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3C645D"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3C645D">
        <w:rPr>
          <w:rFonts w:ascii="Century Gothic" w:hAnsi="Century Gothic" w:cs="Arial"/>
          <w:b/>
          <w:bCs/>
          <w:sz w:val="28"/>
        </w:rPr>
        <w:t xml:space="preserve">č. </w:t>
      </w:r>
      <w:r w:rsidR="006229C1" w:rsidRPr="003C645D">
        <w:rPr>
          <w:rFonts w:ascii="Century Gothic" w:hAnsi="Century Gothic" w:cs="Arial"/>
          <w:b/>
          <w:bCs/>
          <w:sz w:val="28"/>
        </w:rPr>
        <w:t>1</w:t>
      </w:r>
      <w:r w:rsidR="003C645D" w:rsidRPr="003C645D">
        <w:rPr>
          <w:rFonts w:ascii="Century Gothic" w:hAnsi="Century Gothic" w:cs="Arial"/>
          <w:b/>
          <w:bCs/>
          <w:sz w:val="28"/>
        </w:rPr>
        <w:t>97</w:t>
      </w:r>
      <w:r w:rsidR="00B8573F" w:rsidRPr="003C645D">
        <w:rPr>
          <w:rFonts w:ascii="Century Gothic" w:hAnsi="Century Gothic" w:cs="Arial"/>
          <w:b/>
          <w:bCs/>
          <w:sz w:val="28"/>
        </w:rPr>
        <w:t>/201</w:t>
      </w:r>
      <w:r w:rsidR="00A878E3" w:rsidRPr="003C645D">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813FA4" w:rsidRDefault="00813FA4" w:rsidP="00B53B0A">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B53B0A" w:rsidRPr="0031123C" w:rsidRDefault="00B53B0A" w:rsidP="00B53B0A">
      <w:pPr>
        <w:tabs>
          <w:tab w:val="left" w:pos="360"/>
          <w:tab w:val="left" w:pos="540"/>
          <w:tab w:val="left" w:pos="720"/>
          <w:tab w:val="left" w:pos="900"/>
        </w:tabs>
        <w:jc w:val="both"/>
        <w:rPr>
          <w:rFonts w:ascii="Century Gothic" w:hAnsi="Century Gothic" w:cs="Arial"/>
          <w:sz w:val="22"/>
        </w:rPr>
      </w:pPr>
    </w:p>
    <w:p w:rsidR="00B53B0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3C645D" w:rsidRDefault="003C645D" w:rsidP="00827D8B">
      <w:pPr>
        <w:pStyle w:val="Nadpis5"/>
        <w:rPr>
          <w:color w:val="auto"/>
        </w:rPr>
      </w:pPr>
      <w:r w:rsidRPr="003C645D">
        <w:rPr>
          <w:color w:val="auto"/>
        </w:rPr>
        <w:t xml:space="preserve">AVE CZ odpadové hospodářství s.r.o. </w:t>
      </w:r>
    </w:p>
    <w:p w:rsidR="00827D8B" w:rsidRPr="003C645D"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3C645D">
        <w:rPr>
          <w:rFonts w:ascii="Century Gothic" w:hAnsi="Century Gothic" w:cs="Arial"/>
          <w:bCs/>
          <w:sz w:val="22"/>
          <w:szCs w:val="22"/>
        </w:rPr>
        <w:t>Sídlo:</w:t>
      </w:r>
      <w:r w:rsidRPr="003C645D">
        <w:rPr>
          <w:rFonts w:ascii="Century Gothic" w:hAnsi="Century Gothic" w:cs="Arial"/>
          <w:bCs/>
          <w:sz w:val="22"/>
          <w:szCs w:val="22"/>
        </w:rPr>
        <w:tab/>
      </w:r>
      <w:r w:rsidRPr="003C645D">
        <w:rPr>
          <w:rFonts w:ascii="Century Gothic" w:hAnsi="Century Gothic" w:cs="Arial"/>
          <w:bCs/>
          <w:sz w:val="22"/>
          <w:szCs w:val="22"/>
        </w:rPr>
        <w:tab/>
      </w:r>
      <w:r w:rsidR="002877E5" w:rsidRPr="003C645D">
        <w:rPr>
          <w:rFonts w:ascii="Century Gothic" w:hAnsi="Century Gothic" w:cs="Arial"/>
          <w:bCs/>
          <w:sz w:val="22"/>
          <w:szCs w:val="22"/>
        </w:rPr>
        <w:tab/>
      </w:r>
      <w:r w:rsidR="003C645D" w:rsidRPr="003C645D">
        <w:rPr>
          <w:rFonts w:ascii="Century Gothic" w:hAnsi="Century Gothic" w:cs="Arial"/>
          <w:bCs/>
          <w:sz w:val="22"/>
          <w:szCs w:val="22"/>
        </w:rPr>
        <w:t>Pražská 1321/38a, Praha 10</w:t>
      </w:r>
    </w:p>
    <w:p w:rsidR="00827D8B" w:rsidRPr="003C645D" w:rsidRDefault="00827D8B" w:rsidP="00827D8B">
      <w:pPr>
        <w:tabs>
          <w:tab w:val="left" w:pos="360"/>
          <w:tab w:val="left" w:pos="540"/>
          <w:tab w:val="left" w:pos="720"/>
          <w:tab w:val="left" w:pos="900"/>
          <w:tab w:val="left" w:pos="2160"/>
        </w:tabs>
        <w:rPr>
          <w:rFonts w:ascii="Century Gothic" w:hAnsi="Century Gothic" w:cs="Arial"/>
          <w:sz w:val="22"/>
          <w:szCs w:val="22"/>
        </w:rPr>
      </w:pPr>
      <w:r w:rsidRPr="003C645D">
        <w:rPr>
          <w:rFonts w:ascii="Century Gothic" w:hAnsi="Century Gothic" w:cs="Arial"/>
          <w:sz w:val="22"/>
          <w:szCs w:val="22"/>
        </w:rPr>
        <w:t>IČ</w:t>
      </w:r>
      <w:r w:rsidR="000721CD" w:rsidRPr="003C645D">
        <w:rPr>
          <w:rFonts w:ascii="Century Gothic" w:hAnsi="Century Gothic" w:cs="Arial"/>
          <w:sz w:val="22"/>
          <w:szCs w:val="22"/>
        </w:rPr>
        <w:t>O</w:t>
      </w:r>
      <w:r w:rsidRPr="003C645D">
        <w:rPr>
          <w:rFonts w:ascii="Century Gothic" w:hAnsi="Century Gothic" w:cs="Arial"/>
          <w:sz w:val="22"/>
          <w:szCs w:val="22"/>
        </w:rPr>
        <w:t>:</w:t>
      </w:r>
      <w:r w:rsidRPr="003C645D">
        <w:rPr>
          <w:rFonts w:ascii="Century Gothic" w:hAnsi="Century Gothic" w:cs="Arial"/>
          <w:sz w:val="22"/>
          <w:szCs w:val="22"/>
        </w:rPr>
        <w:tab/>
      </w:r>
      <w:r w:rsidRPr="003C645D">
        <w:rPr>
          <w:rFonts w:ascii="Century Gothic" w:hAnsi="Century Gothic" w:cs="Arial"/>
          <w:sz w:val="22"/>
          <w:szCs w:val="22"/>
        </w:rPr>
        <w:tab/>
      </w:r>
      <w:r w:rsidRPr="003C645D">
        <w:rPr>
          <w:rFonts w:ascii="Century Gothic" w:hAnsi="Century Gothic" w:cs="Arial"/>
          <w:sz w:val="22"/>
          <w:szCs w:val="22"/>
        </w:rPr>
        <w:tab/>
      </w:r>
      <w:r w:rsidRPr="003C645D">
        <w:rPr>
          <w:rFonts w:ascii="Century Gothic" w:hAnsi="Century Gothic" w:cs="Arial"/>
          <w:sz w:val="22"/>
          <w:szCs w:val="22"/>
        </w:rPr>
        <w:tab/>
      </w:r>
      <w:r w:rsidR="003C645D" w:rsidRPr="003C645D">
        <w:rPr>
          <w:rFonts w:ascii="Century Gothic" w:hAnsi="Century Gothic" w:cs="Arial"/>
          <w:sz w:val="22"/>
          <w:szCs w:val="22"/>
        </w:rPr>
        <w:t>493 56 089</w:t>
      </w:r>
    </w:p>
    <w:p w:rsidR="00112415" w:rsidRPr="003C645D" w:rsidRDefault="00276114" w:rsidP="00827D8B">
      <w:pPr>
        <w:tabs>
          <w:tab w:val="left" w:pos="360"/>
          <w:tab w:val="left" w:pos="540"/>
          <w:tab w:val="left" w:pos="720"/>
          <w:tab w:val="left" w:pos="900"/>
          <w:tab w:val="left" w:pos="2160"/>
        </w:tabs>
        <w:rPr>
          <w:rFonts w:ascii="Century Gothic" w:hAnsi="Century Gothic" w:cs="Arial"/>
          <w:sz w:val="22"/>
          <w:szCs w:val="22"/>
        </w:rPr>
      </w:pPr>
      <w:r w:rsidRPr="003C645D">
        <w:rPr>
          <w:rFonts w:ascii="Century Gothic" w:hAnsi="Century Gothic" w:cs="Arial"/>
          <w:sz w:val="22"/>
          <w:szCs w:val="22"/>
        </w:rPr>
        <w:t>Plátce DPH:</w:t>
      </w:r>
      <w:r w:rsidRPr="003C645D">
        <w:rPr>
          <w:rFonts w:ascii="Century Gothic" w:hAnsi="Century Gothic" w:cs="Arial"/>
          <w:sz w:val="22"/>
          <w:szCs w:val="22"/>
        </w:rPr>
        <w:tab/>
        <w:t xml:space="preserve">ANO </w:t>
      </w:r>
    </w:p>
    <w:p w:rsidR="00827D8B" w:rsidRPr="003C645D" w:rsidRDefault="00827D8B" w:rsidP="00827D8B">
      <w:pPr>
        <w:tabs>
          <w:tab w:val="left" w:pos="360"/>
          <w:tab w:val="left" w:pos="540"/>
          <w:tab w:val="left" w:pos="720"/>
          <w:tab w:val="left" w:pos="900"/>
          <w:tab w:val="left" w:pos="2160"/>
        </w:tabs>
        <w:rPr>
          <w:rFonts w:ascii="Century Gothic" w:hAnsi="Century Gothic" w:cs="Arial"/>
          <w:sz w:val="22"/>
          <w:szCs w:val="22"/>
        </w:rPr>
      </w:pPr>
      <w:r w:rsidRPr="003C645D">
        <w:rPr>
          <w:rFonts w:ascii="Century Gothic" w:hAnsi="Century Gothic" w:cs="Arial"/>
          <w:sz w:val="22"/>
          <w:szCs w:val="22"/>
        </w:rPr>
        <w:t>DIČ:</w:t>
      </w:r>
      <w:r w:rsidRPr="003C645D">
        <w:rPr>
          <w:rFonts w:ascii="Century Gothic" w:hAnsi="Century Gothic" w:cs="Arial"/>
          <w:sz w:val="22"/>
          <w:szCs w:val="22"/>
        </w:rPr>
        <w:tab/>
      </w:r>
      <w:r w:rsidRPr="003C645D">
        <w:rPr>
          <w:rFonts w:ascii="Century Gothic" w:hAnsi="Century Gothic" w:cs="Arial"/>
          <w:sz w:val="22"/>
          <w:szCs w:val="22"/>
        </w:rPr>
        <w:tab/>
      </w:r>
      <w:r w:rsidRPr="003C645D">
        <w:rPr>
          <w:rFonts w:ascii="Century Gothic" w:hAnsi="Century Gothic" w:cs="Arial"/>
          <w:sz w:val="22"/>
          <w:szCs w:val="22"/>
        </w:rPr>
        <w:tab/>
      </w:r>
      <w:r w:rsidRPr="003C645D">
        <w:rPr>
          <w:rFonts w:ascii="Century Gothic" w:hAnsi="Century Gothic" w:cs="Arial"/>
          <w:sz w:val="22"/>
          <w:szCs w:val="22"/>
        </w:rPr>
        <w:tab/>
        <w:t>CZ</w:t>
      </w:r>
      <w:r w:rsidR="003C645D" w:rsidRPr="003C645D">
        <w:rPr>
          <w:rFonts w:ascii="Century Gothic" w:hAnsi="Century Gothic" w:cs="Arial"/>
          <w:sz w:val="22"/>
          <w:szCs w:val="22"/>
        </w:rPr>
        <w:t>49356089</w:t>
      </w:r>
    </w:p>
    <w:p w:rsidR="00C9037D" w:rsidRPr="003C645D" w:rsidRDefault="00C9037D" w:rsidP="00827D8B">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Jednající:</w:t>
      </w:r>
      <w:r w:rsidR="00276114" w:rsidRPr="003C645D">
        <w:rPr>
          <w:rFonts w:ascii="Century Gothic" w:hAnsi="Century Gothic" w:cs="Arial"/>
          <w:sz w:val="22"/>
        </w:rPr>
        <w:tab/>
      </w:r>
    </w:p>
    <w:p w:rsidR="00A6718C" w:rsidRPr="003C645D" w:rsidRDefault="000721CD" w:rsidP="00827D8B">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Adresa</w:t>
      </w:r>
      <w:r w:rsidR="00A6718C" w:rsidRPr="003C645D">
        <w:rPr>
          <w:rFonts w:ascii="Century Gothic" w:hAnsi="Century Gothic" w:cs="Arial"/>
          <w:sz w:val="22"/>
        </w:rPr>
        <w:t xml:space="preserve"> + identifikační číslo </w:t>
      </w:r>
      <w:r w:rsidRPr="003C645D">
        <w:rPr>
          <w:rFonts w:ascii="Century Gothic" w:hAnsi="Century Gothic" w:cs="Arial"/>
          <w:sz w:val="22"/>
        </w:rPr>
        <w:t>provozovny</w:t>
      </w:r>
      <w:r w:rsidR="007B7F29" w:rsidRPr="003C645D">
        <w:rPr>
          <w:rFonts w:ascii="Century Gothic" w:hAnsi="Century Gothic" w:cs="Arial"/>
          <w:sz w:val="22"/>
        </w:rPr>
        <w:t>(en)</w:t>
      </w:r>
      <w:r w:rsidR="007139FE" w:rsidRPr="003C645D">
        <w:rPr>
          <w:rFonts w:ascii="Century Gothic" w:hAnsi="Century Gothic" w:cs="Arial"/>
          <w:sz w:val="22"/>
        </w:rPr>
        <w:t xml:space="preserve">: </w:t>
      </w:r>
    </w:p>
    <w:p w:rsidR="00827D8B" w:rsidRPr="003C645D" w:rsidRDefault="00A6718C" w:rsidP="00827D8B">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003C645D" w:rsidRPr="003C645D">
        <w:rPr>
          <w:rFonts w:ascii="Century Gothic" w:hAnsi="Century Gothic" w:cs="Arial"/>
          <w:sz w:val="22"/>
        </w:rPr>
        <w:t xml:space="preserve">LIDL, </w:t>
      </w:r>
      <w:r w:rsidR="00827D8B" w:rsidRPr="003C645D">
        <w:rPr>
          <w:rFonts w:ascii="Century Gothic" w:hAnsi="Century Gothic" w:cs="Arial"/>
          <w:sz w:val="22"/>
        </w:rPr>
        <w:t>393 01 Pelhřimov</w:t>
      </w:r>
      <w:r w:rsidRPr="003C645D">
        <w:rPr>
          <w:rFonts w:ascii="Century Gothic" w:hAnsi="Century Gothic" w:cs="Arial"/>
          <w:sz w:val="22"/>
        </w:rPr>
        <w:t xml:space="preserve"> </w:t>
      </w:r>
      <w:r w:rsidR="003C645D" w:rsidRPr="003C645D">
        <w:rPr>
          <w:rFonts w:ascii="Century Gothic" w:hAnsi="Century Gothic" w:cs="Arial"/>
          <w:sz w:val="22"/>
        </w:rPr>
        <w:t>–</w:t>
      </w:r>
      <w:r w:rsidRPr="003C645D">
        <w:rPr>
          <w:rFonts w:ascii="Century Gothic" w:hAnsi="Century Gothic" w:cs="Arial"/>
          <w:sz w:val="22"/>
        </w:rPr>
        <w:t xml:space="preserve"> </w:t>
      </w:r>
      <w:r w:rsidR="003C645D" w:rsidRPr="003C645D">
        <w:rPr>
          <w:rFonts w:ascii="Century Gothic" w:hAnsi="Century Gothic" w:cs="Arial"/>
          <w:sz w:val="22"/>
        </w:rPr>
        <w:t>CZA00385</w:t>
      </w:r>
    </w:p>
    <w:p w:rsidR="003C645D" w:rsidRPr="003C645D" w:rsidRDefault="003C645D" w:rsidP="003C645D">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t xml:space="preserve">Koberce TREND, </w:t>
      </w:r>
      <w:proofErr w:type="spellStart"/>
      <w:r w:rsidRPr="003C645D">
        <w:rPr>
          <w:rFonts w:ascii="Century Gothic" w:hAnsi="Century Gothic" w:cs="Arial"/>
          <w:sz w:val="22"/>
        </w:rPr>
        <w:t>Krasíkovická</w:t>
      </w:r>
      <w:proofErr w:type="spellEnd"/>
      <w:r w:rsidRPr="003C645D">
        <w:rPr>
          <w:rFonts w:ascii="Century Gothic" w:hAnsi="Century Gothic" w:cs="Arial"/>
          <w:sz w:val="22"/>
        </w:rPr>
        <w:t xml:space="preserve"> 1415, 393 01 Pelhřimov – CZA00385</w:t>
      </w:r>
    </w:p>
    <w:p w:rsidR="003C645D" w:rsidRPr="003C645D" w:rsidRDefault="003C645D" w:rsidP="003C645D">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t xml:space="preserve">MONETA Bank, </w:t>
      </w:r>
      <w:proofErr w:type="spellStart"/>
      <w:r w:rsidRPr="003C645D">
        <w:rPr>
          <w:rFonts w:ascii="Century Gothic" w:hAnsi="Century Gothic" w:cs="Arial"/>
          <w:sz w:val="22"/>
        </w:rPr>
        <w:t>Radětínská</w:t>
      </w:r>
      <w:proofErr w:type="spellEnd"/>
      <w:r w:rsidRPr="003C645D">
        <w:rPr>
          <w:rFonts w:ascii="Century Gothic" w:hAnsi="Century Gothic" w:cs="Arial"/>
          <w:sz w:val="22"/>
        </w:rPr>
        <w:t xml:space="preserve"> 1970, 393 01 Pelhřimov – CZA00385</w:t>
      </w:r>
    </w:p>
    <w:p w:rsidR="003C645D" w:rsidRPr="003C645D" w:rsidRDefault="003C645D" w:rsidP="003C645D">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t>SUPER ZOO, Průběžná, 393 01 Pelhřimov – CZA00385</w:t>
      </w:r>
    </w:p>
    <w:p w:rsidR="003C645D" w:rsidRDefault="003C645D" w:rsidP="00827D8B">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t>O2 prodejna, Palackého 68, 393 01 Pelhřimov – CZA00385</w:t>
      </w:r>
    </w:p>
    <w:p w:rsidR="003C645D" w:rsidRDefault="003C645D" w:rsidP="003C645D">
      <w:pPr>
        <w:tabs>
          <w:tab w:val="left" w:pos="360"/>
          <w:tab w:val="left" w:pos="540"/>
          <w:tab w:val="left" w:pos="720"/>
          <w:tab w:val="left" w:pos="900"/>
          <w:tab w:val="left" w:pos="2160"/>
        </w:tabs>
        <w:rPr>
          <w:rFonts w:ascii="Century Gothic" w:hAnsi="Century Gothic" w:cs="Arial"/>
          <w:sz w:val="22"/>
        </w:rPr>
      </w:pP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proofErr w:type="spellStart"/>
      <w:r>
        <w:rPr>
          <w:rFonts w:ascii="Century Gothic" w:hAnsi="Century Gothic" w:cs="Arial"/>
          <w:sz w:val="22"/>
        </w:rPr>
        <w:t>Rossmann</w:t>
      </w:r>
      <w:proofErr w:type="spellEnd"/>
      <w:r>
        <w:rPr>
          <w:rFonts w:ascii="Century Gothic" w:hAnsi="Century Gothic" w:cs="Arial"/>
          <w:sz w:val="22"/>
        </w:rPr>
        <w:t xml:space="preserve">, </w:t>
      </w:r>
      <w:r w:rsidRPr="003C645D">
        <w:rPr>
          <w:rFonts w:ascii="Century Gothic" w:hAnsi="Century Gothic" w:cs="Arial"/>
          <w:sz w:val="22"/>
        </w:rPr>
        <w:t xml:space="preserve">Palackého </w:t>
      </w:r>
      <w:r>
        <w:rPr>
          <w:rFonts w:ascii="Century Gothic" w:hAnsi="Century Gothic" w:cs="Arial"/>
          <w:sz w:val="22"/>
        </w:rPr>
        <w:t>1460</w:t>
      </w:r>
      <w:r w:rsidRPr="003C645D">
        <w:rPr>
          <w:rFonts w:ascii="Century Gothic" w:hAnsi="Century Gothic" w:cs="Arial"/>
          <w:sz w:val="22"/>
        </w:rPr>
        <w:t>, 393 01 Pelhřimov – CZA00385</w:t>
      </w:r>
    </w:p>
    <w:p w:rsidR="00827D8B" w:rsidRPr="003C645D"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3C645D">
        <w:rPr>
          <w:rFonts w:ascii="Century Gothic" w:hAnsi="Century Gothic" w:cs="Arial"/>
          <w:sz w:val="22"/>
        </w:rPr>
        <w:t>Koresp</w:t>
      </w:r>
      <w:proofErr w:type="spellEnd"/>
      <w:r w:rsidRPr="003C645D">
        <w:rPr>
          <w:rFonts w:ascii="Century Gothic" w:hAnsi="Century Gothic" w:cs="Arial"/>
          <w:sz w:val="22"/>
        </w:rPr>
        <w:t>. adresa:</w:t>
      </w:r>
      <w:r w:rsidRPr="003C645D">
        <w:rPr>
          <w:rFonts w:ascii="Century Gothic" w:hAnsi="Century Gothic" w:cs="Arial"/>
          <w:sz w:val="22"/>
        </w:rPr>
        <w:tab/>
      </w:r>
      <w:r w:rsidR="003C645D" w:rsidRPr="003C645D">
        <w:rPr>
          <w:rFonts w:ascii="Century Gothic" w:hAnsi="Century Gothic" w:cs="Arial"/>
          <w:bCs/>
          <w:sz w:val="22"/>
          <w:szCs w:val="22"/>
        </w:rPr>
        <w:t>Pražská 1321/38a, Praha 10</w:t>
      </w:r>
    </w:p>
    <w:p w:rsidR="00B53B0A" w:rsidRDefault="00827D8B" w:rsidP="00827D8B">
      <w:pPr>
        <w:tabs>
          <w:tab w:val="left" w:pos="360"/>
          <w:tab w:val="left" w:pos="540"/>
          <w:tab w:val="left" w:pos="720"/>
          <w:tab w:val="left" w:pos="900"/>
        </w:tabs>
        <w:jc w:val="both"/>
        <w:rPr>
          <w:rFonts w:ascii="Century Gothic" w:hAnsi="Century Gothic" w:cs="Arial"/>
          <w:sz w:val="22"/>
        </w:rPr>
      </w:pPr>
      <w:r w:rsidRPr="003C645D">
        <w:rPr>
          <w:rFonts w:ascii="Century Gothic" w:hAnsi="Century Gothic" w:cs="Arial"/>
          <w:sz w:val="22"/>
        </w:rPr>
        <w:t>Kontaktní osoba:</w:t>
      </w:r>
      <w:r w:rsidRPr="003C645D">
        <w:rPr>
          <w:rFonts w:ascii="Century Gothic" w:hAnsi="Century Gothic" w:cs="Arial"/>
          <w:sz w:val="22"/>
        </w:rPr>
        <w:tab/>
      </w:r>
    </w:p>
    <w:p w:rsidR="00276114" w:rsidRPr="003C645D" w:rsidRDefault="00827D8B" w:rsidP="00827D8B">
      <w:pPr>
        <w:tabs>
          <w:tab w:val="left" w:pos="360"/>
          <w:tab w:val="left" w:pos="540"/>
          <w:tab w:val="left" w:pos="720"/>
          <w:tab w:val="left" w:pos="900"/>
        </w:tabs>
        <w:jc w:val="both"/>
        <w:rPr>
          <w:rFonts w:ascii="Century Gothic" w:hAnsi="Century Gothic" w:cs="Arial"/>
          <w:sz w:val="22"/>
        </w:rPr>
      </w:pPr>
      <w:r w:rsidRPr="003C645D">
        <w:rPr>
          <w:rFonts w:ascii="Century Gothic" w:hAnsi="Century Gothic" w:cs="Arial"/>
          <w:sz w:val="22"/>
        </w:rPr>
        <w:t>Telefon</w:t>
      </w:r>
      <w:r w:rsidR="005E6D02" w:rsidRPr="003C645D">
        <w:rPr>
          <w:rFonts w:ascii="Century Gothic" w:hAnsi="Century Gothic" w:cs="Arial"/>
          <w:sz w:val="22"/>
        </w:rPr>
        <w:t xml:space="preserve">: </w:t>
      </w:r>
      <w:r w:rsidR="005E6D02" w:rsidRPr="003C645D">
        <w:rPr>
          <w:rFonts w:ascii="Century Gothic" w:hAnsi="Century Gothic" w:cs="Arial"/>
          <w:sz w:val="22"/>
        </w:rPr>
        <w:tab/>
      </w:r>
      <w:r w:rsidR="005E6D02" w:rsidRPr="003C645D">
        <w:rPr>
          <w:rFonts w:ascii="Century Gothic" w:hAnsi="Century Gothic" w:cs="Arial"/>
          <w:sz w:val="22"/>
        </w:rPr>
        <w:tab/>
      </w:r>
      <w:r w:rsidR="005E6D02" w:rsidRPr="003C645D">
        <w:rPr>
          <w:rFonts w:ascii="Century Gothic" w:hAnsi="Century Gothic" w:cs="Arial"/>
          <w:sz w:val="22"/>
        </w:rPr>
        <w:tab/>
      </w:r>
    </w:p>
    <w:p w:rsidR="00827D8B" w:rsidRPr="003C645D" w:rsidRDefault="005E6D02" w:rsidP="00827D8B">
      <w:pPr>
        <w:tabs>
          <w:tab w:val="left" w:pos="360"/>
          <w:tab w:val="left" w:pos="540"/>
          <w:tab w:val="left" w:pos="720"/>
          <w:tab w:val="left" w:pos="900"/>
        </w:tabs>
        <w:jc w:val="both"/>
        <w:rPr>
          <w:rFonts w:ascii="Century Gothic" w:hAnsi="Century Gothic" w:cs="Arial"/>
          <w:sz w:val="22"/>
        </w:rPr>
      </w:pPr>
      <w:r w:rsidRPr="003C645D">
        <w:rPr>
          <w:rFonts w:ascii="Century Gothic" w:hAnsi="Century Gothic" w:cs="Arial"/>
          <w:sz w:val="22"/>
        </w:rPr>
        <w:t>E</w:t>
      </w:r>
      <w:r w:rsidR="00827D8B" w:rsidRPr="003C645D">
        <w:rPr>
          <w:rFonts w:ascii="Century Gothic" w:hAnsi="Century Gothic" w:cs="Arial"/>
          <w:sz w:val="22"/>
        </w:rPr>
        <w:t>-mail:</w:t>
      </w:r>
      <w:r w:rsidR="00827D8B"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r w:rsidRPr="003C645D">
        <w:rPr>
          <w:rFonts w:ascii="Century Gothic" w:hAnsi="Century Gothic" w:cs="Arial"/>
          <w:sz w:val="22"/>
        </w:rPr>
        <w:tab/>
      </w:r>
    </w:p>
    <w:p w:rsidR="001F1599" w:rsidRPr="003C645D" w:rsidRDefault="00827D8B" w:rsidP="00827D8B">
      <w:pPr>
        <w:tabs>
          <w:tab w:val="left" w:pos="360"/>
          <w:tab w:val="left" w:pos="540"/>
          <w:tab w:val="left" w:pos="720"/>
          <w:tab w:val="left" w:pos="900"/>
        </w:tabs>
        <w:jc w:val="both"/>
        <w:rPr>
          <w:rFonts w:ascii="Century Gothic" w:hAnsi="Century Gothic" w:cs="Arial"/>
          <w:sz w:val="22"/>
        </w:rPr>
      </w:pPr>
      <w:r w:rsidRPr="003C645D">
        <w:rPr>
          <w:rFonts w:ascii="Century Gothic" w:hAnsi="Century Gothic" w:cs="Arial"/>
          <w:sz w:val="22"/>
        </w:rPr>
        <w:t xml:space="preserve">Číslo účtu:                </w:t>
      </w:r>
    </w:p>
    <w:p w:rsidR="00FD604B" w:rsidRPr="003C645D" w:rsidRDefault="00FD604B" w:rsidP="00827D8B">
      <w:pPr>
        <w:tabs>
          <w:tab w:val="left" w:pos="360"/>
          <w:tab w:val="left" w:pos="540"/>
          <w:tab w:val="left" w:pos="720"/>
          <w:tab w:val="left" w:pos="900"/>
        </w:tabs>
        <w:jc w:val="both"/>
        <w:rPr>
          <w:rFonts w:ascii="Century Gothic" w:hAnsi="Century Gothic" w:cs="Arial"/>
          <w:sz w:val="22"/>
        </w:rPr>
      </w:pPr>
      <w:r w:rsidRPr="003C645D">
        <w:rPr>
          <w:rFonts w:ascii="Century Gothic" w:hAnsi="Century Gothic" w:cs="Arial"/>
          <w:sz w:val="22"/>
        </w:rPr>
        <w:t>(dále jen „původce“)</w:t>
      </w:r>
    </w:p>
    <w:p w:rsidR="00C8034A" w:rsidRDefault="00C8034A" w:rsidP="003C645D">
      <w:pPr>
        <w:pStyle w:val="Nadpis4"/>
        <w:jc w:val="left"/>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lastRenderedPageBreak/>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3C645D">
        <w:rPr>
          <w:rFonts w:ascii="Century Gothic" w:hAnsi="Century Gothic" w:cs="Arial"/>
          <w:sz w:val="22"/>
        </w:rPr>
        <w:t xml:space="preserve">na </w:t>
      </w:r>
      <w:r w:rsidR="003C645D" w:rsidRPr="003C645D">
        <w:rPr>
          <w:rFonts w:ascii="Century Gothic" w:hAnsi="Century Gothic" w:cs="Arial"/>
          <w:b/>
          <w:sz w:val="22"/>
        </w:rPr>
        <w:t>30</w:t>
      </w:r>
      <w:r w:rsidRPr="003C645D">
        <w:rPr>
          <w:rFonts w:ascii="Century Gothic" w:hAnsi="Century Gothic" w:cs="Arial"/>
          <w:b/>
          <w:sz w:val="22"/>
        </w:rPr>
        <w:t xml:space="preserve"> dnů</w:t>
      </w:r>
      <w:r w:rsidRPr="003C645D">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spellStart"/>
      <w:r w:rsidRPr="005B79DB">
        <w:rPr>
          <w:rFonts w:ascii="Century Gothic" w:hAnsi="Century Gothic" w:cs="Arial"/>
          <w:sz w:val="22"/>
        </w:rPr>
        <w:t>neb.odpadů</w:t>
      </w:r>
      <w:proofErr w:type="spell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původce sám, je povinen s odpady dodat Ohlašovací list přepravy </w:t>
      </w:r>
      <w:proofErr w:type="spellStart"/>
      <w:r w:rsidRPr="005B79DB">
        <w:rPr>
          <w:rFonts w:ascii="Century Gothic" w:hAnsi="Century Gothic" w:cs="Arial"/>
          <w:sz w:val="22"/>
        </w:rPr>
        <w:t>neb.odpadů</w:t>
      </w:r>
      <w:proofErr w:type="spellEnd"/>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3C645D" w:rsidRDefault="00140EBA" w:rsidP="00140EBA">
      <w:pPr>
        <w:pStyle w:val="Zkladntext"/>
        <w:tabs>
          <w:tab w:val="left" w:pos="360"/>
          <w:tab w:val="left" w:pos="540"/>
          <w:tab w:val="left" w:pos="720"/>
          <w:tab w:val="left" w:pos="900"/>
        </w:tabs>
        <w:rPr>
          <w:rFonts w:ascii="Century Gothic" w:hAnsi="Century Gothic"/>
          <w:b/>
        </w:rPr>
      </w:pPr>
      <w:r>
        <w:rPr>
          <w:rFonts w:ascii="Century Gothic" w:hAnsi="Century Gothic"/>
        </w:rPr>
        <w:t>1)</w:t>
      </w:r>
      <w:r>
        <w:rPr>
          <w:rFonts w:ascii="Century Gothic" w:hAnsi="Century Gothic"/>
        </w:rPr>
        <w:tab/>
        <w:t xml:space="preserve">Tato smlouva je </w:t>
      </w:r>
      <w:r w:rsidRPr="003C645D">
        <w:rPr>
          <w:rFonts w:ascii="Century Gothic" w:hAnsi="Century Gothic"/>
        </w:rPr>
        <w:t xml:space="preserve">uzavřena </w:t>
      </w:r>
      <w:r w:rsidRPr="003C645D">
        <w:rPr>
          <w:rFonts w:ascii="Century Gothic" w:hAnsi="Century Gothic"/>
          <w:b/>
        </w:rPr>
        <w:t>na dobu určitou, a to od 1.</w:t>
      </w:r>
      <w:r w:rsidR="00CD257C" w:rsidRPr="003C645D">
        <w:rPr>
          <w:rFonts w:ascii="Century Gothic" w:hAnsi="Century Gothic"/>
          <w:b/>
        </w:rPr>
        <w:t>1</w:t>
      </w:r>
      <w:r w:rsidRPr="003C645D">
        <w:rPr>
          <w:rFonts w:ascii="Century Gothic" w:hAnsi="Century Gothic"/>
          <w:b/>
        </w:rPr>
        <w:t>.201</w:t>
      </w:r>
      <w:r w:rsidR="006229C1" w:rsidRPr="003C645D">
        <w:rPr>
          <w:rFonts w:ascii="Century Gothic" w:hAnsi="Century Gothic"/>
          <w:b/>
        </w:rPr>
        <w:t>9</w:t>
      </w:r>
      <w:r w:rsidRPr="003C645D">
        <w:rPr>
          <w:rFonts w:ascii="Century Gothic" w:hAnsi="Century Gothic"/>
          <w:b/>
        </w:rPr>
        <w:t xml:space="preserve"> do 31.12.20</w:t>
      </w:r>
      <w:r w:rsidR="006229C1" w:rsidRPr="003C645D">
        <w:rPr>
          <w:rFonts w:ascii="Century Gothic" w:hAnsi="Century Gothic"/>
          <w:b/>
        </w:rPr>
        <w:t>20</w:t>
      </w:r>
      <w:r w:rsidRPr="003C645D">
        <w:rPr>
          <w:rFonts w:ascii="Century Gothic" w:hAnsi="Century Gothic"/>
          <w:b/>
        </w:rPr>
        <w:t xml:space="preserve">. </w:t>
      </w:r>
    </w:p>
    <w:p w:rsidR="00140EBA" w:rsidRPr="003C645D" w:rsidRDefault="00140EBA" w:rsidP="00140EBA">
      <w:pPr>
        <w:ind w:left="360" w:hanging="360"/>
        <w:jc w:val="both"/>
        <w:rPr>
          <w:rFonts w:ascii="Century Gothic" w:hAnsi="Century Gothic" w:cs="Arial"/>
          <w:sz w:val="22"/>
        </w:rPr>
      </w:pPr>
      <w:r w:rsidRPr="003C645D">
        <w:rPr>
          <w:rFonts w:ascii="Century Gothic" w:hAnsi="Century Gothic" w:cs="Arial"/>
          <w:sz w:val="22"/>
        </w:rPr>
        <w:t>2)</w:t>
      </w:r>
      <w:r w:rsidRPr="003C645D">
        <w:rPr>
          <w:rFonts w:ascii="Century Gothic" w:hAnsi="Century Gothic" w:cs="Arial"/>
          <w:sz w:val="22"/>
        </w:rPr>
        <w:tab/>
        <w:t>Platnost smlouvy lze ukončit písemnou dohodou podepsanou oprávněnými zástupci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3C645D">
        <w:rPr>
          <w:rFonts w:ascii="Century Gothic" w:hAnsi="Century Gothic" w:cs="Arial"/>
          <w:sz w:val="22"/>
        </w:rPr>
        <w:t>3)</w:t>
      </w:r>
      <w:r w:rsidRPr="003C645D">
        <w:rPr>
          <w:rFonts w:ascii="Century Gothic" w:hAnsi="Century Gothic" w:cs="Arial"/>
          <w:sz w:val="22"/>
        </w:rPr>
        <w:tab/>
        <w:t xml:space="preserve">Kterákoliv ze smluvních stran je oprávněna smlouvu písemně vypovědět, a to i bez udání důvodu. Výpovědní lhůta činí </w:t>
      </w:r>
      <w:r w:rsidRPr="003C645D">
        <w:rPr>
          <w:rFonts w:ascii="Century Gothic" w:hAnsi="Century Gothic" w:cs="Arial"/>
          <w:b/>
          <w:bCs/>
          <w:sz w:val="22"/>
        </w:rPr>
        <w:t>1 měsíc,</w:t>
      </w:r>
      <w:r>
        <w:rPr>
          <w:rFonts w:ascii="Century Gothic" w:hAnsi="Century Gothic" w:cs="Arial"/>
          <w:b/>
          <w:bCs/>
          <w:sz w:val="22"/>
        </w:rPr>
        <w:t xml:space="preserve"> </w:t>
      </w:r>
      <w:r>
        <w:rPr>
          <w:rFonts w:ascii="Century Gothic" w:hAnsi="Century Gothic" w:cs="Arial"/>
          <w:sz w:val="22"/>
        </w:rPr>
        <w:t>začíná běžet první den následujícího měsíce po dni, kdy byla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lastRenderedPageBreak/>
        <w:t>4)</w:t>
      </w:r>
      <w:r>
        <w:rPr>
          <w:rFonts w:ascii="Century Gothic" w:hAnsi="Century Gothic" w:cs="Arial"/>
          <w:sz w:val="22"/>
        </w:rPr>
        <w:tab/>
        <w:t>Původci jsou oprávněni od smlouvy odstoupit, jestliže oprávněná osoba neplní povinnosti vyplývající z této smlouvy řádně a včas. Oprávněná osoba je oprávněna od smlouvy odstoupit, 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Za oprávněnou osobu:                                                          Za původce:</w:t>
      </w:r>
    </w:p>
    <w:p w:rsidR="00140EBA" w:rsidRPr="00251576" w:rsidRDefault="00140EBA"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3C645D"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r w:rsidR="00E57BD8" w:rsidRPr="003C645D">
        <w:rPr>
          <w:rFonts w:ascii="Century Gothic" w:hAnsi="Century Gothic"/>
          <w:sz w:val="22"/>
          <w:szCs w:val="22"/>
        </w:rPr>
        <w:t>2</w:t>
      </w:r>
      <w:r w:rsidR="00D81913" w:rsidRPr="003C645D">
        <w:rPr>
          <w:rFonts w:ascii="Century Gothic" w:hAnsi="Century Gothic"/>
          <w:sz w:val="22"/>
          <w:szCs w:val="22"/>
        </w:rPr>
        <w:t>8</w:t>
      </w:r>
      <w:r w:rsidRPr="003C645D">
        <w:rPr>
          <w:rFonts w:ascii="Century Gothic" w:hAnsi="Century Gothic"/>
          <w:sz w:val="22"/>
          <w:szCs w:val="22"/>
        </w:rPr>
        <w:t>.</w:t>
      </w:r>
      <w:r w:rsidR="00E57BD8" w:rsidRPr="003C645D">
        <w:rPr>
          <w:rFonts w:ascii="Century Gothic" w:hAnsi="Century Gothic"/>
          <w:sz w:val="22"/>
          <w:szCs w:val="22"/>
        </w:rPr>
        <w:t>11</w:t>
      </w:r>
      <w:r w:rsidRPr="003C645D">
        <w:rPr>
          <w:rFonts w:ascii="Century Gothic" w:hAnsi="Century Gothic"/>
          <w:sz w:val="22"/>
          <w:szCs w:val="22"/>
        </w:rPr>
        <w:t>.201</w:t>
      </w:r>
      <w:r w:rsidR="00E57BD8" w:rsidRPr="003C645D">
        <w:rPr>
          <w:rFonts w:ascii="Century Gothic" w:hAnsi="Century Gothic"/>
          <w:sz w:val="22"/>
          <w:szCs w:val="22"/>
        </w:rPr>
        <w:t>8</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V………………….…dne………………                    V……………</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Pavla </w:t>
      </w:r>
      <w:proofErr w:type="spellStart"/>
      <w:r w:rsidRPr="00251576">
        <w:rPr>
          <w:rFonts w:ascii="Century Gothic" w:hAnsi="Century Gothic"/>
          <w:sz w:val="22"/>
          <w:szCs w:val="22"/>
        </w:rPr>
        <w:t>Licehammerová</w:t>
      </w:r>
      <w:proofErr w:type="spellEnd"/>
    </w:p>
    <w:p w:rsidR="002662FF" w:rsidRPr="00251576" w:rsidRDefault="00140EBA" w:rsidP="00CD257C">
      <w:pPr>
        <w:rPr>
          <w:rFonts w:ascii="Century Gothic" w:hAnsi="Century Gothic"/>
          <w:sz w:val="22"/>
          <w:szCs w:val="22"/>
        </w:rPr>
      </w:pPr>
      <w:r w:rsidRPr="00251576">
        <w:rPr>
          <w:rFonts w:ascii="Century Gothic" w:hAnsi="Century Gothic"/>
          <w:sz w:val="22"/>
          <w:szCs w:val="22"/>
        </w:rPr>
        <w:t xml:space="preserve">                          </w:t>
      </w:r>
      <w:r w:rsidR="00D60C98" w:rsidRPr="00251576">
        <w:rPr>
          <w:rFonts w:ascii="Century Gothic" w:hAnsi="Century Gothic"/>
          <w:sz w:val="22"/>
          <w:szCs w:val="22"/>
        </w:rPr>
        <w:t>ř</w:t>
      </w:r>
      <w:r w:rsidRPr="00251576">
        <w:rPr>
          <w:rFonts w:ascii="Century Gothic" w:hAnsi="Century Gothic"/>
          <w:sz w:val="22"/>
          <w:szCs w:val="22"/>
        </w:rPr>
        <w:t>editelka</w:t>
      </w:r>
    </w:p>
    <w:p w:rsidR="00D60C98" w:rsidRPr="00251576" w:rsidRDefault="00D60C98" w:rsidP="00CD257C">
      <w:pPr>
        <w:rPr>
          <w:rFonts w:ascii="Century Gothic" w:hAnsi="Century Gothic"/>
          <w:sz w:val="22"/>
          <w:szCs w:val="22"/>
        </w:rPr>
      </w:pP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Pr="00CD257C" w:rsidRDefault="00D60C98"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Pr="0050693D"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50693D" w:rsidRPr="0050693D"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 xml:space="preserve">Druh nádoby                     </w:t>
            </w:r>
            <w:proofErr w:type="gramStart"/>
            <w:r w:rsidRPr="0050693D">
              <w:rPr>
                <w:rFonts w:ascii="Century Gothic" w:eastAsia="Calibri" w:hAnsi="Century Gothic" w:cs="Arial"/>
                <w:b/>
                <w:sz w:val="22"/>
                <w:szCs w:val="22"/>
                <w:lang w:eastAsia="en-US"/>
              </w:rPr>
              <w:t xml:space="preserve">   (</w:t>
            </w:r>
            <w:proofErr w:type="gramEnd"/>
            <w:r w:rsidRPr="0050693D">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 xml:space="preserve">Druh odpadu           </w:t>
            </w:r>
            <w:proofErr w:type="gramStart"/>
            <w:r w:rsidRPr="0050693D">
              <w:rPr>
                <w:rFonts w:ascii="Century Gothic" w:eastAsia="Calibri" w:hAnsi="Century Gothic" w:cs="Arial"/>
                <w:b/>
                <w:sz w:val="22"/>
                <w:szCs w:val="22"/>
                <w:lang w:eastAsia="en-US"/>
              </w:rPr>
              <w:t xml:space="preserve">   (</w:t>
            </w:r>
            <w:proofErr w:type="gramEnd"/>
            <w:r w:rsidRPr="0050693D">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Den vývozu</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9318CF" w:rsidRPr="0050693D"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50693D"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50693D"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50693D"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50693D">
              <w:rPr>
                <w:rFonts w:ascii="Century Gothic" w:eastAsia="Calibri" w:hAnsi="Century Gothic" w:cs="Arial"/>
                <w:sz w:val="18"/>
                <w:szCs w:val="18"/>
                <w:lang w:eastAsia="en-US"/>
              </w:rPr>
              <w:t>úterý</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C645D" w:rsidRPr="0050693D" w:rsidRDefault="0050693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eastAsia="Calibri" w:hAnsi="Century Gothic" w:cs="Arial"/>
                <w:sz w:val="18"/>
                <w:szCs w:val="18"/>
                <w:lang w:eastAsia="en-US"/>
              </w:rPr>
              <w:t>čtvrtek</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50693D">
              <w:rPr>
                <w:rFonts w:ascii="Century Gothic" w:eastAsia="Calibri" w:hAnsi="Century Gothic" w:cs="Arial"/>
                <w:sz w:val="18"/>
                <w:szCs w:val="18"/>
                <w:lang w:eastAsia="en-US"/>
              </w:rPr>
              <w:t>Čtvrtek</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50693D">
              <w:rPr>
                <w:rFonts w:ascii="Century Gothic" w:hAnsi="Century Gothic" w:cs="Arial"/>
                <w:sz w:val="18"/>
                <w:szCs w:val="18"/>
                <w:lang w:eastAsia="en-US"/>
              </w:rPr>
              <w:t>středa</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3C645D" w:rsidRPr="0050693D" w:rsidRDefault="0050693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50693D">
              <w:rPr>
                <w:rFonts w:ascii="Century Gothic" w:hAnsi="Century Gothic" w:cs="Arial"/>
                <w:sz w:val="18"/>
                <w:szCs w:val="18"/>
                <w:lang w:eastAsia="en-US"/>
              </w:rPr>
              <w:t>pátek</w:t>
            </w:r>
          </w:p>
        </w:tc>
      </w:tr>
      <w:tr w:rsidR="0050693D" w:rsidRPr="0050693D" w:rsidTr="00B53B0A">
        <w:tc>
          <w:tcPr>
            <w:tcW w:w="2409"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3C645D" w:rsidRPr="0050693D" w:rsidRDefault="003C645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3C645D" w:rsidRPr="0050693D" w:rsidRDefault="0050693D" w:rsidP="003C645D">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50693D">
              <w:rPr>
                <w:rFonts w:ascii="Century Gothic" w:hAnsi="Century Gothic" w:cs="Arial"/>
                <w:sz w:val="18"/>
                <w:szCs w:val="18"/>
                <w:lang w:eastAsia="en-US"/>
              </w:rPr>
              <w:t>pátek</w:t>
            </w:r>
          </w:p>
        </w:tc>
      </w:tr>
    </w:tbl>
    <w:p w:rsidR="009318CF" w:rsidRPr="0050693D"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Pr="0050693D" w:rsidRDefault="009318CF" w:rsidP="009318CF">
      <w:pPr>
        <w:tabs>
          <w:tab w:val="left" w:pos="360"/>
          <w:tab w:val="left" w:pos="540"/>
          <w:tab w:val="left" w:pos="720"/>
          <w:tab w:val="left" w:pos="900"/>
        </w:tabs>
        <w:jc w:val="both"/>
        <w:rPr>
          <w:rFonts w:ascii="Century Gothic" w:hAnsi="Century Gothic" w:cs="Arial"/>
          <w:sz w:val="22"/>
          <w:szCs w:val="22"/>
        </w:rPr>
      </w:pPr>
      <w:r w:rsidRPr="0050693D">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Pr="0050693D"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50693D"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50693D"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50693D">
        <w:rPr>
          <w:rFonts w:ascii="Century Gothic" w:hAnsi="Century Gothic" w:cs="Arial"/>
          <w:b/>
          <w:sz w:val="22"/>
          <w:szCs w:val="22"/>
        </w:rPr>
        <w:t>Smluvní ceny:</w:t>
      </w:r>
    </w:p>
    <w:p w:rsidR="009318CF" w:rsidRPr="0050693D"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50693D"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0693D">
        <w:rPr>
          <w:rFonts w:ascii="Century Gothic" w:hAnsi="Century Gothic" w:cs="Arial"/>
          <w:sz w:val="22"/>
          <w:szCs w:val="22"/>
        </w:rPr>
        <w:t>- Všechny smluvní ceny jsou uvedeny bez DPH.</w:t>
      </w:r>
    </w:p>
    <w:p w:rsidR="009318CF" w:rsidRPr="0050693D"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0693D">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50693D">
        <w:rPr>
          <w:rFonts w:ascii="Century Gothic" w:hAnsi="Century Gothic" w:cs="Arial"/>
          <w:b/>
          <w:sz w:val="22"/>
          <w:szCs w:val="22"/>
        </w:rPr>
        <w:t>1x ročně</w:t>
      </w:r>
      <w:r w:rsidRPr="0050693D">
        <w:rPr>
          <w:rFonts w:ascii="Century Gothic" w:hAnsi="Century Gothic" w:cs="Arial"/>
          <w:sz w:val="22"/>
          <w:szCs w:val="22"/>
        </w:rPr>
        <w:t xml:space="preserve">. </w:t>
      </w:r>
    </w:p>
    <w:p w:rsidR="009318CF" w:rsidRPr="0050693D"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0693D">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50693D">
        <w:rPr>
          <w:rFonts w:ascii="Century Gothic" w:hAnsi="Century Gothic" w:cs="Arial"/>
          <w:sz w:val="22"/>
          <w:szCs w:val="22"/>
        </w:rPr>
        <w:t>15-ti</w:t>
      </w:r>
      <w:proofErr w:type="gramEnd"/>
      <w:r w:rsidRPr="0050693D">
        <w:rPr>
          <w:rFonts w:ascii="Century Gothic" w:hAnsi="Century Gothic" w:cs="Arial"/>
          <w:sz w:val="22"/>
          <w:szCs w:val="22"/>
        </w:rPr>
        <w:t xml:space="preserve"> pracovních dnů ode dne realizace služby. </w:t>
      </w:r>
    </w:p>
    <w:p w:rsidR="009318CF" w:rsidRPr="0050693D" w:rsidRDefault="009318CF" w:rsidP="009318CF">
      <w:pPr>
        <w:tabs>
          <w:tab w:val="left" w:pos="360"/>
          <w:tab w:val="left" w:pos="540"/>
          <w:tab w:val="left" w:pos="720"/>
          <w:tab w:val="left" w:pos="900"/>
        </w:tabs>
        <w:jc w:val="both"/>
        <w:rPr>
          <w:rFonts w:ascii="Century Gothic" w:hAnsi="Century Gothic" w:cs="Arial"/>
          <w:sz w:val="22"/>
          <w:szCs w:val="22"/>
        </w:rPr>
      </w:pPr>
    </w:p>
    <w:p w:rsidR="0050693D" w:rsidRPr="0050693D" w:rsidRDefault="0050693D" w:rsidP="009318CF">
      <w:pPr>
        <w:tabs>
          <w:tab w:val="left" w:pos="360"/>
          <w:tab w:val="left" w:pos="540"/>
          <w:tab w:val="left" w:pos="720"/>
          <w:tab w:val="left" w:pos="900"/>
        </w:tabs>
        <w:jc w:val="both"/>
        <w:rPr>
          <w:rFonts w:ascii="Century Gothic" w:hAnsi="Century Gothic" w:cs="Arial"/>
          <w:sz w:val="22"/>
          <w:szCs w:val="22"/>
        </w:rPr>
      </w:pPr>
    </w:p>
    <w:p w:rsidR="009318CF" w:rsidRPr="0050693D"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50693D">
        <w:rPr>
          <w:rFonts w:ascii="Century Gothic" w:hAnsi="Century Gothic" w:cs="Arial"/>
          <w:b/>
          <w:sz w:val="22"/>
          <w:szCs w:val="22"/>
        </w:rPr>
        <w:tab/>
      </w:r>
      <w:r w:rsidRPr="0050693D">
        <w:rPr>
          <w:rFonts w:ascii="Century Gothic" w:hAnsi="Century Gothic" w:cs="Arial"/>
          <w:b/>
          <w:sz w:val="22"/>
          <w:szCs w:val="22"/>
        </w:rPr>
        <w:tab/>
      </w:r>
      <w:r w:rsidRPr="0050693D">
        <w:rPr>
          <w:rFonts w:ascii="Century Gothic" w:hAnsi="Century Gothic" w:cs="Arial"/>
          <w:b/>
          <w:sz w:val="22"/>
          <w:szCs w:val="22"/>
        </w:rPr>
        <w:tab/>
      </w:r>
      <w:r w:rsidRPr="0050693D">
        <w:rPr>
          <w:rFonts w:ascii="Century Gothic" w:hAnsi="Century Gothic" w:cs="Arial"/>
          <w:b/>
          <w:sz w:val="22"/>
          <w:szCs w:val="22"/>
          <w:u w:val="single"/>
        </w:rPr>
        <w:t>Pravidelné svozy z nádob na směsný komunální odpad objemy 110 – 1100 litrů:</w:t>
      </w:r>
    </w:p>
    <w:p w:rsidR="009318CF" w:rsidRPr="0050693D"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50693D" w:rsidRPr="0050693D"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 xml:space="preserve">Smluvní cena </w:t>
            </w:r>
          </w:p>
        </w:tc>
      </w:tr>
      <w:tr w:rsidR="0050693D" w:rsidRPr="0050693D" w:rsidTr="00B53B0A">
        <w:tc>
          <w:tcPr>
            <w:tcW w:w="6804" w:type="dxa"/>
            <w:tcBorders>
              <w:top w:val="single" w:sz="4" w:space="0" w:color="auto"/>
              <w:left w:val="single" w:sz="4" w:space="0" w:color="auto"/>
              <w:bottom w:val="single" w:sz="4" w:space="0" w:color="auto"/>
              <w:right w:val="single" w:sz="4" w:space="0" w:color="auto"/>
            </w:tcBorders>
            <w:hideMark/>
          </w:tcPr>
          <w:p w:rsidR="009318CF" w:rsidRPr="0050693D" w:rsidRDefault="009318CF">
            <w:pPr>
              <w:pStyle w:val="Odstavecseseznamem"/>
              <w:tabs>
                <w:tab w:val="left" w:pos="360"/>
                <w:tab w:val="left" w:pos="540"/>
                <w:tab w:val="left" w:pos="720"/>
                <w:tab w:val="left" w:pos="900"/>
              </w:tabs>
              <w:ind w:left="0"/>
              <w:rPr>
                <w:rFonts w:ascii="Century Gothic" w:hAnsi="Century Gothic" w:cs="Arial"/>
                <w:lang w:eastAsia="en-US"/>
              </w:rPr>
            </w:pPr>
            <w:r w:rsidRPr="0050693D">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9318CF" w:rsidRPr="0050693D" w:rsidRDefault="009318CF">
            <w:pPr>
              <w:pStyle w:val="Odstavecseseznamem"/>
              <w:tabs>
                <w:tab w:val="left" w:pos="360"/>
                <w:tab w:val="left" w:pos="540"/>
                <w:tab w:val="left" w:pos="720"/>
                <w:tab w:val="left" w:pos="900"/>
              </w:tabs>
              <w:ind w:left="0"/>
              <w:rPr>
                <w:rFonts w:ascii="Century Gothic" w:hAnsi="Century Gothic" w:cs="Arial"/>
                <w:lang w:eastAsia="en-US"/>
              </w:rPr>
            </w:pPr>
          </w:p>
        </w:tc>
      </w:tr>
      <w:tr w:rsidR="0050693D" w:rsidRPr="0050693D" w:rsidTr="003252EA">
        <w:tc>
          <w:tcPr>
            <w:tcW w:w="6804" w:type="dxa"/>
            <w:tcBorders>
              <w:top w:val="single" w:sz="4" w:space="0" w:color="auto"/>
              <w:left w:val="single" w:sz="4" w:space="0" w:color="auto"/>
              <w:bottom w:val="single" w:sz="4" w:space="0" w:color="auto"/>
              <w:right w:val="single" w:sz="4" w:space="0" w:color="auto"/>
            </w:tcBorders>
          </w:tcPr>
          <w:p w:rsidR="00430773" w:rsidRPr="0050693D" w:rsidRDefault="003252EA">
            <w:pPr>
              <w:pStyle w:val="Odstavecseseznamem"/>
              <w:tabs>
                <w:tab w:val="left" w:pos="360"/>
                <w:tab w:val="left" w:pos="540"/>
                <w:tab w:val="left" w:pos="720"/>
                <w:tab w:val="left" w:pos="900"/>
              </w:tabs>
              <w:ind w:left="0"/>
              <w:rPr>
                <w:rFonts w:ascii="Century Gothic" w:eastAsia="Calibri" w:hAnsi="Century Gothic" w:cs="Arial"/>
                <w:lang w:eastAsia="en-US"/>
              </w:rPr>
            </w:pPr>
            <w:r w:rsidRPr="0050693D">
              <w:rPr>
                <w:rFonts w:ascii="Century Gothic" w:eastAsia="Calibri" w:hAnsi="Century Gothic" w:cs="Arial"/>
                <w:sz w:val="22"/>
                <w:szCs w:val="22"/>
                <w:lang w:eastAsia="en-US"/>
              </w:rPr>
              <w:t>Popelnice 110-120 l, svoz 1xtýdně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430773" w:rsidRPr="0050693D" w:rsidRDefault="00430773">
            <w:pPr>
              <w:pStyle w:val="Odstavecseseznamem"/>
              <w:tabs>
                <w:tab w:val="left" w:pos="360"/>
                <w:tab w:val="left" w:pos="540"/>
                <w:tab w:val="left" w:pos="720"/>
                <w:tab w:val="left" w:pos="900"/>
              </w:tabs>
              <w:ind w:left="0"/>
              <w:rPr>
                <w:rFonts w:ascii="Century Gothic" w:eastAsia="Calibri" w:hAnsi="Century Gothic" w:cs="Arial"/>
                <w:lang w:eastAsia="en-US"/>
              </w:rPr>
            </w:pPr>
          </w:p>
        </w:tc>
      </w:tr>
    </w:tbl>
    <w:p w:rsidR="003252EA" w:rsidRPr="0050693D" w:rsidRDefault="003252EA" w:rsidP="009318CF">
      <w:pPr>
        <w:tabs>
          <w:tab w:val="left" w:pos="360"/>
          <w:tab w:val="left" w:pos="540"/>
          <w:tab w:val="left" w:pos="720"/>
          <w:tab w:val="left" w:pos="900"/>
        </w:tabs>
        <w:jc w:val="both"/>
        <w:rPr>
          <w:rFonts w:ascii="Century Gothic" w:hAnsi="Century Gothic" w:cs="Arial"/>
          <w:sz w:val="22"/>
          <w:szCs w:val="22"/>
        </w:rPr>
      </w:pPr>
    </w:p>
    <w:p w:rsidR="008952DA" w:rsidRPr="0050693D"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50693D"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50693D">
        <w:rPr>
          <w:rFonts w:ascii="Century Gothic" w:hAnsi="Century Gothic" w:cs="Arial"/>
          <w:b/>
          <w:sz w:val="22"/>
          <w:szCs w:val="22"/>
          <w:u w:val="single"/>
        </w:rPr>
        <w:t>Pronájmy nádob:</w:t>
      </w:r>
    </w:p>
    <w:p w:rsidR="00002F27" w:rsidRPr="0050693D"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50693D" w:rsidRPr="0050693D"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50693D"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50693D"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50693D">
              <w:rPr>
                <w:rFonts w:ascii="Century Gothic" w:eastAsia="Calibri" w:hAnsi="Century Gothic" w:cs="Arial"/>
                <w:b/>
                <w:sz w:val="22"/>
                <w:szCs w:val="22"/>
                <w:lang w:eastAsia="en-US"/>
              </w:rPr>
              <w:t>Smluvní cena</w:t>
            </w:r>
          </w:p>
        </w:tc>
      </w:tr>
      <w:tr w:rsidR="0050693D" w:rsidRPr="0050693D"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50693D"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50693D">
              <w:rPr>
                <w:rFonts w:ascii="Century Gothic" w:eastAsia="Calibri" w:hAnsi="Century Gothic" w:cs="Arial"/>
                <w:sz w:val="22"/>
                <w:szCs w:val="22"/>
                <w:lang w:eastAsia="en-US"/>
              </w:rPr>
              <w:t>Pronájem nádoby na</w:t>
            </w:r>
            <w:r w:rsidR="004660E5" w:rsidRPr="0050693D">
              <w:rPr>
                <w:rFonts w:ascii="Century Gothic" w:eastAsia="Calibri" w:hAnsi="Century Gothic" w:cs="Arial"/>
                <w:sz w:val="22"/>
                <w:szCs w:val="22"/>
                <w:lang w:eastAsia="en-US"/>
              </w:rPr>
              <w:t xml:space="preserve"> </w:t>
            </w:r>
            <w:r w:rsidRPr="0050693D">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50693D"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bookmarkStart w:id="0" w:name="_GoBack"/>
            <w:bookmarkEnd w:id="0"/>
          </w:p>
        </w:tc>
      </w:tr>
    </w:tbl>
    <w:p w:rsidR="009318CF" w:rsidRPr="0050693D"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50693D"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50693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0693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0693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0693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0693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sectPr w:rsidR="00002F27"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673A1"/>
    <w:rsid w:val="000721CD"/>
    <w:rsid w:val="00095FC9"/>
    <w:rsid w:val="000C2A15"/>
    <w:rsid w:val="000C4762"/>
    <w:rsid w:val="000D381E"/>
    <w:rsid w:val="000D6F36"/>
    <w:rsid w:val="000E039A"/>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1576"/>
    <w:rsid w:val="00253DE5"/>
    <w:rsid w:val="00256F9A"/>
    <w:rsid w:val="002662FF"/>
    <w:rsid w:val="00276114"/>
    <w:rsid w:val="00277C02"/>
    <w:rsid w:val="00286643"/>
    <w:rsid w:val="002877E5"/>
    <w:rsid w:val="0029249A"/>
    <w:rsid w:val="00297AC2"/>
    <w:rsid w:val="002A0395"/>
    <w:rsid w:val="00310499"/>
    <w:rsid w:val="0031123C"/>
    <w:rsid w:val="003252EA"/>
    <w:rsid w:val="0033178E"/>
    <w:rsid w:val="00356D2A"/>
    <w:rsid w:val="003B704F"/>
    <w:rsid w:val="003C410C"/>
    <w:rsid w:val="003C645D"/>
    <w:rsid w:val="00430773"/>
    <w:rsid w:val="00450F5C"/>
    <w:rsid w:val="00455D59"/>
    <w:rsid w:val="004660E5"/>
    <w:rsid w:val="00493348"/>
    <w:rsid w:val="004A446F"/>
    <w:rsid w:val="004B26F8"/>
    <w:rsid w:val="005001A3"/>
    <w:rsid w:val="0050693D"/>
    <w:rsid w:val="005418A7"/>
    <w:rsid w:val="005430CF"/>
    <w:rsid w:val="005460E7"/>
    <w:rsid w:val="00564FCA"/>
    <w:rsid w:val="00590653"/>
    <w:rsid w:val="005B79DB"/>
    <w:rsid w:val="005C6605"/>
    <w:rsid w:val="005E6D02"/>
    <w:rsid w:val="006174D6"/>
    <w:rsid w:val="006229C1"/>
    <w:rsid w:val="00622B53"/>
    <w:rsid w:val="006624B8"/>
    <w:rsid w:val="006678CB"/>
    <w:rsid w:val="00675F48"/>
    <w:rsid w:val="006E1667"/>
    <w:rsid w:val="007139FE"/>
    <w:rsid w:val="0071631F"/>
    <w:rsid w:val="007525C1"/>
    <w:rsid w:val="0075511F"/>
    <w:rsid w:val="007844E6"/>
    <w:rsid w:val="00794AB8"/>
    <w:rsid w:val="007B0CBF"/>
    <w:rsid w:val="007B41CA"/>
    <w:rsid w:val="007B7F29"/>
    <w:rsid w:val="007C527F"/>
    <w:rsid w:val="007E23F1"/>
    <w:rsid w:val="00803E09"/>
    <w:rsid w:val="00813FA4"/>
    <w:rsid w:val="00827D8B"/>
    <w:rsid w:val="00875EFD"/>
    <w:rsid w:val="008952DA"/>
    <w:rsid w:val="008B02F9"/>
    <w:rsid w:val="008B2455"/>
    <w:rsid w:val="008E28A0"/>
    <w:rsid w:val="008F62D3"/>
    <w:rsid w:val="00924986"/>
    <w:rsid w:val="00931592"/>
    <w:rsid w:val="009318CF"/>
    <w:rsid w:val="0093468E"/>
    <w:rsid w:val="0095759D"/>
    <w:rsid w:val="00957A0D"/>
    <w:rsid w:val="00963780"/>
    <w:rsid w:val="009647AB"/>
    <w:rsid w:val="0097420F"/>
    <w:rsid w:val="009D3F57"/>
    <w:rsid w:val="00A27B4F"/>
    <w:rsid w:val="00A56DEC"/>
    <w:rsid w:val="00A6718C"/>
    <w:rsid w:val="00A70AFC"/>
    <w:rsid w:val="00A878E3"/>
    <w:rsid w:val="00AD0A9D"/>
    <w:rsid w:val="00AF0D21"/>
    <w:rsid w:val="00B05795"/>
    <w:rsid w:val="00B20499"/>
    <w:rsid w:val="00B30B7B"/>
    <w:rsid w:val="00B404CF"/>
    <w:rsid w:val="00B53B0A"/>
    <w:rsid w:val="00B84321"/>
    <w:rsid w:val="00B8573F"/>
    <w:rsid w:val="00BA5B7C"/>
    <w:rsid w:val="00BA5D0C"/>
    <w:rsid w:val="00BC7514"/>
    <w:rsid w:val="00BD78A4"/>
    <w:rsid w:val="00BE4626"/>
    <w:rsid w:val="00BF0DA1"/>
    <w:rsid w:val="00BF3BEC"/>
    <w:rsid w:val="00C034D4"/>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81913"/>
    <w:rsid w:val="00DA7F46"/>
    <w:rsid w:val="00DE35E2"/>
    <w:rsid w:val="00E26567"/>
    <w:rsid w:val="00E45503"/>
    <w:rsid w:val="00E564F1"/>
    <w:rsid w:val="00E57BD8"/>
    <w:rsid w:val="00E640DA"/>
    <w:rsid w:val="00E65B27"/>
    <w:rsid w:val="00E71E87"/>
    <w:rsid w:val="00E80BF0"/>
    <w:rsid w:val="00E944CD"/>
    <w:rsid w:val="00E950CC"/>
    <w:rsid w:val="00EA4936"/>
    <w:rsid w:val="00EB3A8F"/>
    <w:rsid w:val="00EB7719"/>
    <w:rsid w:val="00EC3CFD"/>
    <w:rsid w:val="00EF73C0"/>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E810"/>
  <w15:docId w15:val="{12B71B53-1D68-4D6D-A65C-60CA0C6E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1F5D-FA3C-4D13-A3CC-5490286C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11140</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2018-12-18T09:57:00Z</cp:lastPrinted>
  <dcterms:created xsi:type="dcterms:W3CDTF">2018-12-18T09:58:00Z</dcterms:created>
  <dcterms:modified xsi:type="dcterms:W3CDTF">2018-12-18T09:58:00Z</dcterms:modified>
</cp:coreProperties>
</file>