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88" w:rsidRDefault="001C3EC5">
      <w:pPr>
        <w:spacing w:after="223" w:line="259" w:lineRule="auto"/>
        <w:ind w:left="663" w:firstLine="0"/>
        <w:jc w:val="center"/>
      </w:pPr>
      <w:r>
        <w:rPr>
          <w:sz w:val="24"/>
        </w:rPr>
        <w:t>SMLOUVA O DÍLO</w:t>
      </w:r>
    </w:p>
    <w:p w:rsidR="00BF1E88" w:rsidRDefault="001C3EC5">
      <w:pPr>
        <w:spacing w:after="58" w:line="259" w:lineRule="auto"/>
        <w:ind w:left="1110" w:right="4110" w:hanging="10"/>
      </w:pPr>
      <w:r>
        <w:rPr>
          <w:sz w:val="24"/>
        </w:rPr>
        <w:t>Smetanův dům Litomyšl Komenského nám. 402</w:t>
      </w:r>
    </w:p>
    <w:p w:rsidR="00BF1E88" w:rsidRDefault="001C3EC5">
      <w:pPr>
        <w:spacing w:after="20"/>
        <w:ind w:right="134"/>
      </w:pPr>
      <w:r>
        <w:t>570 Ol Litomyšl</w:t>
      </w:r>
    </w:p>
    <w:p w:rsidR="00BF1E88" w:rsidRDefault="001C3EC5">
      <w:pPr>
        <w:spacing w:after="1" w:line="312" w:lineRule="auto"/>
        <w:ind w:right="5474"/>
      </w:pPr>
      <w:r>
        <w:t>IČO: 00527416 DIČ: nejsme plátci DPM</w:t>
      </w:r>
    </w:p>
    <w:p w:rsidR="00BF1E88" w:rsidRDefault="001C3EC5">
      <w:pPr>
        <w:spacing w:after="217"/>
        <w:ind w:left="1782" w:right="4394" w:hanging="682"/>
      </w:pPr>
      <w:proofErr w:type="spellStart"/>
      <w:r>
        <w:t>č.ú</w:t>
      </w:r>
      <w:proofErr w:type="spellEnd"/>
      <w:r>
        <w:t>.: ČS a.s. …………</w:t>
      </w:r>
      <w:proofErr w:type="gramStart"/>
      <w:r>
        <w:t>…….</w:t>
      </w:r>
      <w:proofErr w:type="gramEnd"/>
      <w:r>
        <w:t>.</w:t>
      </w:r>
      <w:r>
        <w:t>(dále je „Objednatel”)</w:t>
      </w:r>
    </w:p>
    <w:p w:rsidR="00BF1E88" w:rsidRDefault="001C3EC5">
      <w:pPr>
        <w:spacing w:after="0" w:line="259" w:lineRule="auto"/>
        <w:ind w:left="1124" w:hanging="10"/>
      </w:pPr>
      <w:proofErr w:type="spellStart"/>
      <w:r>
        <w:rPr>
          <w:sz w:val="24"/>
        </w:rPr>
        <w:t>KLUCIvespolek</w:t>
      </w:r>
      <w:proofErr w:type="spellEnd"/>
      <w:r>
        <w:rPr>
          <w:sz w:val="24"/>
        </w:rPr>
        <w:t>, s.r.o.</w:t>
      </w:r>
    </w:p>
    <w:p w:rsidR="00BF1E88" w:rsidRDefault="001C3EC5">
      <w:pPr>
        <w:spacing w:after="33"/>
        <w:ind w:left="1100" w:right="134"/>
      </w:pPr>
      <w:r>
        <w:t>Na Hradbách 127</w:t>
      </w:r>
    </w:p>
    <w:p w:rsidR="00BF1E88" w:rsidRDefault="001C3EC5">
      <w:pPr>
        <w:spacing w:after="44"/>
        <w:ind w:left="1105" w:right="134"/>
      </w:pPr>
      <w:r>
        <w:t>280 02 Kolín</w:t>
      </w:r>
    </w:p>
    <w:p w:rsidR="00BF1E88" w:rsidRDefault="001C3EC5">
      <w:pPr>
        <w:spacing w:after="51"/>
        <w:ind w:left="1114" w:right="134"/>
      </w:pPr>
      <w:r>
        <w:t>IČO 25694391</w:t>
      </w:r>
    </w:p>
    <w:p w:rsidR="00BF1E88" w:rsidRDefault="001C3EC5">
      <w:pPr>
        <w:spacing w:after="33" w:line="259" w:lineRule="auto"/>
        <w:ind w:left="1104" w:firstLine="0"/>
      </w:pPr>
      <w:proofErr w:type="spellStart"/>
      <w:r>
        <w:rPr>
          <w:rFonts w:ascii="Courier New" w:eastAsia="Courier New" w:hAnsi="Courier New" w:cs="Courier New"/>
          <w:sz w:val="20"/>
        </w:rPr>
        <w:t>Dič</w:t>
      </w:r>
      <w:proofErr w:type="spellEnd"/>
      <w:r>
        <w:rPr>
          <w:rFonts w:ascii="Courier New" w:eastAsia="Courier New" w:hAnsi="Courier New" w:cs="Courier New"/>
          <w:sz w:val="20"/>
        </w:rPr>
        <w:t xml:space="preserve"> CZ25694391</w:t>
      </w:r>
    </w:p>
    <w:p w:rsidR="00BF1E88" w:rsidRDefault="001C3EC5">
      <w:pPr>
        <w:ind w:left="1781" w:right="4154" w:hanging="677"/>
      </w:pPr>
      <w:r>
        <w:t>Raiffeisenbank ………………</w:t>
      </w:r>
      <w:bookmarkStart w:id="0" w:name="_GoBack"/>
      <w:bookmarkEnd w:id="0"/>
      <w:r>
        <w:t xml:space="preserve"> (dále jen „Zhotovitel„)</w:t>
      </w:r>
    </w:p>
    <w:p w:rsidR="00BF1E88" w:rsidRDefault="001C3EC5">
      <w:pPr>
        <w:spacing w:after="268"/>
        <w:ind w:left="442" w:right="134"/>
      </w:pPr>
      <w:r>
        <w:t>uzavírají níže uvedeného dne, měsíce a roku tuto</w:t>
      </w:r>
    </w:p>
    <w:p w:rsidR="00BF1E88" w:rsidRDefault="001C3EC5">
      <w:pPr>
        <w:spacing w:after="223" w:line="259" w:lineRule="auto"/>
        <w:ind w:left="2209" w:hanging="10"/>
      </w:pPr>
      <w:r>
        <w:rPr>
          <w:sz w:val="24"/>
        </w:rPr>
        <w:t>SMLOUVU O VYHOTOVENÍ VIDEOMAPPINGU</w:t>
      </w:r>
    </w:p>
    <w:p w:rsidR="00BF1E88" w:rsidRDefault="001C3EC5">
      <w:pPr>
        <w:spacing w:after="246" w:line="259" w:lineRule="auto"/>
        <w:ind w:left="437" w:hanging="10"/>
      </w:pPr>
      <w:r>
        <w:rPr>
          <w:sz w:val="24"/>
        </w:rPr>
        <w:t>1. Předmět smlouvy</w:t>
      </w:r>
    </w:p>
    <w:p w:rsidR="00BF1E88" w:rsidRDefault="001C3EC5">
      <w:pPr>
        <w:spacing w:after="182"/>
        <w:ind w:left="461" w:right="134"/>
      </w:pPr>
      <w:proofErr w:type="gramStart"/>
      <w:r>
        <w:t>I .</w:t>
      </w:r>
      <w:proofErr w:type="gramEnd"/>
      <w:r>
        <w:t xml:space="preserve"> </w:t>
      </w:r>
      <w:proofErr w:type="gramStart"/>
      <w:r>
        <w:t>l .</w:t>
      </w:r>
      <w:proofErr w:type="gramEnd"/>
      <w:r>
        <w:t xml:space="preserve"> Předmětem této Smlouvy je závazek vyhotovit a provést VIDEOMAPPING</w:t>
      </w:r>
    </w:p>
    <w:p w:rsidR="00BF1E88" w:rsidRDefault="001C3EC5">
      <w:pPr>
        <w:spacing w:after="246" w:line="259" w:lineRule="auto"/>
        <w:ind w:left="437" w:hanging="10"/>
      </w:pPr>
      <w:r>
        <w:rPr>
          <w:sz w:val="24"/>
        </w:rPr>
        <w:t>2. Čas a místo plnění</w:t>
      </w:r>
    </w:p>
    <w:p w:rsidR="00BF1E88" w:rsidRDefault="001C3EC5">
      <w:pPr>
        <w:numPr>
          <w:ilvl w:val="0"/>
          <w:numId w:val="1"/>
        </w:numPr>
        <w:spacing w:after="237"/>
        <w:ind w:left="669" w:right="67" w:hanging="240"/>
      </w:pPr>
      <w:proofErr w:type="gramStart"/>
      <w:r>
        <w:t>l .</w:t>
      </w:r>
      <w:proofErr w:type="gramEnd"/>
      <w:r>
        <w:t xml:space="preserve"> Dílo bude zhotoveno a provedeno 2. prosince 2018 v cca 17.15 hodin. Projekční plochou bude přední část Zámeckého pivovaru na adrese Jiráskova ulice, Litomy</w:t>
      </w:r>
      <w:r>
        <w:t>šl.</w:t>
      </w:r>
    </w:p>
    <w:p w:rsidR="00BF1E88" w:rsidRDefault="001C3EC5">
      <w:pPr>
        <w:numPr>
          <w:ilvl w:val="0"/>
          <w:numId w:val="1"/>
        </w:numPr>
        <w:spacing w:after="246" w:line="259" w:lineRule="auto"/>
        <w:ind w:left="669" w:right="67" w:hanging="240"/>
      </w:pPr>
      <w:r>
        <w:rPr>
          <w:sz w:val="24"/>
        </w:rPr>
        <w:t>Povinnosti zhotovitele</w:t>
      </w:r>
    </w:p>
    <w:p w:rsidR="00BF1E88" w:rsidRDefault="001C3EC5">
      <w:pPr>
        <w:numPr>
          <w:ilvl w:val="0"/>
          <w:numId w:val="2"/>
        </w:numPr>
        <w:ind w:left="669" w:right="67" w:hanging="235"/>
      </w:pPr>
      <w:proofErr w:type="gramStart"/>
      <w:r>
        <w:t>I .</w:t>
      </w:r>
      <w:proofErr w:type="gramEnd"/>
      <w:r>
        <w:t xml:space="preserve"> Zhotovitel je povinen zhotovit dílo dle přání ob</w:t>
      </w:r>
      <w:r>
        <w:t>jednatele.</w:t>
      </w:r>
    </w:p>
    <w:p w:rsidR="00BF1E88" w:rsidRDefault="001C3EC5">
      <w:pPr>
        <w:spacing w:after="242"/>
        <w:ind w:left="447" w:right="134"/>
      </w:pPr>
      <w:r>
        <w:rPr>
          <w:noProof/>
        </w:rPr>
        <w:drawing>
          <wp:inline distT="0" distB="0" distL="0" distR="0">
            <wp:extent cx="3049" cy="6096"/>
            <wp:effectExtent l="0" t="0" r="0" b="0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 2. Zhotovitel je povinen zhotovit předmět Smlouvy sám.</w:t>
      </w:r>
    </w:p>
    <w:p w:rsidR="00BF1E88" w:rsidRDefault="001C3EC5">
      <w:pPr>
        <w:numPr>
          <w:ilvl w:val="0"/>
          <w:numId w:val="2"/>
        </w:numPr>
        <w:spacing w:after="246" w:line="259" w:lineRule="auto"/>
        <w:ind w:left="669" w:right="67" w:hanging="235"/>
      </w:pPr>
      <w:r>
        <w:rPr>
          <w:sz w:val="24"/>
        </w:rPr>
        <w:t>Cena a způsob placení</w:t>
      </w:r>
    </w:p>
    <w:p w:rsidR="00BF1E88" w:rsidRDefault="001C3EC5">
      <w:pPr>
        <w:numPr>
          <w:ilvl w:val="0"/>
          <w:numId w:val="3"/>
        </w:numPr>
        <w:spacing w:after="220"/>
        <w:ind w:hanging="230"/>
      </w:pPr>
      <w:proofErr w:type="gramStart"/>
      <w:r>
        <w:t>I .</w:t>
      </w:r>
      <w:proofErr w:type="gramEnd"/>
      <w:r>
        <w:t xml:space="preserve"> Celková cena za zhotovení a provedení díla je stanovena částkou 100 000,- Kč + DPH</w:t>
      </w:r>
    </w:p>
    <w:p w:rsidR="00BF1E88" w:rsidRDefault="001C3EC5">
      <w:pPr>
        <w:spacing w:after="0" w:line="291" w:lineRule="auto"/>
        <w:ind w:left="447" w:right="62" w:firstLine="5"/>
        <w:jc w:val="both"/>
      </w:pPr>
      <w:r>
        <w:t>Součástí honoráře jsou náklady účinkujícího na výrobu dohodnutého díla a na dopravu do místa konání a zpět. Smluvní strany se dohodly, že honorář za vystoupení bude na základě faktury převeden na účet účinkujícího do 14 dnů po skončení předmětného umělecké</w:t>
      </w:r>
      <w:r>
        <w:t>ho vystoupení.</w:t>
      </w:r>
    </w:p>
    <w:p w:rsidR="00BF1E88" w:rsidRDefault="001C3EC5">
      <w:pPr>
        <w:numPr>
          <w:ilvl w:val="0"/>
          <w:numId w:val="3"/>
        </w:numPr>
        <w:spacing w:after="310" w:line="259" w:lineRule="auto"/>
        <w:ind w:hanging="230"/>
      </w:pPr>
      <w:r>
        <w:rPr>
          <w:sz w:val="24"/>
        </w:rPr>
        <w:t>Další ujednání</w:t>
      </w:r>
    </w:p>
    <w:p w:rsidR="00BF1E88" w:rsidRDefault="001C3EC5">
      <w:pPr>
        <w:numPr>
          <w:ilvl w:val="0"/>
          <w:numId w:val="4"/>
        </w:numPr>
        <w:spacing w:after="318"/>
        <w:ind w:right="67" w:hanging="235"/>
      </w:pPr>
      <w:proofErr w:type="gramStart"/>
      <w:r>
        <w:lastRenderedPageBreak/>
        <w:t>l .</w:t>
      </w:r>
      <w:proofErr w:type="gramEnd"/>
      <w:r>
        <w:t xml:space="preserve"> Vyskytnou-li se okolnosti, které jednomu nebo oběma smluvním stranám částečně nebo úplně znemožní plnění jejich povinností podle Smlouvy, jsou povinni se o tom bez zbytečného prodlení informovat a společně podniknout kroky</w:t>
      </w:r>
      <w:r>
        <w:t xml:space="preserve"> k jejich překonání.</w:t>
      </w:r>
      <w:r>
        <w:t xml:space="preserve"> Nesplnění této povinnosti zakládá nárok na náhradu škody pro stranu, která se porušení smlouvy v tomto bodě nedopustila.</w:t>
      </w:r>
    </w:p>
    <w:p w:rsidR="00BF1E88" w:rsidRDefault="001C3EC5">
      <w:pPr>
        <w:numPr>
          <w:ilvl w:val="1"/>
          <w:numId w:val="4"/>
        </w:numPr>
        <w:spacing w:after="0"/>
        <w:ind w:left="1131" w:right="134" w:hanging="394"/>
      </w:pPr>
      <w:r>
        <w:t>Za vady předmětu smlouvy odpovídá zhotovitel v rozsahu stanoveném v 2617 zákona</w:t>
      </w:r>
    </w:p>
    <w:p w:rsidR="00BF1E88" w:rsidRDefault="001C3EC5">
      <w:pPr>
        <w:spacing w:after="321"/>
        <w:ind w:left="19" w:right="134"/>
      </w:pPr>
      <w:r>
        <w:t>č. 89/2012 Sb. občanský zákoník.</w:t>
      </w:r>
    </w:p>
    <w:p w:rsidR="00BF1E88" w:rsidRDefault="001C3EC5">
      <w:pPr>
        <w:numPr>
          <w:ilvl w:val="1"/>
          <w:numId w:val="4"/>
        </w:numPr>
        <w:ind w:left="1131" w:right="134" w:hanging="394"/>
      </w:pPr>
      <w:r>
        <w:t>Ob</w:t>
      </w:r>
      <w:r>
        <w:t>jednatel má právo na odstoupení od smlouvy, jestliže věc bude mít neodstranitelné vady, které brání jejímu řádnému užívání.</w:t>
      </w:r>
    </w:p>
    <w:p w:rsidR="00BF1E88" w:rsidRDefault="001C3EC5">
      <w:pPr>
        <w:numPr>
          <w:ilvl w:val="1"/>
          <w:numId w:val="4"/>
        </w:numPr>
        <w:spacing w:after="260"/>
        <w:ind w:left="1131" w:right="134" w:hanging="394"/>
      </w:pPr>
      <w:r>
        <w:t>Pokud se při provádění předmětu Sml</w:t>
      </w:r>
      <w:r>
        <w:t>ouvy vyskytne potřeba provedení dalších prací, které nemohly být předvídány, nebo které si objed</w:t>
      </w:r>
      <w:r>
        <w:t>natel přeje nad rámec sjednaného rozsahu prováděných prací, bude o nich uzavřen písemný dodatek k této Smlouvě, v němž se vymezí jejich ro</w:t>
      </w:r>
      <w:r>
        <w:t>zsah, doba provedení a jejich cena.</w:t>
      </w:r>
    </w:p>
    <w:p w:rsidR="00BF1E88" w:rsidRDefault="001C3EC5">
      <w:pPr>
        <w:numPr>
          <w:ilvl w:val="0"/>
          <w:numId w:val="4"/>
        </w:numPr>
        <w:spacing w:after="246" w:line="259" w:lineRule="auto"/>
        <w:ind w:right="67" w:hanging="235"/>
      </w:pPr>
      <w:r>
        <w:rPr>
          <w:sz w:val="24"/>
        </w:rPr>
        <w:t>Závěrečná ustanovení</w:t>
      </w:r>
    </w:p>
    <w:p w:rsidR="00BF1E88" w:rsidRDefault="001C3EC5">
      <w:pPr>
        <w:ind w:left="19" w:right="134"/>
      </w:pPr>
      <w:r>
        <w:t xml:space="preserve">6, </w:t>
      </w:r>
      <w:proofErr w:type="gramStart"/>
      <w:r>
        <w:t>I .</w:t>
      </w:r>
      <w:proofErr w:type="gramEnd"/>
      <w:r>
        <w:t xml:space="preserve"> Změna smlouvy je možná jen písemně.</w:t>
      </w:r>
    </w:p>
    <w:p w:rsidR="00BF1E88" w:rsidRDefault="001C3EC5">
      <w:pPr>
        <w:numPr>
          <w:ilvl w:val="1"/>
          <w:numId w:val="4"/>
        </w:numPr>
        <w:spacing w:after="326"/>
        <w:ind w:left="1131" w:right="134" w:hanging="394"/>
      </w:pPr>
      <w:r>
        <w:t>Smlouva se řídí p</w:t>
      </w:r>
      <w:r>
        <w:t>latným právním řádem České republiky, především zákonem č. 89/2012 Sb. občanský zákoník.</w:t>
      </w:r>
    </w:p>
    <w:p w:rsidR="00BF1E88" w:rsidRDefault="001C3EC5">
      <w:pPr>
        <w:ind w:left="19" w:right="134"/>
      </w:pPr>
      <w:r>
        <w:t>6,3. Smlouva je vyhotovena ve dvou (2) originálech, kdy každá ze stran obdrží po jednom</w:t>
      </w:r>
      <w:r>
        <w:rPr>
          <w:noProof/>
        </w:rPr>
        <w:drawing>
          <wp:inline distT="0" distB="0" distL="0" distR="0">
            <wp:extent cx="24394" cy="24384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88" w:rsidRDefault="001C3EC5">
      <w:pPr>
        <w:spacing w:after="1337"/>
        <w:ind w:left="19" w:right="134"/>
      </w:pPr>
      <w:r>
        <w:t>6.4. Účastníci</w:t>
      </w:r>
      <w:r>
        <w:t xml:space="preserve"> si smlouvu přečetli, souhlasí s jejím obsahem a na důkaz svého souhlasu ji podepisují</w:t>
      </w:r>
    </w:p>
    <w:p w:rsidR="00BF1E88" w:rsidRDefault="001C3EC5">
      <w:pPr>
        <w:spacing w:after="1251"/>
        <w:ind w:left="19" w:right="134"/>
      </w:pPr>
      <w:r>
        <w:t>V Litomyšli dne 27. 11.</w:t>
      </w:r>
      <w:r>
        <w:t xml:space="preserve"> 201 8</w:t>
      </w:r>
    </w:p>
    <w:p w:rsidR="00BF1E88" w:rsidRDefault="001C3EC5">
      <w:pPr>
        <w:tabs>
          <w:tab w:val="center" w:pos="1215"/>
          <w:tab w:val="right" w:pos="8797"/>
        </w:tabs>
        <w:ind w:left="0" w:firstLine="0"/>
      </w:pPr>
      <w:r>
        <w:tab/>
        <w:t>Objednatel</w:t>
      </w:r>
      <w:r>
        <w:tab/>
      </w:r>
    </w:p>
    <w:sectPr w:rsidR="00BF1E88">
      <w:pgSz w:w="11827" w:h="16589"/>
      <w:pgMar w:top="1663" w:right="1743" w:bottom="2160" w:left="12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354A"/>
    <w:multiLevelType w:val="multilevel"/>
    <w:tmpl w:val="0C569702"/>
    <w:lvl w:ilvl="0">
      <w:start w:val="5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1425E8"/>
    <w:multiLevelType w:val="hybridMultilevel"/>
    <w:tmpl w:val="EED89A6C"/>
    <w:lvl w:ilvl="0" w:tplc="A17EDD3A">
      <w:start w:val="3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C876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658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E276F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EE02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ECFE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C66A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257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0B84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8080F"/>
    <w:multiLevelType w:val="hybridMultilevel"/>
    <w:tmpl w:val="BC28FA1E"/>
    <w:lvl w:ilvl="0" w:tplc="01FA2FD6">
      <w:start w:val="2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CD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A9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EA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502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69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E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A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25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23F9E"/>
    <w:multiLevelType w:val="hybridMultilevel"/>
    <w:tmpl w:val="8AD22140"/>
    <w:lvl w:ilvl="0" w:tplc="E3967D68">
      <w:start w:val="4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AB08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23FC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AA8C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EC7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A88E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2EDD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4606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08C7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8"/>
    <w:rsid w:val="001C3EC5"/>
    <w:rsid w:val="00B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48CD"/>
  <w15:docId w15:val="{4C7739A8-F6AC-4AFE-B214-BFECC27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1" w:line="261" w:lineRule="auto"/>
      <w:ind w:left="1109" w:hanging="5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2</cp:revision>
  <dcterms:created xsi:type="dcterms:W3CDTF">2018-12-18T09:56:00Z</dcterms:created>
  <dcterms:modified xsi:type="dcterms:W3CDTF">2018-12-18T09:56:00Z</dcterms:modified>
</cp:coreProperties>
</file>