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0D" w:rsidRPr="00DD3DB7" w:rsidRDefault="00467A0D" w:rsidP="00467A0D">
      <w:pPr>
        <w:pStyle w:val="DAN"/>
        <w:jc w:val="center"/>
        <w:rPr>
          <w:rFonts w:cs="Arial"/>
          <w:b/>
          <w:szCs w:val="24"/>
          <w:u w:val="single"/>
        </w:rPr>
      </w:pPr>
      <w:r w:rsidRPr="00DD3DB7">
        <w:rPr>
          <w:rFonts w:asciiTheme="minorHAnsi" w:hAnsiTheme="minorHAnsi"/>
          <w:noProof/>
        </w:rPr>
        <w:drawing>
          <wp:inline distT="0" distB="0" distL="0" distR="0" wp14:anchorId="2E0FB73E" wp14:editId="2BF586F0">
            <wp:extent cx="6600825" cy="6477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FB" w:rsidRPr="00DD3DB7" w:rsidRDefault="00AD68FB" w:rsidP="00467A0D">
      <w:pPr>
        <w:pStyle w:val="DAN"/>
        <w:jc w:val="center"/>
        <w:rPr>
          <w:rFonts w:cs="Arial"/>
          <w:b/>
          <w:szCs w:val="24"/>
          <w:u w:val="single"/>
        </w:rPr>
      </w:pPr>
    </w:p>
    <w:p w:rsidR="00467A0D" w:rsidRPr="00DD3DB7" w:rsidRDefault="00AD68FB" w:rsidP="00AD68FB">
      <w:pPr>
        <w:pStyle w:val="DAN"/>
        <w:ind w:left="7080"/>
        <w:jc w:val="center"/>
        <w:rPr>
          <w:rFonts w:cs="Arial"/>
          <w:b/>
          <w:szCs w:val="24"/>
        </w:rPr>
      </w:pPr>
      <w:r w:rsidRPr="00DD3DB7">
        <w:rPr>
          <w:rFonts w:cs="Arial"/>
          <w:b/>
          <w:szCs w:val="24"/>
        </w:rPr>
        <w:t>Číslo smlouvy: 20181127</w:t>
      </w:r>
    </w:p>
    <w:p w:rsidR="00467A0D" w:rsidRPr="00DD3DB7" w:rsidRDefault="00467A0D" w:rsidP="00467A0D">
      <w:pPr>
        <w:pStyle w:val="DAN"/>
        <w:jc w:val="center"/>
        <w:rPr>
          <w:rFonts w:cs="Arial"/>
          <w:b/>
          <w:szCs w:val="24"/>
          <w:u w:val="single"/>
        </w:rPr>
      </w:pPr>
    </w:p>
    <w:p w:rsidR="00467A0D" w:rsidRPr="00DD3DB7" w:rsidRDefault="00467A0D" w:rsidP="00467A0D">
      <w:pPr>
        <w:pStyle w:val="DAN"/>
        <w:jc w:val="center"/>
        <w:rPr>
          <w:rFonts w:cs="Arial"/>
          <w:b/>
          <w:szCs w:val="24"/>
          <w:u w:val="single"/>
        </w:rPr>
      </w:pPr>
      <w:r w:rsidRPr="00DD3DB7">
        <w:rPr>
          <w:rFonts w:cs="Arial"/>
          <w:b/>
          <w:szCs w:val="24"/>
          <w:u w:val="single"/>
        </w:rPr>
        <w:t xml:space="preserve">Smlouva o poskytování </w:t>
      </w:r>
      <w:r w:rsidR="00F364A0" w:rsidRPr="00DD3DB7">
        <w:rPr>
          <w:rFonts w:cs="Arial"/>
          <w:b/>
          <w:szCs w:val="24"/>
          <w:u w:val="single"/>
        </w:rPr>
        <w:t xml:space="preserve">provozních </w:t>
      </w:r>
      <w:r w:rsidRPr="00DD3DB7">
        <w:rPr>
          <w:rFonts w:cs="Arial"/>
          <w:b/>
          <w:szCs w:val="24"/>
          <w:u w:val="single"/>
        </w:rPr>
        <w:t>služeb v oblasti software</w:t>
      </w: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b/>
          <w:sz w:val="22"/>
          <w:szCs w:val="22"/>
        </w:rPr>
        <w:t>Dodavatel:</w:t>
      </w:r>
      <w:r w:rsidRPr="00DD3DB7">
        <w:rPr>
          <w:rFonts w:ascii="Arial" w:hAnsi="Arial" w:cs="Arial"/>
          <w:b/>
          <w:sz w:val="22"/>
          <w:szCs w:val="22"/>
        </w:rPr>
        <w:tab/>
      </w:r>
      <w:r w:rsidRPr="00DD3DB7">
        <w:rPr>
          <w:rFonts w:ascii="Arial" w:hAnsi="Arial" w:cs="Arial"/>
          <w:b/>
          <w:sz w:val="22"/>
          <w:szCs w:val="22"/>
        </w:rPr>
        <w:tab/>
      </w:r>
      <w:r w:rsidRPr="00DD3DB7">
        <w:rPr>
          <w:rFonts w:ascii="Arial" w:hAnsi="Arial" w:cs="Arial"/>
          <w:sz w:val="22"/>
          <w:szCs w:val="22"/>
        </w:rPr>
        <w:t>SYSTEGRA s.r.o.</w:t>
      </w:r>
    </w:p>
    <w:p w:rsidR="00467A0D" w:rsidRPr="00DD3DB7" w:rsidRDefault="00467A0D" w:rsidP="00467A0D">
      <w:pPr>
        <w:pStyle w:val="DAN"/>
        <w:ind w:left="2124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Zastoupená: </w:t>
      </w:r>
    </w:p>
    <w:p w:rsidR="00467A0D" w:rsidRPr="00DD3DB7" w:rsidRDefault="00467A0D" w:rsidP="00467A0D">
      <w:pPr>
        <w:ind w:left="2124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>Hrazená 906/10</w:t>
      </w:r>
    </w:p>
    <w:p w:rsidR="00467A0D" w:rsidRPr="00DD3DB7" w:rsidRDefault="00467A0D" w:rsidP="00467A0D">
      <w:pPr>
        <w:ind w:left="2124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>460 07 Liberec</w:t>
      </w:r>
    </w:p>
    <w:p w:rsidR="00467A0D" w:rsidRPr="00DD3DB7" w:rsidRDefault="00467A0D" w:rsidP="00467A0D">
      <w:pPr>
        <w:ind w:left="2124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>IČ: 27337481</w:t>
      </w:r>
    </w:p>
    <w:p w:rsidR="00467A0D" w:rsidRPr="00DD3DB7" w:rsidRDefault="00467A0D" w:rsidP="00467A0D">
      <w:pPr>
        <w:ind w:left="2124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>DIČ: CZ27337481</w:t>
      </w:r>
    </w:p>
    <w:p w:rsidR="00467A0D" w:rsidRPr="00DD3DB7" w:rsidRDefault="00467A0D" w:rsidP="00467A0D">
      <w:pPr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rPr>
          <w:rStyle w:val="tsubjname"/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b/>
          <w:sz w:val="22"/>
          <w:szCs w:val="22"/>
        </w:rPr>
        <w:t>Objednavatel:</w:t>
      </w:r>
      <w:r w:rsidRPr="00DD3DB7">
        <w:rPr>
          <w:rFonts w:ascii="Arial" w:hAnsi="Arial" w:cs="Arial"/>
          <w:sz w:val="22"/>
          <w:szCs w:val="22"/>
        </w:rPr>
        <w:tab/>
      </w:r>
      <w:r w:rsidR="00D90C74" w:rsidRPr="00DD3DB7">
        <w:rPr>
          <w:rStyle w:val="tsubjname"/>
          <w:rFonts w:ascii="Arial" w:hAnsi="Arial" w:cs="Arial"/>
          <w:sz w:val="22"/>
          <w:szCs w:val="22"/>
        </w:rPr>
        <w:t>BIC Plzeň, společnost s ručením omezeným</w:t>
      </w:r>
    </w:p>
    <w:p w:rsidR="00467A0D" w:rsidRPr="00DD3DB7" w:rsidRDefault="00467A0D" w:rsidP="00467A0D">
      <w:pPr>
        <w:ind w:left="1416" w:firstLine="708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 xml:space="preserve">Zastoupená: </w:t>
      </w:r>
    </w:p>
    <w:p w:rsidR="00D90C74" w:rsidRPr="00DD3DB7" w:rsidRDefault="00D90C74" w:rsidP="00467A0D">
      <w:pPr>
        <w:ind w:left="2124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>Riegrova 206/1</w:t>
      </w:r>
    </w:p>
    <w:p w:rsidR="00467A0D" w:rsidRPr="00DD3DB7" w:rsidRDefault="00D90C74" w:rsidP="00467A0D">
      <w:pPr>
        <w:ind w:left="2124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>301</w:t>
      </w:r>
      <w:r w:rsidR="00467A0D" w:rsidRPr="00DD3DB7">
        <w:rPr>
          <w:rFonts w:ascii="Arial" w:hAnsi="Arial" w:cs="Arial"/>
          <w:sz w:val="22"/>
          <w:szCs w:val="22"/>
        </w:rPr>
        <w:t xml:space="preserve"> 00 </w:t>
      </w:r>
      <w:r w:rsidRPr="00DD3DB7">
        <w:rPr>
          <w:rFonts w:ascii="Arial" w:hAnsi="Arial" w:cs="Arial"/>
          <w:sz w:val="22"/>
          <w:szCs w:val="22"/>
        </w:rPr>
        <w:t>Plzeň</w:t>
      </w:r>
    </w:p>
    <w:p w:rsidR="00D90C74" w:rsidRPr="00DD3DB7" w:rsidRDefault="00467A0D" w:rsidP="00467A0D">
      <w:pPr>
        <w:ind w:left="1416" w:firstLine="708"/>
        <w:rPr>
          <w:rFonts w:ascii="Arial" w:hAnsi="Arial" w:cs="Arial"/>
          <w:sz w:val="22"/>
          <w:szCs w:val="22"/>
          <w:shd w:val="clear" w:color="auto" w:fill="FFFFFF"/>
        </w:rPr>
      </w:pPr>
      <w:r w:rsidRPr="00DD3DB7">
        <w:rPr>
          <w:rFonts w:ascii="Arial" w:hAnsi="Arial" w:cs="Arial"/>
          <w:sz w:val="22"/>
          <w:szCs w:val="22"/>
        </w:rPr>
        <w:t xml:space="preserve">IČ: </w:t>
      </w:r>
      <w:r w:rsidR="00D90C74" w:rsidRPr="00DD3DB7">
        <w:rPr>
          <w:rFonts w:ascii="Arial" w:hAnsi="Arial" w:cs="Arial"/>
          <w:sz w:val="22"/>
          <w:szCs w:val="22"/>
          <w:shd w:val="clear" w:color="auto" w:fill="FFFFFF"/>
        </w:rPr>
        <w:t>45354774</w:t>
      </w:r>
    </w:p>
    <w:p w:rsidR="00467A0D" w:rsidRPr="00DD3DB7" w:rsidRDefault="00467A0D" w:rsidP="00467A0D">
      <w:pPr>
        <w:ind w:left="1416" w:firstLine="708"/>
        <w:rPr>
          <w:rFonts w:ascii="Arial" w:hAnsi="Arial" w:cs="Arial"/>
          <w:sz w:val="22"/>
          <w:szCs w:val="22"/>
          <w:shd w:val="clear" w:color="auto" w:fill="FFFFFF"/>
        </w:rPr>
      </w:pPr>
      <w:r w:rsidRPr="00DD3DB7">
        <w:rPr>
          <w:rFonts w:ascii="Arial" w:hAnsi="Arial" w:cs="Arial"/>
          <w:sz w:val="22"/>
          <w:szCs w:val="22"/>
        </w:rPr>
        <w:t>DIČ:</w:t>
      </w:r>
      <w:r w:rsidRPr="00DD3DB7">
        <w:rPr>
          <w:rFonts w:ascii="Arial" w:hAnsi="Arial" w:cs="Arial"/>
          <w:sz w:val="22"/>
          <w:szCs w:val="22"/>
          <w:shd w:val="clear" w:color="auto" w:fill="FFFFFF"/>
        </w:rPr>
        <w:t xml:space="preserve"> CZ</w:t>
      </w:r>
      <w:r w:rsidR="00D90C74" w:rsidRPr="00DD3DB7">
        <w:rPr>
          <w:rFonts w:ascii="Arial" w:hAnsi="Arial" w:cs="Arial"/>
          <w:sz w:val="22"/>
          <w:szCs w:val="22"/>
          <w:shd w:val="clear" w:color="auto" w:fill="FFFFFF"/>
        </w:rPr>
        <w:t>45354774</w:t>
      </w:r>
    </w:p>
    <w:p w:rsidR="00467A0D" w:rsidRPr="00DD3DB7" w:rsidRDefault="00467A0D" w:rsidP="00467A0D">
      <w:pPr>
        <w:ind w:left="2124"/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b/>
          <w:i/>
          <w:sz w:val="22"/>
          <w:szCs w:val="22"/>
        </w:rPr>
      </w:pPr>
      <w:r w:rsidRPr="00DD3DB7">
        <w:rPr>
          <w:rFonts w:cs="Arial"/>
          <w:b/>
          <w:i/>
          <w:sz w:val="22"/>
          <w:szCs w:val="22"/>
        </w:rPr>
        <w:t>I. Předmět smlouvy</w:t>
      </w: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Vymezení podmínek a rozsahu, za kterých se Dodavatel ujímá pravidelné údržby a správy software </w:t>
      </w:r>
      <w:proofErr w:type="spellStart"/>
      <w:r w:rsidRPr="00DD3DB7">
        <w:rPr>
          <w:rFonts w:cs="Arial"/>
          <w:sz w:val="22"/>
          <w:szCs w:val="22"/>
        </w:rPr>
        <w:t>Databox</w:t>
      </w:r>
      <w:proofErr w:type="spellEnd"/>
      <w:r w:rsidRPr="00DD3DB7">
        <w:rPr>
          <w:rFonts w:cs="Arial"/>
          <w:sz w:val="22"/>
          <w:szCs w:val="22"/>
        </w:rPr>
        <w:t xml:space="preserve"> CONTACT u Objednavatele.</w:t>
      </w: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jc w:val="both"/>
        <w:rPr>
          <w:rFonts w:cs="Arial"/>
          <w:b/>
          <w:i/>
          <w:sz w:val="22"/>
          <w:szCs w:val="22"/>
        </w:rPr>
      </w:pPr>
      <w:r w:rsidRPr="00DD3DB7">
        <w:rPr>
          <w:rFonts w:cs="Arial"/>
          <w:b/>
          <w:i/>
          <w:sz w:val="22"/>
          <w:szCs w:val="22"/>
        </w:rPr>
        <w:t>II. Povinnosti Dodavatele</w:t>
      </w:r>
    </w:p>
    <w:p w:rsidR="00F24E9F" w:rsidRPr="00DD3DB7" w:rsidRDefault="00F24E9F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Dodavatel </w:t>
      </w:r>
      <w:r w:rsidR="00467A0D" w:rsidRPr="00DD3DB7">
        <w:rPr>
          <w:rFonts w:cs="Arial"/>
          <w:sz w:val="22"/>
          <w:szCs w:val="22"/>
        </w:rPr>
        <w:t xml:space="preserve">je povinen na základě této smlouvy </w:t>
      </w:r>
      <w:r w:rsidRPr="00DD3DB7">
        <w:rPr>
          <w:rFonts w:cs="Arial"/>
          <w:sz w:val="22"/>
          <w:szCs w:val="22"/>
        </w:rPr>
        <w:t>poskytovat tyto Provozní služby</w:t>
      </w:r>
      <w:r w:rsidR="00E65726" w:rsidRPr="00DD3DB7">
        <w:rPr>
          <w:rFonts w:cs="Arial"/>
          <w:sz w:val="22"/>
          <w:szCs w:val="22"/>
        </w:rPr>
        <w:t xml:space="preserve"> a údržbu systému </w:t>
      </w:r>
      <w:proofErr w:type="spellStart"/>
      <w:r w:rsidR="00E65726" w:rsidRPr="00DD3DB7">
        <w:rPr>
          <w:rFonts w:cs="Arial"/>
          <w:sz w:val="22"/>
          <w:szCs w:val="22"/>
        </w:rPr>
        <w:t>Databox</w:t>
      </w:r>
      <w:proofErr w:type="spellEnd"/>
      <w:r w:rsidR="00E65726" w:rsidRPr="00DD3DB7">
        <w:rPr>
          <w:rFonts w:cs="Arial"/>
          <w:sz w:val="22"/>
          <w:szCs w:val="22"/>
        </w:rPr>
        <w:t xml:space="preserve"> CONTACT</w:t>
      </w:r>
      <w:r w:rsidRPr="00DD3DB7">
        <w:rPr>
          <w:rFonts w:cs="Arial"/>
          <w:sz w:val="22"/>
          <w:szCs w:val="22"/>
        </w:rPr>
        <w:t>:</w:t>
      </w: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 </w:t>
      </w:r>
    </w:p>
    <w:p w:rsidR="00467A0D" w:rsidRPr="00DD3DB7" w:rsidRDefault="00467A0D" w:rsidP="00467A0D">
      <w:pPr>
        <w:pStyle w:val="DAN"/>
        <w:numPr>
          <w:ilvl w:val="0"/>
          <w:numId w:val="1"/>
        </w:numPr>
        <w:tabs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>Poskytování aktuálních verzí programu, vývoj nových funkcí, udržování systémové kompatibility</w:t>
      </w:r>
    </w:p>
    <w:p w:rsidR="00467A0D" w:rsidRPr="00DD3DB7" w:rsidRDefault="00467A0D" w:rsidP="00467A0D">
      <w:pPr>
        <w:pStyle w:val="DAN"/>
        <w:tabs>
          <w:tab w:val="num" w:pos="360"/>
        </w:tabs>
        <w:jc w:val="both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numPr>
          <w:ilvl w:val="0"/>
          <w:numId w:val="1"/>
        </w:numPr>
        <w:tabs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>Telefonická podpora – poskytování telefonické podpory pracovníkům Odběratele. Telefonická podpora je dostupná v pracovních dnech od 8 do 12 hod a od 13 do 15.30 hod.</w:t>
      </w: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numPr>
          <w:ilvl w:val="0"/>
          <w:numId w:val="1"/>
        </w:numPr>
        <w:tabs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>Technická podpora vzdáleným přístupem</w:t>
      </w:r>
    </w:p>
    <w:p w:rsidR="00467A0D" w:rsidRPr="00DD3DB7" w:rsidRDefault="00467A0D" w:rsidP="00467A0D">
      <w:pPr>
        <w:pStyle w:val="DAN"/>
        <w:tabs>
          <w:tab w:val="num" w:pos="360"/>
        </w:tabs>
        <w:jc w:val="both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numPr>
          <w:ilvl w:val="0"/>
          <w:numId w:val="1"/>
        </w:numPr>
        <w:tabs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Garance 24 hodinové reakční doby v pracovních dnech na řešení vzniklých závad a nových požadavků, zaslaných výhradně na adresu </w:t>
      </w:r>
      <w:hyperlink r:id="rId6" w:history="1">
        <w:r w:rsidRPr="00DD3DB7">
          <w:rPr>
            <w:rStyle w:val="Hypertextovodkaz"/>
            <w:rFonts w:cs="Arial"/>
            <w:color w:val="auto"/>
            <w:sz w:val="22"/>
            <w:szCs w:val="22"/>
          </w:rPr>
          <w:t>hotline@systegra.cz</w:t>
        </w:r>
      </w:hyperlink>
      <w:r w:rsidRPr="00DD3DB7">
        <w:rPr>
          <w:rFonts w:cs="Arial"/>
          <w:sz w:val="22"/>
          <w:szCs w:val="22"/>
        </w:rPr>
        <w:t>. Vlastní řešení požadavků se bude odvíjet dle charakteru zadání.</w:t>
      </w: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numPr>
          <w:ilvl w:val="0"/>
          <w:numId w:val="1"/>
        </w:numPr>
        <w:tabs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>Pronájem FTP serveru pro synchronizaci dat</w:t>
      </w:r>
    </w:p>
    <w:p w:rsidR="00467A0D" w:rsidRPr="00DD3DB7" w:rsidRDefault="00467A0D" w:rsidP="00467A0D">
      <w:pPr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jc w:val="both"/>
        <w:rPr>
          <w:rFonts w:cs="Arial"/>
          <w:b/>
          <w:i/>
          <w:sz w:val="22"/>
          <w:szCs w:val="22"/>
        </w:rPr>
      </w:pPr>
    </w:p>
    <w:p w:rsidR="00467A0D" w:rsidRPr="00DD3DB7" w:rsidRDefault="00467A0D" w:rsidP="00467A0D">
      <w:pPr>
        <w:pStyle w:val="DAN"/>
        <w:jc w:val="both"/>
        <w:rPr>
          <w:rFonts w:cs="Arial"/>
          <w:b/>
          <w:i/>
          <w:sz w:val="22"/>
          <w:szCs w:val="22"/>
        </w:rPr>
      </w:pPr>
      <w:r w:rsidRPr="00DD3DB7">
        <w:rPr>
          <w:rFonts w:cs="Arial"/>
          <w:b/>
          <w:i/>
          <w:sz w:val="22"/>
          <w:szCs w:val="22"/>
        </w:rPr>
        <w:t xml:space="preserve">III. Cena </w:t>
      </w: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Dodavatel poskytne Objednavateli </w:t>
      </w:r>
      <w:r w:rsidR="00F24E9F" w:rsidRPr="00DD3DB7">
        <w:rPr>
          <w:rFonts w:cs="Arial"/>
          <w:sz w:val="22"/>
          <w:szCs w:val="22"/>
        </w:rPr>
        <w:t xml:space="preserve">služby </w:t>
      </w:r>
      <w:r w:rsidRPr="00DD3DB7">
        <w:rPr>
          <w:rFonts w:cs="Arial"/>
          <w:sz w:val="22"/>
          <w:szCs w:val="22"/>
        </w:rPr>
        <w:t xml:space="preserve">specifikované v bodě II. této smlouvy za cenu: </w:t>
      </w: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1.200 Kč bez 21% DPH za licenci programu </w:t>
      </w:r>
      <w:proofErr w:type="spellStart"/>
      <w:r w:rsidRPr="00DD3DB7">
        <w:rPr>
          <w:rFonts w:cs="Arial"/>
          <w:sz w:val="22"/>
          <w:szCs w:val="22"/>
        </w:rPr>
        <w:t>Databox</w:t>
      </w:r>
      <w:proofErr w:type="spellEnd"/>
      <w:r w:rsidRPr="00DD3DB7">
        <w:rPr>
          <w:rFonts w:cs="Arial"/>
          <w:sz w:val="22"/>
          <w:szCs w:val="22"/>
        </w:rPr>
        <w:t xml:space="preserve"> CONTACT na rok </w:t>
      </w: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   600 Kč bez 21% DPH za licenci Synchronizace dat na rok</w:t>
      </w:r>
    </w:p>
    <w:p w:rsidR="00467A0D" w:rsidRPr="00DD3DB7" w:rsidRDefault="00467A0D" w:rsidP="00467A0D">
      <w:pPr>
        <w:pStyle w:val="DAN"/>
        <w:jc w:val="both"/>
        <w:rPr>
          <w:rFonts w:cs="Arial"/>
          <w:b/>
          <w:i/>
          <w:sz w:val="22"/>
          <w:szCs w:val="22"/>
        </w:rPr>
      </w:pPr>
    </w:p>
    <w:p w:rsidR="00467A0D" w:rsidRPr="00DD3DB7" w:rsidRDefault="00467A0D" w:rsidP="00467A0D">
      <w:pPr>
        <w:pStyle w:val="DAN"/>
        <w:jc w:val="both"/>
        <w:rPr>
          <w:rFonts w:cs="Arial"/>
          <w:b/>
          <w:i/>
          <w:sz w:val="22"/>
          <w:szCs w:val="22"/>
        </w:rPr>
      </w:pPr>
    </w:p>
    <w:p w:rsidR="00467A0D" w:rsidRPr="00DD3DB7" w:rsidRDefault="00467A0D" w:rsidP="00467A0D">
      <w:pPr>
        <w:pStyle w:val="DAN"/>
        <w:jc w:val="both"/>
        <w:rPr>
          <w:rFonts w:cs="Arial"/>
          <w:b/>
          <w:i/>
          <w:sz w:val="22"/>
          <w:szCs w:val="22"/>
        </w:rPr>
      </w:pPr>
      <w:r w:rsidRPr="00DD3DB7">
        <w:rPr>
          <w:rFonts w:cs="Arial"/>
          <w:b/>
          <w:i/>
          <w:sz w:val="22"/>
          <w:szCs w:val="22"/>
        </w:rPr>
        <w:t>IV. Platební podmínky</w:t>
      </w:r>
    </w:p>
    <w:p w:rsidR="00FA2399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Objednavatel uhradí dodavateli </w:t>
      </w:r>
      <w:r w:rsidR="00F24E9F" w:rsidRPr="00DD3DB7">
        <w:rPr>
          <w:rFonts w:cs="Arial"/>
          <w:sz w:val="22"/>
          <w:szCs w:val="22"/>
        </w:rPr>
        <w:t xml:space="preserve">služby </w:t>
      </w:r>
      <w:r w:rsidRPr="00DD3DB7">
        <w:rPr>
          <w:rFonts w:cs="Arial"/>
          <w:sz w:val="22"/>
          <w:szCs w:val="22"/>
        </w:rPr>
        <w:t xml:space="preserve">dle bodu II. na základě faktury dodavatele. </w:t>
      </w:r>
      <w:r w:rsidR="003052EE" w:rsidRPr="00DD3DB7">
        <w:rPr>
          <w:rFonts w:cs="Arial"/>
          <w:sz w:val="22"/>
          <w:szCs w:val="22"/>
        </w:rPr>
        <w:t>První faktura na roční Provozní služby bude vystavena na základě podpisu této smlouvy.</w:t>
      </w:r>
    </w:p>
    <w:p w:rsidR="00FA2399" w:rsidRPr="00DD3DB7" w:rsidRDefault="00FA2399" w:rsidP="00FA2399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Roční cena za </w:t>
      </w:r>
      <w:r w:rsidR="00D90C74" w:rsidRPr="00DD3DB7">
        <w:rPr>
          <w:rFonts w:cs="Arial"/>
          <w:sz w:val="22"/>
          <w:szCs w:val="22"/>
        </w:rPr>
        <w:t>13</w:t>
      </w:r>
      <w:r w:rsidRPr="00DD3DB7">
        <w:rPr>
          <w:rFonts w:cs="Arial"/>
          <w:sz w:val="22"/>
          <w:szCs w:val="22"/>
        </w:rPr>
        <w:t xml:space="preserve"> licencí </w:t>
      </w:r>
      <w:proofErr w:type="spellStart"/>
      <w:r w:rsidRPr="00DD3DB7">
        <w:rPr>
          <w:rFonts w:cs="Arial"/>
          <w:sz w:val="22"/>
          <w:szCs w:val="22"/>
        </w:rPr>
        <w:t>Databox</w:t>
      </w:r>
      <w:proofErr w:type="spellEnd"/>
      <w:r w:rsidRPr="00DD3DB7">
        <w:rPr>
          <w:rFonts w:cs="Arial"/>
          <w:sz w:val="22"/>
          <w:szCs w:val="22"/>
        </w:rPr>
        <w:t xml:space="preserve"> CONTACT, 1 licenc</w:t>
      </w:r>
      <w:r w:rsidR="00D90C74" w:rsidRPr="00DD3DB7">
        <w:rPr>
          <w:rFonts w:cs="Arial"/>
          <w:sz w:val="22"/>
          <w:szCs w:val="22"/>
        </w:rPr>
        <w:t>e</w:t>
      </w:r>
      <w:r w:rsidRPr="00DD3DB7">
        <w:rPr>
          <w:rFonts w:cs="Arial"/>
          <w:sz w:val="22"/>
          <w:szCs w:val="22"/>
        </w:rPr>
        <w:t xml:space="preserve"> modulu Synchronizace je stanovena na částku </w:t>
      </w:r>
      <w:r w:rsidR="00D90C74" w:rsidRPr="00DD3DB7">
        <w:rPr>
          <w:rFonts w:cs="Arial"/>
          <w:sz w:val="22"/>
          <w:szCs w:val="22"/>
        </w:rPr>
        <w:t>16</w:t>
      </w:r>
      <w:r w:rsidRPr="00DD3DB7">
        <w:rPr>
          <w:rFonts w:cs="Arial"/>
          <w:sz w:val="22"/>
          <w:szCs w:val="22"/>
        </w:rPr>
        <w:t>.200 Kč bez 21% DPH.</w:t>
      </w:r>
    </w:p>
    <w:p w:rsidR="00D90C74" w:rsidRPr="00DD3DB7" w:rsidRDefault="00D90C74" w:rsidP="00FA2399">
      <w:pPr>
        <w:pStyle w:val="DAN"/>
        <w:jc w:val="both"/>
        <w:rPr>
          <w:rFonts w:cs="Arial"/>
          <w:sz w:val="22"/>
          <w:szCs w:val="22"/>
          <w:shd w:val="clear" w:color="auto" w:fill="FFFFFF"/>
        </w:rPr>
      </w:pPr>
    </w:p>
    <w:p w:rsidR="00D90C74" w:rsidRPr="00DD3DB7" w:rsidRDefault="00D90C74" w:rsidP="00FA2399">
      <w:pPr>
        <w:pStyle w:val="DAN"/>
        <w:jc w:val="both"/>
        <w:rPr>
          <w:rFonts w:cs="Arial"/>
          <w:sz w:val="22"/>
          <w:szCs w:val="22"/>
          <w:shd w:val="clear" w:color="auto" w:fill="FFFFFF"/>
        </w:rPr>
      </w:pPr>
    </w:p>
    <w:p w:rsidR="00FA2399" w:rsidRPr="00DD3DB7" w:rsidRDefault="00E65726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>Splatnost faktur je 14 dní. V případě neuhrazení příslušné faktury ve lhůtě splatnosti, nebudou Objednavateli předmětné služby poskytovány a Dodavatel může od smlouvy odstoupit. Při prodlení s platbou se Objednavatel zavazuje uhradit Poskytovateli smluvní penále ve výši 0,3% denně z dlužné částky.</w:t>
      </w:r>
    </w:p>
    <w:p w:rsidR="00F24E9F" w:rsidRPr="00DD3DB7" w:rsidRDefault="00F24E9F" w:rsidP="00467A0D">
      <w:pPr>
        <w:pStyle w:val="DAN"/>
        <w:jc w:val="both"/>
        <w:rPr>
          <w:rFonts w:cs="Arial"/>
          <w:sz w:val="22"/>
          <w:szCs w:val="22"/>
        </w:rPr>
      </w:pPr>
    </w:p>
    <w:p w:rsidR="00A46B7A" w:rsidRPr="00DD3DB7" w:rsidRDefault="00A46B7A" w:rsidP="00467A0D">
      <w:pPr>
        <w:pStyle w:val="DAN"/>
        <w:jc w:val="both"/>
        <w:rPr>
          <w:rFonts w:cs="Arial"/>
          <w:b/>
          <w:i/>
          <w:sz w:val="22"/>
          <w:szCs w:val="22"/>
        </w:rPr>
      </w:pPr>
    </w:p>
    <w:p w:rsidR="00467A0D" w:rsidRPr="00DD3DB7" w:rsidRDefault="00467A0D" w:rsidP="00467A0D">
      <w:pPr>
        <w:pStyle w:val="DAN"/>
        <w:jc w:val="both"/>
        <w:rPr>
          <w:rFonts w:cs="Arial"/>
          <w:sz w:val="22"/>
          <w:szCs w:val="22"/>
        </w:rPr>
      </w:pPr>
      <w:r w:rsidRPr="00DD3DB7">
        <w:rPr>
          <w:rFonts w:cs="Arial"/>
          <w:b/>
          <w:i/>
          <w:sz w:val="22"/>
          <w:szCs w:val="22"/>
        </w:rPr>
        <w:t>V. Platnost smlouvy</w:t>
      </w:r>
    </w:p>
    <w:p w:rsidR="00467A0D" w:rsidRPr="00DD3DB7" w:rsidRDefault="00467A0D" w:rsidP="00467A0D">
      <w:pPr>
        <w:pStyle w:val="DAN"/>
        <w:contextualSpacing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>Smlouva je uzavírána na dobu neurčitou a nabývá platnosti dnem jejího podpisu. Smlouva může být vypovězena oběma smluvními stranami s tříměsíční výpovědní lhůtou. Všechny ceny uvedené v této smlouvě jsou Dodavatelem garantovány po dobu třech let od podepsání této smlouvy. Po této době, pokud bude smlouva v platnosti, se Dodavatel a Odběratel dohodnou na nových cenách a případně podmínkách a to na výzvu Dodavatele.</w:t>
      </w:r>
      <w:r w:rsidR="003052EE" w:rsidRPr="00DD3DB7">
        <w:rPr>
          <w:rFonts w:cs="Arial"/>
          <w:sz w:val="22"/>
          <w:szCs w:val="22"/>
        </w:rPr>
        <w:t xml:space="preserve"> V případě, že objednavatel vypoví smlouvu, bude mu vrácena adekvátní část z roční ceny podle počtu měsíců, ve kterých již nebude služba čerpána. </w:t>
      </w:r>
      <w:r w:rsidR="003052EE" w:rsidRPr="00DD3DB7">
        <w:rPr>
          <w:rFonts w:cs="Arial"/>
          <w:sz w:val="22"/>
          <w:szCs w:val="22"/>
        </w:rPr>
        <w:br/>
      </w:r>
    </w:p>
    <w:p w:rsidR="00A46B7A" w:rsidRPr="00DD3DB7" w:rsidRDefault="00A46B7A" w:rsidP="00467A0D">
      <w:pPr>
        <w:pStyle w:val="DAN"/>
        <w:rPr>
          <w:rFonts w:cs="Arial"/>
          <w:b/>
          <w:i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b/>
          <w:i/>
          <w:sz w:val="22"/>
          <w:szCs w:val="22"/>
        </w:rPr>
      </w:pPr>
      <w:r w:rsidRPr="00DD3DB7">
        <w:rPr>
          <w:rFonts w:cs="Arial"/>
          <w:b/>
          <w:i/>
          <w:sz w:val="22"/>
          <w:szCs w:val="22"/>
        </w:rPr>
        <w:t>VI. Závěrečné ustanovení</w:t>
      </w:r>
    </w:p>
    <w:p w:rsidR="00467A0D" w:rsidRPr="00DD3DB7" w:rsidRDefault="00467A0D" w:rsidP="00467A0D">
      <w:pPr>
        <w:jc w:val="both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>Smluvní strany sjednávají, že veškeré informace, které získají při plnění této smlouvy, jsou považovány za obchodní tajemství, jehož porušení bude sankcionováno dle příslušných právních předpisů.</w:t>
      </w:r>
    </w:p>
    <w:p w:rsidR="00467A0D" w:rsidRPr="00DD3DB7" w:rsidRDefault="00467A0D" w:rsidP="00467A0D">
      <w:pPr>
        <w:jc w:val="both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>Změny a doplňky této smlouvy musí být provedeny písemnými dodatky. Tato smlouva je vyhotovena ve dvou kopiích s platností originálu, z nichž si každá ze smluvních stran ponechá jedno vyhotovení.</w:t>
      </w:r>
    </w:p>
    <w:p w:rsidR="00467A0D" w:rsidRPr="00DD3DB7" w:rsidRDefault="00467A0D" w:rsidP="00467A0D">
      <w:pPr>
        <w:jc w:val="both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 xml:space="preserve">Není-li v ustanoveních této smlouvy stanoveno jinak, řídí se tento smluvní vztah </w:t>
      </w:r>
      <w:r w:rsidR="006601D7" w:rsidRPr="00DD3DB7">
        <w:rPr>
          <w:rFonts w:ascii="Arial" w:hAnsi="Arial" w:cs="Arial"/>
          <w:sz w:val="22"/>
          <w:szCs w:val="22"/>
        </w:rPr>
        <w:t>občanským</w:t>
      </w:r>
      <w:r w:rsidRPr="00DD3DB7">
        <w:rPr>
          <w:rFonts w:ascii="Arial" w:hAnsi="Arial" w:cs="Arial"/>
          <w:sz w:val="22"/>
          <w:szCs w:val="22"/>
        </w:rPr>
        <w:t xml:space="preserve"> zákoníkem ve znění platném ke dni uzavření této smlouvy a příslušnými platnými právními předpisy v době ke dni uzavření této smlouvy.</w:t>
      </w:r>
    </w:p>
    <w:p w:rsidR="00467A0D" w:rsidRPr="00DD3DB7" w:rsidRDefault="00467A0D" w:rsidP="00467A0D">
      <w:pPr>
        <w:jc w:val="both"/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jc w:val="both"/>
        <w:rPr>
          <w:rFonts w:ascii="Arial" w:hAnsi="Arial" w:cs="Arial"/>
          <w:sz w:val="22"/>
          <w:szCs w:val="22"/>
        </w:rPr>
      </w:pPr>
      <w:r w:rsidRPr="00DD3DB7">
        <w:rPr>
          <w:rFonts w:ascii="Arial" w:hAnsi="Arial" w:cs="Arial"/>
          <w:sz w:val="22"/>
          <w:szCs w:val="22"/>
        </w:rPr>
        <w:t xml:space="preserve">Smluvní strany si tuto smlouvu přečetly, s jejím obsahem, který je projevem jejich pravé a svobodné vůle souhlasí a na důkaz toho, že </w:t>
      </w:r>
      <w:proofErr w:type="gramStart"/>
      <w:r w:rsidRPr="00DD3DB7">
        <w:rPr>
          <w:rFonts w:ascii="Arial" w:hAnsi="Arial" w:cs="Arial"/>
          <w:sz w:val="22"/>
          <w:szCs w:val="22"/>
        </w:rPr>
        <w:t>není</w:t>
      </w:r>
      <w:proofErr w:type="gramEnd"/>
      <w:r w:rsidRPr="00DD3DB7">
        <w:rPr>
          <w:rFonts w:ascii="Arial" w:hAnsi="Arial" w:cs="Arial"/>
          <w:sz w:val="22"/>
          <w:szCs w:val="22"/>
        </w:rPr>
        <w:t xml:space="preserve"> uzavírána v tísni za nápadně nevýhodných podmínek ji </w:t>
      </w:r>
      <w:proofErr w:type="gramStart"/>
      <w:r w:rsidRPr="00DD3DB7">
        <w:rPr>
          <w:rFonts w:ascii="Arial" w:hAnsi="Arial" w:cs="Arial"/>
          <w:sz w:val="22"/>
          <w:szCs w:val="22"/>
        </w:rPr>
        <w:t>stvrzují</w:t>
      </w:r>
      <w:proofErr w:type="gramEnd"/>
      <w:r w:rsidRPr="00DD3DB7">
        <w:rPr>
          <w:rFonts w:ascii="Arial" w:hAnsi="Arial" w:cs="Arial"/>
          <w:sz w:val="22"/>
          <w:szCs w:val="22"/>
        </w:rPr>
        <w:t xml:space="preserve"> vlastnoručními podpisy.</w:t>
      </w:r>
    </w:p>
    <w:p w:rsidR="00467A0D" w:rsidRPr="00DD3DB7" w:rsidRDefault="00467A0D" w:rsidP="00467A0D">
      <w:pPr>
        <w:jc w:val="both"/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jc w:val="both"/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 xml:space="preserve">Dne:  </w:t>
      </w: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>Za Objednavatele:</w:t>
      </w:r>
      <w:r w:rsidRPr="00DD3DB7">
        <w:rPr>
          <w:rFonts w:cs="Arial"/>
          <w:sz w:val="22"/>
          <w:szCs w:val="22"/>
        </w:rPr>
        <w:tab/>
      </w:r>
      <w:r w:rsidRPr="00DD3DB7">
        <w:rPr>
          <w:rFonts w:cs="Arial"/>
          <w:sz w:val="22"/>
          <w:szCs w:val="22"/>
        </w:rPr>
        <w:tab/>
      </w:r>
      <w:r w:rsidRPr="00DD3DB7">
        <w:rPr>
          <w:rFonts w:cs="Arial"/>
          <w:sz w:val="22"/>
          <w:szCs w:val="22"/>
        </w:rPr>
        <w:tab/>
      </w:r>
      <w:r w:rsidRPr="00DD3DB7">
        <w:rPr>
          <w:rFonts w:cs="Arial"/>
          <w:sz w:val="22"/>
          <w:szCs w:val="22"/>
        </w:rPr>
        <w:tab/>
      </w:r>
      <w:r w:rsidRPr="00DD3DB7">
        <w:rPr>
          <w:rFonts w:cs="Arial"/>
          <w:sz w:val="22"/>
          <w:szCs w:val="22"/>
        </w:rPr>
        <w:tab/>
      </w:r>
      <w:r w:rsidRPr="00DD3DB7">
        <w:rPr>
          <w:rFonts w:cs="Arial"/>
          <w:sz w:val="22"/>
          <w:szCs w:val="22"/>
        </w:rPr>
        <w:tab/>
        <w:t>Za Dodavatele:</w:t>
      </w:r>
    </w:p>
    <w:p w:rsidR="00467A0D" w:rsidRPr="00DD3DB7" w:rsidRDefault="00D90C74" w:rsidP="00DD3DB7">
      <w:pPr>
        <w:pStyle w:val="DAN"/>
        <w:rPr>
          <w:rFonts w:cs="Arial"/>
          <w:sz w:val="22"/>
          <w:szCs w:val="22"/>
        </w:rPr>
      </w:pPr>
      <w:r w:rsidRPr="00DD3DB7">
        <w:rPr>
          <w:rFonts w:cs="Arial"/>
          <w:sz w:val="22"/>
          <w:szCs w:val="22"/>
        </w:rPr>
        <w:tab/>
      </w:r>
      <w:r w:rsidRPr="00DD3DB7">
        <w:rPr>
          <w:rFonts w:cs="Arial"/>
          <w:sz w:val="22"/>
          <w:szCs w:val="22"/>
        </w:rPr>
        <w:tab/>
      </w:r>
      <w:r w:rsidRPr="00DD3DB7">
        <w:rPr>
          <w:rFonts w:cs="Arial"/>
          <w:sz w:val="22"/>
          <w:szCs w:val="22"/>
        </w:rPr>
        <w:tab/>
      </w:r>
      <w:r w:rsidR="00467A0D" w:rsidRPr="00DD3DB7">
        <w:rPr>
          <w:rFonts w:cs="Arial"/>
          <w:sz w:val="22"/>
          <w:szCs w:val="22"/>
        </w:rPr>
        <w:tab/>
      </w:r>
      <w:r w:rsidR="00467A0D" w:rsidRPr="00DD3DB7">
        <w:rPr>
          <w:rFonts w:cs="Arial"/>
          <w:sz w:val="22"/>
          <w:szCs w:val="22"/>
        </w:rPr>
        <w:tab/>
      </w:r>
      <w:r w:rsidR="00467A0D" w:rsidRPr="00DD3DB7">
        <w:rPr>
          <w:rFonts w:cs="Arial"/>
          <w:sz w:val="22"/>
          <w:szCs w:val="22"/>
        </w:rPr>
        <w:tab/>
        <w:t xml:space="preserve">  </w:t>
      </w:r>
      <w:r w:rsidR="00467A0D" w:rsidRPr="00DD3DB7">
        <w:rPr>
          <w:rFonts w:cs="Arial"/>
          <w:sz w:val="22"/>
          <w:szCs w:val="22"/>
        </w:rPr>
        <w:tab/>
      </w:r>
      <w:r w:rsidR="00467A0D" w:rsidRPr="00DD3DB7">
        <w:rPr>
          <w:rFonts w:cs="Arial"/>
          <w:sz w:val="22"/>
          <w:szCs w:val="22"/>
        </w:rPr>
        <w:tab/>
      </w:r>
      <w:bookmarkStart w:id="0" w:name="_GoBack"/>
      <w:bookmarkEnd w:id="0"/>
    </w:p>
    <w:p w:rsidR="00467A0D" w:rsidRPr="00DD3DB7" w:rsidRDefault="00467A0D" w:rsidP="00467A0D">
      <w:pPr>
        <w:pStyle w:val="DAN"/>
        <w:rPr>
          <w:rFonts w:cs="Arial"/>
          <w:sz w:val="22"/>
          <w:szCs w:val="22"/>
        </w:rPr>
      </w:pPr>
    </w:p>
    <w:p w:rsidR="00467A0D" w:rsidRPr="00DD3DB7" w:rsidRDefault="00467A0D" w:rsidP="00467A0D">
      <w:pPr>
        <w:jc w:val="both"/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pStyle w:val="DAN"/>
        <w:jc w:val="center"/>
        <w:rPr>
          <w:rFonts w:cs="Arial"/>
          <w:sz w:val="22"/>
          <w:szCs w:val="22"/>
        </w:rPr>
      </w:pPr>
    </w:p>
    <w:p w:rsidR="00467A0D" w:rsidRPr="00DD3DB7" w:rsidRDefault="00467A0D" w:rsidP="00467A0D">
      <w:pPr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rPr>
          <w:rFonts w:ascii="Arial" w:hAnsi="Arial" w:cs="Arial"/>
          <w:sz w:val="22"/>
          <w:szCs w:val="22"/>
        </w:rPr>
      </w:pPr>
    </w:p>
    <w:p w:rsidR="00467A0D" w:rsidRPr="00DD3DB7" w:rsidRDefault="00467A0D" w:rsidP="00467A0D">
      <w:pPr>
        <w:rPr>
          <w:rFonts w:ascii="Arial" w:hAnsi="Arial" w:cs="Arial"/>
          <w:sz w:val="22"/>
          <w:szCs w:val="22"/>
        </w:rPr>
      </w:pPr>
    </w:p>
    <w:p w:rsidR="00567653" w:rsidRPr="00DD3DB7" w:rsidRDefault="00567653"/>
    <w:sectPr w:rsidR="00567653" w:rsidRPr="00DD3DB7" w:rsidSect="00467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774DC"/>
    <w:multiLevelType w:val="hybridMultilevel"/>
    <w:tmpl w:val="5AC49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0D"/>
    <w:rsid w:val="00077584"/>
    <w:rsid w:val="003052EE"/>
    <w:rsid w:val="00467A0D"/>
    <w:rsid w:val="004F6C7F"/>
    <w:rsid w:val="00567653"/>
    <w:rsid w:val="006601D7"/>
    <w:rsid w:val="009A6D3E"/>
    <w:rsid w:val="00A46B7A"/>
    <w:rsid w:val="00AD68FB"/>
    <w:rsid w:val="00D90C74"/>
    <w:rsid w:val="00DD3DB7"/>
    <w:rsid w:val="00E65726"/>
    <w:rsid w:val="00F24E9F"/>
    <w:rsid w:val="00F364A0"/>
    <w:rsid w:val="00F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1DE1-3CA0-4283-B32C-29E6674E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67A0D"/>
    <w:rPr>
      <w:color w:val="0000FF"/>
      <w:u w:val="single"/>
    </w:rPr>
  </w:style>
  <w:style w:type="paragraph" w:customStyle="1" w:styleId="DAN">
    <w:name w:val="´DAN"/>
    <w:basedOn w:val="Normln"/>
    <w:rsid w:val="00467A0D"/>
    <w:rPr>
      <w:rFonts w:ascii="Arial" w:hAnsi="Arial"/>
      <w:szCs w:val="20"/>
    </w:rPr>
  </w:style>
  <w:style w:type="character" w:customStyle="1" w:styleId="tsubjname">
    <w:name w:val="tsubjname"/>
    <w:basedOn w:val="Standardnpsmoodstavce"/>
    <w:rsid w:val="00467A0D"/>
  </w:style>
  <w:style w:type="paragraph" w:styleId="Textbubliny">
    <w:name w:val="Balloon Text"/>
    <w:basedOn w:val="Normln"/>
    <w:link w:val="TextbublinyChar"/>
    <w:uiPriority w:val="99"/>
    <w:semiHidden/>
    <w:unhideWhenUsed/>
    <w:rsid w:val="009A6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D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line@systeg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Hvojníková / Systegra s.r.o.</dc:creator>
  <cp:keywords/>
  <dc:description/>
  <cp:lastModifiedBy>V.Kudlič</cp:lastModifiedBy>
  <cp:revision>12</cp:revision>
  <cp:lastPrinted>2018-01-19T08:30:00Z</cp:lastPrinted>
  <dcterms:created xsi:type="dcterms:W3CDTF">2018-01-09T11:15:00Z</dcterms:created>
  <dcterms:modified xsi:type="dcterms:W3CDTF">2018-12-17T13:59:00Z</dcterms:modified>
</cp:coreProperties>
</file>