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2C" w:rsidRDefault="005E65F3">
      <w:pPr>
        <w:spacing w:after="0" w:line="259" w:lineRule="auto"/>
        <w:ind w:left="0" w:right="0" w:firstLine="0"/>
      </w:pPr>
      <w:r>
        <w:rPr>
          <w:sz w:val="36"/>
        </w:rPr>
        <w:t>Objednávkový formulář</w:t>
      </w:r>
    </w:p>
    <w:p w:rsidR="00AB272C" w:rsidRDefault="005E65F3">
      <w:pPr>
        <w:spacing w:after="506" w:line="259" w:lineRule="auto"/>
        <w:ind w:left="0" w:right="0" w:firstLine="0"/>
      </w:pPr>
      <w:r>
        <w:rPr>
          <w:noProof/>
          <w:sz w:val="22"/>
        </w:rPr>
        <mc:AlternateContent>
          <mc:Choice Requires="wpg">
            <w:drawing>
              <wp:inline distT="0" distB="0" distL="0" distR="0">
                <wp:extent cx="6758165" cy="9627"/>
                <wp:effectExtent l="0" t="0" r="0" b="0"/>
                <wp:docPr id="47593" name="Group 47593"/>
                <wp:cNvGraphicFramePr/>
                <a:graphic xmlns:a="http://schemas.openxmlformats.org/drawingml/2006/main">
                  <a:graphicData uri="http://schemas.microsoft.com/office/word/2010/wordprocessingGroup">
                    <wpg:wgp>
                      <wpg:cNvGrpSpPr/>
                      <wpg:grpSpPr>
                        <a:xfrm>
                          <a:off x="0" y="0"/>
                          <a:ext cx="6758165" cy="9627"/>
                          <a:chOff x="0" y="0"/>
                          <a:chExt cx="6758165" cy="9627"/>
                        </a:xfrm>
                      </wpg:grpSpPr>
                      <wps:wsp>
                        <wps:cNvPr id="64925" name="Shape 64925"/>
                        <wps:cNvSpPr/>
                        <wps:spPr>
                          <a:xfrm>
                            <a:off x="0" y="0"/>
                            <a:ext cx="6758165" cy="9627"/>
                          </a:xfrm>
                          <a:custGeom>
                            <a:avLst/>
                            <a:gdLst/>
                            <a:ahLst/>
                            <a:cxnLst/>
                            <a:rect l="0" t="0" r="0" b="0"/>
                            <a:pathLst>
                              <a:path w="6758165" h="9627">
                                <a:moveTo>
                                  <a:pt x="0" y="0"/>
                                </a:moveTo>
                                <a:lnTo>
                                  <a:pt x="6758165" y="0"/>
                                </a:lnTo>
                                <a:lnTo>
                                  <a:pt x="6758165" y="9627"/>
                                </a:lnTo>
                                <a:lnTo>
                                  <a:pt x="0" y="9627"/>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7593" style="width:532.139pt;height:0.758041pt;mso-position-horizontal-relative:char;mso-position-vertical-relative:line" coordsize="67581,96">
                <v:shape id="Shape 64926" style="position:absolute;width:67581;height:96;left:0;top:0;" coordsize="6758165,9627" path="m0,0l6758165,0l6758165,9627l0,9627l0,0">
                  <v:stroke weight="0pt" endcap="flat" joinstyle="miter" miterlimit="10" on="false" color="#000000" opacity="0"/>
                  <v:fill on="true" color="#eeeeee"/>
                </v:shape>
              </v:group>
            </w:pict>
          </mc:Fallback>
        </mc:AlternateContent>
      </w:r>
    </w:p>
    <w:tbl>
      <w:tblPr>
        <w:tblStyle w:val="TableGrid"/>
        <w:tblW w:w="8679" w:type="dxa"/>
        <w:tblInd w:w="0" w:type="dxa"/>
        <w:tblLook w:val="04A0" w:firstRow="1" w:lastRow="0" w:firstColumn="1" w:lastColumn="0" w:noHBand="0" w:noVBand="1"/>
      </w:tblPr>
      <w:tblGrid>
        <w:gridCol w:w="5413"/>
        <w:gridCol w:w="3266"/>
      </w:tblGrid>
      <w:tr w:rsidR="00AB272C">
        <w:trPr>
          <w:trHeight w:val="455"/>
        </w:trPr>
        <w:tc>
          <w:tcPr>
            <w:tcW w:w="5412" w:type="dxa"/>
            <w:tcBorders>
              <w:top w:val="nil"/>
              <w:left w:val="nil"/>
              <w:bottom w:val="nil"/>
              <w:right w:val="nil"/>
            </w:tcBorders>
          </w:tcPr>
          <w:p w:rsidR="00AB272C" w:rsidRDefault="005E65F3">
            <w:pPr>
              <w:spacing w:after="164" w:line="259" w:lineRule="auto"/>
              <w:ind w:left="0" w:right="0" w:firstLine="0"/>
            </w:pPr>
            <w:r>
              <w:rPr>
                <w:sz w:val="15"/>
              </w:rPr>
              <w:t>Níže naleznete informace o vaší žádosti.</w:t>
            </w:r>
          </w:p>
          <w:p w:rsidR="00AB272C" w:rsidRDefault="005E65F3">
            <w:pPr>
              <w:spacing w:after="0" w:line="259" w:lineRule="auto"/>
              <w:ind w:left="0" w:right="0" w:firstLine="0"/>
            </w:pPr>
            <w:r>
              <w:rPr>
                <w:sz w:val="15"/>
              </w:rPr>
              <w:t xml:space="preserve">Požadované datum doručení terminálu: </w:t>
            </w:r>
            <w:proofErr w:type="gramStart"/>
            <w:r>
              <w:rPr>
                <w:sz w:val="15"/>
              </w:rPr>
              <w:t>17.12.2018</w:t>
            </w:r>
            <w:proofErr w:type="gramEnd"/>
          </w:p>
        </w:tc>
        <w:tc>
          <w:tcPr>
            <w:tcW w:w="3266" w:type="dxa"/>
            <w:tcBorders>
              <w:top w:val="nil"/>
              <w:left w:val="nil"/>
              <w:bottom w:val="nil"/>
              <w:right w:val="nil"/>
            </w:tcBorders>
          </w:tcPr>
          <w:p w:rsidR="00AB272C" w:rsidRDefault="006F64F9">
            <w:pPr>
              <w:spacing w:after="0" w:line="259" w:lineRule="auto"/>
              <w:ind w:left="136" w:right="0" w:firstLine="0"/>
            </w:pPr>
            <w:r>
              <w:rPr>
                <w:b/>
              </w:rPr>
              <w:t xml:space="preserve">KAM: </w:t>
            </w:r>
            <w:proofErr w:type="spellStart"/>
            <w:r>
              <w:rPr>
                <w:b/>
              </w:rPr>
              <w:t>xxxxxxxxxxxxxx</w:t>
            </w:r>
            <w:proofErr w:type="spellEnd"/>
            <w:r w:rsidR="005E65F3">
              <w:rPr>
                <w:b/>
              </w:rPr>
              <w:t xml:space="preserve"> emai</w:t>
            </w:r>
            <w:r>
              <w:rPr>
                <w:b/>
              </w:rPr>
              <w:t xml:space="preserve">l: </w:t>
            </w:r>
            <w:proofErr w:type="spellStart"/>
            <w:r>
              <w:rPr>
                <w:b/>
              </w:rPr>
              <w:t>xxxxxxxxxxxxxxxxx</w:t>
            </w:r>
            <w:proofErr w:type="spellEnd"/>
          </w:p>
        </w:tc>
      </w:tr>
    </w:tbl>
    <w:p w:rsidR="00AB272C" w:rsidRDefault="006F64F9">
      <w:pPr>
        <w:spacing w:after="0" w:line="259" w:lineRule="auto"/>
        <w:ind w:left="1909" w:right="0" w:firstLine="0"/>
        <w:jc w:val="center"/>
      </w:pPr>
      <w:r>
        <w:rPr>
          <w:b/>
        </w:rPr>
        <w:t xml:space="preserve">Mobil: </w:t>
      </w:r>
      <w:proofErr w:type="spellStart"/>
      <w:r>
        <w:rPr>
          <w:b/>
        </w:rPr>
        <w:t>xxxxxxxxxxxx</w:t>
      </w:r>
      <w:proofErr w:type="spellEnd"/>
    </w:p>
    <w:tbl>
      <w:tblPr>
        <w:tblStyle w:val="TableGrid"/>
        <w:tblW w:w="10628" w:type="dxa"/>
        <w:tblInd w:w="6" w:type="dxa"/>
        <w:tblCellMar>
          <w:top w:w="163" w:type="dxa"/>
          <w:left w:w="83" w:type="dxa"/>
          <w:right w:w="89" w:type="dxa"/>
        </w:tblCellMar>
        <w:tblLook w:val="04A0" w:firstRow="1" w:lastRow="0" w:firstColumn="1" w:lastColumn="0" w:noHBand="0" w:noVBand="1"/>
      </w:tblPr>
      <w:tblGrid>
        <w:gridCol w:w="5306"/>
        <w:gridCol w:w="84"/>
        <w:gridCol w:w="5238"/>
      </w:tblGrid>
      <w:tr w:rsidR="00AB272C">
        <w:trPr>
          <w:trHeight w:val="379"/>
        </w:trPr>
        <w:tc>
          <w:tcPr>
            <w:tcW w:w="5323"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AB272C" w:rsidRDefault="005E65F3">
            <w:pPr>
              <w:spacing w:after="0" w:line="259" w:lineRule="auto"/>
              <w:ind w:left="2" w:right="0" w:firstLine="0"/>
            </w:pPr>
            <w:r>
              <w:rPr>
                <w:sz w:val="15"/>
              </w:rPr>
              <w:t>Detaily klienta</w:t>
            </w:r>
          </w:p>
        </w:tc>
        <w:tc>
          <w:tcPr>
            <w:tcW w:w="5304" w:type="dxa"/>
            <w:gridSpan w:val="2"/>
            <w:tcBorders>
              <w:top w:val="single" w:sz="6" w:space="0" w:color="DDDDDD"/>
              <w:left w:val="single" w:sz="6" w:space="0" w:color="DDDDDD"/>
              <w:bottom w:val="single" w:sz="6" w:space="0" w:color="DDDDDD"/>
              <w:right w:val="single" w:sz="6" w:space="0" w:color="DDDDDD"/>
            </w:tcBorders>
            <w:shd w:val="clear" w:color="auto" w:fill="F5F5F5"/>
            <w:vAlign w:val="center"/>
          </w:tcPr>
          <w:p w:rsidR="00AB272C" w:rsidRDefault="005E65F3">
            <w:pPr>
              <w:spacing w:after="0" w:line="259" w:lineRule="auto"/>
              <w:ind w:left="0" w:right="0" w:firstLine="0"/>
            </w:pPr>
            <w:r>
              <w:rPr>
                <w:sz w:val="15"/>
              </w:rPr>
              <w:t>Informace o provozovně</w:t>
            </w:r>
          </w:p>
        </w:tc>
      </w:tr>
      <w:tr w:rsidR="00AB272C">
        <w:trPr>
          <w:trHeight w:val="6930"/>
        </w:trPr>
        <w:tc>
          <w:tcPr>
            <w:tcW w:w="5323" w:type="dxa"/>
            <w:tcBorders>
              <w:top w:val="single" w:sz="6" w:space="0" w:color="DDDDDD"/>
              <w:left w:val="single" w:sz="6" w:space="0" w:color="DDDDDD"/>
              <w:bottom w:val="single" w:sz="6" w:space="0" w:color="DDDDDD"/>
              <w:right w:val="single" w:sz="6" w:space="0" w:color="DDDDDD"/>
            </w:tcBorders>
          </w:tcPr>
          <w:p w:rsidR="00AB272C" w:rsidRDefault="005E65F3">
            <w:pPr>
              <w:spacing w:after="8" w:line="259" w:lineRule="auto"/>
              <w:ind w:left="2" w:right="0" w:firstLine="0"/>
            </w:pPr>
            <w:r>
              <w:t>Název: Knihovna města Mladá Boleslav</w:t>
            </w:r>
          </w:p>
          <w:p w:rsidR="00AB272C" w:rsidRDefault="005E65F3">
            <w:pPr>
              <w:spacing w:after="8" w:line="259" w:lineRule="auto"/>
              <w:ind w:left="2" w:right="0" w:firstLine="0"/>
            </w:pPr>
            <w:r>
              <w:t>NACE: [91011] Činnosti knihoven a archívů</w:t>
            </w:r>
          </w:p>
          <w:p w:rsidR="00AB272C" w:rsidRDefault="005E65F3">
            <w:pPr>
              <w:spacing w:after="8" w:line="259" w:lineRule="auto"/>
              <w:ind w:left="2" w:right="0" w:firstLine="0"/>
            </w:pPr>
            <w:r>
              <w:t>Právní forma: Příspěvková organizace</w:t>
            </w:r>
          </w:p>
          <w:p w:rsidR="00AB272C" w:rsidRDefault="005E65F3">
            <w:pPr>
              <w:spacing w:after="8" w:line="259" w:lineRule="auto"/>
              <w:ind w:left="2" w:right="0" w:firstLine="0"/>
            </w:pPr>
            <w:r>
              <w:t>Plátce DPH: ne</w:t>
            </w:r>
          </w:p>
          <w:p w:rsidR="00AB272C" w:rsidRDefault="005E65F3">
            <w:pPr>
              <w:spacing w:after="8" w:line="259" w:lineRule="auto"/>
              <w:ind w:left="2" w:right="0" w:firstLine="0"/>
            </w:pPr>
            <w:r>
              <w:t>IČO: 70565872</w:t>
            </w:r>
          </w:p>
          <w:p w:rsidR="00AB272C" w:rsidRDefault="005E65F3">
            <w:pPr>
              <w:spacing w:after="8" w:line="259" w:lineRule="auto"/>
              <w:ind w:left="2" w:right="0" w:firstLine="0"/>
            </w:pPr>
            <w:r>
              <w:t>IBAN kredi</w:t>
            </w:r>
            <w:r w:rsidR="006F64F9">
              <w:t xml:space="preserve">t: </w:t>
            </w:r>
            <w:proofErr w:type="spellStart"/>
            <w:r w:rsidR="006F64F9">
              <w:t>xxxxxxxxxxxxxxxxxx</w:t>
            </w:r>
            <w:proofErr w:type="spellEnd"/>
          </w:p>
          <w:p w:rsidR="00AB272C" w:rsidRDefault="006F64F9">
            <w:pPr>
              <w:spacing w:after="8" w:line="259" w:lineRule="auto"/>
              <w:ind w:left="2" w:right="0" w:firstLine="0"/>
            </w:pPr>
            <w:proofErr w:type="spellStart"/>
            <w:r>
              <w:t>Credit</w:t>
            </w:r>
            <w:proofErr w:type="spellEnd"/>
            <w:r>
              <w:t xml:space="preserve"> </w:t>
            </w:r>
            <w:proofErr w:type="spellStart"/>
            <w:r>
              <w:t>code</w:t>
            </w:r>
            <w:proofErr w:type="spellEnd"/>
            <w:r>
              <w:t xml:space="preserve"> SWIFT: </w:t>
            </w:r>
            <w:proofErr w:type="spellStart"/>
            <w:r>
              <w:t>xxxxxxxxxxxxxxx</w:t>
            </w:r>
            <w:proofErr w:type="spellEnd"/>
          </w:p>
          <w:p w:rsidR="00AB272C" w:rsidRDefault="006F64F9">
            <w:pPr>
              <w:spacing w:after="8" w:line="259" w:lineRule="auto"/>
              <w:ind w:left="2" w:right="0" w:firstLine="0"/>
            </w:pPr>
            <w:r>
              <w:t xml:space="preserve">Číslo DUNS: </w:t>
            </w:r>
            <w:proofErr w:type="spellStart"/>
            <w:r>
              <w:t>xxxxxxxxxxxxxxxxxx</w:t>
            </w:r>
            <w:proofErr w:type="spellEnd"/>
          </w:p>
          <w:p w:rsidR="00AB272C" w:rsidRDefault="005E65F3">
            <w:pPr>
              <w:spacing w:after="8" w:line="259" w:lineRule="auto"/>
              <w:ind w:left="2" w:right="0" w:firstLine="0"/>
            </w:pPr>
            <w:r>
              <w:t xml:space="preserve">Adresa: </w:t>
            </w:r>
            <w:proofErr w:type="spellStart"/>
            <w:proofErr w:type="gramStart"/>
            <w:r>
              <w:t>Tř.Václava</w:t>
            </w:r>
            <w:proofErr w:type="spellEnd"/>
            <w:proofErr w:type="gramEnd"/>
            <w:r>
              <w:t xml:space="preserve"> Klementa 1229 , 293 01 Mladá Boleslav</w:t>
            </w:r>
          </w:p>
          <w:p w:rsidR="00AB272C" w:rsidRDefault="005E65F3">
            <w:pPr>
              <w:spacing w:after="8" w:line="259" w:lineRule="auto"/>
              <w:ind w:left="2" w:right="0" w:firstLine="0"/>
            </w:pPr>
            <w:r>
              <w:t>Země: Česká republika</w:t>
            </w:r>
          </w:p>
          <w:p w:rsidR="00AB272C" w:rsidRDefault="005E65F3">
            <w:pPr>
              <w:spacing w:after="8" w:line="259" w:lineRule="auto"/>
              <w:ind w:left="2" w:right="0" w:firstLine="0"/>
            </w:pPr>
            <w:r>
              <w:t>Jazyk: Česky</w:t>
            </w:r>
          </w:p>
          <w:p w:rsidR="00AB272C" w:rsidRDefault="005E65F3">
            <w:pPr>
              <w:spacing w:after="8" w:line="259" w:lineRule="auto"/>
              <w:ind w:left="2" w:right="0" w:firstLine="0"/>
            </w:pPr>
            <w:r>
              <w:t>Email pro za</w:t>
            </w:r>
            <w:r w:rsidR="006F64F9">
              <w:t xml:space="preserve">sílání faktur: </w:t>
            </w:r>
            <w:proofErr w:type="spellStart"/>
            <w:r w:rsidR="006F64F9">
              <w:t>xxxxxxxxxxxxxxxxxxxxx</w:t>
            </w:r>
            <w:proofErr w:type="spellEnd"/>
          </w:p>
          <w:p w:rsidR="00AB272C" w:rsidRDefault="005E65F3">
            <w:pPr>
              <w:spacing w:after="189" w:line="259" w:lineRule="auto"/>
              <w:ind w:left="2" w:right="0" w:firstLine="0"/>
            </w:pPr>
            <w:r>
              <w:t>Formát fakturace: Faktura přiložená v emailu</w:t>
            </w:r>
          </w:p>
          <w:p w:rsidR="00AB272C" w:rsidRDefault="005E65F3">
            <w:pPr>
              <w:spacing w:after="69" w:line="259" w:lineRule="auto"/>
              <w:ind w:left="2" w:right="0" w:firstLine="0"/>
            </w:pPr>
            <w:r>
              <w:rPr>
                <w:sz w:val="21"/>
              </w:rPr>
              <w:t>Oprávněná osoba</w:t>
            </w:r>
          </w:p>
          <w:p w:rsidR="00AB272C" w:rsidRDefault="005E65F3">
            <w:pPr>
              <w:spacing w:after="8" w:line="259" w:lineRule="auto"/>
              <w:ind w:left="2" w:right="0" w:firstLine="0"/>
            </w:pPr>
            <w:r>
              <w:t>Oslovení: Paní</w:t>
            </w:r>
          </w:p>
          <w:p w:rsidR="00AB272C" w:rsidRDefault="006F64F9">
            <w:pPr>
              <w:spacing w:after="8" w:line="259" w:lineRule="auto"/>
              <w:ind w:left="2" w:right="0" w:firstLine="0"/>
            </w:pPr>
            <w:r>
              <w:t xml:space="preserve">Jméno: </w:t>
            </w:r>
            <w:proofErr w:type="spellStart"/>
            <w:r>
              <w:t>xxxxxx</w:t>
            </w:r>
            <w:proofErr w:type="spellEnd"/>
          </w:p>
          <w:p w:rsidR="00AB272C" w:rsidRDefault="006F64F9">
            <w:pPr>
              <w:spacing w:after="0" w:line="268" w:lineRule="auto"/>
              <w:ind w:left="2" w:right="3040" w:firstLine="0"/>
            </w:pPr>
            <w:r>
              <w:t xml:space="preserve">Příjmení: </w:t>
            </w:r>
            <w:proofErr w:type="spellStart"/>
            <w:r>
              <w:t>xxxxxxxx</w:t>
            </w:r>
            <w:proofErr w:type="spellEnd"/>
            <w:r>
              <w:t xml:space="preserve"> Mobilní: </w:t>
            </w:r>
            <w:proofErr w:type="spellStart"/>
            <w:r>
              <w:t>xxxxxxxxxxxxxxxx</w:t>
            </w:r>
            <w:proofErr w:type="spellEnd"/>
          </w:p>
          <w:p w:rsidR="00AB272C" w:rsidRDefault="005E65F3">
            <w:pPr>
              <w:spacing w:after="8" w:line="259" w:lineRule="auto"/>
              <w:ind w:left="2" w:right="0" w:firstLine="0"/>
            </w:pPr>
            <w:r>
              <w:t>Telefon:</w:t>
            </w:r>
          </w:p>
          <w:p w:rsidR="00AB272C" w:rsidRDefault="006F64F9">
            <w:pPr>
              <w:spacing w:after="0" w:line="259" w:lineRule="auto"/>
              <w:ind w:left="2" w:right="0" w:firstLine="0"/>
            </w:pPr>
            <w:proofErr w:type="spellStart"/>
            <w:r>
              <w:t>E-mail:xxxxxxxxxxxxxxxxxxx</w:t>
            </w:r>
            <w:proofErr w:type="spellEnd"/>
          </w:p>
        </w:tc>
        <w:tc>
          <w:tcPr>
            <w:tcW w:w="5304" w:type="dxa"/>
            <w:gridSpan w:val="2"/>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8" w:line="259" w:lineRule="auto"/>
              <w:ind w:left="0" w:right="0" w:firstLine="0"/>
            </w:pPr>
            <w:r>
              <w:t>Obchodní název: Knihovna města Mladá Boleslav</w:t>
            </w:r>
          </w:p>
          <w:p w:rsidR="00AB272C" w:rsidRDefault="005E65F3">
            <w:pPr>
              <w:spacing w:after="8" w:line="259" w:lineRule="auto"/>
              <w:ind w:left="0" w:right="0" w:firstLine="0"/>
            </w:pPr>
            <w:r>
              <w:t>Činnost: [7399] Obchodní služby různé</w:t>
            </w:r>
          </w:p>
          <w:p w:rsidR="00AB272C" w:rsidRDefault="005E65F3">
            <w:pPr>
              <w:spacing w:after="8" w:line="259" w:lineRule="auto"/>
              <w:ind w:left="0" w:right="0" w:firstLine="0"/>
            </w:pPr>
            <w:r>
              <w:t xml:space="preserve">Adresa: </w:t>
            </w:r>
            <w:proofErr w:type="spellStart"/>
            <w:proofErr w:type="gramStart"/>
            <w:r>
              <w:t>Tř.Václava</w:t>
            </w:r>
            <w:proofErr w:type="spellEnd"/>
            <w:proofErr w:type="gramEnd"/>
            <w:r>
              <w:t xml:space="preserve"> Klementa 1229 , 293 01 Mladá Boleslav</w:t>
            </w:r>
          </w:p>
          <w:p w:rsidR="00AB272C" w:rsidRDefault="005E65F3">
            <w:pPr>
              <w:spacing w:after="8" w:line="259" w:lineRule="auto"/>
              <w:ind w:left="0" w:right="0" w:firstLine="0"/>
            </w:pPr>
            <w:r>
              <w:t>Země: Česká republika</w:t>
            </w:r>
          </w:p>
          <w:p w:rsidR="00AB272C" w:rsidRDefault="005E65F3">
            <w:pPr>
              <w:spacing w:after="8" w:line="259" w:lineRule="auto"/>
              <w:ind w:left="0" w:right="0" w:firstLine="0"/>
            </w:pPr>
            <w:r>
              <w:t>Jazyk: Česky</w:t>
            </w:r>
          </w:p>
          <w:p w:rsidR="00AB272C" w:rsidRDefault="005E65F3">
            <w:pPr>
              <w:spacing w:after="0" w:line="259" w:lineRule="auto"/>
              <w:ind w:left="0" w:right="0" w:firstLine="0"/>
            </w:pPr>
            <w:proofErr w:type="spellStart"/>
            <w:r>
              <w:t>Website</w:t>
            </w:r>
            <w:proofErr w:type="spellEnd"/>
            <w:r>
              <w:t>: http://www.kmmb.cz/</w:t>
            </w:r>
          </w:p>
          <w:tbl>
            <w:tblPr>
              <w:tblStyle w:val="TableGrid"/>
              <w:tblW w:w="5124" w:type="dxa"/>
              <w:tblInd w:w="8" w:type="dxa"/>
              <w:tblCellMar>
                <w:left w:w="83" w:type="dxa"/>
                <w:right w:w="115" w:type="dxa"/>
              </w:tblCellMar>
              <w:tblLook w:val="04A0" w:firstRow="1" w:lastRow="0" w:firstColumn="1" w:lastColumn="0" w:noHBand="0" w:noVBand="1"/>
            </w:tblPr>
            <w:tblGrid>
              <w:gridCol w:w="1168"/>
              <w:gridCol w:w="985"/>
              <w:gridCol w:w="985"/>
              <w:gridCol w:w="985"/>
              <w:gridCol w:w="1001"/>
            </w:tblGrid>
            <w:tr w:rsidR="00AB272C">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0" w:firstLine="0"/>
                  </w:pPr>
                  <w:r>
                    <w:rPr>
                      <w:b/>
                      <w:sz w:val="15"/>
                    </w:rPr>
                    <w:t>Dny/Hodiny</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0" w:firstLine="0"/>
                  </w:pPr>
                  <w:r>
                    <w:rPr>
                      <w:b/>
                      <w:sz w:val="15"/>
                    </w:rPr>
                    <w:t>Od</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0" w:firstLine="0"/>
                  </w:pPr>
                  <w:r>
                    <w:rPr>
                      <w:b/>
                      <w:sz w:val="15"/>
                    </w:rPr>
                    <w:t>do</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0" w:firstLine="0"/>
                  </w:pPr>
                  <w:r>
                    <w:rPr>
                      <w:b/>
                      <w:sz w:val="15"/>
                    </w:rPr>
                    <w:t>Od</w:t>
                  </w:r>
                </w:p>
              </w:tc>
              <w:tc>
                <w:tcPr>
                  <w:tcW w:w="1001"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0" w:firstLine="0"/>
                  </w:pPr>
                  <w:r>
                    <w:rPr>
                      <w:b/>
                      <w:sz w:val="15"/>
                    </w:rPr>
                    <w:t>do</w:t>
                  </w:r>
                </w:p>
              </w:tc>
            </w:tr>
            <w:tr w:rsidR="00AB272C">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8" w:right="0" w:firstLine="0"/>
                    <w:jc w:val="center"/>
                  </w:pPr>
                  <w:r>
                    <w:rPr>
                      <w:sz w:val="15"/>
                    </w:rPr>
                    <w:t>Pondělí</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12:00</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17:00</w:t>
                  </w:r>
                </w:p>
              </w:tc>
              <w:tc>
                <w:tcPr>
                  <w:tcW w:w="98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r>
            <w:tr w:rsidR="00AB272C">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31" w:right="0" w:firstLine="0"/>
                    <w:jc w:val="center"/>
                  </w:pPr>
                  <w:r>
                    <w:rPr>
                      <w:sz w:val="15"/>
                    </w:rPr>
                    <w:t>Úterý</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08:00</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17:00</w:t>
                  </w:r>
                </w:p>
              </w:tc>
              <w:tc>
                <w:tcPr>
                  <w:tcW w:w="98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r>
            <w:tr w:rsidR="00AB272C">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Středa</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13:00</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16:00</w:t>
                  </w:r>
                </w:p>
              </w:tc>
              <w:tc>
                <w:tcPr>
                  <w:tcW w:w="98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r>
            <w:tr w:rsidR="00AB272C">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31" w:right="0" w:firstLine="0"/>
                    <w:jc w:val="center"/>
                  </w:pPr>
                  <w:r>
                    <w:rPr>
                      <w:sz w:val="15"/>
                    </w:rPr>
                    <w:t>Čtvrtek</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12:00</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18:00</w:t>
                  </w:r>
                </w:p>
              </w:tc>
              <w:tc>
                <w:tcPr>
                  <w:tcW w:w="98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r>
            <w:tr w:rsidR="00AB272C">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31" w:right="0" w:firstLine="0"/>
                    <w:jc w:val="center"/>
                  </w:pPr>
                  <w:r>
                    <w:rPr>
                      <w:sz w:val="15"/>
                    </w:rPr>
                    <w:t>Pátek</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12:00</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17:00</w:t>
                  </w:r>
                </w:p>
              </w:tc>
              <w:tc>
                <w:tcPr>
                  <w:tcW w:w="98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r>
            <w:tr w:rsidR="00AB272C">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Sobota</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09:00</w:t>
                  </w:r>
                </w:p>
              </w:tc>
              <w:tc>
                <w:tcPr>
                  <w:tcW w:w="98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13:00</w:t>
                  </w:r>
                </w:p>
              </w:tc>
              <w:tc>
                <w:tcPr>
                  <w:tcW w:w="98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r>
            <w:tr w:rsidR="00AB272C">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5" w:right="0" w:firstLine="0"/>
                    <w:jc w:val="center"/>
                  </w:pPr>
                  <w:r>
                    <w:rPr>
                      <w:sz w:val="15"/>
                    </w:rPr>
                    <w:t>Neděle</w:t>
                  </w:r>
                </w:p>
              </w:tc>
              <w:tc>
                <w:tcPr>
                  <w:tcW w:w="98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98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98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r>
          </w:tbl>
          <w:p w:rsidR="00AB272C" w:rsidRDefault="005E65F3">
            <w:pPr>
              <w:spacing w:after="69" w:line="259" w:lineRule="auto"/>
              <w:ind w:left="0" w:right="0" w:firstLine="0"/>
            </w:pPr>
            <w:r>
              <w:rPr>
                <w:sz w:val="21"/>
              </w:rPr>
              <w:t>Kontaktní osoba pro provozovnu:</w:t>
            </w:r>
          </w:p>
          <w:p w:rsidR="00AB272C" w:rsidRDefault="005E65F3">
            <w:pPr>
              <w:spacing w:after="8" w:line="259" w:lineRule="auto"/>
              <w:ind w:left="0" w:right="0" w:firstLine="0"/>
            </w:pPr>
            <w:r>
              <w:t>Oslovení: Paní</w:t>
            </w:r>
          </w:p>
          <w:p w:rsidR="00AB272C" w:rsidRDefault="006F64F9">
            <w:pPr>
              <w:spacing w:after="8" w:line="259" w:lineRule="auto"/>
              <w:ind w:left="0" w:right="0" w:firstLine="0"/>
            </w:pPr>
            <w:r>
              <w:t xml:space="preserve">Jméno: </w:t>
            </w:r>
            <w:proofErr w:type="spellStart"/>
            <w:r>
              <w:t>xxxxxxxxx</w:t>
            </w:r>
            <w:proofErr w:type="spellEnd"/>
          </w:p>
          <w:p w:rsidR="00AB272C" w:rsidRDefault="006F64F9">
            <w:pPr>
              <w:spacing w:after="8" w:line="259" w:lineRule="auto"/>
              <w:ind w:left="0" w:right="0" w:firstLine="0"/>
            </w:pPr>
            <w:r>
              <w:t xml:space="preserve">Příjmení: </w:t>
            </w:r>
            <w:proofErr w:type="spellStart"/>
            <w:r>
              <w:t>xxxxxxxxxxxx</w:t>
            </w:r>
            <w:proofErr w:type="spellEnd"/>
          </w:p>
          <w:p w:rsidR="00AB272C" w:rsidRDefault="006F64F9">
            <w:pPr>
              <w:spacing w:after="8" w:line="259" w:lineRule="auto"/>
              <w:ind w:left="0" w:right="0" w:firstLine="0"/>
            </w:pPr>
            <w:proofErr w:type="spellStart"/>
            <w:r>
              <w:t>Mobilní:xxxxxxxxxxxxxxxxx</w:t>
            </w:r>
            <w:proofErr w:type="spellEnd"/>
          </w:p>
          <w:p w:rsidR="00AB272C" w:rsidRDefault="006F64F9">
            <w:pPr>
              <w:spacing w:after="8" w:line="259" w:lineRule="auto"/>
              <w:ind w:left="0" w:right="0" w:firstLine="0"/>
            </w:pPr>
            <w:r>
              <w:t xml:space="preserve">Telefon: </w:t>
            </w:r>
            <w:proofErr w:type="spellStart"/>
            <w:r>
              <w:t>xxxxxxxxxxxxxxxx</w:t>
            </w:r>
            <w:proofErr w:type="spellEnd"/>
          </w:p>
          <w:p w:rsidR="00AB272C" w:rsidRDefault="006F64F9">
            <w:pPr>
              <w:spacing w:after="0" w:line="259" w:lineRule="auto"/>
              <w:ind w:left="0" w:right="0" w:firstLine="0"/>
            </w:pPr>
            <w:r>
              <w:t xml:space="preserve">E-mail: </w:t>
            </w:r>
            <w:proofErr w:type="spellStart"/>
            <w:r>
              <w:t>xxxxxxxxxxxxxxxxx</w:t>
            </w:r>
            <w:proofErr w:type="spellEnd"/>
          </w:p>
        </w:tc>
      </w:tr>
      <w:tr w:rsidR="00AB272C">
        <w:trPr>
          <w:trHeight w:val="591"/>
        </w:trPr>
        <w:tc>
          <w:tcPr>
            <w:tcW w:w="5407" w:type="dxa"/>
            <w:gridSpan w:val="2"/>
            <w:tcBorders>
              <w:top w:val="single" w:sz="6" w:space="0" w:color="808080"/>
              <w:left w:val="single" w:sz="6" w:space="0" w:color="808080"/>
              <w:bottom w:val="single" w:sz="6" w:space="0" w:color="808080"/>
              <w:right w:val="nil"/>
            </w:tcBorders>
            <w:vAlign w:val="center"/>
          </w:tcPr>
          <w:p w:rsidR="00AB272C" w:rsidRDefault="005E65F3">
            <w:pPr>
              <w:spacing w:after="14" w:line="259" w:lineRule="auto"/>
              <w:ind w:left="174" w:right="0" w:firstLine="0"/>
            </w:pPr>
            <w:r>
              <w:rPr>
                <w:b/>
                <w:sz w:val="15"/>
              </w:rPr>
              <w:t>Bankovní poradce:</w:t>
            </w:r>
            <w:r w:rsidR="006F64F9">
              <w:rPr>
                <w:sz w:val="15"/>
              </w:rPr>
              <w:t xml:space="preserve"> </w:t>
            </w:r>
            <w:proofErr w:type="spellStart"/>
            <w:r w:rsidR="006F64F9">
              <w:rPr>
                <w:sz w:val="15"/>
              </w:rPr>
              <w:t>xxxxxxxxxxxxxxxxxx</w:t>
            </w:r>
            <w:proofErr w:type="spellEnd"/>
          </w:p>
          <w:p w:rsidR="00AB272C" w:rsidRDefault="005E65F3">
            <w:pPr>
              <w:spacing w:after="0" w:line="259" w:lineRule="auto"/>
              <w:ind w:left="174" w:right="0" w:firstLine="0"/>
            </w:pPr>
            <w:r>
              <w:rPr>
                <w:b/>
                <w:sz w:val="15"/>
              </w:rPr>
              <w:t>Typ smlouvy:</w:t>
            </w:r>
            <w:r>
              <w:rPr>
                <w:sz w:val="15"/>
              </w:rPr>
              <w:t xml:space="preserve"> Nová</w:t>
            </w:r>
          </w:p>
        </w:tc>
        <w:tc>
          <w:tcPr>
            <w:tcW w:w="5221" w:type="dxa"/>
            <w:tcBorders>
              <w:top w:val="single" w:sz="6" w:space="0" w:color="808080"/>
              <w:left w:val="nil"/>
              <w:bottom w:val="single" w:sz="6" w:space="0" w:color="808080"/>
              <w:right w:val="single" w:sz="6" w:space="0" w:color="808080"/>
            </w:tcBorders>
          </w:tcPr>
          <w:p w:rsidR="00AB272C" w:rsidRDefault="005E65F3">
            <w:pPr>
              <w:spacing w:after="0" w:line="259" w:lineRule="auto"/>
              <w:ind w:left="0" w:right="0" w:firstLine="0"/>
            </w:pPr>
            <w:r>
              <w:rPr>
                <w:b/>
                <w:sz w:val="15"/>
              </w:rPr>
              <w:t>Kód Agent SMAC:</w:t>
            </w:r>
            <w:r w:rsidR="006F64F9">
              <w:rPr>
                <w:sz w:val="15"/>
              </w:rPr>
              <w:t xml:space="preserve"> </w:t>
            </w:r>
            <w:proofErr w:type="spellStart"/>
            <w:r w:rsidR="006F64F9">
              <w:rPr>
                <w:sz w:val="15"/>
              </w:rPr>
              <w:t>xxx</w:t>
            </w:r>
            <w:proofErr w:type="spellEnd"/>
          </w:p>
        </w:tc>
      </w:tr>
    </w:tbl>
    <w:p w:rsidR="00AB272C" w:rsidRDefault="005E65F3">
      <w:pPr>
        <w:spacing w:after="3" w:line="267" w:lineRule="auto"/>
        <w:ind w:left="-5" w:right="0" w:hanging="10"/>
      </w:pPr>
      <w:r>
        <w:rPr>
          <w:sz w:val="15"/>
        </w:rPr>
        <w:t>Objednatel objednává u dodavatelů/poskytovatelů služeb služby specifikované na straně 2 a další tohoto objednávkového formuláře.</w:t>
      </w:r>
    </w:p>
    <w:tbl>
      <w:tblPr>
        <w:tblStyle w:val="TableGrid"/>
        <w:tblW w:w="10628" w:type="dxa"/>
        <w:tblInd w:w="6" w:type="dxa"/>
        <w:tblCellMar>
          <w:top w:w="164" w:type="dxa"/>
          <w:left w:w="83" w:type="dxa"/>
          <w:bottom w:w="119" w:type="dxa"/>
          <w:right w:w="79" w:type="dxa"/>
        </w:tblCellMar>
        <w:tblLook w:val="04A0" w:firstRow="1" w:lastRow="0" w:firstColumn="1" w:lastColumn="0" w:noHBand="0" w:noVBand="1"/>
      </w:tblPr>
      <w:tblGrid>
        <w:gridCol w:w="2444"/>
        <w:gridCol w:w="1440"/>
        <w:gridCol w:w="591"/>
        <w:gridCol w:w="1122"/>
        <w:gridCol w:w="1501"/>
        <w:gridCol w:w="1425"/>
        <w:gridCol w:w="2105"/>
      </w:tblGrid>
      <w:tr w:rsidR="00AB272C">
        <w:trPr>
          <w:trHeight w:val="591"/>
        </w:trPr>
        <w:tc>
          <w:tcPr>
            <w:tcW w:w="2443" w:type="dxa"/>
            <w:tcBorders>
              <w:top w:val="single" w:sz="6" w:space="0" w:color="DDDDDD"/>
              <w:left w:val="single" w:sz="6" w:space="0" w:color="DDDDDD"/>
              <w:bottom w:val="single" w:sz="6" w:space="0" w:color="000000"/>
              <w:right w:val="single" w:sz="6" w:space="0" w:color="DDDDDD"/>
            </w:tcBorders>
            <w:shd w:val="clear" w:color="auto" w:fill="D9EDF7"/>
            <w:vAlign w:val="bottom"/>
          </w:tcPr>
          <w:p w:rsidR="00AB272C" w:rsidRDefault="005E65F3">
            <w:pPr>
              <w:spacing w:after="0" w:line="259" w:lineRule="auto"/>
              <w:ind w:left="2" w:right="0" w:firstLine="0"/>
            </w:pPr>
            <w:r>
              <w:rPr>
                <w:b/>
                <w:sz w:val="15"/>
              </w:rPr>
              <w:t>Položky zahrnuté do služby</w:t>
            </w:r>
          </w:p>
        </w:tc>
        <w:tc>
          <w:tcPr>
            <w:tcW w:w="1440" w:type="dxa"/>
            <w:tcBorders>
              <w:top w:val="single" w:sz="6" w:space="0" w:color="DDDDDD"/>
              <w:left w:val="single" w:sz="6" w:space="0" w:color="DDDDDD"/>
              <w:bottom w:val="single" w:sz="6" w:space="0" w:color="000000"/>
              <w:right w:val="single" w:sz="6" w:space="0" w:color="DDDDDD"/>
            </w:tcBorders>
            <w:shd w:val="clear" w:color="auto" w:fill="D9EDF7"/>
            <w:vAlign w:val="center"/>
          </w:tcPr>
          <w:p w:rsidR="00AB272C" w:rsidRDefault="005E65F3">
            <w:pPr>
              <w:spacing w:after="12" w:line="259" w:lineRule="auto"/>
              <w:ind w:left="0" w:right="0" w:firstLine="0"/>
            </w:pPr>
            <w:r>
              <w:rPr>
                <w:b/>
                <w:sz w:val="15"/>
              </w:rPr>
              <w:t>Variabilní</w:t>
            </w:r>
          </w:p>
          <w:p w:rsidR="00AB272C" w:rsidRDefault="005E65F3">
            <w:pPr>
              <w:spacing w:after="0" w:line="259" w:lineRule="auto"/>
              <w:ind w:left="0" w:right="0" w:firstLine="0"/>
            </w:pPr>
            <w:r>
              <w:rPr>
                <w:b/>
                <w:sz w:val="15"/>
              </w:rPr>
              <w:t>symbol</w:t>
            </w:r>
          </w:p>
        </w:tc>
        <w:tc>
          <w:tcPr>
            <w:tcW w:w="591" w:type="dxa"/>
            <w:tcBorders>
              <w:top w:val="single" w:sz="6" w:space="0" w:color="DDDDDD"/>
              <w:left w:val="single" w:sz="6" w:space="0" w:color="DDDDDD"/>
              <w:bottom w:val="single" w:sz="6" w:space="0" w:color="000000"/>
              <w:right w:val="single" w:sz="6" w:space="0" w:color="DDDDDD"/>
            </w:tcBorders>
            <w:shd w:val="clear" w:color="auto" w:fill="D9EDF7"/>
            <w:vAlign w:val="bottom"/>
          </w:tcPr>
          <w:p w:rsidR="00AB272C" w:rsidRDefault="005E65F3">
            <w:pPr>
              <w:spacing w:after="0" w:line="259" w:lineRule="auto"/>
              <w:ind w:left="0" w:right="0" w:firstLine="0"/>
            </w:pPr>
            <w:r>
              <w:rPr>
                <w:b/>
                <w:sz w:val="15"/>
              </w:rPr>
              <w:t>Množ.</w:t>
            </w:r>
          </w:p>
        </w:tc>
        <w:tc>
          <w:tcPr>
            <w:tcW w:w="1122" w:type="dxa"/>
            <w:tcBorders>
              <w:top w:val="single" w:sz="6" w:space="0" w:color="DDDDDD"/>
              <w:left w:val="single" w:sz="6" w:space="0" w:color="DDDDDD"/>
              <w:bottom w:val="single" w:sz="6" w:space="0" w:color="000000"/>
              <w:right w:val="single" w:sz="6" w:space="0" w:color="DDDDDD"/>
            </w:tcBorders>
            <w:shd w:val="clear" w:color="auto" w:fill="D9EDF7"/>
            <w:vAlign w:val="center"/>
          </w:tcPr>
          <w:p w:rsidR="00AB272C" w:rsidRDefault="005E65F3">
            <w:pPr>
              <w:spacing w:after="0" w:line="259" w:lineRule="auto"/>
              <w:ind w:left="0" w:right="30" w:firstLine="0"/>
            </w:pPr>
            <w:r>
              <w:rPr>
                <w:b/>
                <w:sz w:val="15"/>
              </w:rPr>
              <w:t>Měsíční cena</w:t>
            </w:r>
          </w:p>
        </w:tc>
        <w:tc>
          <w:tcPr>
            <w:tcW w:w="1501" w:type="dxa"/>
            <w:tcBorders>
              <w:top w:val="single" w:sz="6" w:space="0" w:color="DDDDDD"/>
              <w:left w:val="single" w:sz="6" w:space="0" w:color="DDDDDD"/>
              <w:bottom w:val="single" w:sz="6" w:space="0" w:color="000000"/>
              <w:right w:val="single" w:sz="6" w:space="0" w:color="DDDDDD"/>
            </w:tcBorders>
            <w:shd w:val="clear" w:color="auto" w:fill="D9EDF7"/>
            <w:vAlign w:val="center"/>
          </w:tcPr>
          <w:p w:rsidR="00AB272C" w:rsidRDefault="005E65F3">
            <w:pPr>
              <w:spacing w:after="0" w:line="259" w:lineRule="auto"/>
              <w:ind w:left="0" w:right="34" w:firstLine="0"/>
            </w:pPr>
            <w:r>
              <w:rPr>
                <w:b/>
                <w:sz w:val="15"/>
              </w:rPr>
              <w:t>Jednorázová cena</w:t>
            </w:r>
          </w:p>
        </w:tc>
        <w:tc>
          <w:tcPr>
            <w:tcW w:w="1425" w:type="dxa"/>
            <w:tcBorders>
              <w:top w:val="single" w:sz="6" w:space="0" w:color="DDDDDD"/>
              <w:left w:val="single" w:sz="6" w:space="0" w:color="DDDDDD"/>
              <w:bottom w:val="single" w:sz="6" w:space="0" w:color="000000"/>
              <w:right w:val="single" w:sz="6" w:space="0" w:color="DDDDDD"/>
            </w:tcBorders>
            <w:shd w:val="clear" w:color="auto" w:fill="D9EDF7"/>
            <w:vAlign w:val="center"/>
          </w:tcPr>
          <w:p w:rsidR="00AB272C" w:rsidRDefault="005E65F3">
            <w:pPr>
              <w:spacing w:after="0" w:line="259" w:lineRule="auto"/>
              <w:ind w:left="0" w:right="34" w:firstLine="0"/>
            </w:pPr>
            <w:r>
              <w:rPr>
                <w:b/>
                <w:sz w:val="15"/>
              </w:rPr>
              <w:t>Celkově měsíčně</w:t>
            </w:r>
          </w:p>
        </w:tc>
        <w:tc>
          <w:tcPr>
            <w:tcW w:w="2105" w:type="dxa"/>
            <w:tcBorders>
              <w:top w:val="single" w:sz="6" w:space="0" w:color="DDDDDD"/>
              <w:left w:val="single" w:sz="6" w:space="0" w:color="DDDDDD"/>
              <w:bottom w:val="single" w:sz="6" w:space="0" w:color="000000"/>
              <w:right w:val="single" w:sz="6" w:space="0" w:color="DDDDDD"/>
            </w:tcBorders>
            <w:shd w:val="clear" w:color="auto" w:fill="D9EDF7"/>
            <w:vAlign w:val="center"/>
          </w:tcPr>
          <w:p w:rsidR="00AB272C" w:rsidRDefault="005E65F3">
            <w:pPr>
              <w:spacing w:after="0" w:line="259" w:lineRule="auto"/>
              <w:ind w:left="0" w:right="32" w:firstLine="0"/>
            </w:pPr>
            <w:r>
              <w:rPr>
                <w:b/>
                <w:sz w:val="15"/>
              </w:rPr>
              <w:t>Celková jednorázová cena</w:t>
            </w:r>
          </w:p>
        </w:tc>
      </w:tr>
      <w:tr w:rsidR="00AB272C">
        <w:trPr>
          <w:trHeight w:val="379"/>
        </w:trPr>
        <w:tc>
          <w:tcPr>
            <w:tcW w:w="2443" w:type="dxa"/>
            <w:tcBorders>
              <w:top w:val="single" w:sz="6" w:space="0" w:color="000000"/>
              <w:left w:val="single" w:sz="6" w:space="0" w:color="DDDDDD"/>
              <w:bottom w:val="single" w:sz="6" w:space="0" w:color="DDDDDD"/>
              <w:right w:val="nil"/>
            </w:tcBorders>
            <w:shd w:val="clear" w:color="auto" w:fill="F5F5F5"/>
            <w:vAlign w:val="center"/>
          </w:tcPr>
          <w:p w:rsidR="00AB272C" w:rsidRDefault="005E65F3">
            <w:pPr>
              <w:spacing w:after="0" w:line="259" w:lineRule="auto"/>
              <w:ind w:left="2" w:right="0" w:firstLine="0"/>
            </w:pPr>
            <w:r>
              <w:rPr>
                <w:sz w:val="15"/>
              </w:rPr>
              <w:lastRenderedPageBreak/>
              <w:t>Služby</w:t>
            </w:r>
          </w:p>
        </w:tc>
        <w:tc>
          <w:tcPr>
            <w:tcW w:w="1440" w:type="dxa"/>
            <w:tcBorders>
              <w:top w:val="single" w:sz="6" w:space="0" w:color="000000"/>
              <w:left w:val="nil"/>
              <w:bottom w:val="single" w:sz="6" w:space="0" w:color="DDDDDD"/>
              <w:right w:val="nil"/>
            </w:tcBorders>
            <w:shd w:val="clear" w:color="auto" w:fill="F5F5F5"/>
          </w:tcPr>
          <w:p w:rsidR="00AB272C" w:rsidRDefault="00AB272C">
            <w:pPr>
              <w:spacing w:after="160" w:line="259" w:lineRule="auto"/>
              <w:ind w:left="0" w:right="0" w:firstLine="0"/>
            </w:pPr>
          </w:p>
        </w:tc>
        <w:tc>
          <w:tcPr>
            <w:tcW w:w="591" w:type="dxa"/>
            <w:tcBorders>
              <w:top w:val="single" w:sz="6" w:space="0" w:color="000000"/>
              <w:left w:val="nil"/>
              <w:bottom w:val="single" w:sz="6" w:space="0" w:color="DDDDDD"/>
              <w:right w:val="nil"/>
            </w:tcBorders>
            <w:shd w:val="clear" w:color="auto" w:fill="F5F5F5"/>
          </w:tcPr>
          <w:p w:rsidR="00AB272C" w:rsidRDefault="00AB272C">
            <w:pPr>
              <w:spacing w:after="160" w:line="259" w:lineRule="auto"/>
              <w:ind w:left="0" w:right="0" w:firstLine="0"/>
            </w:pPr>
          </w:p>
        </w:tc>
        <w:tc>
          <w:tcPr>
            <w:tcW w:w="1122" w:type="dxa"/>
            <w:tcBorders>
              <w:top w:val="single" w:sz="6" w:space="0" w:color="000000"/>
              <w:left w:val="nil"/>
              <w:bottom w:val="single" w:sz="6" w:space="0" w:color="DDDDDD"/>
              <w:right w:val="nil"/>
            </w:tcBorders>
            <w:shd w:val="clear" w:color="auto" w:fill="F5F5F5"/>
          </w:tcPr>
          <w:p w:rsidR="00AB272C" w:rsidRDefault="00AB272C">
            <w:pPr>
              <w:spacing w:after="160" w:line="259" w:lineRule="auto"/>
              <w:ind w:left="0" w:right="0" w:firstLine="0"/>
            </w:pPr>
          </w:p>
        </w:tc>
        <w:tc>
          <w:tcPr>
            <w:tcW w:w="1501" w:type="dxa"/>
            <w:tcBorders>
              <w:top w:val="single" w:sz="6" w:space="0" w:color="000000"/>
              <w:left w:val="nil"/>
              <w:bottom w:val="single" w:sz="6" w:space="0" w:color="DDDDDD"/>
              <w:right w:val="nil"/>
            </w:tcBorders>
            <w:shd w:val="clear" w:color="auto" w:fill="F5F5F5"/>
          </w:tcPr>
          <w:p w:rsidR="00AB272C" w:rsidRDefault="00AB272C">
            <w:pPr>
              <w:spacing w:after="160" w:line="259" w:lineRule="auto"/>
              <w:ind w:left="0" w:right="0" w:firstLine="0"/>
            </w:pPr>
          </w:p>
        </w:tc>
        <w:tc>
          <w:tcPr>
            <w:tcW w:w="1425" w:type="dxa"/>
            <w:tcBorders>
              <w:top w:val="single" w:sz="6" w:space="0" w:color="000000"/>
              <w:left w:val="nil"/>
              <w:bottom w:val="single" w:sz="6" w:space="0" w:color="DDDDDD"/>
              <w:right w:val="nil"/>
            </w:tcBorders>
            <w:shd w:val="clear" w:color="auto" w:fill="F5F5F5"/>
          </w:tcPr>
          <w:p w:rsidR="00AB272C" w:rsidRDefault="00AB272C">
            <w:pPr>
              <w:spacing w:after="160" w:line="259" w:lineRule="auto"/>
              <w:ind w:left="0" w:right="0" w:firstLine="0"/>
            </w:pPr>
          </w:p>
        </w:tc>
        <w:tc>
          <w:tcPr>
            <w:tcW w:w="2105" w:type="dxa"/>
            <w:tcBorders>
              <w:top w:val="single" w:sz="6" w:space="0" w:color="000000"/>
              <w:left w:val="nil"/>
              <w:bottom w:val="single" w:sz="6" w:space="0" w:color="DDDDDD"/>
              <w:right w:val="single" w:sz="6" w:space="0" w:color="DDDDDD"/>
            </w:tcBorders>
            <w:shd w:val="clear" w:color="auto" w:fill="F5F5F5"/>
          </w:tcPr>
          <w:p w:rsidR="00AB272C" w:rsidRDefault="00AB272C">
            <w:pPr>
              <w:spacing w:after="160" w:line="259" w:lineRule="auto"/>
              <w:ind w:left="0" w:right="0" w:firstLine="0"/>
            </w:pPr>
          </w:p>
        </w:tc>
      </w:tr>
      <w:tr w:rsidR="00AB272C">
        <w:trPr>
          <w:trHeight w:val="379"/>
        </w:trPr>
        <w:tc>
          <w:tcPr>
            <w:tcW w:w="2443"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 w:right="0" w:firstLine="0"/>
            </w:pPr>
            <w:r>
              <w:rPr>
                <w:sz w:val="15"/>
              </w:rPr>
              <w:t xml:space="preserve">ECR </w:t>
            </w:r>
            <w:proofErr w:type="spellStart"/>
            <w:r>
              <w:rPr>
                <w:sz w:val="15"/>
              </w:rPr>
              <w:t>activation</w:t>
            </w:r>
            <w:proofErr w:type="spellEnd"/>
            <w:r>
              <w:rPr>
                <w:sz w:val="15"/>
              </w:rPr>
              <w:t xml:space="preserve"> </w:t>
            </w:r>
            <w:proofErr w:type="spellStart"/>
            <w:r>
              <w:rPr>
                <w:sz w:val="15"/>
              </w:rPr>
              <w:t>fee</w:t>
            </w:r>
            <w:proofErr w:type="spellEnd"/>
          </w:p>
        </w:tc>
        <w:tc>
          <w:tcPr>
            <w:tcW w:w="1440"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0" w:firstLine="0"/>
            </w:pPr>
            <w:r>
              <w:rPr>
                <w:sz w:val="15"/>
              </w:rPr>
              <w:t>4000000097CZ</w:t>
            </w:r>
          </w:p>
        </w:tc>
        <w:tc>
          <w:tcPr>
            <w:tcW w:w="591"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334" w:right="0" w:firstLine="0"/>
            </w:pPr>
            <w:r>
              <w:rPr>
                <w:sz w:val="15"/>
              </w:rPr>
              <w:t>1</w:t>
            </w:r>
          </w:p>
        </w:tc>
        <w:tc>
          <w:tcPr>
            <w:tcW w:w="1122"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1501"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5" w:firstLine="0"/>
              <w:jc w:val="right"/>
            </w:pPr>
            <w:r>
              <w:rPr>
                <w:sz w:val="15"/>
              </w:rPr>
              <w:t>990,00 Kč</w:t>
            </w:r>
          </w:p>
        </w:tc>
        <w:tc>
          <w:tcPr>
            <w:tcW w:w="142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210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3" w:firstLine="0"/>
              <w:jc w:val="right"/>
            </w:pPr>
            <w:r>
              <w:rPr>
                <w:sz w:val="15"/>
              </w:rPr>
              <w:t>990,00 Kč</w:t>
            </w:r>
          </w:p>
        </w:tc>
      </w:tr>
      <w:tr w:rsidR="00AB272C">
        <w:trPr>
          <w:trHeight w:val="379"/>
        </w:trPr>
        <w:tc>
          <w:tcPr>
            <w:tcW w:w="2443" w:type="dxa"/>
            <w:tcBorders>
              <w:top w:val="single" w:sz="6" w:space="0" w:color="DDDDDD"/>
              <w:left w:val="single" w:sz="6" w:space="0" w:color="DDDDDD"/>
              <w:bottom w:val="single" w:sz="6" w:space="0" w:color="DDDDDD"/>
              <w:right w:val="nil"/>
            </w:tcBorders>
            <w:shd w:val="clear" w:color="auto" w:fill="F5F5F5"/>
            <w:vAlign w:val="center"/>
          </w:tcPr>
          <w:p w:rsidR="00AB272C" w:rsidRDefault="005E65F3">
            <w:pPr>
              <w:spacing w:after="0" w:line="259" w:lineRule="auto"/>
              <w:ind w:left="2" w:right="0" w:firstLine="0"/>
            </w:pPr>
            <w:r>
              <w:rPr>
                <w:sz w:val="15"/>
              </w:rPr>
              <w:t>Druh terminálu</w:t>
            </w:r>
          </w:p>
        </w:tc>
        <w:tc>
          <w:tcPr>
            <w:tcW w:w="1440"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591"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1122"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1501"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1425"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2105" w:type="dxa"/>
            <w:tcBorders>
              <w:top w:val="single" w:sz="6" w:space="0" w:color="DDDDDD"/>
              <w:left w:val="nil"/>
              <w:bottom w:val="single" w:sz="6" w:space="0" w:color="DDDDDD"/>
              <w:right w:val="single" w:sz="6" w:space="0" w:color="DDDDDD"/>
            </w:tcBorders>
            <w:shd w:val="clear" w:color="auto" w:fill="F5F5F5"/>
          </w:tcPr>
          <w:p w:rsidR="00AB272C" w:rsidRDefault="00AB272C">
            <w:pPr>
              <w:spacing w:after="160" w:line="259" w:lineRule="auto"/>
              <w:ind w:left="0" w:right="0" w:firstLine="0"/>
            </w:pPr>
          </w:p>
        </w:tc>
      </w:tr>
      <w:tr w:rsidR="00AB272C">
        <w:trPr>
          <w:trHeight w:val="591"/>
        </w:trPr>
        <w:tc>
          <w:tcPr>
            <w:tcW w:w="2443"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12" w:line="259" w:lineRule="auto"/>
              <w:ind w:left="2" w:right="0" w:firstLine="0"/>
            </w:pPr>
            <w:r>
              <w:rPr>
                <w:sz w:val="15"/>
              </w:rPr>
              <w:t>YOMANI BUP Internet FLEX</w:t>
            </w:r>
          </w:p>
          <w:p w:rsidR="00AB272C" w:rsidRDefault="005E65F3">
            <w:pPr>
              <w:spacing w:after="0" w:line="259" w:lineRule="auto"/>
              <w:ind w:left="2" w:right="0" w:firstLine="0"/>
            </w:pPr>
            <w:r>
              <w:rPr>
                <w:sz w:val="15"/>
              </w:rPr>
              <w:t>(CZ)</w:t>
            </w:r>
          </w:p>
        </w:tc>
        <w:tc>
          <w:tcPr>
            <w:tcW w:w="1440" w:type="dxa"/>
            <w:tcBorders>
              <w:top w:val="single" w:sz="6" w:space="0" w:color="DDDDDD"/>
              <w:left w:val="single" w:sz="6" w:space="0" w:color="DDDDDD"/>
              <w:bottom w:val="single" w:sz="6" w:space="0" w:color="DDDDDD"/>
              <w:right w:val="single" w:sz="6" w:space="0" w:color="DDDDDD"/>
            </w:tcBorders>
          </w:tcPr>
          <w:p w:rsidR="00AB272C" w:rsidRDefault="005E65F3">
            <w:pPr>
              <w:spacing w:after="0" w:line="259" w:lineRule="auto"/>
              <w:ind w:left="0" w:right="0" w:firstLine="0"/>
            </w:pPr>
            <w:r>
              <w:rPr>
                <w:sz w:val="15"/>
              </w:rPr>
              <w:t>PRC42002F</w:t>
            </w:r>
          </w:p>
        </w:tc>
        <w:tc>
          <w:tcPr>
            <w:tcW w:w="591" w:type="dxa"/>
            <w:tcBorders>
              <w:top w:val="single" w:sz="6" w:space="0" w:color="DDDDDD"/>
              <w:left w:val="single" w:sz="6" w:space="0" w:color="DDDDDD"/>
              <w:bottom w:val="single" w:sz="6" w:space="0" w:color="DDDDDD"/>
              <w:right w:val="single" w:sz="6" w:space="0" w:color="DDDDDD"/>
            </w:tcBorders>
          </w:tcPr>
          <w:p w:rsidR="00AB272C" w:rsidRDefault="005E65F3">
            <w:pPr>
              <w:spacing w:after="0" w:line="259" w:lineRule="auto"/>
              <w:ind w:left="334" w:right="0" w:firstLine="0"/>
            </w:pPr>
            <w:r>
              <w:rPr>
                <w:sz w:val="15"/>
              </w:rPr>
              <w:t>1</w:t>
            </w:r>
          </w:p>
        </w:tc>
        <w:tc>
          <w:tcPr>
            <w:tcW w:w="1122" w:type="dxa"/>
            <w:tcBorders>
              <w:top w:val="single" w:sz="6" w:space="0" w:color="DDDDDD"/>
              <w:left w:val="single" w:sz="6" w:space="0" w:color="DDDDDD"/>
              <w:bottom w:val="single" w:sz="6" w:space="0" w:color="DDDDDD"/>
              <w:right w:val="single" w:sz="6" w:space="0" w:color="DDDDDD"/>
            </w:tcBorders>
          </w:tcPr>
          <w:p w:rsidR="00AB272C" w:rsidRDefault="005E65F3">
            <w:pPr>
              <w:spacing w:after="0" w:line="259" w:lineRule="auto"/>
              <w:ind w:left="61" w:right="0" w:firstLine="0"/>
            </w:pPr>
            <w:r>
              <w:rPr>
                <w:sz w:val="15"/>
              </w:rPr>
              <w:t>340,00 Kč/m</w:t>
            </w:r>
          </w:p>
        </w:tc>
        <w:tc>
          <w:tcPr>
            <w:tcW w:w="1501"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1425" w:type="dxa"/>
            <w:tcBorders>
              <w:top w:val="single" w:sz="6" w:space="0" w:color="DDDDDD"/>
              <w:left w:val="single" w:sz="6" w:space="0" w:color="DDDDDD"/>
              <w:bottom w:val="single" w:sz="6" w:space="0" w:color="DDDDDD"/>
              <w:right w:val="single" w:sz="6" w:space="0" w:color="DDDDDD"/>
            </w:tcBorders>
          </w:tcPr>
          <w:p w:rsidR="00AB272C" w:rsidRDefault="005E65F3">
            <w:pPr>
              <w:spacing w:after="0" w:line="259" w:lineRule="auto"/>
              <w:ind w:left="0" w:right="0" w:firstLine="0"/>
              <w:jc w:val="right"/>
            </w:pPr>
            <w:r>
              <w:rPr>
                <w:sz w:val="15"/>
              </w:rPr>
              <w:t>340,00 Kč/m</w:t>
            </w:r>
          </w:p>
        </w:tc>
        <w:tc>
          <w:tcPr>
            <w:tcW w:w="210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r>
      <w:tr w:rsidR="00AB272C">
        <w:trPr>
          <w:trHeight w:val="379"/>
        </w:trPr>
        <w:tc>
          <w:tcPr>
            <w:tcW w:w="2443" w:type="dxa"/>
            <w:tcBorders>
              <w:top w:val="single" w:sz="6" w:space="0" w:color="DDDDDD"/>
              <w:left w:val="single" w:sz="6" w:space="0" w:color="DDDDDD"/>
              <w:bottom w:val="single" w:sz="6" w:space="0" w:color="DDDDDD"/>
              <w:right w:val="nil"/>
            </w:tcBorders>
            <w:shd w:val="clear" w:color="auto" w:fill="F5F5F5"/>
            <w:vAlign w:val="center"/>
          </w:tcPr>
          <w:p w:rsidR="00AB272C" w:rsidRDefault="005E65F3">
            <w:pPr>
              <w:spacing w:after="0" w:line="259" w:lineRule="auto"/>
              <w:ind w:left="2" w:right="0" w:firstLine="0"/>
            </w:pPr>
            <w:r>
              <w:rPr>
                <w:sz w:val="15"/>
              </w:rPr>
              <w:t>Instalace</w:t>
            </w:r>
          </w:p>
        </w:tc>
        <w:tc>
          <w:tcPr>
            <w:tcW w:w="1440"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591"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1122"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1501"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1425"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2105" w:type="dxa"/>
            <w:tcBorders>
              <w:top w:val="single" w:sz="6" w:space="0" w:color="DDDDDD"/>
              <w:left w:val="nil"/>
              <w:bottom w:val="single" w:sz="6" w:space="0" w:color="DDDDDD"/>
              <w:right w:val="single" w:sz="6" w:space="0" w:color="DDDDDD"/>
            </w:tcBorders>
            <w:shd w:val="clear" w:color="auto" w:fill="F5F5F5"/>
          </w:tcPr>
          <w:p w:rsidR="00AB272C" w:rsidRDefault="00AB272C">
            <w:pPr>
              <w:spacing w:after="160" w:line="259" w:lineRule="auto"/>
              <w:ind w:left="0" w:right="0" w:firstLine="0"/>
            </w:pPr>
          </w:p>
        </w:tc>
      </w:tr>
      <w:tr w:rsidR="00AB272C">
        <w:trPr>
          <w:trHeight w:val="379"/>
        </w:trPr>
        <w:tc>
          <w:tcPr>
            <w:tcW w:w="2443"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 w:right="0" w:firstLine="0"/>
            </w:pPr>
            <w:r>
              <w:rPr>
                <w:sz w:val="15"/>
              </w:rPr>
              <w:t>Migrační instalace on-</w:t>
            </w:r>
            <w:proofErr w:type="spellStart"/>
            <w:r>
              <w:rPr>
                <w:sz w:val="15"/>
              </w:rPr>
              <w:t>site</w:t>
            </w:r>
            <w:proofErr w:type="spellEnd"/>
            <w:r>
              <w:rPr>
                <w:sz w:val="15"/>
              </w:rPr>
              <w:t xml:space="preserve"> (CZ)</w:t>
            </w:r>
          </w:p>
        </w:tc>
        <w:tc>
          <w:tcPr>
            <w:tcW w:w="1440"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0" w:firstLine="0"/>
            </w:pPr>
            <w:r>
              <w:rPr>
                <w:sz w:val="15"/>
              </w:rPr>
              <w:t>4004201223</w:t>
            </w:r>
          </w:p>
        </w:tc>
        <w:tc>
          <w:tcPr>
            <w:tcW w:w="591"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334" w:right="0" w:firstLine="0"/>
            </w:pPr>
            <w:r>
              <w:rPr>
                <w:sz w:val="15"/>
              </w:rPr>
              <w:t>1</w:t>
            </w:r>
          </w:p>
        </w:tc>
        <w:tc>
          <w:tcPr>
            <w:tcW w:w="1122"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1501"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5" w:firstLine="0"/>
              <w:jc w:val="right"/>
            </w:pPr>
            <w:r>
              <w:rPr>
                <w:sz w:val="15"/>
              </w:rPr>
              <w:t>0,00 Kč</w:t>
            </w:r>
          </w:p>
        </w:tc>
        <w:tc>
          <w:tcPr>
            <w:tcW w:w="142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210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3" w:firstLine="0"/>
              <w:jc w:val="right"/>
            </w:pPr>
            <w:r>
              <w:rPr>
                <w:sz w:val="15"/>
              </w:rPr>
              <w:t>0,00 Kč</w:t>
            </w:r>
          </w:p>
        </w:tc>
      </w:tr>
      <w:tr w:rsidR="00AB272C">
        <w:trPr>
          <w:trHeight w:val="379"/>
        </w:trPr>
        <w:tc>
          <w:tcPr>
            <w:tcW w:w="2443" w:type="dxa"/>
            <w:tcBorders>
              <w:top w:val="single" w:sz="6" w:space="0" w:color="DDDDDD"/>
              <w:left w:val="single" w:sz="6" w:space="0" w:color="DDDDDD"/>
              <w:bottom w:val="single" w:sz="6" w:space="0" w:color="DDDDDD"/>
              <w:right w:val="nil"/>
            </w:tcBorders>
            <w:shd w:val="clear" w:color="auto" w:fill="F5F5F5"/>
            <w:vAlign w:val="center"/>
          </w:tcPr>
          <w:p w:rsidR="00AB272C" w:rsidRDefault="005E65F3">
            <w:pPr>
              <w:spacing w:after="0" w:line="259" w:lineRule="auto"/>
              <w:ind w:left="2" w:right="0" w:firstLine="0"/>
            </w:pPr>
            <w:r>
              <w:rPr>
                <w:sz w:val="15"/>
              </w:rPr>
              <w:t>Další</w:t>
            </w:r>
          </w:p>
        </w:tc>
        <w:tc>
          <w:tcPr>
            <w:tcW w:w="1440"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591"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1122"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1501"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1425" w:type="dxa"/>
            <w:tcBorders>
              <w:top w:val="single" w:sz="6" w:space="0" w:color="DDDDDD"/>
              <w:left w:val="nil"/>
              <w:bottom w:val="single" w:sz="6" w:space="0" w:color="DDDDDD"/>
              <w:right w:val="nil"/>
            </w:tcBorders>
            <w:shd w:val="clear" w:color="auto" w:fill="F5F5F5"/>
          </w:tcPr>
          <w:p w:rsidR="00AB272C" w:rsidRDefault="00AB272C">
            <w:pPr>
              <w:spacing w:after="160" w:line="259" w:lineRule="auto"/>
              <w:ind w:left="0" w:right="0" w:firstLine="0"/>
            </w:pPr>
          </w:p>
        </w:tc>
        <w:tc>
          <w:tcPr>
            <w:tcW w:w="2105" w:type="dxa"/>
            <w:tcBorders>
              <w:top w:val="single" w:sz="6" w:space="0" w:color="DDDDDD"/>
              <w:left w:val="nil"/>
              <w:bottom w:val="single" w:sz="6" w:space="0" w:color="DDDDDD"/>
              <w:right w:val="single" w:sz="6" w:space="0" w:color="DDDDDD"/>
            </w:tcBorders>
            <w:shd w:val="clear" w:color="auto" w:fill="F5F5F5"/>
          </w:tcPr>
          <w:p w:rsidR="00AB272C" w:rsidRDefault="00AB272C">
            <w:pPr>
              <w:spacing w:after="160" w:line="259" w:lineRule="auto"/>
              <w:ind w:left="0" w:right="0" w:firstLine="0"/>
            </w:pPr>
          </w:p>
        </w:tc>
      </w:tr>
      <w:tr w:rsidR="00AB272C">
        <w:trPr>
          <w:trHeight w:val="379"/>
        </w:trPr>
        <w:tc>
          <w:tcPr>
            <w:tcW w:w="2443"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2" w:right="0" w:firstLine="0"/>
            </w:pPr>
            <w:r>
              <w:rPr>
                <w:sz w:val="15"/>
              </w:rPr>
              <w:t>Týdenní výpisy</w:t>
            </w:r>
          </w:p>
        </w:tc>
        <w:tc>
          <w:tcPr>
            <w:tcW w:w="1440"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591"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334" w:right="0" w:firstLine="0"/>
            </w:pPr>
            <w:r>
              <w:rPr>
                <w:sz w:val="15"/>
              </w:rPr>
              <w:t>1</w:t>
            </w:r>
          </w:p>
        </w:tc>
        <w:tc>
          <w:tcPr>
            <w:tcW w:w="1122"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1501"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5" w:firstLine="0"/>
              <w:jc w:val="right"/>
            </w:pPr>
            <w:r>
              <w:rPr>
                <w:sz w:val="15"/>
              </w:rPr>
              <w:t>0,00 Kč</w:t>
            </w:r>
          </w:p>
        </w:tc>
        <w:tc>
          <w:tcPr>
            <w:tcW w:w="1425" w:type="dxa"/>
            <w:tcBorders>
              <w:top w:val="single" w:sz="6" w:space="0" w:color="DDDDDD"/>
              <w:left w:val="single" w:sz="6" w:space="0" w:color="DDDDDD"/>
              <w:bottom w:val="single" w:sz="6" w:space="0" w:color="DDDDDD"/>
              <w:right w:val="single" w:sz="6" w:space="0" w:color="DDDDDD"/>
            </w:tcBorders>
          </w:tcPr>
          <w:p w:rsidR="00AB272C" w:rsidRDefault="00AB272C">
            <w:pPr>
              <w:spacing w:after="160" w:line="259" w:lineRule="auto"/>
              <w:ind w:left="0" w:right="0" w:firstLine="0"/>
            </w:pPr>
          </w:p>
        </w:tc>
        <w:tc>
          <w:tcPr>
            <w:tcW w:w="2105"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3" w:firstLine="0"/>
              <w:jc w:val="right"/>
            </w:pPr>
            <w:r>
              <w:rPr>
                <w:sz w:val="15"/>
              </w:rPr>
              <w:t>0,00 Kč</w:t>
            </w:r>
          </w:p>
        </w:tc>
      </w:tr>
      <w:tr w:rsidR="00AB272C">
        <w:trPr>
          <w:trHeight w:val="379"/>
        </w:trPr>
        <w:tc>
          <w:tcPr>
            <w:tcW w:w="2443" w:type="dxa"/>
            <w:tcBorders>
              <w:top w:val="single" w:sz="6" w:space="0" w:color="DDDDDD"/>
              <w:left w:val="single" w:sz="6" w:space="0" w:color="DDDDDD"/>
              <w:bottom w:val="single" w:sz="6" w:space="0" w:color="DDDDDD"/>
              <w:right w:val="nil"/>
            </w:tcBorders>
            <w:shd w:val="clear" w:color="auto" w:fill="D9EDF7"/>
            <w:vAlign w:val="center"/>
          </w:tcPr>
          <w:p w:rsidR="00AB272C" w:rsidRDefault="005E65F3">
            <w:pPr>
              <w:spacing w:after="0" w:line="259" w:lineRule="auto"/>
              <w:ind w:left="2" w:right="0" w:firstLine="0"/>
            </w:pPr>
            <w:proofErr w:type="spellStart"/>
            <w:r>
              <w:rPr>
                <w:b/>
                <w:sz w:val="15"/>
              </w:rPr>
              <w:t>Total</w:t>
            </w:r>
            <w:proofErr w:type="spellEnd"/>
          </w:p>
        </w:tc>
        <w:tc>
          <w:tcPr>
            <w:tcW w:w="1440" w:type="dxa"/>
            <w:tcBorders>
              <w:top w:val="single" w:sz="6" w:space="0" w:color="DDDDDD"/>
              <w:left w:val="nil"/>
              <w:bottom w:val="single" w:sz="6" w:space="0" w:color="DDDDDD"/>
              <w:right w:val="nil"/>
            </w:tcBorders>
            <w:shd w:val="clear" w:color="auto" w:fill="D9EDF7"/>
          </w:tcPr>
          <w:p w:rsidR="00AB272C" w:rsidRDefault="00AB272C">
            <w:pPr>
              <w:spacing w:after="160" w:line="259" w:lineRule="auto"/>
              <w:ind w:left="0" w:right="0" w:firstLine="0"/>
            </w:pPr>
          </w:p>
        </w:tc>
        <w:tc>
          <w:tcPr>
            <w:tcW w:w="591" w:type="dxa"/>
            <w:tcBorders>
              <w:top w:val="single" w:sz="6" w:space="0" w:color="DDDDDD"/>
              <w:left w:val="nil"/>
              <w:bottom w:val="single" w:sz="6" w:space="0" w:color="DDDDDD"/>
              <w:right w:val="nil"/>
            </w:tcBorders>
            <w:shd w:val="clear" w:color="auto" w:fill="D9EDF7"/>
          </w:tcPr>
          <w:p w:rsidR="00AB272C" w:rsidRDefault="00AB272C">
            <w:pPr>
              <w:spacing w:after="160" w:line="259" w:lineRule="auto"/>
              <w:ind w:left="0" w:right="0" w:firstLine="0"/>
            </w:pPr>
          </w:p>
        </w:tc>
        <w:tc>
          <w:tcPr>
            <w:tcW w:w="1122" w:type="dxa"/>
            <w:tcBorders>
              <w:top w:val="single" w:sz="6" w:space="0" w:color="DDDDDD"/>
              <w:left w:val="nil"/>
              <w:bottom w:val="single" w:sz="6" w:space="0" w:color="DDDDDD"/>
              <w:right w:val="nil"/>
            </w:tcBorders>
            <w:shd w:val="clear" w:color="auto" w:fill="D9EDF7"/>
          </w:tcPr>
          <w:p w:rsidR="00AB272C" w:rsidRDefault="00AB272C">
            <w:pPr>
              <w:spacing w:after="160" w:line="259" w:lineRule="auto"/>
              <w:ind w:left="0" w:right="0" w:firstLine="0"/>
            </w:pPr>
          </w:p>
        </w:tc>
        <w:tc>
          <w:tcPr>
            <w:tcW w:w="1501" w:type="dxa"/>
            <w:tcBorders>
              <w:top w:val="single" w:sz="6" w:space="0" w:color="DDDDDD"/>
              <w:left w:val="nil"/>
              <w:bottom w:val="single" w:sz="6" w:space="0" w:color="DDDDDD"/>
              <w:right w:val="single" w:sz="6" w:space="0" w:color="DDDDDD"/>
            </w:tcBorders>
            <w:shd w:val="clear" w:color="auto" w:fill="D9EDF7"/>
          </w:tcPr>
          <w:p w:rsidR="00AB272C" w:rsidRDefault="00AB272C">
            <w:pPr>
              <w:spacing w:after="160" w:line="259" w:lineRule="auto"/>
              <w:ind w:left="0" w:right="0" w:firstLine="0"/>
            </w:pPr>
          </w:p>
        </w:tc>
        <w:tc>
          <w:tcPr>
            <w:tcW w:w="1425" w:type="dxa"/>
            <w:tcBorders>
              <w:top w:val="single" w:sz="6" w:space="0" w:color="DDDDDD"/>
              <w:left w:val="single" w:sz="6" w:space="0" w:color="DDDDDD"/>
              <w:bottom w:val="single" w:sz="6" w:space="0" w:color="DDDDDD"/>
              <w:right w:val="single" w:sz="6" w:space="0" w:color="DDDDDD"/>
            </w:tcBorders>
            <w:shd w:val="clear" w:color="auto" w:fill="D9EDF7"/>
            <w:vAlign w:val="center"/>
          </w:tcPr>
          <w:p w:rsidR="00AB272C" w:rsidRDefault="005E65F3">
            <w:pPr>
              <w:spacing w:after="0" w:line="259" w:lineRule="auto"/>
              <w:ind w:left="334" w:right="0" w:firstLine="0"/>
            </w:pPr>
            <w:r>
              <w:rPr>
                <w:b/>
                <w:sz w:val="15"/>
              </w:rPr>
              <w:t>340,00 Kč/m</w:t>
            </w:r>
          </w:p>
        </w:tc>
        <w:tc>
          <w:tcPr>
            <w:tcW w:w="2105" w:type="dxa"/>
            <w:tcBorders>
              <w:top w:val="single" w:sz="6" w:space="0" w:color="DDDDDD"/>
              <w:left w:val="single" w:sz="6" w:space="0" w:color="DDDDDD"/>
              <w:bottom w:val="single" w:sz="6" w:space="0" w:color="DDDDDD"/>
              <w:right w:val="single" w:sz="6" w:space="0" w:color="DDDDDD"/>
            </w:tcBorders>
            <w:shd w:val="clear" w:color="auto" w:fill="D9EDF7"/>
            <w:vAlign w:val="center"/>
          </w:tcPr>
          <w:p w:rsidR="00AB272C" w:rsidRDefault="005E65F3">
            <w:pPr>
              <w:spacing w:after="0" w:line="259" w:lineRule="auto"/>
              <w:ind w:left="0" w:right="9" w:firstLine="0"/>
              <w:jc w:val="right"/>
            </w:pPr>
            <w:r>
              <w:rPr>
                <w:b/>
                <w:sz w:val="15"/>
              </w:rPr>
              <w:t>990,00 Kč</w:t>
            </w:r>
          </w:p>
        </w:tc>
      </w:tr>
    </w:tbl>
    <w:p w:rsidR="00AB272C" w:rsidRDefault="005E65F3">
      <w:pPr>
        <w:spacing w:after="3" w:line="267" w:lineRule="auto"/>
        <w:ind w:left="8030" w:right="0" w:hanging="10"/>
      </w:pPr>
      <w:r>
        <w:rPr>
          <w:sz w:val="15"/>
        </w:rPr>
        <w:t>všechny ceny jsou uvedené bez DPH</w:t>
      </w:r>
    </w:p>
    <w:tbl>
      <w:tblPr>
        <w:tblStyle w:val="TableGrid"/>
        <w:tblW w:w="19062" w:type="dxa"/>
        <w:tblInd w:w="8" w:type="dxa"/>
        <w:tblCellMar>
          <w:left w:w="83" w:type="dxa"/>
          <w:right w:w="81" w:type="dxa"/>
        </w:tblCellMar>
        <w:tblLook w:val="04A0" w:firstRow="1" w:lastRow="0" w:firstColumn="1" w:lastColumn="0" w:noHBand="0" w:noVBand="1"/>
      </w:tblPr>
      <w:tblGrid>
        <w:gridCol w:w="6380"/>
        <w:gridCol w:w="4254"/>
        <w:gridCol w:w="2107"/>
        <w:gridCol w:w="2107"/>
        <w:gridCol w:w="2107"/>
        <w:gridCol w:w="2107"/>
      </w:tblGrid>
      <w:tr w:rsidR="00AB272C" w:rsidTr="006F64F9">
        <w:trPr>
          <w:gridAfter w:val="4"/>
          <w:wAfter w:w="8428" w:type="dxa"/>
          <w:trHeight w:val="531"/>
        </w:trPr>
        <w:tc>
          <w:tcPr>
            <w:tcW w:w="10634" w:type="dxa"/>
            <w:gridSpan w:val="2"/>
            <w:tcBorders>
              <w:top w:val="single" w:sz="6" w:space="0" w:color="DDDDDD"/>
              <w:left w:val="single" w:sz="6" w:space="0" w:color="DDDDDD"/>
              <w:bottom w:val="single" w:sz="6" w:space="0" w:color="DDDDDD"/>
              <w:right w:val="single" w:sz="6" w:space="0" w:color="DDDDDD"/>
            </w:tcBorders>
          </w:tcPr>
          <w:p w:rsidR="00AB272C" w:rsidRDefault="005E65F3">
            <w:pPr>
              <w:spacing w:after="0" w:line="259" w:lineRule="auto"/>
              <w:ind w:left="0" w:right="0" w:firstLine="0"/>
            </w:pPr>
            <w:proofErr w:type="spellStart"/>
            <w:r>
              <w:rPr>
                <w:b/>
                <w:sz w:val="15"/>
              </w:rPr>
              <w:t>Information</w:t>
            </w:r>
            <w:proofErr w:type="spellEnd"/>
          </w:p>
        </w:tc>
      </w:tr>
      <w:tr w:rsidR="00AB272C" w:rsidTr="006F64F9">
        <w:trPr>
          <w:gridAfter w:val="4"/>
          <w:wAfter w:w="8428" w:type="dxa"/>
          <w:trHeight w:val="1137"/>
        </w:trPr>
        <w:tc>
          <w:tcPr>
            <w:tcW w:w="10634" w:type="dxa"/>
            <w:gridSpan w:val="2"/>
            <w:tcBorders>
              <w:top w:val="single" w:sz="6" w:space="0" w:color="DDDDDD"/>
              <w:left w:val="single" w:sz="6" w:space="0" w:color="DDDDDD"/>
              <w:bottom w:val="single" w:sz="6" w:space="0" w:color="DDDDDD"/>
              <w:right w:val="single" w:sz="6" w:space="0" w:color="DDDDDD"/>
            </w:tcBorders>
          </w:tcPr>
          <w:p w:rsidR="00AB272C" w:rsidRDefault="005E65F3">
            <w:pPr>
              <w:spacing w:after="179" w:line="259" w:lineRule="auto"/>
              <w:ind w:left="0" w:right="0" w:firstLine="0"/>
            </w:pPr>
            <w:r>
              <w:rPr>
                <w:b/>
                <w:sz w:val="15"/>
              </w:rPr>
              <w:t>Platba vašich transakcí</w:t>
            </w:r>
          </w:p>
          <w:p w:rsidR="00AB272C" w:rsidRDefault="005E65F3">
            <w:pPr>
              <w:spacing w:after="8" w:line="259" w:lineRule="auto"/>
              <w:ind w:left="0" w:right="0" w:firstLine="0"/>
            </w:pPr>
            <w:r>
              <w:t>Váš bankovn</w:t>
            </w:r>
            <w:r w:rsidR="006F64F9">
              <w:t xml:space="preserve">í účet: </w:t>
            </w:r>
            <w:proofErr w:type="spellStart"/>
            <w:r w:rsidR="006F64F9">
              <w:t>xxxxxxxxxxxxxxxxxxxxx</w:t>
            </w:r>
            <w:proofErr w:type="spellEnd"/>
          </w:p>
          <w:p w:rsidR="00AB272C" w:rsidRDefault="005E65F3">
            <w:pPr>
              <w:spacing w:after="0" w:line="259" w:lineRule="auto"/>
              <w:ind w:left="0" w:right="0" w:firstLine="0"/>
            </w:pPr>
            <w:r>
              <w:t>č. účtu příjemc</w:t>
            </w:r>
            <w:r w:rsidR="006F64F9">
              <w:t xml:space="preserve">e: </w:t>
            </w:r>
            <w:proofErr w:type="spellStart"/>
            <w:r w:rsidR="006F64F9">
              <w:t>xxxxxxxxxxxxxxxxxxxx</w:t>
            </w:r>
            <w:proofErr w:type="spellEnd"/>
          </w:p>
        </w:tc>
      </w:tr>
      <w:tr w:rsidR="00AB272C" w:rsidTr="006F64F9">
        <w:trPr>
          <w:gridAfter w:val="4"/>
          <w:wAfter w:w="8428" w:type="dxa"/>
          <w:trHeight w:val="379"/>
        </w:trPr>
        <w:tc>
          <w:tcPr>
            <w:tcW w:w="10634" w:type="dxa"/>
            <w:gridSpan w:val="2"/>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0" w:firstLine="0"/>
            </w:pPr>
            <w:r>
              <w:rPr>
                <w:sz w:val="15"/>
              </w:rPr>
              <w:t>Mezinárodní karty</w:t>
            </w:r>
          </w:p>
        </w:tc>
      </w:tr>
      <w:tr w:rsidR="006F64F9" w:rsidTr="006F64F9">
        <w:trPr>
          <w:trHeight w:val="3350"/>
        </w:trPr>
        <w:tc>
          <w:tcPr>
            <w:tcW w:w="10634" w:type="dxa"/>
            <w:gridSpan w:val="2"/>
            <w:tcBorders>
              <w:top w:val="single" w:sz="6" w:space="0" w:color="DDDDDD"/>
              <w:left w:val="single" w:sz="6" w:space="0" w:color="DDDDDD"/>
              <w:bottom w:val="single" w:sz="6" w:space="0" w:color="DDDDDD"/>
              <w:right w:val="single" w:sz="6" w:space="0" w:color="DDDDDD"/>
            </w:tcBorders>
            <w:vAlign w:val="center"/>
          </w:tcPr>
          <w:p w:rsidR="006F64F9" w:rsidRDefault="006F64F9" w:rsidP="006F64F9">
            <w:pPr>
              <w:spacing w:after="0" w:line="259" w:lineRule="auto"/>
              <w:ind w:left="0" w:right="0" w:firstLine="0"/>
              <w:jc w:val="right"/>
            </w:pPr>
          </w:p>
        </w:tc>
        <w:tc>
          <w:tcPr>
            <w:tcW w:w="2107" w:type="dxa"/>
          </w:tcPr>
          <w:p w:rsidR="006F64F9" w:rsidRDefault="006F64F9" w:rsidP="006F64F9">
            <w:pPr>
              <w:spacing w:after="0" w:line="259" w:lineRule="auto"/>
              <w:ind w:left="0" w:right="0" w:firstLine="0"/>
            </w:pPr>
          </w:p>
        </w:tc>
        <w:tc>
          <w:tcPr>
            <w:tcW w:w="2107" w:type="dxa"/>
            <w:vAlign w:val="center"/>
          </w:tcPr>
          <w:p w:rsidR="006F64F9" w:rsidRDefault="006F64F9" w:rsidP="006F64F9">
            <w:pPr>
              <w:spacing w:after="0" w:line="259" w:lineRule="auto"/>
              <w:ind w:left="0" w:right="0" w:firstLine="0"/>
            </w:pPr>
          </w:p>
        </w:tc>
        <w:tc>
          <w:tcPr>
            <w:tcW w:w="2107" w:type="dxa"/>
          </w:tcPr>
          <w:p w:rsidR="006F64F9" w:rsidRDefault="006F64F9" w:rsidP="006F64F9">
            <w:pPr>
              <w:spacing w:after="0" w:line="259" w:lineRule="auto"/>
              <w:ind w:left="0" w:right="0" w:firstLine="0"/>
            </w:pPr>
          </w:p>
        </w:tc>
        <w:tc>
          <w:tcPr>
            <w:tcW w:w="2107" w:type="dxa"/>
            <w:vAlign w:val="center"/>
          </w:tcPr>
          <w:p w:rsidR="006F64F9" w:rsidRDefault="006F64F9" w:rsidP="006F64F9">
            <w:pPr>
              <w:spacing w:after="0" w:line="259" w:lineRule="auto"/>
              <w:ind w:left="0" w:right="0" w:firstLine="0"/>
              <w:jc w:val="both"/>
            </w:pPr>
          </w:p>
        </w:tc>
      </w:tr>
      <w:tr w:rsidR="006F64F9" w:rsidTr="006F64F9">
        <w:trPr>
          <w:trHeight w:val="379"/>
        </w:trPr>
        <w:tc>
          <w:tcPr>
            <w:tcW w:w="10634" w:type="dxa"/>
            <w:gridSpan w:val="2"/>
            <w:tcBorders>
              <w:top w:val="single" w:sz="6" w:space="0" w:color="DDDDDD"/>
              <w:left w:val="single" w:sz="6" w:space="0" w:color="DDDDDD"/>
              <w:bottom w:val="single" w:sz="6" w:space="0" w:color="DDDDDD"/>
              <w:right w:val="single" w:sz="6" w:space="0" w:color="DDDDDD"/>
            </w:tcBorders>
            <w:vAlign w:val="center"/>
          </w:tcPr>
          <w:p w:rsidR="006F64F9" w:rsidRDefault="006F64F9" w:rsidP="006F64F9">
            <w:pPr>
              <w:spacing w:after="0" w:line="259" w:lineRule="auto"/>
              <w:ind w:left="0" w:right="0" w:firstLine="0"/>
            </w:pPr>
            <w:r>
              <w:rPr>
                <w:sz w:val="15"/>
              </w:rPr>
              <w:lastRenderedPageBreak/>
              <w:t xml:space="preserve">Email pro Elektronický výpis: </w:t>
            </w:r>
            <w:proofErr w:type="spellStart"/>
            <w:r>
              <w:rPr>
                <w:sz w:val="15"/>
              </w:rPr>
              <w:t>xxxxxxxxxxxxxxxxxxxxxxxxxxxxx</w:t>
            </w:r>
            <w:proofErr w:type="spellEnd"/>
          </w:p>
        </w:tc>
        <w:tc>
          <w:tcPr>
            <w:tcW w:w="2107" w:type="dxa"/>
          </w:tcPr>
          <w:p w:rsidR="006F64F9" w:rsidRDefault="006F64F9" w:rsidP="006F64F9">
            <w:pPr>
              <w:spacing w:after="0" w:line="259" w:lineRule="auto"/>
              <w:ind w:left="0" w:right="0" w:firstLine="0"/>
            </w:pPr>
          </w:p>
        </w:tc>
        <w:tc>
          <w:tcPr>
            <w:tcW w:w="2107" w:type="dxa"/>
          </w:tcPr>
          <w:p w:rsidR="006F64F9" w:rsidRDefault="006F64F9" w:rsidP="006F64F9">
            <w:pPr>
              <w:spacing w:after="0" w:line="259" w:lineRule="auto"/>
              <w:ind w:left="0" w:right="0" w:firstLine="0"/>
            </w:pPr>
            <w:r>
              <w:rPr>
                <w:sz w:val="15"/>
              </w:rPr>
              <w:t>VISA</w:t>
            </w:r>
          </w:p>
        </w:tc>
        <w:tc>
          <w:tcPr>
            <w:tcW w:w="2107" w:type="dxa"/>
            <w:vAlign w:val="center"/>
          </w:tcPr>
          <w:p w:rsidR="006F64F9" w:rsidRDefault="006F64F9" w:rsidP="006F64F9">
            <w:pPr>
              <w:spacing w:after="2" w:line="259" w:lineRule="auto"/>
              <w:ind w:left="0" w:right="0" w:firstLine="0"/>
            </w:pPr>
            <w:proofErr w:type="spellStart"/>
            <w:r>
              <w:rPr>
                <w:sz w:val="14"/>
              </w:rPr>
              <w:t>Kickback</w:t>
            </w:r>
            <w:proofErr w:type="spellEnd"/>
          </w:p>
          <w:p w:rsidR="006F64F9" w:rsidRDefault="006F64F9" w:rsidP="006F64F9">
            <w:pPr>
              <w:spacing w:after="0" w:line="259" w:lineRule="auto"/>
              <w:ind w:left="0" w:right="0" w:firstLine="0"/>
            </w:pPr>
            <w:r>
              <w:rPr>
                <w:sz w:val="14"/>
              </w:rPr>
              <w:t>1,45%</w:t>
            </w:r>
          </w:p>
        </w:tc>
        <w:tc>
          <w:tcPr>
            <w:tcW w:w="2107" w:type="dxa"/>
          </w:tcPr>
          <w:p w:rsidR="006F64F9" w:rsidRDefault="006F64F9" w:rsidP="006F64F9">
            <w:pPr>
              <w:spacing w:after="0" w:line="259" w:lineRule="auto"/>
              <w:ind w:left="0" w:right="5" w:firstLine="0"/>
              <w:jc w:val="right"/>
            </w:pPr>
            <w:r>
              <w:rPr>
                <w:sz w:val="15"/>
              </w:rPr>
              <w:t>1.5 %</w:t>
            </w:r>
          </w:p>
        </w:tc>
      </w:tr>
      <w:tr w:rsidR="006F64F9" w:rsidTr="006F64F9">
        <w:trPr>
          <w:gridAfter w:val="1"/>
          <w:wAfter w:w="2107" w:type="dxa"/>
          <w:trHeight w:val="1016"/>
        </w:trPr>
        <w:tc>
          <w:tcPr>
            <w:tcW w:w="10634" w:type="dxa"/>
            <w:gridSpan w:val="2"/>
            <w:tcBorders>
              <w:top w:val="single" w:sz="6" w:space="0" w:color="DDDDDD"/>
              <w:left w:val="single" w:sz="6" w:space="0" w:color="DDDDDD"/>
              <w:bottom w:val="single" w:sz="6" w:space="0" w:color="DDDDDD"/>
              <w:right w:val="single" w:sz="6" w:space="0" w:color="DDDDDD"/>
            </w:tcBorders>
            <w:vAlign w:val="center"/>
          </w:tcPr>
          <w:p w:rsidR="006F64F9" w:rsidRDefault="006F64F9" w:rsidP="006F64F9">
            <w:pPr>
              <w:tabs>
                <w:tab w:val="center" w:pos="6420"/>
              </w:tabs>
              <w:spacing w:after="28" w:line="259" w:lineRule="auto"/>
              <w:ind w:left="0" w:right="0" w:firstLine="0"/>
            </w:pPr>
            <w:r>
              <w:rPr>
                <w:sz w:val="15"/>
              </w:rPr>
              <w:t xml:space="preserve">Typ terminálu: YOMANI BUP Internet FLEX (CZ) </w:t>
            </w:r>
            <w:r>
              <w:rPr>
                <w:sz w:val="15"/>
              </w:rPr>
              <w:tab/>
              <w:t xml:space="preserve">Poskytovatel: KB </w:t>
            </w:r>
            <w:proofErr w:type="spellStart"/>
            <w:r>
              <w:rPr>
                <w:sz w:val="15"/>
              </w:rPr>
              <w:t>SmartPay</w:t>
            </w:r>
            <w:proofErr w:type="spellEnd"/>
          </w:p>
          <w:p w:rsidR="006F64F9" w:rsidRDefault="006F64F9" w:rsidP="006F64F9">
            <w:pPr>
              <w:spacing w:after="12" w:line="259" w:lineRule="auto"/>
              <w:ind w:left="0" w:right="0" w:firstLine="0"/>
            </w:pPr>
            <w:r>
              <w:rPr>
                <w:sz w:val="15"/>
              </w:rPr>
              <w:t>Úroveň plateb: Obchodník</w:t>
            </w:r>
          </w:p>
          <w:p w:rsidR="006F64F9" w:rsidRDefault="006F64F9" w:rsidP="006F64F9">
            <w:pPr>
              <w:spacing w:after="12" w:line="259" w:lineRule="auto"/>
              <w:ind w:left="0" w:right="0" w:firstLine="0"/>
            </w:pPr>
            <w:r>
              <w:rPr>
                <w:sz w:val="15"/>
              </w:rPr>
              <w:t>Detail platby: Úhradou</w:t>
            </w:r>
          </w:p>
          <w:p w:rsidR="006F64F9" w:rsidRDefault="006F64F9" w:rsidP="006F64F9">
            <w:pPr>
              <w:spacing w:after="0" w:line="259" w:lineRule="auto"/>
              <w:ind w:left="0" w:right="0" w:firstLine="0"/>
            </w:pPr>
            <w:r>
              <w:rPr>
                <w:sz w:val="15"/>
              </w:rPr>
              <w:t>Platební podmínky: Denně</w:t>
            </w:r>
          </w:p>
        </w:tc>
        <w:tc>
          <w:tcPr>
            <w:tcW w:w="2107" w:type="dxa"/>
          </w:tcPr>
          <w:p w:rsidR="006F64F9" w:rsidRDefault="006F64F9" w:rsidP="006F64F9">
            <w:pPr>
              <w:spacing w:after="0" w:line="259" w:lineRule="auto"/>
              <w:ind w:left="0" w:right="0" w:firstLine="0"/>
              <w:jc w:val="both"/>
            </w:pPr>
            <w:r>
              <w:rPr>
                <w:sz w:val="15"/>
              </w:rPr>
              <w:t xml:space="preserve"> </w:t>
            </w:r>
          </w:p>
        </w:tc>
        <w:tc>
          <w:tcPr>
            <w:tcW w:w="2107" w:type="dxa"/>
            <w:vAlign w:val="center"/>
          </w:tcPr>
          <w:p w:rsidR="006F64F9" w:rsidRDefault="006F64F9" w:rsidP="006F64F9">
            <w:pPr>
              <w:spacing w:after="2" w:line="259" w:lineRule="auto"/>
              <w:ind w:left="0" w:right="0" w:firstLine="0"/>
            </w:pPr>
            <w:proofErr w:type="spellStart"/>
            <w:r>
              <w:rPr>
                <w:sz w:val="14"/>
              </w:rPr>
              <w:t>Kickback</w:t>
            </w:r>
            <w:proofErr w:type="spellEnd"/>
          </w:p>
          <w:p w:rsidR="006F64F9" w:rsidRDefault="006F64F9" w:rsidP="006F64F9">
            <w:pPr>
              <w:spacing w:after="0" w:line="259" w:lineRule="auto"/>
              <w:ind w:left="0" w:right="0" w:firstLine="0"/>
            </w:pPr>
            <w:r>
              <w:rPr>
                <w:sz w:val="14"/>
              </w:rPr>
              <w:t>1,45%</w:t>
            </w:r>
          </w:p>
        </w:tc>
        <w:tc>
          <w:tcPr>
            <w:tcW w:w="2107" w:type="dxa"/>
          </w:tcPr>
          <w:p w:rsidR="006F64F9" w:rsidRDefault="006F64F9" w:rsidP="006F64F9">
            <w:pPr>
              <w:spacing w:after="0" w:line="259" w:lineRule="auto"/>
              <w:ind w:left="0" w:right="5" w:firstLine="0"/>
              <w:jc w:val="right"/>
            </w:pPr>
            <w:r>
              <w:rPr>
                <w:sz w:val="15"/>
              </w:rPr>
              <w:t>1.5 %</w:t>
            </w:r>
          </w:p>
        </w:tc>
      </w:tr>
      <w:tr w:rsidR="006F64F9" w:rsidTr="006F64F9">
        <w:trPr>
          <w:trHeight w:val="379"/>
        </w:trPr>
        <w:tc>
          <w:tcPr>
            <w:tcW w:w="10634" w:type="dxa"/>
            <w:gridSpan w:val="2"/>
            <w:tcBorders>
              <w:top w:val="single" w:sz="6" w:space="0" w:color="DDDDDD"/>
              <w:left w:val="single" w:sz="6" w:space="0" w:color="DDDDDD"/>
              <w:bottom w:val="single" w:sz="6" w:space="0" w:color="DDDDDD"/>
              <w:right w:val="single" w:sz="6" w:space="0" w:color="DDDDDD"/>
            </w:tcBorders>
            <w:vAlign w:val="center"/>
          </w:tcPr>
          <w:p w:rsidR="006F64F9" w:rsidRDefault="006F64F9" w:rsidP="006F64F9">
            <w:pPr>
              <w:spacing w:after="0" w:line="259" w:lineRule="auto"/>
              <w:ind w:left="0" w:right="0" w:firstLine="0"/>
            </w:pPr>
            <w:r>
              <w:rPr>
                <w:b/>
                <w:sz w:val="15"/>
              </w:rPr>
              <w:t>Platba vašich transakcí</w:t>
            </w:r>
          </w:p>
        </w:tc>
        <w:tc>
          <w:tcPr>
            <w:tcW w:w="2107" w:type="dxa"/>
          </w:tcPr>
          <w:p w:rsidR="006F64F9" w:rsidRDefault="006F64F9" w:rsidP="006F64F9">
            <w:pPr>
              <w:spacing w:after="0" w:line="259" w:lineRule="auto"/>
              <w:ind w:left="0" w:right="0" w:firstLine="0"/>
            </w:pPr>
            <w:r>
              <w:rPr>
                <w:sz w:val="15"/>
              </w:rPr>
              <w:t xml:space="preserve"> </w:t>
            </w:r>
          </w:p>
        </w:tc>
        <w:tc>
          <w:tcPr>
            <w:tcW w:w="2107" w:type="dxa"/>
          </w:tcPr>
          <w:p w:rsidR="006F64F9" w:rsidRDefault="006F64F9" w:rsidP="006F64F9">
            <w:pPr>
              <w:spacing w:after="0" w:line="259" w:lineRule="auto"/>
              <w:ind w:left="0" w:right="0" w:firstLine="0"/>
            </w:pPr>
            <w:r>
              <w:rPr>
                <w:sz w:val="15"/>
              </w:rPr>
              <w:t>VPAY</w:t>
            </w:r>
          </w:p>
        </w:tc>
        <w:tc>
          <w:tcPr>
            <w:tcW w:w="2107" w:type="dxa"/>
            <w:vAlign w:val="center"/>
          </w:tcPr>
          <w:p w:rsidR="006F64F9" w:rsidRDefault="006F64F9" w:rsidP="006F64F9">
            <w:pPr>
              <w:spacing w:after="2" w:line="259" w:lineRule="auto"/>
              <w:ind w:left="0" w:right="0" w:firstLine="0"/>
            </w:pPr>
            <w:proofErr w:type="spellStart"/>
            <w:r>
              <w:rPr>
                <w:sz w:val="14"/>
              </w:rPr>
              <w:t>Kickback</w:t>
            </w:r>
            <w:proofErr w:type="spellEnd"/>
          </w:p>
          <w:p w:rsidR="006F64F9" w:rsidRDefault="006F64F9" w:rsidP="006F64F9">
            <w:pPr>
              <w:spacing w:after="0" w:line="259" w:lineRule="auto"/>
              <w:ind w:left="0" w:right="0" w:firstLine="0"/>
            </w:pPr>
            <w:r>
              <w:rPr>
                <w:sz w:val="14"/>
              </w:rPr>
              <w:t>1,45%</w:t>
            </w:r>
          </w:p>
        </w:tc>
        <w:tc>
          <w:tcPr>
            <w:tcW w:w="2107" w:type="dxa"/>
          </w:tcPr>
          <w:p w:rsidR="006F64F9" w:rsidRDefault="006F64F9" w:rsidP="006F64F9">
            <w:pPr>
              <w:spacing w:after="0" w:line="259" w:lineRule="auto"/>
              <w:ind w:left="0" w:right="5" w:firstLine="0"/>
              <w:jc w:val="right"/>
            </w:pPr>
            <w:r>
              <w:rPr>
                <w:sz w:val="15"/>
              </w:rPr>
              <w:t>1.5 %</w:t>
            </w:r>
          </w:p>
        </w:tc>
      </w:tr>
      <w:tr w:rsidR="006F64F9" w:rsidTr="006F64F9">
        <w:trPr>
          <w:trHeight w:val="773"/>
        </w:trPr>
        <w:tc>
          <w:tcPr>
            <w:tcW w:w="10634" w:type="dxa"/>
            <w:gridSpan w:val="2"/>
            <w:tcBorders>
              <w:top w:val="single" w:sz="6" w:space="0" w:color="DDDDDD"/>
              <w:left w:val="single" w:sz="6" w:space="0" w:color="DDDDDD"/>
              <w:bottom w:val="single" w:sz="6" w:space="0" w:color="DDDDDD"/>
              <w:right w:val="single" w:sz="6" w:space="0" w:color="DDDDDD"/>
            </w:tcBorders>
            <w:vAlign w:val="center"/>
          </w:tcPr>
          <w:p w:rsidR="006F64F9" w:rsidRDefault="006F64F9" w:rsidP="006F64F9">
            <w:pPr>
              <w:spacing w:after="8" w:line="259" w:lineRule="auto"/>
              <w:ind w:left="0" w:right="0" w:firstLine="0"/>
            </w:pPr>
            <w:r>
              <w:t xml:space="preserve">č. účtu </w:t>
            </w:r>
            <w:proofErr w:type="spellStart"/>
            <w:r>
              <w:t>příjemce:xxxxxxxxxxxxxxxxxxxx</w:t>
            </w:r>
            <w:proofErr w:type="spellEnd"/>
          </w:p>
          <w:p w:rsidR="006F64F9" w:rsidRDefault="006F64F9" w:rsidP="006F64F9">
            <w:pPr>
              <w:spacing w:after="0" w:line="259" w:lineRule="auto"/>
              <w:ind w:left="0" w:right="0" w:firstLine="0"/>
            </w:pPr>
            <w:r>
              <w:t xml:space="preserve">BIC: </w:t>
            </w:r>
            <w:proofErr w:type="spellStart"/>
            <w:r>
              <w:t>xxxxxxxxxxxxxxxxxxxxx</w:t>
            </w:r>
            <w:proofErr w:type="spellEnd"/>
          </w:p>
        </w:tc>
        <w:tc>
          <w:tcPr>
            <w:tcW w:w="2107" w:type="dxa"/>
          </w:tcPr>
          <w:p w:rsidR="006F64F9" w:rsidRDefault="006F64F9" w:rsidP="006F64F9">
            <w:pPr>
              <w:spacing w:after="0" w:line="259" w:lineRule="auto"/>
              <w:ind w:left="0" w:right="0" w:firstLine="0"/>
            </w:pPr>
            <w:r>
              <w:rPr>
                <w:sz w:val="15"/>
              </w:rPr>
              <w:t xml:space="preserve"> </w:t>
            </w:r>
          </w:p>
        </w:tc>
        <w:tc>
          <w:tcPr>
            <w:tcW w:w="2107" w:type="dxa"/>
          </w:tcPr>
          <w:p w:rsidR="006F64F9" w:rsidRDefault="006F64F9" w:rsidP="006F64F9">
            <w:pPr>
              <w:spacing w:after="0" w:line="259" w:lineRule="auto"/>
              <w:ind w:left="0" w:right="0" w:firstLine="0"/>
            </w:pPr>
            <w:r>
              <w:rPr>
                <w:sz w:val="15"/>
              </w:rPr>
              <w:t>MAESTRO</w:t>
            </w:r>
          </w:p>
        </w:tc>
        <w:tc>
          <w:tcPr>
            <w:tcW w:w="2107" w:type="dxa"/>
            <w:vAlign w:val="center"/>
          </w:tcPr>
          <w:p w:rsidR="006F64F9" w:rsidRDefault="006F64F9" w:rsidP="006F64F9">
            <w:pPr>
              <w:spacing w:after="2" w:line="259" w:lineRule="auto"/>
              <w:ind w:left="0" w:right="0" w:firstLine="0"/>
            </w:pPr>
            <w:proofErr w:type="spellStart"/>
            <w:r>
              <w:rPr>
                <w:sz w:val="14"/>
              </w:rPr>
              <w:t>Kickback</w:t>
            </w:r>
            <w:proofErr w:type="spellEnd"/>
          </w:p>
          <w:p w:rsidR="006F64F9" w:rsidRDefault="006F64F9" w:rsidP="006F64F9">
            <w:pPr>
              <w:spacing w:after="0" w:line="259" w:lineRule="auto"/>
              <w:ind w:left="0" w:right="0" w:firstLine="0"/>
            </w:pPr>
            <w:r>
              <w:rPr>
                <w:sz w:val="14"/>
              </w:rPr>
              <w:t>1,45%</w:t>
            </w:r>
          </w:p>
        </w:tc>
        <w:tc>
          <w:tcPr>
            <w:tcW w:w="2107" w:type="dxa"/>
          </w:tcPr>
          <w:p w:rsidR="006F64F9" w:rsidRDefault="006F64F9" w:rsidP="006F64F9">
            <w:pPr>
              <w:spacing w:after="0" w:line="259" w:lineRule="auto"/>
              <w:ind w:left="0" w:right="5" w:firstLine="0"/>
              <w:jc w:val="right"/>
            </w:pPr>
            <w:r>
              <w:rPr>
                <w:sz w:val="15"/>
              </w:rPr>
              <w:t>1.5 %</w:t>
            </w:r>
          </w:p>
        </w:tc>
      </w:tr>
      <w:tr w:rsidR="006F64F9" w:rsidTr="006F64F9">
        <w:trPr>
          <w:gridAfter w:val="4"/>
          <w:wAfter w:w="8428" w:type="dxa"/>
          <w:trHeight w:val="379"/>
        </w:trPr>
        <w:tc>
          <w:tcPr>
            <w:tcW w:w="6380"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6F64F9" w:rsidRDefault="006F64F9" w:rsidP="006F64F9">
            <w:pPr>
              <w:spacing w:after="0" w:line="259" w:lineRule="auto"/>
              <w:ind w:left="2" w:right="0" w:firstLine="0"/>
            </w:pPr>
            <w:proofErr w:type="spellStart"/>
            <w:r>
              <w:rPr>
                <w:sz w:val="15"/>
              </w:rPr>
              <w:t>Worldline</w:t>
            </w:r>
            <w:proofErr w:type="spellEnd"/>
          </w:p>
        </w:tc>
        <w:tc>
          <w:tcPr>
            <w:tcW w:w="4254"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6F64F9" w:rsidRDefault="006F64F9" w:rsidP="006F64F9">
            <w:pPr>
              <w:spacing w:after="0" w:line="259" w:lineRule="auto"/>
              <w:ind w:left="0" w:right="0" w:firstLine="0"/>
            </w:pPr>
            <w:proofErr w:type="spellStart"/>
            <w:r>
              <w:rPr>
                <w:sz w:val="15"/>
              </w:rPr>
              <w:t>Cataps</w:t>
            </w:r>
            <w:proofErr w:type="spellEnd"/>
          </w:p>
        </w:tc>
      </w:tr>
      <w:tr w:rsidR="006F64F9" w:rsidTr="006F64F9">
        <w:trPr>
          <w:gridAfter w:val="4"/>
          <w:wAfter w:w="8428" w:type="dxa"/>
          <w:trHeight w:val="2594"/>
        </w:trPr>
        <w:tc>
          <w:tcPr>
            <w:tcW w:w="6380" w:type="dxa"/>
            <w:tcBorders>
              <w:top w:val="single" w:sz="6" w:space="0" w:color="DDDDDD"/>
              <w:left w:val="single" w:sz="6" w:space="0" w:color="DDDDDD"/>
              <w:bottom w:val="single" w:sz="6" w:space="0" w:color="DDDDDD"/>
              <w:right w:val="single" w:sz="6" w:space="0" w:color="DDDDDD"/>
            </w:tcBorders>
            <w:vAlign w:val="center"/>
          </w:tcPr>
          <w:p w:rsidR="006F64F9" w:rsidRDefault="006F64F9" w:rsidP="006F64F9">
            <w:pPr>
              <w:spacing w:after="8" w:line="259" w:lineRule="auto"/>
              <w:ind w:left="2" w:right="0" w:firstLine="0"/>
            </w:pPr>
            <w:r>
              <w:t>Dodavatelé/poskytovatelé služeb</w:t>
            </w:r>
          </w:p>
          <w:p w:rsidR="006F64F9" w:rsidRDefault="006F64F9" w:rsidP="006F64F9">
            <w:pPr>
              <w:spacing w:after="8" w:line="259" w:lineRule="auto"/>
              <w:ind w:left="2" w:right="0" w:firstLine="0"/>
            </w:pPr>
            <w:r>
              <w:t xml:space="preserve">Obchodní firma: </w:t>
            </w:r>
            <w:proofErr w:type="spellStart"/>
            <w:r>
              <w:t>Worldline</w:t>
            </w:r>
            <w:proofErr w:type="spellEnd"/>
            <w:r>
              <w:t xml:space="preserve"> SA/NV</w:t>
            </w:r>
          </w:p>
          <w:p w:rsidR="006F64F9" w:rsidRDefault="006F64F9" w:rsidP="006F64F9">
            <w:pPr>
              <w:spacing w:after="8" w:line="259" w:lineRule="auto"/>
              <w:ind w:left="2" w:right="0" w:firstLine="0"/>
            </w:pPr>
            <w:r>
              <w:t>Plátce DPH: ano</w:t>
            </w:r>
          </w:p>
          <w:p w:rsidR="006F64F9" w:rsidRDefault="006F64F9" w:rsidP="006F64F9">
            <w:pPr>
              <w:spacing w:after="8" w:line="259" w:lineRule="auto"/>
              <w:ind w:left="2" w:right="0" w:firstLine="0"/>
            </w:pPr>
            <w:r>
              <w:t xml:space="preserve">VAT </w:t>
            </w:r>
            <w:proofErr w:type="spellStart"/>
            <w:r>
              <w:t>number</w:t>
            </w:r>
            <w:proofErr w:type="spellEnd"/>
            <w:r>
              <w:t xml:space="preserve">: </w:t>
            </w:r>
            <w:proofErr w:type="spellStart"/>
            <w:r>
              <w:t>xxxxxxxxxxxxxxxxxxxxxx</w:t>
            </w:r>
            <w:proofErr w:type="spellEnd"/>
          </w:p>
          <w:p w:rsidR="006F64F9" w:rsidRDefault="006F64F9" w:rsidP="006F64F9">
            <w:pPr>
              <w:spacing w:after="8" w:line="259" w:lineRule="auto"/>
              <w:ind w:left="2" w:right="0" w:firstLine="0"/>
            </w:pPr>
            <w:r>
              <w:t xml:space="preserve">Sídlo: 1130 Brusel, </w:t>
            </w:r>
            <w:proofErr w:type="spellStart"/>
            <w:r>
              <w:t>Haachtsesteenweg</w:t>
            </w:r>
            <w:proofErr w:type="spellEnd"/>
            <w:r>
              <w:t xml:space="preserve"> 1442, Belgické království</w:t>
            </w:r>
          </w:p>
          <w:p w:rsidR="006F64F9" w:rsidRDefault="006F64F9" w:rsidP="006F64F9">
            <w:pPr>
              <w:spacing w:after="8" w:line="259" w:lineRule="auto"/>
              <w:ind w:left="2" w:right="0" w:firstLine="0"/>
            </w:pPr>
            <w:r>
              <w:t>Země: Belgické království</w:t>
            </w:r>
          </w:p>
          <w:p w:rsidR="006F64F9" w:rsidRDefault="006F64F9" w:rsidP="006F64F9">
            <w:pPr>
              <w:spacing w:after="8" w:line="259" w:lineRule="auto"/>
              <w:ind w:left="2" w:right="0" w:firstLine="0"/>
            </w:pPr>
            <w:r>
              <w:t>Jazyk: anglický</w:t>
            </w:r>
          </w:p>
          <w:p w:rsidR="006F64F9" w:rsidRDefault="006F64F9" w:rsidP="006F64F9">
            <w:pPr>
              <w:spacing w:after="8" w:line="259" w:lineRule="auto"/>
              <w:ind w:left="2" w:right="0" w:firstLine="0"/>
            </w:pPr>
            <w:r>
              <w:t>Formát fakturace: faktura přiložená v emailu</w:t>
            </w:r>
          </w:p>
          <w:p w:rsidR="006F64F9" w:rsidRDefault="006F64F9" w:rsidP="006F64F9">
            <w:pPr>
              <w:spacing w:after="0" w:line="259" w:lineRule="auto"/>
              <w:ind w:left="2" w:right="0" w:firstLine="0"/>
              <w:jc w:val="both"/>
            </w:pPr>
            <w:r>
              <w:t xml:space="preserve">Oprávněná osoba: Virginie </w:t>
            </w:r>
            <w:proofErr w:type="spellStart"/>
            <w:r>
              <w:t>Waroquiers</w:t>
            </w:r>
            <w:proofErr w:type="spellEnd"/>
            <w:r>
              <w:t xml:space="preserve">, ředitelka divize </w:t>
            </w:r>
            <w:proofErr w:type="spellStart"/>
            <w:r>
              <w:t>global</w:t>
            </w:r>
            <w:proofErr w:type="spellEnd"/>
            <w:r>
              <w:t xml:space="preserve"> business </w:t>
            </w:r>
            <w:proofErr w:type="spellStart"/>
            <w:r>
              <w:t>commercioal</w:t>
            </w:r>
            <w:proofErr w:type="spellEnd"/>
            <w:r>
              <w:t xml:space="preserve"> </w:t>
            </w:r>
            <w:proofErr w:type="spellStart"/>
            <w:r>
              <w:t>acquiring</w:t>
            </w:r>
            <w:proofErr w:type="spellEnd"/>
          </w:p>
        </w:tc>
        <w:tc>
          <w:tcPr>
            <w:tcW w:w="4254" w:type="dxa"/>
            <w:tcBorders>
              <w:top w:val="single" w:sz="6" w:space="0" w:color="DDDDDD"/>
              <w:left w:val="single" w:sz="6" w:space="0" w:color="DDDDDD"/>
              <w:bottom w:val="single" w:sz="6" w:space="0" w:color="DDDDDD"/>
              <w:right w:val="single" w:sz="6" w:space="0" w:color="DDDDDD"/>
            </w:tcBorders>
            <w:vAlign w:val="center"/>
          </w:tcPr>
          <w:p w:rsidR="006F64F9" w:rsidRDefault="006F64F9" w:rsidP="006F64F9">
            <w:pPr>
              <w:spacing w:after="8" w:line="259" w:lineRule="auto"/>
              <w:ind w:left="0" w:right="0" w:firstLine="0"/>
            </w:pPr>
            <w:r>
              <w:t xml:space="preserve">Obchodní firma: </w:t>
            </w:r>
            <w:proofErr w:type="spellStart"/>
            <w:r>
              <w:t>Cataps</w:t>
            </w:r>
            <w:proofErr w:type="spellEnd"/>
            <w:r>
              <w:t xml:space="preserve"> s.r.o.</w:t>
            </w:r>
          </w:p>
          <w:p w:rsidR="006F64F9" w:rsidRDefault="006F64F9" w:rsidP="006F64F9">
            <w:pPr>
              <w:spacing w:after="8" w:line="259" w:lineRule="auto"/>
              <w:ind w:left="0" w:right="0" w:firstLine="0"/>
            </w:pPr>
            <w:r>
              <w:t>Plátce DPH: ano</w:t>
            </w:r>
          </w:p>
          <w:p w:rsidR="006F64F9" w:rsidRDefault="006F64F9" w:rsidP="006F64F9">
            <w:pPr>
              <w:spacing w:after="8" w:line="259" w:lineRule="auto"/>
              <w:ind w:left="0" w:right="0" w:firstLine="0"/>
            </w:pPr>
            <w:r>
              <w:t>DIČ: CZ03633144</w:t>
            </w:r>
          </w:p>
          <w:p w:rsidR="006F64F9" w:rsidRDefault="006F64F9" w:rsidP="006F64F9">
            <w:pPr>
              <w:spacing w:after="8" w:line="259" w:lineRule="auto"/>
              <w:ind w:left="0" w:right="0" w:firstLine="0"/>
            </w:pPr>
            <w:r>
              <w:t>DIČ pro DPH: CZ699001182</w:t>
            </w:r>
          </w:p>
          <w:p w:rsidR="006F64F9" w:rsidRDefault="006F64F9" w:rsidP="006F64F9">
            <w:pPr>
              <w:spacing w:after="8" w:line="259" w:lineRule="auto"/>
              <w:ind w:left="0" w:right="0" w:firstLine="0"/>
            </w:pPr>
            <w:r>
              <w:t>Sídlo: Lazarská 11/6, 120 00 Praha 2</w:t>
            </w:r>
          </w:p>
          <w:p w:rsidR="006F64F9" w:rsidRDefault="006F64F9" w:rsidP="006F64F9">
            <w:pPr>
              <w:spacing w:after="8" w:line="259" w:lineRule="auto"/>
              <w:ind w:left="0" w:right="0" w:firstLine="0"/>
            </w:pPr>
            <w:r>
              <w:t>Země: Česká republika</w:t>
            </w:r>
          </w:p>
          <w:p w:rsidR="006F64F9" w:rsidRDefault="006F64F9" w:rsidP="006F64F9">
            <w:pPr>
              <w:spacing w:after="8" w:line="259" w:lineRule="auto"/>
              <w:ind w:left="0" w:right="0" w:firstLine="0"/>
            </w:pPr>
            <w:r>
              <w:t>Jazyk: český</w:t>
            </w:r>
          </w:p>
          <w:p w:rsidR="006F64F9" w:rsidRDefault="006F64F9" w:rsidP="006F64F9">
            <w:pPr>
              <w:spacing w:after="8" w:line="259" w:lineRule="auto"/>
              <w:ind w:left="0" w:right="0" w:firstLine="0"/>
            </w:pPr>
            <w:r>
              <w:t>Formát fakturace: faktura přiložená v emailu</w:t>
            </w:r>
          </w:p>
          <w:p w:rsidR="006F64F9" w:rsidRDefault="006F64F9" w:rsidP="006F64F9">
            <w:pPr>
              <w:spacing w:after="8" w:line="259" w:lineRule="auto"/>
              <w:ind w:left="0" w:right="0" w:firstLine="0"/>
            </w:pPr>
            <w:r>
              <w:t xml:space="preserve">Oprávněná </w:t>
            </w:r>
            <w:proofErr w:type="gramStart"/>
            <w:r>
              <w:t xml:space="preserve">osoba : </w:t>
            </w:r>
            <w:proofErr w:type="spellStart"/>
            <w:r>
              <w:t>xxxxxxxxxxxxxxxxxxxxxxxxxxx</w:t>
            </w:r>
            <w:proofErr w:type="spellEnd"/>
            <w:proofErr w:type="gramEnd"/>
          </w:p>
        </w:tc>
      </w:tr>
    </w:tbl>
    <w:p w:rsidR="00AB272C" w:rsidRDefault="005E65F3">
      <w:pPr>
        <w:spacing w:after="3" w:line="267" w:lineRule="auto"/>
        <w:ind w:left="-5" w:right="0" w:hanging="10"/>
      </w:pPr>
      <w:r>
        <w:rPr>
          <w:sz w:val="15"/>
        </w:rPr>
        <w:t>Dodavatelé/poskytovatelé služeb přijímají objednávku klienta na objednávkovém formuláři dle specifikace na něm uvedené. Smluvní strany potvrzují uzavření Rámcové smlouvy (objednávka a akceptace) svými podpisy v závěru tohoto dokumentu.</w:t>
      </w:r>
    </w:p>
    <w:p w:rsidR="00AB272C" w:rsidRDefault="005E65F3">
      <w:pPr>
        <w:pStyle w:val="Nadpis1"/>
        <w:spacing w:after="0"/>
        <w:ind w:left="152" w:firstLine="0"/>
      </w:pPr>
      <w:r>
        <w:rPr>
          <w:sz w:val="23"/>
        </w:rPr>
        <w:t>00. FORMULÁŘ SOUHLASU SE ZPRACOVÁNÍM ÚDAJŮ</w:t>
      </w:r>
    </w:p>
    <w:p w:rsidR="00AB272C" w:rsidRDefault="00AB272C">
      <w:pPr>
        <w:sectPr w:rsidR="00AB272C">
          <w:headerReference w:type="even" r:id="rId7"/>
          <w:headerReference w:type="default" r:id="rId8"/>
          <w:footerReference w:type="even" r:id="rId9"/>
          <w:footerReference w:type="default" r:id="rId10"/>
          <w:headerReference w:type="first" r:id="rId11"/>
          <w:footerReference w:type="first" r:id="rId12"/>
          <w:pgSz w:w="11900" w:h="16840"/>
          <w:pgMar w:top="2278" w:right="627" w:bottom="2176" w:left="627" w:header="286" w:footer="1130" w:gutter="0"/>
          <w:cols w:space="708"/>
        </w:sectPr>
      </w:pPr>
    </w:p>
    <w:p w:rsidR="00AB272C" w:rsidRDefault="005E65F3">
      <w:pPr>
        <w:spacing w:after="35" w:line="259" w:lineRule="auto"/>
        <w:ind w:left="86" w:right="0" w:hanging="10"/>
        <w:jc w:val="both"/>
      </w:pPr>
      <w:r>
        <w:rPr>
          <w:b/>
          <w:sz w:val="18"/>
        </w:rPr>
        <w:lastRenderedPageBreak/>
        <w:t>A. Souhlas pro marketingové účely</w:t>
      </w:r>
    </w:p>
    <w:p w:rsidR="00AB272C" w:rsidRDefault="005E65F3">
      <w:pPr>
        <w:spacing w:after="61" w:line="259" w:lineRule="auto"/>
        <w:ind w:left="374" w:right="0" w:hanging="10"/>
        <w:jc w:val="both"/>
      </w:pPr>
      <w:r>
        <w:rPr>
          <w:b/>
          <w:sz w:val="18"/>
        </w:rPr>
        <w:t>(marketingový souhlas)</w:t>
      </w:r>
    </w:p>
    <w:p w:rsidR="00AB272C" w:rsidRDefault="005E65F3">
      <w:pPr>
        <w:spacing w:after="104" w:line="265" w:lineRule="auto"/>
        <w:ind w:left="71" w:right="0" w:hanging="10"/>
        <w:jc w:val="both"/>
      </w:pPr>
      <w:r>
        <w:rPr>
          <w:sz w:val="14"/>
        </w:rPr>
        <w:t xml:space="preserve">Tímto vás/vaši společnost společnosti uvedené v bodě 1 žádají o souhlas se zpracováním osobních údajů a údajů vaší společnosti pro marketingové účely v rámci aliance v oblasti akceptace platebních karet - </w:t>
      </w:r>
      <w:proofErr w:type="spellStart"/>
      <w:r>
        <w:rPr>
          <w:sz w:val="14"/>
        </w:rPr>
        <w:t>Worldline</w:t>
      </w:r>
      <w:proofErr w:type="spellEnd"/>
      <w:r>
        <w:rPr>
          <w:sz w:val="14"/>
        </w:rPr>
        <w:t xml:space="preserve">, KB </w:t>
      </w:r>
      <w:proofErr w:type="spellStart"/>
      <w:r>
        <w:rPr>
          <w:sz w:val="14"/>
        </w:rPr>
        <w:t>SmartPay</w:t>
      </w:r>
      <w:proofErr w:type="spellEnd"/>
      <w:r>
        <w:rPr>
          <w:sz w:val="14"/>
        </w:rPr>
        <w:t xml:space="preserve"> a KB – a to za následujících podmínek:</w:t>
      </w:r>
    </w:p>
    <w:p w:rsidR="00AB272C" w:rsidRDefault="005E65F3">
      <w:pPr>
        <w:spacing w:after="49" w:line="264" w:lineRule="auto"/>
        <w:ind w:left="86" w:right="0" w:hanging="10"/>
        <w:jc w:val="both"/>
      </w:pPr>
      <w:r>
        <w:rPr>
          <w:b/>
        </w:rPr>
        <w:t>1. Kdo bude oprávněn zpracovávat údaje na základě souhlasu pro marketingové účely?</w:t>
      </w:r>
    </w:p>
    <w:p w:rsidR="00AB272C" w:rsidRDefault="005E65F3">
      <w:pPr>
        <w:spacing w:after="0" w:line="265" w:lineRule="auto"/>
        <w:ind w:left="71" w:right="0" w:hanging="10"/>
        <w:jc w:val="both"/>
      </w:pPr>
      <w:r>
        <w:rPr>
          <w:sz w:val="14"/>
        </w:rPr>
        <w:t>Na základě vašeho souhlasu pro marketingové účely mohou být údaje zpracovávány členy aliance v oblasti akceptace platebních karet („Správci</w:t>
      </w:r>
    </w:p>
    <w:p w:rsidR="00AB272C" w:rsidRDefault="005E65F3">
      <w:pPr>
        <w:spacing w:after="180" w:line="265" w:lineRule="auto"/>
        <w:ind w:left="71" w:right="0" w:hanging="10"/>
        <w:jc w:val="both"/>
      </w:pPr>
      <w:r>
        <w:rPr>
          <w:sz w:val="14"/>
        </w:rPr>
        <w:t xml:space="preserve">osobních údajů“), tedy: </w:t>
      </w:r>
    </w:p>
    <w:p w:rsidR="00AB272C" w:rsidRDefault="005E65F3">
      <w:pPr>
        <w:numPr>
          <w:ilvl w:val="0"/>
          <w:numId w:val="1"/>
        </w:numPr>
        <w:spacing w:after="180" w:line="265" w:lineRule="auto"/>
        <w:ind w:right="0" w:hanging="227"/>
        <w:jc w:val="both"/>
      </w:pPr>
      <w:r>
        <w:rPr>
          <w:sz w:val="14"/>
        </w:rPr>
        <w:t xml:space="preserve">KB </w:t>
      </w:r>
      <w:proofErr w:type="spellStart"/>
      <w:r>
        <w:rPr>
          <w:sz w:val="14"/>
        </w:rPr>
        <w:t>SmartPay</w:t>
      </w:r>
      <w:proofErr w:type="spellEnd"/>
      <w:r>
        <w:rPr>
          <w:sz w:val="14"/>
        </w:rPr>
        <w:t xml:space="preserve"> (</w:t>
      </w:r>
      <w:proofErr w:type="spellStart"/>
      <w:r>
        <w:rPr>
          <w:sz w:val="14"/>
        </w:rPr>
        <w:t>Cataps</w:t>
      </w:r>
      <w:proofErr w:type="spellEnd"/>
      <w:r>
        <w:rPr>
          <w:sz w:val="14"/>
        </w:rPr>
        <w:t>, s.r.o.),IČO: 03633144;</w:t>
      </w:r>
    </w:p>
    <w:p w:rsidR="00AB272C" w:rsidRDefault="005E65F3">
      <w:pPr>
        <w:numPr>
          <w:ilvl w:val="0"/>
          <w:numId w:val="1"/>
        </w:numPr>
        <w:spacing w:after="0" w:line="265" w:lineRule="auto"/>
        <w:ind w:right="0" w:hanging="227"/>
        <w:jc w:val="both"/>
      </w:pPr>
      <w:proofErr w:type="spellStart"/>
      <w:r>
        <w:rPr>
          <w:sz w:val="14"/>
        </w:rPr>
        <w:t>Worldline</w:t>
      </w:r>
      <w:proofErr w:type="spellEnd"/>
      <w:r>
        <w:rPr>
          <w:sz w:val="14"/>
        </w:rPr>
        <w:t xml:space="preserve"> NV/SA, se sídlem </w:t>
      </w:r>
      <w:proofErr w:type="spellStart"/>
      <w:r>
        <w:rPr>
          <w:sz w:val="14"/>
        </w:rPr>
        <w:t>Haachtsesteenweg</w:t>
      </w:r>
      <w:proofErr w:type="spellEnd"/>
    </w:p>
    <w:p w:rsidR="00AB272C" w:rsidRDefault="005E65F3">
      <w:pPr>
        <w:spacing w:after="0" w:line="265" w:lineRule="auto"/>
        <w:ind w:left="71" w:right="0" w:hanging="10"/>
        <w:jc w:val="both"/>
      </w:pPr>
      <w:r>
        <w:rPr>
          <w:sz w:val="14"/>
        </w:rPr>
        <w:t>1442, 1130 Brusel, Belgie, číslo KBO (</w:t>
      </w:r>
      <w:proofErr w:type="spellStart"/>
      <w:r>
        <w:rPr>
          <w:sz w:val="14"/>
        </w:rPr>
        <w:t>Crossroads</w:t>
      </w:r>
      <w:proofErr w:type="spellEnd"/>
    </w:p>
    <w:p w:rsidR="00AB272C" w:rsidRDefault="005E65F3">
      <w:pPr>
        <w:spacing w:after="0" w:line="265" w:lineRule="auto"/>
        <w:ind w:left="71" w:right="0" w:hanging="10"/>
        <w:jc w:val="both"/>
      </w:pPr>
      <w:r>
        <w:rPr>
          <w:sz w:val="14"/>
        </w:rPr>
        <w:t xml:space="preserve">Bank </w:t>
      </w:r>
      <w:proofErr w:type="spellStart"/>
      <w:r>
        <w:rPr>
          <w:sz w:val="14"/>
        </w:rPr>
        <w:t>for</w:t>
      </w:r>
      <w:proofErr w:type="spellEnd"/>
      <w:r>
        <w:rPr>
          <w:sz w:val="14"/>
        </w:rPr>
        <w:t xml:space="preserve"> </w:t>
      </w:r>
      <w:proofErr w:type="spellStart"/>
      <w:r>
        <w:rPr>
          <w:sz w:val="14"/>
        </w:rPr>
        <w:t>Enterprises</w:t>
      </w:r>
      <w:proofErr w:type="spellEnd"/>
      <w:r>
        <w:rPr>
          <w:sz w:val="14"/>
        </w:rPr>
        <w:t>) 0418.547.872, RPR Brusel</w:t>
      </w:r>
    </w:p>
    <w:p w:rsidR="00AB272C" w:rsidRDefault="005E65F3">
      <w:pPr>
        <w:spacing w:after="180" w:line="265" w:lineRule="auto"/>
        <w:ind w:left="71" w:right="0" w:hanging="10"/>
        <w:jc w:val="both"/>
      </w:pPr>
      <w:r>
        <w:rPr>
          <w:sz w:val="14"/>
        </w:rPr>
        <w:t xml:space="preserve">(Obchodní rejstřík Brusel); </w:t>
      </w:r>
    </w:p>
    <w:p w:rsidR="00AB272C" w:rsidRDefault="005E65F3">
      <w:pPr>
        <w:numPr>
          <w:ilvl w:val="0"/>
          <w:numId w:val="1"/>
        </w:numPr>
        <w:spacing w:after="105" w:line="265" w:lineRule="auto"/>
        <w:ind w:right="0" w:hanging="227"/>
        <w:jc w:val="both"/>
      </w:pPr>
      <w:r>
        <w:rPr>
          <w:sz w:val="14"/>
        </w:rPr>
        <w:t xml:space="preserve">Komerční banka a.s., IČO: 45317054. </w:t>
      </w:r>
    </w:p>
    <w:p w:rsidR="00AB272C" w:rsidRDefault="005E65F3">
      <w:pPr>
        <w:spacing w:after="49" w:line="264" w:lineRule="auto"/>
        <w:ind w:left="86" w:right="0" w:hanging="10"/>
        <w:jc w:val="both"/>
      </w:pPr>
      <w:r>
        <w:rPr>
          <w:b/>
        </w:rPr>
        <w:t>2. Jaké údaje budou na základě souhlasu pro marketingové účely zpracovávány?</w:t>
      </w:r>
    </w:p>
    <w:p w:rsidR="00AB272C" w:rsidRDefault="005E65F3">
      <w:pPr>
        <w:spacing w:after="0" w:line="265" w:lineRule="auto"/>
        <w:ind w:left="71" w:right="0" w:hanging="10"/>
        <w:jc w:val="both"/>
      </w:pPr>
      <w:r>
        <w:rPr>
          <w:sz w:val="14"/>
        </w:rPr>
        <w:t xml:space="preserve">Na základě vašeho souhlasu pro marketingové účely mohou Správci osobních údajů zpracovávat osobní a jiné údaje týkající se vás či vaší společnosti („Údaje“): jméno, </w:t>
      </w:r>
      <w:r>
        <w:rPr>
          <w:sz w:val="14"/>
        </w:rPr>
        <w:lastRenderedPageBreak/>
        <w:t>příjmení, název společnosti, datum narození, identifikační číslo, kontaktní informace, číslo bankovního účtu, údaje týkající se vaší platební schopnosti a bonity, rizikového profilu a podnikání, včetně relevantních podkladů nezbytných pro jejich hodnocení (např. vaše účetní záznamy, finanční výkazy, informace o vašich obchodních a marketingových znacích a vámi poskytnuté</w:t>
      </w:r>
    </w:p>
    <w:p w:rsidR="00AB272C" w:rsidRDefault="005E65F3">
      <w:pPr>
        <w:spacing w:after="180" w:line="265" w:lineRule="auto"/>
        <w:ind w:left="71" w:right="0" w:hanging="10"/>
        <w:jc w:val="both"/>
      </w:pPr>
      <w:r>
        <w:rPr>
          <w:sz w:val="14"/>
        </w:rPr>
        <w:t xml:space="preserve">informace), ID terminálu nebo číslo přidružení, údaje týkající se vašeho přístupu k webovým stránkám a jejich využívání (vč. vámi zadávaných informací a času/místa použití) a údaje o transakcích. </w:t>
      </w:r>
    </w:p>
    <w:p w:rsidR="00AB272C" w:rsidRDefault="005E65F3">
      <w:pPr>
        <w:spacing w:after="180" w:line="265" w:lineRule="auto"/>
        <w:ind w:left="71" w:right="0" w:hanging="10"/>
        <w:jc w:val="both"/>
      </w:pPr>
      <w:r>
        <w:rPr>
          <w:sz w:val="14"/>
        </w:rPr>
        <w:t>Tyto údaje jsou shromažďovány v různé době a různými způsoby, kterými Správci údajů v souvislosti se svou činností přicházejí do kontaktu s vámi nebo vaší společností (např. během osobních rozhovorů, telefonicky, emailem,</w:t>
      </w:r>
    </w:p>
    <w:p w:rsidR="00AB272C" w:rsidRDefault="005E65F3">
      <w:pPr>
        <w:spacing w:after="104" w:line="265" w:lineRule="auto"/>
        <w:ind w:left="10" w:right="0" w:hanging="10"/>
        <w:jc w:val="both"/>
      </w:pPr>
      <w:r>
        <w:rPr>
          <w:sz w:val="14"/>
        </w:rPr>
        <w:t>prostřednictvím interaktivních online formulářů, dopisem nebo interakcí terminálu), z veřejných zdrojů (např. z veřejných záznamů a registrů, internetových aplikací a jiných veřejných zdrojů informací) a od třetích stran.</w:t>
      </w:r>
    </w:p>
    <w:p w:rsidR="00AB272C" w:rsidRDefault="005E65F3">
      <w:pPr>
        <w:spacing w:after="49" w:line="264" w:lineRule="auto"/>
        <w:ind w:left="-5" w:right="0" w:hanging="10"/>
        <w:jc w:val="both"/>
      </w:pPr>
      <w:r>
        <w:rPr>
          <w:b/>
        </w:rPr>
        <w:t>Za jakým účelem budou údaje na základě souhlasu pro marketingové účely zpracovávány?</w:t>
      </w:r>
    </w:p>
    <w:p w:rsidR="00AB272C" w:rsidRDefault="005E65F3">
      <w:pPr>
        <w:spacing w:after="46" w:line="265" w:lineRule="auto"/>
        <w:ind w:left="10" w:right="0" w:hanging="10"/>
        <w:jc w:val="both"/>
      </w:pPr>
      <w:r>
        <w:rPr>
          <w:sz w:val="14"/>
        </w:rPr>
        <w:t>Na základě vašeho souhlasu pro marketingové účely</w:t>
      </w:r>
    </w:p>
    <w:p w:rsidR="00AB272C" w:rsidRDefault="005E65F3">
      <w:pPr>
        <w:tabs>
          <w:tab w:val="center" w:pos="719"/>
          <w:tab w:val="center" w:pos="1203"/>
          <w:tab w:val="center" w:pos="1821"/>
          <w:tab w:val="center" w:pos="2544"/>
          <w:tab w:val="right" w:pos="3370"/>
        </w:tabs>
        <w:spacing w:after="13" w:line="265" w:lineRule="auto"/>
        <w:ind w:left="0" w:right="0" w:firstLine="0"/>
      </w:pPr>
      <w:r>
        <w:rPr>
          <w:sz w:val="14"/>
        </w:rPr>
        <w:t xml:space="preserve">mohou </w:t>
      </w:r>
      <w:r>
        <w:rPr>
          <w:sz w:val="14"/>
        </w:rPr>
        <w:tab/>
        <w:t xml:space="preserve">být </w:t>
      </w:r>
      <w:r>
        <w:rPr>
          <w:sz w:val="14"/>
        </w:rPr>
        <w:tab/>
        <w:t xml:space="preserve">Údaje </w:t>
      </w:r>
      <w:r>
        <w:rPr>
          <w:sz w:val="14"/>
        </w:rPr>
        <w:tab/>
        <w:t xml:space="preserve">Správci </w:t>
      </w:r>
      <w:r>
        <w:rPr>
          <w:sz w:val="14"/>
        </w:rPr>
        <w:tab/>
        <w:t xml:space="preserve">osobních </w:t>
      </w:r>
      <w:r>
        <w:rPr>
          <w:sz w:val="14"/>
        </w:rPr>
        <w:tab/>
        <w:t>údajů</w:t>
      </w:r>
    </w:p>
    <w:p w:rsidR="00AB272C" w:rsidRDefault="005E65F3">
      <w:pPr>
        <w:spacing w:after="0" w:line="265" w:lineRule="auto"/>
        <w:ind w:left="10" w:right="0" w:hanging="10"/>
        <w:jc w:val="both"/>
      </w:pPr>
      <w:r>
        <w:rPr>
          <w:sz w:val="14"/>
        </w:rPr>
        <w:t xml:space="preserve">zpracovávány za účelem nabídky produktů a služeb ze strany Správců osobních údajů a spolupracujících třetích stran, </w:t>
      </w:r>
      <w:r>
        <w:rPr>
          <w:sz w:val="14"/>
        </w:rPr>
        <w:lastRenderedPageBreak/>
        <w:t>případně také prostřednictvím elektronických kanálů, a dále za účelem</w:t>
      </w:r>
    </w:p>
    <w:p w:rsidR="00AB272C" w:rsidRDefault="005E65F3">
      <w:pPr>
        <w:spacing w:after="104" w:line="265" w:lineRule="auto"/>
        <w:ind w:left="10" w:right="0" w:hanging="10"/>
        <w:jc w:val="both"/>
      </w:pPr>
      <w:r>
        <w:rPr>
          <w:sz w:val="14"/>
        </w:rPr>
        <w:t>marketingového zpracování, analýzy a profilování, s cílem upravit na míru objednávku dle vašich potřeb či potřeb vaší společnosti a zvýšit kvalitu daných služeb a produktů.</w:t>
      </w:r>
    </w:p>
    <w:p w:rsidR="00AB272C" w:rsidRDefault="005E65F3">
      <w:pPr>
        <w:spacing w:after="49" w:line="264" w:lineRule="auto"/>
        <w:ind w:left="-5" w:right="0" w:hanging="10"/>
        <w:jc w:val="both"/>
      </w:pPr>
      <w:r>
        <w:rPr>
          <w:b/>
        </w:rPr>
        <w:t>Jaká je doba trvání souhlasu pro marketingové účely?</w:t>
      </w:r>
    </w:p>
    <w:p w:rsidR="00AB272C" w:rsidRDefault="005E65F3">
      <w:pPr>
        <w:spacing w:after="180" w:line="265" w:lineRule="auto"/>
        <w:ind w:left="10" w:right="0" w:hanging="10"/>
        <w:jc w:val="both"/>
      </w:pPr>
      <w:r>
        <w:rPr>
          <w:sz w:val="14"/>
        </w:rPr>
        <w:t>Údaje budou zpracovávány od okamžiku, kdy je souhlas pro marketingové účely udělen, (i) do uplynutí 2 let od ukončení posledního smluvního (nebo jiného právního) vztahu mezi vámi a některým ze Správců osobních údajů; nebo (</w:t>
      </w:r>
      <w:proofErr w:type="spellStart"/>
      <w:r>
        <w:rPr>
          <w:sz w:val="14"/>
        </w:rPr>
        <w:t>ii</w:t>
      </w:r>
      <w:proofErr w:type="spellEnd"/>
      <w:r>
        <w:rPr>
          <w:sz w:val="14"/>
        </w:rPr>
        <w:t>) do uplynutí 6 měsíců od data podpisu tohoto souhlasu, pokud žádný takovýto vztah nevznikl; nebo (</w:t>
      </w:r>
      <w:proofErr w:type="spellStart"/>
      <w:r>
        <w:rPr>
          <w:sz w:val="14"/>
        </w:rPr>
        <w:t>iii</w:t>
      </w:r>
      <w:proofErr w:type="spellEnd"/>
      <w:r>
        <w:rPr>
          <w:sz w:val="14"/>
        </w:rPr>
        <w:t>) do doby odvolání daného souhlasu.</w:t>
      </w:r>
    </w:p>
    <w:p w:rsidR="00AB272C" w:rsidRDefault="005E65F3">
      <w:pPr>
        <w:numPr>
          <w:ilvl w:val="0"/>
          <w:numId w:val="2"/>
        </w:numPr>
        <w:spacing w:after="61" w:line="259" w:lineRule="auto"/>
        <w:ind w:right="0" w:hanging="288"/>
        <w:jc w:val="both"/>
      </w:pPr>
      <w:r>
        <w:rPr>
          <w:b/>
          <w:sz w:val="18"/>
        </w:rPr>
        <w:t xml:space="preserve">Souhlas s předáváním dat z procesu </w:t>
      </w:r>
      <w:proofErr w:type="spellStart"/>
      <w:r>
        <w:rPr>
          <w:b/>
          <w:sz w:val="18"/>
        </w:rPr>
        <w:t>due</w:t>
      </w:r>
      <w:proofErr w:type="spellEnd"/>
      <w:r>
        <w:rPr>
          <w:b/>
          <w:sz w:val="18"/>
        </w:rPr>
        <w:t xml:space="preserve"> diligence zákazníka pro účely boje proti praní špinavých peněz</w:t>
      </w:r>
    </w:p>
    <w:tbl>
      <w:tblPr>
        <w:tblStyle w:val="TableGrid"/>
        <w:tblpPr w:vertAnchor="text" w:horzAnchor="margin" w:tblpX="227" w:tblpY="3003"/>
        <w:tblOverlap w:val="never"/>
        <w:tblW w:w="10401" w:type="dxa"/>
        <w:tblInd w:w="0" w:type="dxa"/>
        <w:tblLook w:val="04A0" w:firstRow="1" w:lastRow="0" w:firstColumn="1" w:lastColumn="0" w:noHBand="0" w:noVBand="1"/>
      </w:tblPr>
      <w:tblGrid>
        <w:gridCol w:w="5276"/>
        <w:gridCol w:w="5125"/>
      </w:tblGrid>
      <w:tr w:rsidR="00AB272C">
        <w:trPr>
          <w:trHeight w:val="2286"/>
        </w:trPr>
        <w:tc>
          <w:tcPr>
            <w:tcW w:w="5276" w:type="dxa"/>
            <w:tcBorders>
              <w:top w:val="nil"/>
              <w:left w:val="nil"/>
              <w:bottom w:val="nil"/>
              <w:right w:val="nil"/>
            </w:tcBorders>
          </w:tcPr>
          <w:p w:rsidR="00AB272C" w:rsidRDefault="005E65F3">
            <w:pPr>
              <w:spacing w:after="144" w:line="259" w:lineRule="auto"/>
              <w:ind w:left="0" w:right="0" w:firstLine="0"/>
            </w:pPr>
            <w:r>
              <w:lastRenderedPageBreak/>
              <w:t>Místo: ____________________ Datum:_______________________ (</w:t>
            </w:r>
          </w:p>
          <w:p w:rsidR="00AB272C" w:rsidRDefault="005E65F3">
            <w:pPr>
              <w:spacing w:after="144" w:line="259" w:lineRule="auto"/>
              <w:ind w:left="0" w:right="0" w:firstLine="0"/>
            </w:pPr>
            <w:r>
              <w:t>Jméno a příjmení/Název společnosti:__________________________</w:t>
            </w:r>
          </w:p>
          <w:p w:rsidR="00AB272C" w:rsidRDefault="005E65F3">
            <w:pPr>
              <w:spacing w:after="144" w:line="259" w:lineRule="auto"/>
              <w:ind w:left="0" w:right="0" w:firstLine="0"/>
            </w:pPr>
            <w:r>
              <w:t>________________________________________________________</w:t>
            </w:r>
          </w:p>
          <w:p w:rsidR="00AB272C" w:rsidRDefault="005E65F3">
            <w:pPr>
              <w:spacing w:after="144" w:line="259" w:lineRule="auto"/>
              <w:ind w:left="0" w:right="0" w:firstLine="0"/>
            </w:pPr>
            <w:r>
              <w:t>Adresa/Sídlo společnosti: ___________________________________</w:t>
            </w:r>
          </w:p>
          <w:p w:rsidR="00AB272C" w:rsidRDefault="005E65F3">
            <w:pPr>
              <w:spacing w:after="144" w:line="259" w:lineRule="auto"/>
              <w:ind w:left="0" w:right="0" w:firstLine="0"/>
            </w:pPr>
            <w:r>
              <w:t>________________________________________________________</w:t>
            </w:r>
          </w:p>
          <w:p w:rsidR="00AB272C" w:rsidRDefault="005E65F3">
            <w:pPr>
              <w:spacing w:after="144" w:line="259" w:lineRule="auto"/>
              <w:ind w:left="0" w:right="0" w:firstLine="0"/>
            </w:pPr>
            <w:r>
              <w:t>IČO společnosti: __________________________________________</w:t>
            </w:r>
          </w:p>
          <w:p w:rsidR="00AB272C" w:rsidRDefault="005E65F3">
            <w:pPr>
              <w:spacing w:after="0" w:line="259" w:lineRule="auto"/>
              <w:ind w:left="0" w:right="0" w:firstLine="0"/>
            </w:pPr>
            <w:r>
              <w:t>Jméno a funkce podepisující osoby: __________________________</w:t>
            </w:r>
          </w:p>
        </w:tc>
        <w:tc>
          <w:tcPr>
            <w:tcW w:w="5125" w:type="dxa"/>
            <w:tcBorders>
              <w:top w:val="nil"/>
              <w:left w:val="nil"/>
              <w:bottom w:val="nil"/>
              <w:right w:val="nil"/>
            </w:tcBorders>
          </w:tcPr>
          <w:p w:rsidR="00AB272C" w:rsidRDefault="005E65F3">
            <w:pPr>
              <w:spacing w:after="510" w:line="259" w:lineRule="auto"/>
              <w:ind w:left="0" w:right="0" w:firstLine="0"/>
            </w:pPr>
            <w:r>
              <w:t xml:space="preserve">Souhlasím s účelem zpracování, jak je popsáno v článku A </w:t>
            </w:r>
          </w:p>
          <w:p w:rsidR="00AB272C" w:rsidRDefault="005E65F3">
            <w:pPr>
              <w:spacing w:after="509" w:line="259" w:lineRule="auto"/>
              <w:ind w:left="0" w:right="0" w:firstLine="0"/>
              <w:jc w:val="both"/>
            </w:pPr>
            <w:r>
              <w:rPr>
                <w:b/>
              </w:rPr>
              <w:t>Podpis:</w:t>
            </w:r>
            <w:r>
              <w:t xml:space="preserve"> _________________________________________________</w:t>
            </w:r>
          </w:p>
          <w:p w:rsidR="00AB272C" w:rsidRDefault="005E65F3">
            <w:pPr>
              <w:spacing w:after="510" w:line="259" w:lineRule="auto"/>
              <w:ind w:left="0" w:right="0" w:firstLine="0"/>
            </w:pPr>
            <w:r>
              <w:t xml:space="preserve">Souhlasím s účelem zpracování, jak je popsáno v článku B </w:t>
            </w:r>
          </w:p>
          <w:p w:rsidR="00AB272C" w:rsidRDefault="005E65F3">
            <w:pPr>
              <w:spacing w:after="0" w:line="259" w:lineRule="auto"/>
              <w:ind w:left="0" w:right="0" w:firstLine="0"/>
              <w:jc w:val="both"/>
            </w:pPr>
            <w:r>
              <w:rPr>
                <w:b/>
              </w:rPr>
              <w:t>Podpis:</w:t>
            </w:r>
            <w:r>
              <w:t xml:space="preserve"> _________________________________________________</w:t>
            </w:r>
          </w:p>
        </w:tc>
      </w:tr>
    </w:tbl>
    <w:p w:rsidR="00AB272C" w:rsidRDefault="005E65F3">
      <w:pPr>
        <w:spacing w:after="180" w:line="265" w:lineRule="auto"/>
        <w:ind w:left="10" w:right="0" w:hanging="10"/>
        <w:jc w:val="both"/>
      </w:pPr>
      <w:proofErr w:type="spellStart"/>
      <w:r>
        <w:rPr>
          <w:sz w:val="14"/>
        </w:rPr>
        <w:lastRenderedPageBreak/>
        <w:t>Worldline</w:t>
      </w:r>
      <w:proofErr w:type="spellEnd"/>
      <w:r>
        <w:rPr>
          <w:sz w:val="14"/>
        </w:rPr>
        <w:t xml:space="preserve"> – jako platební instituce poskytující služby v oblasti akceptace platebních karet – je dle legislativy v oblasti boje proti praní špinavých peněz (AML) povinna provádět u svých klientů kontrolní procesy </w:t>
      </w:r>
      <w:proofErr w:type="spellStart"/>
      <w:r>
        <w:rPr>
          <w:sz w:val="14"/>
        </w:rPr>
        <w:t>due</w:t>
      </w:r>
      <w:proofErr w:type="spellEnd"/>
      <w:r>
        <w:rPr>
          <w:sz w:val="14"/>
        </w:rPr>
        <w:t xml:space="preserve"> diligence. Pro zjednodušení procesu uzavírání smluv a sběru údajů pro vás a/nebo vaši společnost může </w:t>
      </w:r>
      <w:proofErr w:type="spellStart"/>
      <w:r>
        <w:rPr>
          <w:sz w:val="14"/>
        </w:rPr>
        <w:t>Worldline</w:t>
      </w:r>
      <w:proofErr w:type="spellEnd"/>
      <w:r>
        <w:rPr>
          <w:sz w:val="14"/>
        </w:rPr>
        <w:t xml:space="preserve"> vycházet z kontrolních procesů již provedených ze strany KB. Za tímto účelem vás nebo vaši společnost KB, která aktuálně zpracovává vaše údaje pro účely AML, žádá o souhlas s předáváním údajů z procesu </w:t>
      </w:r>
      <w:proofErr w:type="spellStart"/>
      <w:r>
        <w:rPr>
          <w:sz w:val="14"/>
        </w:rPr>
        <w:t>due</w:t>
      </w:r>
      <w:proofErr w:type="spellEnd"/>
      <w:r>
        <w:rPr>
          <w:sz w:val="14"/>
        </w:rPr>
        <w:t xml:space="preserve"> diligence zákazníka ve smyslu definice AML legislativy ze společnosti KB na společnost </w:t>
      </w:r>
      <w:proofErr w:type="spellStart"/>
      <w:r>
        <w:rPr>
          <w:sz w:val="14"/>
        </w:rPr>
        <w:t>Worldline</w:t>
      </w:r>
      <w:proofErr w:type="spellEnd"/>
      <w:r>
        <w:rPr>
          <w:sz w:val="14"/>
        </w:rPr>
        <w:t xml:space="preserve"> – a to před zahájením smluvního vztahu mezi vámi a </w:t>
      </w:r>
      <w:proofErr w:type="spellStart"/>
      <w:r>
        <w:rPr>
          <w:sz w:val="14"/>
        </w:rPr>
        <w:t>Worldline</w:t>
      </w:r>
      <w:proofErr w:type="spellEnd"/>
      <w:r>
        <w:rPr>
          <w:sz w:val="14"/>
        </w:rPr>
        <w:t xml:space="preserve"> i během něj. Údaje budou poskytnuty a zpracovávány od okamžiku udělení</w:t>
      </w:r>
    </w:p>
    <w:p w:rsidR="00AB272C" w:rsidRDefault="005E65F3">
      <w:pPr>
        <w:spacing w:after="180" w:line="265" w:lineRule="auto"/>
        <w:ind w:left="10" w:right="0" w:hanging="10"/>
        <w:jc w:val="both"/>
      </w:pPr>
      <w:r>
        <w:rPr>
          <w:sz w:val="14"/>
        </w:rPr>
        <w:t xml:space="preserve">daného souhlasu a dále po dobu 10 let od ukončení posledního smluvního (nebo právního) vztahu mezi vámi a </w:t>
      </w:r>
      <w:proofErr w:type="spellStart"/>
      <w:r>
        <w:rPr>
          <w:sz w:val="14"/>
        </w:rPr>
        <w:t>Worldline</w:t>
      </w:r>
      <w:proofErr w:type="spellEnd"/>
      <w:r>
        <w:rPr>
          <w:sz w:val="14"/>
        </w:rPr>
        <w:t xml:space="preserve"> / KB.</w:t>
      </w:r>
    </w:p>
    <w:p w:rsidR="00AB272C" w:rsidRDefault="005E65F3">
      <w:pPr>
        <w:numPr>
          <w:ilvl w:val="0"/>
          <w:numId w:val="2"/>
        </w:numPr>
        <w:spacing w:after="61" w:line="259" w:lineRule="auto"/>
        <w:ind w:right="0" w:hanging="288"/>
        <w:jc w:val="both"/>
      </w:pPr>
      <w:r>
        <w:rPr>
          <w:b/>
          <w:sz w:val="18"/>
        </w:rPr>
        <w:t>Vaše práva plynoucí ze souhlasů</w:t>
      </w:r>
    </w:p>
    <w:p w:rsidR="00AB272C" w:rsidRDefault="005E65F3">
      <w:pPr>
        <w:spacing w:after="180" w:line="265" w:lineRule="auto"/>
        <w:ind w:left="10" w:right="0" w:hanging="10"/>
        <w:jc w:val="both"/>
      </w:pPr>
      <w:r>
        <w:rPr>
          <w:sz w:val="14"/>
        </w:rPr>
        <w:t xml:space="preserve">Oba souhlasy jsou udělovány dobrovolně a máte právo je kdykoliv odvolat – všechny či některé z nich. Odvolání je možné provést bezplatně v písemné podobě, dopisem adresovaným některému ze Správců osobních údajů nebo emailem na obchod@kbsmartpay.cz. Odmítnutí či odvolání souhlasu nemá žádný dopad na výkon daného smluvního vztahu. Pokud však odmítnete udělit / odvoláte souhlas s předáváním údajů z procesu </w:t>
      </w:r>
      <w:proofErr w:type="spellStart"/>
      <w:r>
        <w:rPr>
          <w:sz w:val="14"/>
        </w:rPr>
        <w:t>due</w:t>
      </w:r>
      <w:proofErr w:type="spellEnd"/>
      <w:r>
        <w:rPr>
          <w:sz w:val="14"/>
        </w:rPr>
        <w:t xml:space="preserve"> diligence zákazníka pro účely AML, musí být zvláštní a zdlouhavý proces </w:t>
      </w:r>
      <w:proofErr w:type="spellStart"/>
      <w:r>
        <w:rPr>
          <w:sz w:val="14"/>
        </w:rPr>
        <w:t>due</w:t>
      </w:r>
      <w:proofErr w:type="spellEnd"/>
      <w:r>
        <w:rPr>
          <w:sz w:val="14"/>
        </w:rPr>
        <w:t xml:space="preserve"> diligence zákazníka proveden ze strany </w:t>
      </w:r>
      <w:proofErr w:type="spellStart"/>
      <w:r>
        <w:rPr>
          <w:sz w:val="14"/>
        </w:rPr>
        <w:t>Worldline</w:t>
      </w:r>
      <w:proofErr w:type="spellEnd"/>
      <w:r>
        <w:rPr>
          <w:sz w:val="14"/>
        </w:rPr>
        <w:t xml:space="preserve">. </w:t>
      </w:r>
    </w:p>
    <w:p w:rsidR="00AB272C" w:rsidRDefault="005E65F3">
      <w:pPr>
        <w:spacing w:after="180" w:line="265" w:lineRule="auto"/>
        <w:ind w:left="10" w:right="0" w:hanging="10"/>
        <w:jc w:val="both"/>
      </w:pPr>
      <w:r>
        <w:rPr>
          <w:sz w:val="14"/>
        </w:rPr>
        <w:t xml:space="preserve">Jste oprávněni kdykoliv požadovat přístup k vašim údajům, které zpracováváme, jejich aktualizaci, úpravu, korekci, výmaz nebo přenesení. Dále máte právo žádat o omezení zpracování a vznést proti zpracování námitku. V takovémto případě můžete svou žádost směřovat na některého ze Správců osobních údajů na email obchod@kbsmartpay.cz. Za účelem ochrany vašeho soukromí Správci osobních údajů přijmou nezbytná opatření k ověření vaší totožnosti před poskytnutím přístupu či provedením oprav. </w:t>
      </w:r>
    </w:p>
    <w:p w:rsidR="00AB272C" w:rsidRDefault="005E65F3">
      <w:pPr>
        <w:spacing w:after="180" w:line="265" w:lineRule="auto"/>
        <w:ind w:left="10" w:right="0" w:hanging="10"/>
        <w:jc w:val="both"/>
      </w:pPr>
      <w:r>
        <w:rPr>
          <w:sz w:val="14"/>
        </w:rPr>
        <w:t xml:space="preserve">Pokud se domníváte, že Správce osobních údajů zpracovává nebo by mohl zpracovávat jakékoliv vaše údaje v rozporu s pravidly soukromého a osobního života, případně v rozporu se zákonem, máte právo požadovat vysvětlení a/nebo nápravu dané situace u příslušného Správce osobních údajů. Bez ohledu na tuto skutečnost jste jako fyzická osoba oprávněni kontaktovat Úřad pro ochranu osobních údajů a požadovat, aby přijal kroky ve věci nápravy jakýchkoliv porušení povinností Správců osobních údajů. </w:t>
      </w:r>
    </w:p>
    <w:p w:rsidR="00AB272C" w:rsidRDefault="005E65F3">
      <w:pPr>
        <w:spacing w:after="0" w:line="262" w:lineRule="auto"/>
        <w:ind w:left="0" w:right="0" w:firstLine="0"/>
        <w:jc w:val="both"/>
      </w:pPr>
      <w:r>
        <w:rPr>
          <w:i/>
          <w:sz w:val="14"/>
        </w:rPr>
        <w:t xml:space="preserve">Další informace týkající se daných souhlasů a zpracovávání vašich údajů jsou k dispozici v aktuální verzi dokumentu </w:t>
      </w:r>
      <w:r>
        <w:rPr>
          <w:i/>
          <w:sz w:val="14"/>
        </w:rPr>
        <w:lastRenderedPageBreak/>
        <w:t>nazvaného Informace o zpracování údajů klientů a na webových stránkách Správců osobních údajů, případně na vyžádání v rámci jejich provozoven.</w:t>
      </w:r>
    </w:p>
    <w:p w:rsidR="00AB272C" w:rsidRDefault="005E65F3">
      <w:pPr>
        <w:pStyle w:val="Nadpis1"/>
        <w:spacing w:after="146"/>
        <w:ind w:left="-5" w:right="-15"/>
      </w:pPr>
      <w:r>
        <w:t>01. Všeobecné podmínky</w:t>
      </w:r>
    </w:p>
    <w:p w:rsidR="00AB272C" w:rsidRDefault="005E65F3">
      <w:pPr>
        <w:pStyle w:val="Nadpis2"/>
      </w:pPr>
      <w:r>
        <w:t>1. OBECNÁ USTANOVENÍ</w:t>
      </w:r>
    </w:p>
    <w:p w:rsidR="00AB272C" w:rsidRDefault="005E65F3">
      <w:r>
        <w:t>1.1. Smlouva (dále jen „Smlouva“) se skládá z Objednávkového formuláře, těchto Všeobecných podmínek, Produktových podmínek / Provozních podmínek (které mohou obsahovat společná ustanovení ve Společných Produktových / Provozních podmínkách), ze Zvláštních podmínek (které doplňují a/nebo se odchylují od některých Produktových/ Provozních podmínek) a Ceníku. Použitelné</w:t>
      </w:r>
    </w:p>
    <w:p w:rsidR="00AB272C" w:rsidRDefault="005E65F3">
      <w:pPr>
        <w:ind w:right="15"/>
      </w:pPr>
      <w:r>
        <w:t>(Společné) Produktové / Provozní /</w:t>
      </w:r>
    </w:p>
    <w:p w:rsidR="00AB272C" w:rsidRDefault="005E65F3">
      <w:pPr>
        <w:ind w:right="15"/>
      </w:pPr>
      <w:r>
        <w:t xml:space="preserve">Zvláštní podmínky jsou uvedeny v Objednávkovém formuláři. </w:t>
      </w:r>
    </w:p>
    <w:p w:rsidR="00AB272C" w:rsidRDefault="005E65F3">
      <w:pPr>
        <w:ind w:right="265"/>
      </w:pPr>
      <w:r>
        <w:t xml:space="preserve">1.2. Smlouva je uzavřena mezi Obchodníkem na jedné straně a společností KB </w:t>
      </w:r>
      <w:proofErr w:type="spellStart"/>
      <w:r>
        <w:t>SmartPay</w:t>
      </w:r>
      <w:proofErr w:type="spellEnd"/>
      <w:r>
        <w:t xml:space="preserve"> a společností </w:t>
      </w:r>
      <w:proofErr w:type="spellStart"/>
      <w:r>
        <w:t>Worldline</w:t>
      </w:r>
      <w:proofErr w:type="spellEnd"/>
      <w:r>
        <w:t xml:space="preserve"> na druhé straně, jak je uvedeno v Objednávkovém formuláři. Pokud není uvedeno jinak, dodavatelem je společnost KB </w:t>
      </w:r>
      <w:proofErr w:type="spellStart"/>
      <w:r>
        <w:t>SmartPay</w:t>
      </w:r>
      <w:proofErr w:type="spellEnd"/>
      <w:r>
        <w:t xml:space="preserve">. Společnost </w:t>
      </w:r>
      <w:proofErr w:type="spellStart"/>
      <w:r>
        <w:t>Worldline</w:t>
      </w:r>
      <w:proofErr w:type="spellEnd"/>
      <w:r>
        <w:t xml:space="preserve"> je označována jako „Poskytovatel služeb“. Kdykoliv během doby trvání Smlouvy</w:t>
      </w:r>
    </w:p>
    <w:p w:rsidR="00AB272C" w:rsidRDefault="005E65F3">
      <w:pPr>
        <w:ind w:right="89"/>
      </w:pPr>
      <w:r>
        <w:t xml:space="preserve">bude Obchodník informován o tom, zda </w:t>
      </w:r>
      <w:proofErr w:type="spellStart"/>
      <w:r>
        <w:t>Worldline</w:t>
      </w:r>
      <w:proofErr w:type="spellEnd"/>
      <w:r>
        <w:t xml:space="preserve"> jedná v pozici Poskytovatele služeb a vykonává jeho povinnosti. </w:t>
      </w:r>
    </w:p>
    <w:p w:rsidR="00AB272C" w:rsidRDefault="005E65F3">
      <w:pPr>
        <w:ind w:right="15"/>
      </w:pPr>
      <w:r>
        <w:t>Pro odstranění jakékoliv pochybnosti KB</w:t>
      </w:r>
    </w:p>
    <w:p w:rsidR="00AB272C" w:rsidRDefault="005E65F3">
      <w:pPr>
        <w:spacing w:after="4" w:line="278" w:lineRule="auto"/>
        <w:ind w:right="327"/>
        <w:jc w:val="both"/>
      </w:pPr>
      <w:proofErr w:type="spellStart"/>
      <w:r>
        <w:t>SmartPay</w:t>
      </w:r>
      <w:proofErr w:type="spellEnd"/>
      <w:r>
        <w:t xml:space="preserve"> bude zastupovat Poskytovatele služeb dle této Smlouvy, a pokud nebude stanoveno v této Smlouvě jinak, veškerá komunikace dle této Smlouvy bude vedena mezi KB </w:t>
      </w:r>
      <w:proofErr w:type="spellStart"/>
      <w:r>
        <w:t>SmartPay</w:t>
      </w:r>
      <w:proofErr w:type="spellEnd"/>
      <w:r>
        <w:t xml:space="preserve"> a Obchodníkem, pokud právo nebo jiné</w:t>
      </w:r>
    </w:p>
    <w:p w:rsidR="00AB272C" w:rsidRDefault="005E65F3">
      <w:pPr>
        <w:ind w:right="318"/>
      </w:pPr>
      <w:r>
        <w:t xml:space="preserve">aplikovatelné předpisy nestanoví jinak. 1.3. Aby se předešlo jakýmkoliv </w:t>
      </w:r>
      <w:r>
        <w:lastRenderedPageBreak/>
        <w:t xml:space="preserve">rozporům v ustanoveních Smlouvy, Obchodník se výslovně vzdává uplatnění svých vlastních všeobecných nebo zvláštních smluvních podmínek (jakkoliv by byly označeny), i pokud by na tyto smluvní podmínky bylo v některých dokumentech odkazováno. </w:t>
      </w:r>
    </w:p>
    <w:p w:rsidR="00AB272C" w:rsidRDefault="005E65F3">
      <w:pPr>
        <w:ind w:right="347"/>
      </w:pPr>
      <w:r>
        <w:t xml:space="preserve">1.4. Osoby, které podepisují Objednávkový formulář, potvrzují, že jsou oprávněné tak učinit a že jsou způsobilé zavazovat Obchodníka. </w:t>
      </w:r>
    </w:p>
    <w:p w:rsidR="00AB272C" w:rsidRDefault="005E65F3">
      <w:pPr>
        <w:ind w:left="0" w:right="15"/>
      </w:pPr>
      <w:r>
        <w:t>1.5. V případě rozporu mezi Všeobecnými podmínkami, Společnými podmínkami, Produktovými podmínkami / Provozními podmínkami a Zvláštními podmínkami má dokument uvedený později v tomto výčtu přednost před dokumentem uvedeným dříve.</w:t>
      </w:r>
    </w:p>
    <w:p w:rsidR="00AB272C" w:rsidRDefault="005E65F3">
      <w:pPr>
        <w:spacing w:after="251" w:line="278" w:lineRule="auto"/>
        <w:ind w:left="-15" w:right="10"/>
        <w:jc w:val="both"/>
      </w:pPr>
      <w:r>
        <w:t xml:space="preserve">Objednávkový formulář má před Všeobecnými podmínkami, Společnými podmínkami, Produktovými podmínkami / Provozními podmínkami a Zvláštními podmínkami přednost pouze tehdy, je-li ustanovení, od něhož se má Objednávkový formulář odchýlit, výslovně uvedeno, včetně příslušného čísla článku, a navíc je-li odchylné ustanovení na Objednávkovém formuláři vytištěno (tj. nikoliv napsáno rukou). </w:t>
      </w:r>
    </w:p>
    <w:p w:rsidR="00AB272C" w:rsidRDefault="005E65F3">
      <w:pPr>
        <w:pStyle w:val="Nadpis2"/>
        <w:ind w:left="-5"/>
      </w:pPr>
      <w:r>
        <w:t>2. DOBA TRVÁNÍ</w:t>
      </w:r>
    </w:p>
    <w:p w:rsidR="00AB272C" w:rsidRDefault="005E65F3">
      <w:pPr>
        <w:spacing w:after="4" w:line="278" w:lineRule="auto"/>
        <w:ind w:left="-15" w:right="121"/>
        <w:jc w:val="both"/>
      </w:pPr>
      <w:r>
        <w:t>2.1. S výjimkou případů, kdy je v Objednávkovém formuláři nebo v jakýchkoliv (Společných) Produktových podmínkách / Provozních podmínkách /</w:t>
      </w:r>
    </w:p>
    <w:p w:rsidR="00AB272C" w:rsidRDefault="005E65F3">
      <w:pPr>
        <w:spacing w:after="4" w:line="278" w:lineRule="auto"/>
        <w:ind w:left="-15" w:right="10"/>
        <w:jc w:val="both"/>
      </w:pPr>
      <w:r>
        <w:t xml:space="preserve">Zvláštních podmínkách stanoveno jinak, nabývá Smlouva platnosti a účinnosti dnem podpisu Objednávkového formuláře Obchodníkem nebo dnem, kdy se Obchodník jinak stane stranou Smlouvy (tj. na základě ustanovení § 94 českého zákona č. 284/2009 Sb., o platebním styku, v platném znění [dále jen </w:t>
      </w:r>
      <w:r>
        <w:rPr>
          <w:b/>
        </w:rPr>
        <w:t xml:space="preserve">„Český zákon o platebním </w:t>
      </w:r>
      <w:proofErr w:type="gramStart"/>
      <w:r>
        <w:rPr>
          <w:b/>
        </w:rPr>
        <w:t>styku“</w:t>
      </w:r>
      <w:r>
        <w:t>]) (dále</w:t>
      </w:r>
      <w:proofErr w:type="gramEnd"/>
      <w:r>
        <w:t xml:space="preserve"> jen „Datum začátku“) a je uzavřena</w:t>
      </w:r>
    </w:p>
    <w:p w:rsidR="00AB272C" w:rsidRDefault="005E65F3">
      <w:pPr>
        <w:ind w:left="0" w:right="15"/>
      </w:pPr>
      <w:r>
        <w:lastRenderedPageBreak/>
        <w:t>na dobu neurčitou. Obchodník je oprávněn bez nákladů vypovědět</w:t>
      </w:r>
    </w:p>
    <w:p w:rsidR="00AB272C" w:rsidRDefault="005E65F3">
      <w:pPr>
        <w:ind w:left="0" w:right="15"/>
      </w:pPr>
      <w:r>
        <w:t>Smlouvu v jednoměsíční výpovědní lhůtě.</w:t>
      </w:r>
    </w:p>
    <w:p w:rsidR="00AB272C" w:rsidRDefault="005E65F3">
      <w:pPr>
        <w:ind w:left="0" w:right="15"/>
      </w:pPr>
      <w:r>
        <w:t xml:space="preserve">KB </w:t>
      </w:r>
      <w:proofErr w:type="spellStart"/>
      <w:r>
        <w:t>SmartPay</w:t>
      </w:r>
      <w:proofErr w:type="spellEnd"/>
      <w:r>
        <w:t xml:space="preserve"> je oprávněna vypovědět Smlouvu nebo jakoukoliv službu poskytovanou dle ní ve výpovědní době dvou měsíců. </w:t>
      </w:r>
    </w:p>
    <w:p w:rsidR="00AB272C" w:rsidRDefault="005E65F3">
      <w:pPr>
        <w:ind w:left="0" w:right="15"/>
      </w:pPr>
      <w:r>
        <w:t>2.2. Každá ze stran může Smlouvu vypovědět s uvedením důvodů (nebo zastavit plnění svých povinností) s okamžitou účinností v souladu se</w:t>
      </w:r>
    </w:p>
    <w:p w:rsidR="00AB272C" w:rsidRDefault="005E65F3">
      <w:pPr>
        <w:spacing w:after="164"/>
        <w:ind w:left="0" w:right="15"/>
      </w:pPr>
      <w:r>
        <w:t xml:space="preserve">Způsoby ukončení smlouvy, pokud: </w:t>
      </w:r>
      <w:r>
        <w:rPr>
          <w:noProof/>
          <w:sz w:val="22"/>
        </w:rPr>
        <mc:AlternateContent>
          <mc:Choice Requires="wpg">
            <w:drawing>
              <wp:inline distT="0" distB="0" distL="0" distR="0">
                <wp:extent cx="38508" cy="38509"/>
                <wp:effectExtent l="0" t="0" r="0" b="0"/>
                <wp:docPr id="50793" name="Group 5079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1966" name="Shape 1966"/>
                        <wps:cNvSpPr/>
                        <wps:spPr>
                          <a:xfrm>
                            <a:off x="0" y="0"/>
                            <a:ext cx="38508" cy="38509"/>
                          </a:xfrm>
                          <a:custGeom>
                            <a:avLst/>
                            <a:gdLst/>
                            <a:ahLst/>
                            <a:cxnLst/>
                            <a:rect l="0" t="0" r="0" b="0"/>
                            <a:pathLst>
                              <a:path w="38508" h="38509">
                                <a:moveTo>
                                  <a:pt x="19254" y="0"/>
                                </a:moveTo>
                                <a:cubicBezTo>
                                  <a:pt x="29888" y="0"/>
                                  <a:pt x="38508" y="8623"/>
                                  <a:pt x="38508" y="19255"/>
                                </a:cubicBezTo>
                                <a:cubicBezTo>
                                  <a:pt x="38508" y="29887"/>
                                  <a:pt x="29888" y="38509"/>
                                  <a:pt x="19254" y="38509"/>
                                </a:cubicBezTo>
                                <a:cubicBezTo>
                                  <a:pt x="8620" y="38509"/>
                                  <a:pt x="0" y="29887"/>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93" style="width:3.03214pt;height:3.03223pt;mso-position-horizontal-relative:char;mso-position-vertical-relative:line" coordsize="385,385">
                <v:shape id="Shape 1966" style="position:absolute;width:385;height:385;left:0;top:0;" coordsize="38508,38509" path="m19254,0c29888,0,38508,8623,38508,19255c38508,29887,29888,38509,19254,38509c8620,38509,0,29887,0,19255c0,8623,8620,0,19254,0x">
                  <v:stroke weight="0.758033pt" endcap="square" joinstyle="miter" miterlimit="10" on="true" color="#000000"/>
                  <v:fill on="true" color="#000000"/>
                </v:shape>
              </v:group>
            </w:pict>
          </mc:Fallback>
        </mc:AlternateContent>
      </w:r>
      <w:r>
        <w:t xml:space="preserve"> druhá strana nezaplatila jakoukoliv částku splatnou dle Smlouvy do třiceti dnů od přijetí písemného upozornění; </w:t>
      </w:r>
      <w:r>
        <w:rPr>
          <w:noProof/>
          <w:sz w:val="22"/>
        </w:rPr>
        <mc:AlternateContent>
          <mc:Choice Requires="wpg">
            <w:drawing>
              <wp:inline distT="0" distB="0" distL="0" distR="0">
                <wp:extent cx="38508" cy="38506"/>
                <wp:effectExtent l="0" t="0" r="0" b="0"/>
                <wp:docPr id="50794" name="Group 50794"/>
                <wp:cNvGraphicFramePr/>
                <a:graphic xmlns:a="http://schemas.openxmlformats.org/drawingml/2006/main">
                  <a:graphicData uri="http://schemas.microsoft.com/office/word/2010/wordprocessingGroup">
                    <wpg:wgp>
                      <wpg:cNvGrpSpPr/>
                      <wpg:grpSpPr>
                        <a:xfrm>
                          <a:off x="0" y="0"/>
                          <a:ext cx="38508" cy="38506"/>
                          <a:chOff x="0" y="0"/>
                          <a:chExt cx="38508" cy="38506"/>
                        </a:xfrm>
                      </wpg:grpSpPr>
                      <wps:wsp>
                        <wps:cNvPr id="1970" name="Shape 1970"/>
                        <wps:cNvSpPr/>
                        <wps:spPr>
                          <a:xfrm>
                            <a:off x="0" y="0"/>
                            <a:ext cx="38508" cy="38506"/>
                          </a:xfrm>
                          <a:custGeom>
                            <a:avLst/>
                            <a:gdLst/>
                            <a:ahLst/>
                            <a:cxnLst/>
                            <a:rect l="0" t="0" r="0" b="0"/>
                            <a:pathLst>
                              <a:path w="38508" h="38506">
                                <a:moveTo>
                                  <a:pt x="19254" y="0"/>
                                </a:moveTo>
                                <a:cubicBezTo>
                                  <a:pt x="29888" y="0"/>
                                  <a:pt x="38508" y="8620"/>
                                  <a:pt x="38508" y="19252"/>
                                </a:cubicBezTo>
                                <a:cubicBezTo>
                                  <a:pt x="38508" y="29887"/>
                                  <a:pt x="29888" y="38506"/>
                                  <a:pt x="19254" y="38506"/>
                                </a:cubicBezTo>
                                <a:cubicBezTo>
                                  <a:pt x="8620" y="38506"/>
                                  <a:pt x="0" y="29887"/>
                                  <a:pt x="0" y="19252"/>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94" style="width:3.03214pt;height:3.03198pt;mso-position-horizontal-relative:char;mso-position-vertical-relative:line" coordsize="385,385">
                <v:shape id="Shape 1970" style="position:absolute;width:385;height:385;left:0;top:0;" coordsize="38508,38506" path="m19254,0c29888,0,38508,8620,38508,19252c38508,29887,29888,38506,19254,38506c8620,38506,0,29887,0,19252c0,8620,8620,0,19254,0x">
                  <v:stroke weight="0.758033pt" endcap="square" joinstyle="miter" miterlimit="10" on="true" color="#000000"/>
                  <v:fill on="true" color="#000000"/>
                </v:shape>
              </v:group>
            </w:pict>
          </mc:Fallback>
        </mc:AlternateContent>
      </w:r>
      <w:r>
        <w:t xml:space="preserve"> druhá strana se dopustila závažného porušení jakéhokoliv ustanovení Smlouvy a toto porušení nenapravila do šedesáti dnů od obdržení písemné žádosti s uvedením popisu porušení a upozorněním na možné ukončení Smlouvy, nebude-li porušení účinně napraveno; </w:t>
      </w:r>
      <w:r>
        <w:rPr>
          <w:noProof/>
          <w:sz w:val="22"/>
        </w:rPr>
        <mc:AlternateContent>
          <mc:Choice Requires="wpg">
            <w:drawing>
              <wp:inline distT="0" distB="0" distL="0" distR="0">
                <wp:extent cx="38508" cy="38506"/>
                <wp:effectExtent l="0" t="0" r="0" b="0"/>
                <wp:docPr id="50795" name="Group 50795"/>
                <wp:cNvGraphicFramePr/>
                <a:graphic xmlns:a="http://schemas.openxmlformats.org/drawingml/2006/main">
                  <a:graphicData uri="http://schemas.microsoft.com/office/word/2010/wordprocessingGroup">
                    <wpg:wgp>
                      <wpg:cNvGrpSpPr/>
                      <wpg:grpSpPr>
                        <a:xfrm>
                          <a:off x="0" y="0"/>
                          <a:ext cx="38508" cy="38506"/>
                          <a:chOff x="0" y="0"/>
                          <a:chExt cx="38508" cy="38506"/>
                        </a:xfrm>
                      </wpg:grpSpPr>
                      <wps:wsp>
                        <wps:cNvPr id="1979" name="Shape 1979"/>
                        <wps:cNvSpPr/>
                        <wps:spPr>
                          <a:xfrm>
                            <a:off x="0" y="0"/>
                            <a:ext cx="38508" cy="38506"/>
                          </a:xfrm>
                          <a:custGeom>
                            <a:avLst/>
                            <a:gdLst/>
                            <a:ahLst/>
                            <a:cxnLst/>
                            <a:rect l="0" t="0" r="0" b="0"/>
                            <a:pathLst>
                              <a:path w="38508" h="38506">
                                <a:moveTo>
                                  <a:pt x="19254" y="0"/>
                                </a:moveTo>
                                <a:cubicBezTo>
                                  <a:pt x="29888" y="0"/>
                                  <a:pt x="38508" y="8620"/>
                                  <a:pt x="38508" y="19255"/>
                                </a:cubicBezTo>
                                <a:cubicBezTo>
                                  <a:pt x="38508" y="29887"/>
                                  <a:pt x="29888" y="38506"/>
                                  <a:pt x="19254" y="38506"/>
                                </a:cubicBezTo>
                                <a:cubicBezTo>
                                  <a:pt x="8620" y="38506"/>
                                  <a:pt x="0" y="29887"/>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95" style="width:3.03214pt;height:3.03198pt;mso-position-horizontal-relative:char;mso-position-vertical-relative:line" coordsize="385,385">
                <v:shape id="Shape 1979" style="position:absolute;width:385;height:385;left:0;top:0;" coordsize="38508,38506" path="m19254,0c29888,0,38508,8620,38508,19255c38508,29887,29888,38506,19254,38506c8620,38506,0,29887,0,19255c0,8620,8620,0,19254,0x">
                  <v:stroke weight="0.758033pt" endcap="square" joinstyle="miter" miterlimit="10" on="true" color="#000000"/>
                  <v:fill on="true" color="#000000"/>
                </v:shape>
              </v:group>
            </w:pict>
          </mc:Fallback>
        </mc:AlternateContent>
      </w:r>
      <w:r>
        <w:t xml:space="preserve"> druhá strana se stane účastníkem řízení o zrušení společnosti, konkurzního řízení, řízení o zastavení plateb, likvidace nebo insolvenčního řízení nebo zcela či částečně ukončí svou činnost.</w:t>
      </w:r>
    </w:p>
    <w:p w:rsidR="00AB272C" w:rsidRDefault="005E65F3">
      <w:pPr>
        <w:spacing w:after="144" w:line="278" w:lineRule="auto"/>
        <w:ind w:left="-15" w:right="150"/>
        <w:jc w:val="both"/>
      </w:pPr>
      <w:r>
        <w:t xml:space="preserve">2.3. Společnost KB </w:t>
      </w:r>
      <w:proofErr w:type="spellStart"/>
      <w:r>
        <w:t>SmartPay</w:t>
      </w:r>
      <w:proofErr w:type="spellEnd"/>
      <w:r>
        <w:t xml:space="preserve"> a/nebo Poskytovatel služeb mají právo Smlouvu zcela či částečně vypovědět s uvedením důvodu v souladu se Způsoby ukončení smlouvy, má-li jednání Obchodníka (nebo hrozí-li, že bude mít) negativní dopad na dobré jméno společnosti KB </w:t>
      </w:r>
      <w:proofErr w:type="spellStart"/>
      <w:r>
        <w:t>SmartPay</w:t>
      </w:r>
      <w:proofErr w:type="spellEnd"/>
      <w:r>
        <w:t xml:space="preserve"> a/nebo Poskytovatele služeb nebo pokud existují skutečnosti nebo náznaky poukazující na to, že Obchodník: </w:t>
      </w:r>
      <w:r>
        <w:rPr>
          <w:noProof/>
          <w:sz w:val="22"/>
        </w:rPr>
        <mc:AlternateContent>
          <mc:Choice Requires="wpg">
            <w:drawing>
              <wp:inline distT="0" distB="0" distL="0" distR="0">
                <wp:extent cx="38508" cy="38509"/>
                <wp:effectExtent l="0" t="0" r="0" b="0"/>
                <wp:docPr id="50796" name="Group 5079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1996" name="Shape 1996"/>
                        <wps:cNvSpPr/>
                        <wps:spPr>
                          <a:xfrm>
                            <a:off x="0" y="0"/>
                            <a:ext cx="38508" cy="38509"/>
                          </a:xfrm>
                          <a:custGeom>
                            <a:avLst/>
                            <a:gdLst/>
                            <a:ahLst/>
                            <a:cxnLst/>
                            <a:rect l="0" t="0" r="0" b="0"/>
                            <a:pathLst>
                              <a:path w="38508" h="38509">
                                <a:moveTo>
                                  <a:pt x="19254" y="0"/>
                                </a:moveTo>
                                <a:cubicBezTo>
                                  <a:pt x="29888" y="0"/>
                                  <a:pt x="38508" y="8623"/>
                                  <a:pt x="38508" y="19255"/>
                                </a:cubicBezTo>
                                <a:cubicBezTo>
                                  <a:pt x="38508" y="29887"/>
                                  <a:pt x="29888" y="38509"/>
                                  <a:pt x="19254" y="38509"/>
                                </a:cubicBezTo>
                                <a:cubicBezTo>
                                  <a:pt x="8620" y="38509"/>
                                  <a:pt x="0" y="29887"/>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96" style="width:3.03214pt;height:3.03223pt;mso-position-horizontal-relative:char;mso-position-vertical-relative:line" coordsize="385,385">
                <v:shape id="Shape 1996" style="position:absolute;width:385;height:385;left:0;top:0;" coordsize="38508,38509" path="m19254,0c29888,0,38508,8623,38508,19255c38508,29887,29888,38509,19254,38509c8620,38509,0,29887,0,19255c0,8623,8620,0,19254,0x">
                  <v:stroke weight="0.758033pt" endcap="square" joinstyle="miter" miterlimit="10" on="true" color="#000000"/>
                  <v:fill on="true" color="#000000"/>
                </v:shape>
              </v:group>
            </w:pict>
          </mc:Fallback>
        </mc:AlternateContent>
      </w:r>
      <w:r>
        <w:t xml:space="preserve"> nezákonným, podvodným či neoprávněným způsobem užíval produkty, software nebo služby společnosti KB </w:t>
      </w:r>
      <w:proofErr w:type="spellStart"/>
      <w:r>
        <w:t>SmartPay</w:t>
      </w:r>
      <w:proofErr w:type="spellEnd"/>
      <w:r>
        <w:t xml:space="preserve"> nebo Poskytovatele služeb (včetně případu, kdy je vůči Obchodníkovi uplatněno více než 1 % žádostí o zpětné zaúčtování platby (</w:t>
      </w:r>
      <w:proofErr w:type="spellStart"/>
      <w:r>
        <w:t>chargeback</w:t>
      </w:r>
      <w:proofErr w:type="spellEnd"/>
      <w:r>
        <w:t xml:space="preserve">) z celkového počtu transakcí za měsíc na jakémkoliv obchodním místě); nebo </w:t>
      </w:r>
      <w:r>
        <w:rPr>
          <w:noProof/>
          <w:sz w:val="22"/>
        </w:rPr>
        <mc:AlternateContent>
          <mc:Choice Requires="wpg">
            <w:drawing>
              <wp:inline distT="0" distB="0" distL="0" distR="0">
                <wp:extent cx="38508" cy="38506"/>
                <wp:effectExtent l="0" t="0" r="0" b="0"/>
                <wp:docPr id="50797" name="Group 50797"/>
                <wp:cNvGraphicFramePr/>
                <a:graphic xmlns:a="http://schemas.openxmlformats.org/drawingml/2006/main">
                  <a:graphicData uri="http://schemas.microsoft.com/office/word/2010/wordprocessingGroup">
                    <wpg:wgp>
                      <wpg:cNvGrpSpPr/>
                      <wpg:grpSpPr>
                        <a:xfrm>
                          <a:off x="0" y="0"/>
                          <a:ext cx="38508" cy="38506"/>
                          <a:chOff x="0" y="0"/>
                          <a:chExt cx="38508" cy="38506"/>
                        </a:xfrm>
                      </wpg:grpSpPr>
                      <wps:wsp>
                        <wps:cNvPr id="2007" name="Shape 2007"/>
                        <wps:cNvSpPr/>
                        <wps:spPr>
                          <a:xfrm>
                            <a:off x="0" y="0"/>
                            <a:ext cx="38508" cy="38506"/>
                          </a:xfrm>
                          <a:custGeom>
                            <a:avLst/>
                            <a:gdLst/>
                            <a:ahLst/>
                            <a:cxnLst/>
                            <a:rect l="0" t="0" r="0" b="0"/>
                            <a:pathLst>
                              <a:path w="38508" h="38506">
                                <a:moveTo>
                                  <a:pt x="19254" y="0"/>
                                </a:moveTo>
                                <a:cubicBezTo>
                                  <a:pt x="29888" y="0"/>
                                  <a:pt x="38508" y="8620"/>
                                  <a:pt x="38508" y="19252"/>
                                </a:cubicBezTo>
                                <a:cubicBezTo>
                                  <a:pt x="38508" y="29887"/>
                                  <a:pt x="29888" y="38506"/>
                                  <a:pt x="19254" y="38506"/>
                                </a:cubicBezTo>
                                <a:cubicBezTo>
                                  <a:pt x="8620" y="38506"/>
                                  <a:pt x="0" y="29887"/>
                                  <a:pt x="0" y="19252"/>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97" style="width:3.03214pt;height:3.03198pt;mso-position-horizontal-relative:char;mso-position-vertical-relative:line" coordsize="385,385">
                <v:shape id="Shape 2007" style="position:absolute;width:385;height:385;left:0;top:0;" coordsize="38508,38506" path="m19254,0c29888,0,38508,8620,38508,19252c38508,29887,29888,38506,19254,38506c8620,38506,0,29887,0,19252c0,8620,8620,0,19254,0x">
                  <v:stroke weight="0.758033pt" endcap="square" joinstyle="miter" miterlimit="10" on="true" color="#000000"/>
                  <v:fill on="true" color="#000000"/>
                </v:shape>
              </v:group>
            </w:pict>
          </mc:Fallback>
        </mc:AlternateContent>
      </w:r>
      <w:r>
        <w:t xml:space="preserve"> provádí nezákonné, podvodné či neoprávněné činnosti, při nichž jsou používány produkty, software nebo služby společnosti KB </w:t>
      </w:r>
      <w:proofErr w:type="spellStart"/>
      <w:r>
        <w:t>SmartPay</w:t>
      </w:r>
      <w:proofErr w:type="spellEnd"/>
      <w:r>
        <w:t xml:space="preserve"> nebo Poskytovatele služeb.</w:t>
      </w:r>
    </w:p>
    <w:p w:rsidR="00AB272C" w:rsidRDefault="005E65F3">
      <w:pPr>
        <w:ind w:left="0" w:right="159"/>
      </w:pPr>
      <w:r>
        <w:t xml:space="preserve">Společnost KB </w:t>
      </w:r>
      <w:proofErr w:type="spellStart"/>
      <w:r>
        <w:t>SmartPay</w:t>
      </w:r>
      <w:proofErr w:type="spellEnd"/>
      <w:r>
        <w:t xml:space="preserve"> nebo Poskytovatel služeb hodlá, avšak nemusí, vynaložit komerčně rozumné úsilí, aby Obchodníka na takové ukončení upozornil/a.</w:t>
      </w:r>
    </w:p>
    <w:p w:rsidR="00AB272C" w:rsidRDefault="005E65F3">
      <w:pPr>
        <w:ind w:right="15"/>
      </w:pPr>
      <w:r>
        <w:t xml:space="preserve">2.4. Společnost KB </w:t>
      </w:r>
      <w:proofErr w:type="spellStart"/>
      <w:r>
        <w:t>SmartPay</w:t>
      </w:r>
      <w:proofErr w:type="spellEnd"/>
      <w:r>
        <w:t xml:space="preserve"> a/nebo Poskytovatel služeb mají právo zcela či částečně ukončit Smlouvu v souladu se </w:t>
      </w:r>
      <w:r>
        <w:lastRenderedPageBreak/>
        <w:t xml:space="preserve">Způsoby ukončení smlouvy, pokud tak bude vyžadováno Karetní společností, regulatorním nebo příslušným orgánem. Společnost KB </w:t>
      </w:r>
      <w:proofErr w:type="spellStart"/>
      <w:r>
        <w:t>SmartPay</w:t>
      </w:r>
      <w:proofErr w:type="spellEnd"/>
      <w:r>
        <w:t xml:space="preserve"> nebo Poskytovatel služeb vynaloží rozumné úsilí, aby Obchodníka na takové ukončení předem upozornil/a.</w:t>
      </w:r>
    </w:p>
    <w:p w:rsidR="00AB272C" w:rsidRDefault="005E65F3">
      <w:pPr>
        <w:spacing w:after="256"/>
        <w:ind w:right="15"/>
      </w:pPr>
      <w:r>
        <w:t xml:space="preserve">2.5. Společnost KB </w:t>
      </w:r>
      <w:proofErr w:type="spellStart"/>
      <w:r>
        <w:t>SmartPay</w:t>
      </w:r>
      <w:proofErr w:type="spellEnd"/>
      <w:r>
        <w:t xml:space="preserve"> má právo Smlouvu zcela či částečně s okamžitou účinností ukončit v souladu se Způsoby ukončení smlouvy, pokud Karetní společnost zahájí v souvislosti s Obchodníkem nebo jeho transakcemi šetření (nebo hrozí, že takové šetření bude zahájeno) nebo uloží sankci (nebo hrozí, že taková sankce bude uložena) v důsledku Obchodníkova jednání či opomenutí. </w:t>
      </w:r>
    </w:p>
    <w:p w:rsidR="00AB272C" w:rsidRDefault="005E65F3">
      <w:pPr>
        <w:spacing w:after="8" w:line="266" w:lineRule="auto"/>
        <w:ind w:left="237" w:right="0" w:hanging="10"/>
      </w:pPr>
      <w:r>
        <w:rPr>
          <w:sz w:val="20"/>
        </w:rPr>
        <w:t>3. ZASTAVENÍ POSKYTOVÁNÍ</w:t>
      </w:r>
    </w:p>
    <w:p w:rsidR="00AB272C" w:rsidRDefault="005E65F3">
      <w:pPr>
        <w:pStyle w:val="Nadpis2"/>
      </w:pPr>
      <w:r>
        <w:t>SLUŽEB</w:t>
      </w:r>
    </w:p>
    <w:p w:rsidR="00AB272C" w:rsidRDefault="005E65F3">
      <w:pPr>
        <w:spacing w:after="143" w:line="278" w:lineRule="auto"/>
        <w:ind w:right="10"/>
        <w:jc w:val="both"/>
      </w:pPr>
      <w:r>
        <w:t xml:space="preserve">3.1. Společnost KB </w:t>
      </w:r>
      <w:proofErr w:type="spellStart"/>
      <w:r>
        <w:t>SmartPay</w:t>
      </w:r>
      <w:proofErr w:type="spellEnd"/>
      <w:r>
        <w:t xml:space="preserve"> má právo kdykoliv zastavit poskytování svých služeb bez vzniku jakékoliv náhrady Obchodníkovi, pokud: </w:t>
      </w:r>
      <w:r>
        <w:rPr>
          <w:noProof/>
          <w:sz w:val="22"/>
        </w:rPr>
        <mc:AlternateContent>
          <mc:Choice Requires="wpg">
            <w:drawing>
              <wp:inline distT="0" distB="0" distL="0" distR="0">
                <wp:extent cx="38508" cy="38509"/>
                <wp:effectExtent l="0" t="0" r="0" b="0"/>
                <wp:docPr id="49251" name="Group 4925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104" name="Shape 2104"/>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87"/>
                                  <a:pt x="29888" y="38509"/>
                                  <a:pt x="19254" y="38509"/>
                                </a:cubicBezTo>
                                <a:cubicBezTo>
                                  <a:pt x="8620" y="38509"/>
                                  <a:pt x="0" y="29887"/>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51" style="width:3.03213pt;height:3.03223pt;mso-position-horizontal-relative:char;mso-position-vertical-relative:line" coordsize="385,385">
                <v:shape id="Shape 2104" style="position:absolute;width:385;height:385;left:0;top:0;" coordsize="38508,38509" path="m19254,0c29888,0,38508,8620,38508,19255c38508,29887,29888,38509,19254,38509c8620,38509,0,29887,0,19255c0,8620,8620,0,19254,0x">
                  <v:stroke weight="0.758033pt" endcap="square" joinstyle="miter" miterlimit="10" on="true" color="#000000"/>
                  <v:fill on="true" color="#000000"/>
                </v:shape>
              </v:group>
            </w:pict>
          </mc:Fallback>
        </mc:AlternateContent>
      </w:r>
      <w:r>
        <w:t xml:space="preserve"> společnost KB </w:t>
      </w:r>
      <w:proofErr w:type="spellStart"/>
      <w:r>
        <w:t>SmartPay</w:t>
      </w:r>
      <w:proofErr w:type="spellEnd"/>
      <w:r>
        <w:t xml:space="preserve"> považuje toto pozastavení za nutné z důvodu bezpečnosti či integrity svých služeb, softwaru, elektronické sítě a/nebo elektronických plateb obecně; </w:t>
      </w:r>
      <w:r>
        <w:rPr>
          <w:noProof/>
          <w:sz w:val="22"/>
        </w:rPr>
        <mc:AlternateContent>
          <mc:Choice Requires="wpg">
            <w:drawing>
              <wp:inline distT="0" distB="0" distL="0" distR="0">
                <wp:extent cx="38508" cy="38506"/>
                <wp:effectExtent l="0" t="0" r="0" b="0"/>
                <wp:docPr id="49252" name="Group 49252"/>
                <wp:cNvGraphicFramePr/>
                <a:graphic xmlns:a="http://schemas.openxmlformats.org/drawingml/2006/main">
                  <a:graphicData uri="http://schemas.microsoft.com/office/word/2010/wordprocessingGroup">
                    <wpg:wgp>
                      <wpg:cNvGrpSpPr/>
                      <wpg:grpSpPr>
                        <a:xfrm>
                          <a:off x="0" y="0"/>
                          <a:ext cx="38508" cy="38506"/>
                          <a:chOff x="0" y="0"/>
                          <a:chExt cx="38508" cy="38506"/>
                        </a:xfrm>
                      </wpg:grpSpPr>
                      <wps:wsp>
                        <wps:cNvPr id="2110" name="Shape 2110"/>
                        <wps:cNvSpPr/>
                        <wps:spPr>
                          <a:xfrm>
                            <a:off x="0" y="0"/>
                            <a:ext cx="38508" cy="38506"/>
                          </a:xfrm>
                          <a:custGeom>
                            <a:avLst/>
                            <a:gdLst/>
                            <a:ahLst/>
                            <a:cxnLst/>
                            <a:rect l="0" t="0" r="0" b="0"/>
                            <a:pathLst>
                              <a:path w="38508" h="38506">
                                <a:moveTo>
                                  <a:pt x="19254" y="0"/>
                                </a:moveTo>
                                <a:cubicBezTo>
                                  <a:pt x="29888" y="0"/>
                                  <a:pt x="38508" y="8620"/>
                                  <a:pt x="38508" y="19252"/>
                                </a:cubicBezTo>
                                <a:cubicBezTo>
                                  <a:pt x="38508" y="29887"/>
                                  <a:pt x="29888" y="38506"/>
                                  <a:pt x="19254" y="38506"/>
                                </a:cubicBezTo>
                                <a:cubicBezTo>
                                  <a:pt x="8620" y="38506"/>
                                  <a:pt x="0" y="29887"/>
                                  <a:pt x="0" y="19252"/>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52" style="width:3.03213pt;height:3.03198pt;mso-position-horizontal-relative:char;mso-position-vertical-relative:line" coordsize="385,385">
                <v:shape id="Shape 2110" style="position:absolute;width:385;height:385;left:0;top:0;" coordsize="38508,38506" path="m19254,0c29888,0,38508,8620,38508,19252c38508,29887,29888,38506,19254,38506c8620,38506,0,29887,0,19252c0,8620,8620,0,19254,0x">
                  <v:stroke weight="0.758033pt" endcap="square" joinstyle="miter" miterlimit="10" on="true" color="#000000"/>
                  <v:fill on="true" color="#000000"/>
                </v:shape>
              </v:group>
            </w:pict>
          </mc:Fallback>
        </mc:AlternateContent>
      </w:r>
      <w:r>
        <w:t xml:space="preserve"> existují skutečnosti či náznaky poukazující na to, že Obchodník používá produkty, software nebo služby společnosti KB </w:t>
      </w:r>
      <w:proofErr w:type="spellStart"/>
      <w:r>
        <w:t>SmartPay</w:t>
      </w:r>
      <w:proofErr w:type="spellEnd"/>
      <w:r>
        <w:t xml:space="preserve"> nebo Poskytovatele služeb nezákonným, podvodným či neoprávněným způsobem (kdy je vůči Obchodníkovi uplatněno více než 1 % žádostí o zpětné zaúčtování platby [</w:t>
      </w:r>
      <w:proofErr w:type="spellStart"/>
      <w:r>
        <w:t>chargeback</w:t>
      </w:r>
      <w:proofErr w:type="spellEnd"/>
      <w:r>
        <w:t xml:space="preserve">] z celkového počtu transakcí za měsíc na jakémkoliv obchodním místě); nebo </w:t>
      </w:r>
      <w:r>
        <w:rPr>
          <w:noProof/>
          <w:sz w:val="22"/>
        </w:rPr>
        <mc:AlternateContent>
          <mc:Choice Requires="wpg">
            <w:drawing>
              <wp:inline distT="0" distB="0" distL="0" distR="0">
                <wp:extent cx="38508" cy="38509"/>
                <wp:effectExtent l="0" t="0" r="0" b="0"/>
                <wp:docPr id="49253" name="Group 4925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122" name="Shape 2122"/>
                        <wps:cNvSpPr/>
                        <wps:spPr>
                          <a:xfrm>
                            <a:off x="0" y="0"/>
                            <a:ext cx="38508" cy="38509"/>
                          </a:xfrm>
                          <a:custGeom>
                            <a:avLst/>
                            <a:gdLst/>
                            <a:ahLst/>
                            <a:cxnLst/>
                            <a:rect l="0" t="0" r="0" b="0"/>
                            <a:pathLst>
                              <a:path w="38508" h="38509">
                                <a:moveTo>
                                  <a:pt x="19254" y="0"/>
                                </a:moveTo>
                                <a:cubicBezTo>
                                  <a:pt x="29888" y="0"/>
                                  <a:pt x="38508" y="8623"/>
                                  <a:pt x="38508" y="19255"/>
                                </a:cubicBezTo>
                                <a:cubicBezTo>
                                  <a:pt x="38508" y="29890"/>
                                  <a:pt x="29888" y="38509"/>
                                  <a:pt x="19254" y="38509"/>
                                </a:cubicBezTo>
                                <a:cubicBezTo>
                                  <a:pt x="8620" y="38509"/>
                                  <a:pt x="0" y="29890"/>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53" style="width:3.03213pt;height:3.03223pt;mso-position-horizontal-relative:char;mso-position-vertical-relative:line" coordsize="385,385">
                <v:shape id="Shape 2122" style="position:absolute;width:385;height:385;left:0;top:0;" coordsize="38508,38509" path="m19254,0c29888,0,38508,8623,38508,19255c38508,29890,29888,38509,19254,38509c8620,38509,0,29890,0,19255c0,8623,8620,0,19254,0x">
                  <v:stroke weight="0.758033pt" endcap="square" joinstyle="miter" miterlimit="10" on="true" color="#000000"/>
                  <v:fill on="true" color="#000000"/>
                </v:shape>
              </v:group>
            </w:pict>
          </mc:Fallback>
        </mc:AlternateContent>
      </w:r>
      <w:r>
        <w:t xml:space="preserve"> tak bude požadováno Karetní společností, regulatorním nebo příslušným orgánem.</w:t>
      </w:r>
    </w:p>
    <w:p w:rsidR="00AB272C" w:rsidRDefault="005E65F3">
      <w:pPr>
        <w:ind w:right="15"/>
      </w:pPr>
      <w:r>
        <w:t xml:space="preserve">Společnost KB </w:t>
      </w:r>
      <w:proofErr w:type="spellStart"/>
      <w:r>
        <w:t>SmartPay</w:t>
      </w:r>
      <w:proofErr w:type="spellEnd"/>
      <w:r>
        <w:t xml:space="preserve"> vynaloží komerčně rozumné úsilí, aby Obchodníka na takové zastavení poskytování služeb předem upozornila. </w:t>
      </w:r>
    </w:p>
    <w:p w:rsidR="00AB272C" w:rsidRDefault="005E65F3">
      <w:pPr>
        <w:pStyle w:val="Nadpis2"/>
        <w:ind w:left="-5"/>
      </w:pPr>
      <w:r>
        <w:t>4. VADY</w:t>
      </w:r>
    </w:p>
    <w:p w:rsidR="00AB272C" w:rsidRDefault="005E65F3">
      <w:pPr>
        <w:ind w:left="0" w:right="15"/>
      </w:pPr>
      <w:r>
        <w:t>4.1. S výjimkou případů, kdy</w:t>
      </w:r>
    </w:p>
    <w:p w:rsidR="00AB272C" w:rsidRDefault="005E65F3">
      <w:pPr>
        <w:ind w:left="0" w:right="15"/>
      </w:pPr>
      <w:r>
        <w:t>Objednávkový formulář nebo jakékoliv</w:t>
      </w:r>
    </w:p>
    <w:p w:rsidR="00AB272C" w:rsidRDefault="005E65F3">
      <w:pPr>
        <w:ind w:left="0" w:right="15"/>
      </w:pPr>
      <w:r>
        <w:t xml:space="preserve">(Společné) Produktové podmínky / Provozní podmínky / Zvláštní podmínky stanovují jinak, jsou instalace nebo zavedení nového produktu, </w:t>
      </w:r>
      <w:r>
        <w:lastRenderedPageBreak/>
        <w:t xml:space="preserve">služby či softwaru považovány za přijaté Obchodníkem, nepředloží-li Obchodník odůvodněné písemné odmítnutí do tří Pracovních dnů od dané instalace či zavedení. </w:t>
      </w:r>
    </w:p>
    <w:p w:rsidR="00AB272C" w:rsidRDefault="005E65F3">
      <w:pPr>
        <w:spacing w:after="256"/>
        <w:ind w:left="0" w:right="15"/>
      </w:pPr>
      <w:r>
        <w:t xml:space="preserve">4.2. Pokud Obchodník zjistí na produktu, službě či softwaru dodaném společností KB </w:t>
      </w:r>
      <w:proofErr w:type="spellStart"/>
      <w:r>
        <w:t>SmartPay</w:t>
      </w:r>
      <w:proofErr w:type="spellEnd"/>
      <w:r>
        <w:t xml:space="preserve"> vadu, jejíž existenci lze přičíst společnosti KB </w:t>
      </w:r>
      <w:proofErr w:type="spellStart"/>
      <w:r>
        <w:t>SmartPay</w:t>
      </w:r>
      <w:proofErr w:type="spellEnd"/>
      <w:r>
        <w:t xml:space="preserve"> nebo Poskytovateli služeb (nebo by tato vada měla podle názoru Obchodníka být kryta zárukou na daný produkt), oznámí Obchodník tuto skutečnost písemně společnosti KB </w:t>
      </w:r>
      <w:proofErr w:type="spellStart"/>
      <w:r>
        <w:t>SmartPay</w:t>
      </w:r>
      <w:proofErr w:type="spellEnd"/>
      <w:r>
        <w:t xml:space="preserve"> do deseti dnů od takového zjištění. </w:t>
      </w:r>
    </w:p>
    <w:p w:rsidR="00AB272C" w:rsidRDefault="005E65F3">
      <w:pPr>
        <w:pStyle w:val="Nadpis2"/>
        <w:ind w:left="-5"/>
      </w:pPr>
      <w:r>
        <w:t>5. ZMĚNY</w:t>
      </w:r>
    </w:p>
    <w:p w:rsidR="00AB272C" w:rsidRDefault="005E65F3">
      <w:pPr>
        <w:ind w:left="0" w:right="15"/>
      </w:pPr>
      <w:r>
        <w:t xml:space="preserve">5.1. Společnost KB </w:t>
      </w:r>
      <w:proofErr w:type="spellStart"/>
      <w:r>
        <w:t>SmartPay</w:t>
      </w:r>
      <w:proofErr w:type="spellEnd"/>
      <w:r>
        <w:t xml:space="preserve"> může k prvnímu lednu provést v souladu s níže uvedeným vzorcem indexaci všech cen: </w:t>
      </w:r>
    </w:p>
    <w:p w:rsidR="00AB272C" w:rsidRDefault="005E65F3">
      <w:pPr>
        <w:spacing w:after="4" w:line="264" w:lineRule="auto"/>
        <w:ind w:left="24" w:right="0" w:hanging="10"/>
        <w:jc w:val="center"/>
      </w:pPr>
      <w:r>
        <w:rPr>
          <w:i/>
        </w:rPr>
        <w:t>Nová cena = Stará cena ×</w:t>
      </w:r>
    </w:p>
    <w:p w:rsidR="00AB272C" w:rsidRDefault="005E65F3">
      <w:pPr>
        <w:spacing w:after="231" w:line="264" w:lineRule="auto"/>
        <w:ind w:left="24" w:right="5" w:hanging="10"/>
        <w:jc w:val="center"/>
      </w:pPr>
      <w:r>
        <w:rPr>
          <w:i/>
        </w:rPr>
        <w:t>(0,2 + 0,8 × Nový index / Počáteční index)</w:t>
      </w:r>
    </w:p>
    <w:p w:rsidR="00AB272C" w:rsidRDefault="005E65F3">
      <w:pPr>
        <w:spacing w:after="57"/>
        <w:ind w:left="0" w:right="15"/>
      </w:pPr>
      <w:r>
        <w:rPr>
          <w:noProof/>
          <w:sz w:val="2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1141</wp:posOffset>
                </wp:positionV>
                <wp:extent cx="38508" cy="327320"/>
                <wp:effectExtent l="0" t="0" r="0" b="0"/>
                <wp:wrapSquare wrapText="bothSides"/>
                <wp:docPr id="49254" name="Group 49254"/>
                <wp:cNvGraphicFramePr/>
                <a:graphic xmlns:a="http://schemas.openxmlformats.org/drawingml/2006/main">
                  <a:graphicData uri="http://schemas.microsoft.com/office/word/2010/wordprocessingGroup">
                    <wpg:wgp>
                      <wpg:cNvGrpSpPr/>
                      <wpg:grpSpPr>
                        <a:xfrm>
                          <a:off x="0" y="0"/>
                          <a:ext cx="38508" cy="327320"/>
                          <a:chOff x="0" y="0"/>
                          <a:chExt cx="38508" cy="327320"/>
                        </a:xfrm>
                      </wpg:grpSpPr>
                      <wps:wsp>
                        <wps:cNvPr id="2159" name="Shape 2159"/>
                        <wps:cNvSpPr/>
                        <wps:spPr>
                          <a:xfrm>
                            <a:off x="0" y="0"/>
                            <a:ext cx="38508" cy="38509"/>
                          </a:xfrm>
                          <a:custGeom>
                            <a:avLst/>
                            <a:gdLst/>
                            <a:ahLst/>
                            <a:cxnLst/>
                            <a:rect l="0" t="0" r="0" b="0"/>
                            <a:pathLst>
                              <a:path w="38508" h="38509">
                                <a:moveTo>
                                  <a:pt x="19254" y="0"/>
                                </a:moveTo>
                                <a:cubicBezTo>
                                  <a:pt x="29888" y="0"/>
                                  <a:pt x="38508" y="8623"/>
                                  <a:pt x="38508" y="19255"/>
                                </a:cubicBezTo>
                                <a:cubicBezTo>
                                  <a:pt x="38508" y="29887"/>
                                  <a:pt x="29888" y="38509"/>
                                  <a:pt x="19254" y="38509"/>
                                </a:cubicBezTo>
                                <a:cubicBezTo>
                                  <a:pt x="8620" y="38509"/>
                                  <a:pt x="0" y="29887"/>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2162" name="Shape 2162"/>
                        <wps:cNvSpPr/>
                        <wps:spPr>
                          <a:xfrm>
                            <a:off x="0" y="288810"/>
                            <a:ext cx="38508" cy="38509"/>
                          </a:xfrm>
                          <a:custGeom>
                            <a:avLst/>
                            <a:gdLst/>
                            <a:ahLst/>
                            <a:cxnLst/>
                            <a:rect l="0" t="0" r="0" b="0"/>
                            <a:pathLst>
                              <a:path w="38508" h="38509">
                                <a:moveTo>
                                  <a:pt x="19254" y="0"/>
                                </a:moveTo>
                                <a:cubicBezTo>
                                  <a:pt x="29888" y="0"/>
                                  <a:pt x="38508" y="8623"/>
                                  <a:pt x="38508" y="19255"/>
                                </a:cubicBezTo>
                                <a:cubicBezTo>
                                  <a:pt x="38508" y="29887"/>
                                  <a:pt x="29888" y="38509"/>
                                  <a:pt x="19254" y="38509"/>
                                </a:cubicBezTo>
                                <a:cubicBezTo>
                                  <a:pt x="8620" y="38509"/>
                                  <a:pt x="0" y="29887"/>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254" style="width:3.03214pt;height:25.7732pt;position:absolute;mso-position-horizontal-relative:text;mso-position-horizontal:absolute;margin-left:0pt;mso-position-vertical-relative:text;margin-top:0.0898438pt;" coordsize="385,3273">
                <v:shape id="Shape 2159" style="position:absolute;width:385;height:385;left:0;top:0;" coordsize="38508,38509" path="m19254,0c29888,0,38508,8623,38508,19255c38508,29887,29888,38509,19254,38509c8620,38509,0,29887,0,19255c0,8623,8620,0,19254,0x">
                  <v:stroke weight="0.758033pt" endcap="square" joinstyle="miter" miterlimit="10" on="true" color="#000000"/>
                  <v:fill on="true" color="#000000"/>
                </v:shape>
                <v:shape id="Shape 2162" style="position:absolute;width:385;height:385;left:0;top:2888;" coordsize="38508,38509" path="m19254,0c29888,0,38508,8623,38508,19255c38508,29887,29888,38509,19254,38509c8620,38509,0,29887,0,19255c0,8623,8620,0,19254,0x">
                  <v:stroke weight="0.758033pt" endcap="square" joinstyle="miter" miterlimit="10" on="true" color="#000000"/>
                  <v:fill on="true" color="#000000"/>
                </v:shape>
                <w10:wrap type="square"/>
              </v:group>
            </w:pict>
          </mc:Fallback>
        </mc:AlternateContent>
      </w:r>
      <w:r>
        <w:t>Stará cena odkazuje na cenu uvedenou ve Smlouvě. Použitým indexem bude „Mzdový index průměrných mezd a platů (ekvivalent plného úvazku) vydaný Českým statistickým úřadem, dále „Platový index“.</w:t>
      </w:r>
    </w:p>
    <w:p w:rsidR="00AB272C" w:rsidRDefault="005E65F3">
      <w:pPr>
        <w:spacing w:after="50" w:line="278" w:lineRule="auto"/>
        <w:ind w:left="137" w:right="142" w:hanging="152"/>
        <w:jc w:val="both"/>
      </w:pPr>
      <w:r>
        <w:rPr>
          <w:noProof/>
          <w:sz w:val="22"/>
        </w:rPr>
        <mc:AlternateContent>
          <mc:Choice Requires="wpg">
            <w:drawing>
              <wp:inline distT="0" distB="0" distL="0" distR="0">
                <wp:extent cx="38508" cy="38506"/>
                <wp:effectExtent l="0" t="0" r="0" b="0"/>
                <wp:docPr id="49255" name="Group 49255"/>
                <wp:cNvGraphicFramePr/>
                <a:graphic xmlns:a="http://schemas.openxmlformats.org/drawingml/2006/main">
                  <a:graphicData uri="http://schemas.microsoft.com/office/word/2010/wordprocessingGroup">
                    <wpg:wgp>
                      <wpg:cNvGrpSpPr/>
                      <wpg:grpSpPr>
                        <a:xfrm>
                          <a:off x="0" y="0"/>
                          <a:ext cx="38508" cy="38506"/>
                          <a:chOff x="0" y="0"/>
                          <a:chExt cx="38508" cy="38506"/>
                        </a:xfrm>
                      </wpg:grpSpPr>
                      <wps:wsp>
                        <wps:cNvPr id="2168" name="Shape 2168"/>
                        <wps:cNvSpPr/>
                        <wps:spPr>
                          <a:xfrm>
                            <a:off x="0" y="0"/>
                            <a:ext cx="38508" cy="38506"/>
                          </a:xfrm>
                          <a:custGeom>
                            <a:avLst/>
                            <a:gdLst/>
                            <a:ahLst/>
                            <a:cxnLst/>
                            <a:rect l="0" t="0" r="0" b="0"/>
                            <a:pathLst>
                              <a:path w="38508" h="38506">
                                <a:moveTo>
                                  <a:pt x="19254" y="0"/>
                                </a:moveTo>
                                <a:cubicBezTo>
                                  <a:pt x="29888" y="0"/>
                                  <a:pt x="38508" y="8620"/>
                                  <a:pt x="38508" y="19255"/>
                                </a:cubicBezTo>
                                <a:cubicBezTo>
                                  <a:pt x="38508" y="29887"/>
                                  <a:pt x="29888" y="38506"/>
                                  <a:pt x="19254" y="38506"/>
                                </a:cubicBezTo>
                                <a:cubicBezTo>
                                  <a:pt x="8620" y="38506"/>
                                  <a:pt x="0" y="29887"/>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55" style="width:3.03214pt;height:3.03198pt;mso-position-horizontal-relative:char;mso-position-vertical-relative:line" coordsize="385,385">
                <v:shape id="Shape 2168" style="position:absolute;width:385;height:385;left:0;top:0;" coordsize="38508,38506" path="m19254,0c29888,0,38508,8620,38508,19255c38508,29887,29888,38506,19254,38506c8620,38506,0,29887,0,19255c0,8620,8620,0,19254,0x">
                  <v:stroke weight="0.758033pt" endcap="square" joinstyle="miter" miterlimit="10" on="true" color="#000000"/>
                  <v:fill on="true" color="#000000"/>
                </v:shape>
              </v:group>
            </w:pict>
          </mc:Fallback>
        </mc:AlternateContent>
      </w:r>
      <w:r>
        <w:t xml:space="preserve"> „Nový index“ odkazuje na Platový Index 4Q roku, ve kterém se uplatnila Stará cena.</w:t>
      </w:r>
    </w:p>
    <w:p w:rsidR="00AB272C" w:rsidRDefault="005E65F3">
      <w:pPr>
        <w:spacing w:after="144" w:line="278" w:lineRule="auto"/>
        <w:ind w:left="137" w:right="10" w:hanging="152"/>
        <w:jc w:val="both"/>
      </w:pPr>
      <w:r>
        <w:rPr>
          <w:noProof/>
          <w:sz w:val="22"/>
        </w:rPr>
        <mc:AlternateContent>
          <mc:Choice Requires="wpg">
            <w:drawing>
              <wp:inline distT="0" distB="0" distL="0" distR="0">
                <wp:extent cx="38508" cy="38509"/>
                <wp:effectExtent l="0" t="0" r="0" b="0"/>
                <wp:docPr id="49256" name="Group 4925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172" name="Shape 2172"/>
                        <wps:cNvSpPr/>
                        <wps:spPr>
                          <a:xfrm>
                            <a:off x="0" y="0"/>
                            <a:ext cx="38508" cy="38509"/>
                          </a:xfrm>
                          <a:custGeom>
                            <a:avLst/>
                            <a:gdLst/>
                            <a:ahLst/>
                            <a:cxnLst/>
                            <a:rect l="0" t="0" r="0" b="0"/>
                            <a:pathLst>
                              <a:path w="38508" h="38509">
                                <a:moveTo>
                                  <a:pt x="19254" y="0"/>
                                </a:moveTo>
                                <a:cubicBezTo>
                                  <a:pt x="29888" y="0"/>
                                  <a:pt x="38508" y="8623"/>
                                  <a:pt x="38508" y="19255"/>
                                </a:cubicBezTo>
                                <a:cubicBezTo>
                                  <a:pt x="38508" y="29890"/>
                                  <a:pt x="29888" y="38509"/>
                                  <a:pt x="19254" y="38509"/>
                                </a:cubicBezTo>
                                <a:cubicBezTo>
                                  <a:pt x="8620" y="38509"/>
                                  <a:pt x="0" y="29890"/>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56" style="width:3.03214pt;height:3.03223pt;mso-position-horizontal-relative:char;mso-position-vertical-relative:line" coordsize="385,385">
                <v:shape id="Shape 2172" style="position:absolute;width:385;height:385;left:0;top:0;" coordsize="38508,38509" path="m19254,0c29888,0,38508,8623,38508,19255c38508,29890,29888,38509,19254,38509c8620,38509,0,29890,0,19255c0,8623,8620,0,19254,0x">
                  <v:stroke weight="0.758033pt" endcap="square" joinstyle="miter" miterlimit="10" on="true" color="#000000"/>
                  <v:fill on="true" color="#000000"/>
                </v:shape>
              </v:group>
            </w:pict>
          </mc:Fallback>
        </mc:AlternateContent>
      </w:r>
      <w:r>
        <w:t xml:space="preserve"> „Počáteční index“ odkazuje na Platový Index 4Q roku předcházejícího roku, ve kterém se uplatnila Stará cena.</w:t>
      </w:r>
    </w:p>
    <w:p w:rsidR="00AB272C" w:rsidRDefault="005E65F3">
      <w:pPr>
        <w:ind w:left="0" w:right="15"/>
      </w:pPr>
      <w:r>
        <w:t xml:space="preserve">5.2. Společnost KB </w:t>
      </w:r>
      <w:proofErr w:type="spellStart"/>
      <w:r>
        <w:t>SmartPay</w:t>
      </w:r>
      <w:proofErr w:type="spellEnd"/>
      <w:r>
        <w:t xml:space="preserve"> a/nebo Poskytovatel služeb má právo v souladu s ustanovením § 94 odst. 3 Českého zákona o platebním styku kdykoliv provést úplnou či částečnou úpravu všech finančních podmínek a dalších podmínek stanovených ve Smlouvě. Společnost KB </w:t>
      </w:r>
      <w:proofErr w:type="spellStart"/>
      <w:r>
        <w:t>SmartPay</w:t>
      </w:r>
      <w:proofErr w:type="spellEnd"/>
      <w:r>
        <w:t xml:space="preserve"> bude o těchto změnách Obchodníka informovat minimálně dva měsíce předem. Obchodník má právo tyto změny odmítnout na základě doporučeného dopisu zaslaného během výše uvedené lhůty, přičemž v takovém případě bude Smlouva ukončena s účinností k poslednímu dni výše uvedené lhůty bez vzniku nákladů na ukončení smlouvy. Jakmile výše uvedená lhůta uplyne, má se za to, že Obchodník s novými podmínkami souhlasil. </w:t>
      </w:r>
    </w:p>
    <w:p w:rsidR="00AB272C" w:rsidRDefault="005E65F3">
      <w:pPr>
        <w:ind w:left="0" w:right="195"/>
      </w:pPr>
      <w:r>
        <w:t xml:space="preserve">5.3. Společnost KB </w:t>
      </w:r>
      <w:proofErr w:type="spellStart"/>
      <w:r>
        <w:t>SmartPay</w:t>
      </w:r>
      <w:proofErr w:type="spellEnd"/>
      <w:r>
        <w:t xml:space="preserve"> a Poskytovatel služeb mají právo zavádět zlepšení a změny svých produktů, služeb a softwaru (jakož i souvisejících dokumentů a postupů), které budou považovat za nutné či užitečné, </w:t>
      </w:r>
      <w:r>
        <w:lastRenderedPageBreak/>
        <w:t xml:space="preserve">například z důvodu zachování obchodní činnosti či rozvoje a zabezpečení platebního systému a/nebo elektronické sítě či platebních produktů společnosti KB </w:t>
      </w:r>
      <w:proofErr w:type="spellStart"/>
      <w:r>
        <w:t>SmartPay</w:t>
      </w:r>
      <w:proofErr w:type="spellEnd"/>
      <w:r>
        <w:t xml:space="preserve"> nebo Poskytovatele služeb. Obchodník je povinen tato zlepšení a změny akceptovat a dodržovat pokyny společnosti KB </w:t>
      </w:r>
      <w:proofErr w:type="spellStart"/>
      <w:r>
        <w:t>SmartPay</w:t>
      </w:r>
      <w:proofErr w:type="spellEnd"/>
      <w:r>
        <w:t xml:space="preserve"> týkající se zavedení těchto zlepšení a změn, pokud by bylo poskytování dotčených služeb dočasně pozastaveno.</w:t>
      </w:r>
    </w:p>
    <w:p w:rsidR="00AB272C" w:rsidRDefault="005E65F3">
      <w:pPr>
        <w:ind w:left="0" w:right="196"/>
      </w:pPr>
      <w:r>
        <w:t xml:space="preserve">5.4. Obchodník musí společnost KB </w:t>
      </w:r>
      <w:proofErr w:type="spellStart"/>
      <w:r>
        <w:t>SmartPay</w:t>
      </w:r>
      <w:proofErr w:type="spellEnd"/>
      <w:r>
        <w:t xml:space="preserve"> do patnácti dnů od chvíle, kdy tato skutečnost nastala, písemně informovat o všech změnách svého právního postavení, adresy nebo obchodní firmy, jakož i o všech změnách své činnosti, v jejichž důsledku může důvodně dojít ke změně rizika, které společnost KB </w:t>
      </w:r>
      <w:proofErr w:type="spellStart"/>
      <w:r>
        <w:t>SmartPay</w:t>
      </w:r>
      <w:proofErr w:type="spellEnd"/>
      <w:r>
        <w:t xml:space="preserve"> ponese, ve srovnání s předcházející nahlášenou činností (např. v důsledku změny povahy nabízených produktů / služeb, objemu transakcí nebo smluvních podmínek platných pro zákazníky apod.). Společnost KB </w:t>
      </w:r>
      <w:proofErr w:type="spellStart"/>
      <w:r>
        <w:t>SmartPay</w:t>
      </w:r>
      <w:proofErr w:type="spellEnd"/>
      <w:r>
        <w:t xml:space="preserve"> má právo tyto změny odmítnout nebo je podmínit uzavřením dodatku ke Smlouvě.</w:t>
      </w:r>
    </w:p>
    <w:p w:rsidR="00AB272C" w:rsidRDefault="005E65F3">
      <w:pPr>
        <w:spacing w:after="4" w:line="278" w:lineRule="auto"/>
        <w:ind w:left="-15" w:right="196"/>
        <w:jc w:val="both"/>
      </w:pPr>
      <w:r>
        <w:t xml:space="preserve">5.5. Jakmile Obchodník přestane přijímat Karty, je povinen společnost KB </w:t>
      </w:r>
      <w:proofErr w:type="spellStart"/>
      <w:r>
        <w:t>SmartPay</w:t>
      </w:r>
      <w:proofErr w:type="spellEnd"/>
      <w:r>
        <w:t xml:space="preserve"> neprodleně informovat doporučeným dopisem. </w:t>
      </w:r>
    </w:p>
    <w:p w:rsidR="00AB272C" w:rsidRDefault="005E65F3">
      <w:pPr>
        <w:pStyle w:val="Nadpis2"/>
      </w:pPr>
      <w:r>
        <w:t>6. PLATBA</w:t>
      </w:r>
    </w:p>
    <w:p w:rsidR="00AB272C" w:rsidRDefault="005E65F3">
      <w:pPr>
        <w:ind w:right="15"/>
      </w:pPr>
      <w:r>
        <w:t xml:space="preserve">6.1. Pokud je platba formou inkasa </w:t>
      </w:r>
      <w:proofErr w:type="spellStart"/>
      <w:r>
        <w:t>uvedana</w:t>
      </w:r>
      <w:proofErr w:type="spellEnd"/>
      <w:r>
        <w:t xml:space="preserve"> na objednávkovém formuláři, podpisem Objednávkového formuláře Obchodník souhlasí s tím, že společnosti KB </w:t>
      </w:r>
      <w:proofErr w:type="spellStart"/>
      <w:r>
        <w:t>SmartPay</w:t>
      </w:r>
      <w:proofErr w:type="spellEnd"/>
      <w:r>
        <w:t xml:space="preserve"> zaplatí formou inkasa. Obchodník souhlasí se zřízením inkasa ze svého účtu ve prospěch účtu KB </w:t>
      </w:r>
      <w:proofErr w:type="spellStart"/>
      <w:r>
        <w:t>SmartPay</w:t>
      </w:r>
      <w:proofErr w:type="spellEnd"/>
      <w:r>
        <w:t xml:space="preserve">. Obchodník předloží do 10 dnů po podpisu této Smlouvy doklad o tom, že dal příkaz k inkasu ve prospěch KB </w:t>
      </w:r>
      <w:proofErr w:type="spellStart"/>
      <w:r>
        <w:t>SmartPay</w:t>
      </w:r>
      <w:proofErr w:type="spellEnd"/>
      <w:r>
        <w:t xml:space="preserve">. KB </w:t>
      </w:r>
      <w:proofErr w:type="spellStart"/>
      <w:r>
        <w:t>SmartPay</w:t>
      </w:r>
      <w:proofErr w:type="spellEnd"/>
      <w:r>
        <w:t xml:space="preserve"> je oprávněna přerušit plnění ze Smlouvy, pokud</w:t>
      </w:r>
    </w:p>
    <w:p w:rsidR="00AB272C" w:rsidRDefault="005E65F3">
      <w:pPr>
        <w:ind w:right="167"/>
      </w:pPr>
      <w:r>
        <w:t xml:space="preserve">Obchodník tento doklad nepředloží. 6.2. Faktury musejí být uhrazeny nejpozději k datu své splatnosti (nebo nejpozději do třiceti dnů od data vystavení faktury, pokud není datum splatnosti uvedeno). </w:t>
      </w:r>
    </w:p>
    <w:p w:rsidR="00AB272C" w:rsidRDefault="005E65F3">
      <w:pPr>
        <w:ind w:right="15"/>
      </w:pPr>
      <w:r>
        <w:t xml:space="preserve">6.3. Reklamace týkající se faktur (např. nesprávné částky) musejí být společnosti KB </w:t>
      </w:r>
      <w:proofErr w:type="spellStart"/>
      <w:r>
        <w:t>SmartPay</w:t>
      </w:r>
      <w:proofErr w:type="spellEnd"/>
      <w:r>
        <w:t xml:space="preserve"> zasílány doporučeným dopisem ve lhůtě patnácti dnů od data vystavení faktury. </w:t>
      </w:r>
    </w:p>
    <w:p w:rsidR="00AB272C" w:rsidRDefault="005E65F3">
      <w:pPr>
        <w:ind w:right="15"/>
      </w:pPr>
      <w:r>
        <w:t xml:space="preserve">6.4. V případě, že Obchodník zruší svoje svolení k inkasu, má společnost KB </w:t>
      </w:r>
      <w:proofErr w:type="spellStart"/>
      <w:r>
        <w:t>SmartPay</w:t>
      </w:r>
      <w:proofErr w:type="spellEnd"/>
      <w:r>
        <w:t xml:space="preserve"> právo okamžitě zcela či částečně pozastavit </w:t>
      </w:r>
      <w:r>
        <w:lastRenderedPageBreak/>
        <w:t xml:space="preserve">plnění svých vlastních smluvních závazků, aniž by tím byla dotčena další práva, jež má společnost KB </w:t>
      </w:r>
      <w:proofErr w:type="spellStart"/>
      <w:r>
        <w:t>SmartPay</w:t>
      </w:r>
      <w:proofErr w:type="spellEnd"/>
      <w:r>
        <w:t xml:space="preserve"> ze zákona nebo na základě Smlouvy, a to dokud nebude uděleno nové svolení. </w:t>
      </w:r>
    </w:p>
    <w:p w:rsidR="00AB272C" w:rsidRDefault="005E65F3">
      <w:pPr>
        <w:spacing w:after="4" w:line="278" w:lineRule="auto"/>
        <w:ind w:right="133"/>
        <w:jc w:val="both"/>
      </w:pPr>
      <w:r>
        <w:t xml:space="preserve">6.5. Pokud společnost KB </w:t>
      </w:r>
      <w:proofErr w:type="spellStart"/>
      <w:r>
        <w:t>SmartPay</w:t>
      </w:r>
      <w:proofErr w:type="spellEnd"/>
      <w:r>
        <w:t xml:space="preserve"> potřebuje znovu aktivovat služby pozastavené v důsledku neplacení Obchodníkem nebo ukončení příkazu k inkasu ze strany Obchodníka, má společnost KB </w:t>
      </w:r>
      <w:proofErr w:type="spellStart"/>
      <w:r>
        <w:t>SmartPay</w:t>
      </w:r>
      <w:proofErr w:type="spellEnd"/>
      <w:r>
        <w:t xml:space="preserve"> právo fakturovat jakékoliv náklady spojené s touto opětovnou aktivací nebo s jakýmikoliv administrativními či technickými kroky, které společnost KB </w:t>
      </w:r>
      <w:proofErr w:type="spellStart"/>
      <w:r>
        <w:t>SmartPay</w:t>
      </w:r>
      <w:proofErr w:type="spellEnd"/>
      <w:r>
        <w:t xml:space="preserve"> podnikne.</w:t>
      </w:r>
    </w:p>
    <w:p w:rsidR="00AB272C" w:rsidRDefault="005E65F3">
      <w:pPr>
        <w:ind w:right="15"/>
      </w:pPr>
      <w:r>
        <w:t xml:space="preserve">6.6. Kupní cena nebo cena za nájem zařízení je splatná okamžikem dodání (v případě fyzické instalace provedené technikem jménem společnosti KB </w:t>
      </w:r>
      <w:proofErr w:type="spellStart"/>
      <w:r>
        <w:t>SmartPay</w:t>
      </w:r>
      <w:proofErr w:type="spellEnd"/>
      <w:r>
        <w:t>) nebo okamžikem odeslání (u instalace „</w:t>
      </w:r>
      <w:proofErr w:type="spellStart"/>
      <w:r>
        <w:t>Plug</w:t>
      </w:r>
      <w:proofErr w:type="spellEnd"/>
      <w:r>
        <w:t xml:space="preserve"> &amp; Play“). Instalační náklady na fyzickou instalaci technikem jsou naopak splatné okamžikem nainstalování, zatímco náklady na instalaci „</w:t>
      </w:r>
      <w:proofErr w:type="spellStart"/>
      <w:r>
        <w:t>Plug</w:t>
      </w:r>
      <w:proofErr w:type="spellEnd"/>
      <w:r>
        <w:t xml:space="preserve"> &amp; Play“ jsou splatné okamžikem odeslání.</w:t>
      </w:r>
    </w:p>
    <w:p w:rsidR="00AB272C" w:rsidRDefault="005E65F3">
      <w:pPr>
        <w:ind w:left="0" w:right="15"/>
      </w:pPr>
      <w:r>
        <w:t xml:space="preserve">6.7. Pokud jsou produkty a služby fakturovány pravidelně (např. měsíčně), pak pravidelná částka splatná za aktivaci nebo instalaci, ke které dojde po začátku tohoto období, je fakturována poměrně (pro </w:t>
      </w:r>
      <w:proofErr w:type="spellStart"/>
      <w:r>
        <w:t>rata</w:t>
      </w:r>
      <w:proofErr w:type="spellEnd"/>
      <w:r>
        <w:t xml:space="preserve">), a to na základě počtu zbývajících dnů, vyjma případu, kdy je v Objednávkovém formuláři stanoveno jinak. </w:t>
      </w:r>
    </w:p>
    <w:p w:rsidR="00AB272C" w:rsidRDefault="005E65F3">
      <w:pPr>
        <w:spacing w:after="4" w:line="278" w:lineRule="auto"/>
        <w:ind w:left="-15" w:right="10"/>
        <w:jc w:val="both"/>
      </w:pPr>
      <w:r>
        <w:t xml:space="preserve">6.8. Společnost KB </w:t>
      </w:r>
      <w:proofErr w:type="spellStart"/>
      <w:r>
        <w:t>SmartPay</w:t>
      </w:r>
      <w:proofErr w:type="spellEnd"/>
      <w:r>
        <w:t xml:space="preserve"> nebo Poskytovatel služeb mají právo provést srážku všech částek splatných ze strany Obchodníka, které nebyly uhrazeny k okamžiku realizace platební transakce nebo k datu přijetí bankovního převodu, z částky platební transakce provedené ve prospěch Obchodníka. Má se za to, že taková srážka je doplňková k příkazu k inkasu, a může být použita teprve poté, co společnost KB </w:t>
      </w:r>
      <w:proofErr w:type="spellStart"/>
      <w:r>
        <w:t>SmartPay</w:t>
      </w:r>
      <w:proofErr w:type="spellEnd"/>
      <w:r>
        <w:t xml:space="preserve"> Obchodníka v tom smyslu informovala. Společnost KB </w:t>
      </w:r>
      <w:proofErr w:type="spellStart"/>
      <w:r>
        <w:t>SmartPay</w:t>
      </w:r>
      <w:proofErr w:type="spellEnd"/>
      <w:r>
        <w:t xml:space="preserve"> má právo účtovat Obchodníkovi veškeré dodatečné náklady, které jsou s takovou srážkou spojeny. </w:t>
      </w:r>
    </w:p>
    <w:p w:rsidR="00AB272C" w:rsidRDefault="005E65F3">
      <w:pPr>
        <w:ind w:left="0" w:right="15"/>
      </w:pPr>
      <w:r>
        <w:t xml:space="preserve">6.9. Společnost KB </w:t>
      </w:r>
      <w:proofErr w:type="spellStart"/>
      <w:r>
        <w:t>SmartPay</w:t>
      </w:r>
      <w:proofErr w:type="spellEnd"/>
      <w:r>
        <w:t xml:space="preserve"> má právo zvýšit částku jakékoliv faktury, která není v plné výši uhrazena k datu splatnosti, o smluvní pokutu ve výši 15 %, minimálně však 270 CZK, a o smluvní úrok z prodlení ve výši 10 % za rok, a to bez předchozího oznámení o prodlení. Společnost KB </w:t>
      </w:r>
      <w:proofErr w:type="spellStart"/>
      <w:r>
        <w:t>SmartPay</w:t>
      </w:r>
      <w:proofErr w:type="spellEnd"/>
      <w:r>
        <w:t xml:space="preserve"> si také vyhrazuje právo účtovat Obchodníkovi náklady na upomínku.</w:t>
      </w:r>
    </w:p>
    <w:p w:rsidR="00AB272C" w:rsidRDefault="005E65F3">
      <w:pPr>
        <w:ind w:left="0" w:right="15"/>
      </w:pPr>
      <w:r>
        <w:lastRenderedPageBreak/>
        <w:t>6.10. Pokud Obchodník rozporuje část faktury, může odmítnout provést platbu částky, které se námitky týkají, dokud nebudou tyto námitky vyřešeny. Obchodník není oprávněn zastavit platbu ostatních nerozporovaných částí faktury.</w:t>
      </w:r>
    </w:p>
    <w:p w:rsidR="00AB272C" w:rsidRDefault="005E65F3">
      <w:pPr>
        <w:ind w:left="0" w:right="15"/>
      </w:pPr>
      <w:r>
        <w:t xml:space="preserve">6.11. Pokud Obchodník neuhradí jednu či více faktur za dva po sobě jdoucí měsíce od data splatnosti, má společnost KB </w:t>
      </w:r>
      <w:proofErr w:type="spellStart"/>
      <w:r>
        <w:t>SmartPay</w:t>
      </w:r>
      <w:proofErr w:type="spellEnd"/>
      <w:r>
        <w:t xml:space="preserve"> právo požadovat vrácení veškerého pronajatého zařízení (například platebního terminálu). Společnost KB </w:t>
      </w:r>
      <w:proofErr w:type="spellStart"/>
      <w:r>
        <w:t>SmartPay</w:t>
      </w:r>
      <w:proofErr w:type="spellEnd"/>
      <w:r>
        <w:t xml:space="preserve"> si také vyhrazuje právo fakturovat náklady spojené s vrácením a opětovnou aktivací zařízení.</w:t>
      </w:r>
    </w:p>
    <w:p w:rsidR="00AB272C" w:rsidRDefault="005E65F3">
      <w:pPr>
        <w:pStyle w:val="Nadpis2"/>
        <w:ind w:left="-5"/>
      </w:pPr>
      <w:r>
        <w:t>7. DOKLAD</w:t>
      </w:r>
    </w:p>
    <w:p w:rsidR="00AB272C" w:rsidRDefault="005E65F3">
      <w:pPr>
        <w:spacing w:after="4" w:line="278" w:lineRule="auto"/>
        <w:ind w:left="-15" w:right="160"/>
        <w:jc w:val="both"/>
      </w:pPr>
      <w:r>
        <w:t xml:space="preserve">7.1. Obchodník si je vědom důležitosti elektronických transakcí, elektronicky dostupných dokumentů a elektronických dokladů (registrovaných platebními terminály a centrálními počítačovými systémy společnosti KB </w:t>
      </w:r>
      <w:proofErr w:type="spellStart"/>
      <w:r>
        <w:t>SmartPay</w:t>
      </w:r>
      <w:proofErr w:type="spellEnd"/>
      <w:r>
        <w:t xml:space="preserve"> nebo Poskytovatele služeb). Obchodník souhlasí s tím, že tyto informace – jakož i všechny datové soubory a dokumenty v jiné než papírové podobě (např. e-mail) – mají stejnou důkazní hodnotu jako informace a dokumenty v papírové podobě a že jsou právně závazné a mohou být použity v rámci soudních řízení.</w:t>
      </w:r>
    </w:p>
    <w:p w:rsidR="00AB272C" w:rsidRDefault="005E65F3">
      <w:pPr>
        <w:ind w:left="0" w:right="15"/>
      </w:pPr>
      <w:r>
        <w:t xml:space="preserve">7.2. Obchodník souhlasí s tím, že společnost KB </w:t>
      </w:r>
      <w:proofErr w:type="spellStart"/>
      <w:r>
        <w:t>SmartPay</w:t>
      </w:r>
      <w:proofErr w:type="spellEnd"/>
      <w:r>
        <w:t xml:space="preserve"> údaje o elektronických transakcích uchovává pouze po dobu pěti let.</w:t>
      </w:r>
    </w:p>
    <w:p w:rsidR="00AB272C" w:rsidRDefault="005E65F3">
      <w:pPr>
        <w:spacing w:after="251" w:line="278" w:lineRule="auto"/>
        <w:ind w:left="-15" w:right="150"/>
        <w:jc w:val="both"/>
      </w:pPr>
      <w:r>
        <w:t xml:space="preserve">7.3. Společnost KB </w:t>
      </w:r>
      <w:proofErr w:type="spellStart"/>
      <w:r>
        <w:t>SmartPay</w:t>
      </w:r>
      <w:proofErr w:type="spellEnd"/>
      <w:r>
        <w:t xml:space="preserve"> má právo zpřístupnit dokumenty Obchodníkovi prostřednictvím komunikačních kanálů, které považuje za nejvhodnější, například webových stránek.</w:t>
      </w:r>
    </w:p>
    <w:p w:rsidR="00AB272C" w:rsidRDefault="005E65F3">
      <w:pPr>
        <w:pStyle w:val="Nadpis2"/>
        <w:ind w:left="-5"/>
      </w:pPr>
      <w:r>
        <w:t>8. DUŠEVNÍ VLASTNICTVÍ</w:t>
      </w:r>
    </w:p>
    <w:p w:rsidR="00AB272C" w:rsidRDefault="005E65F3">
      <w:pPr>
        <w:ind w:left="0" w:right="15"/>
      </w:pPr>
      <w:r>
        <w:t>8.1. Veškerá práva k duševnímu vlastnictví týkající se produktů, softwaru, dokumentace a služeb společnosti KB</w:t>
      </w:r>
    </w:p>
    <w:p w:rsidR="00AB272C" w:rsidRDefault="005E65F3">
      <w:pPr>
        <w:ind w:left="0" w:right="15"/>
      </w:pPr>
      <w:proofErr w:type="spellStart"/>
      <w:r>
        <w:t>SmartPay</w:t>
      </w:r>
      <w:proofErr w:type="spellEnd"/>
      <w:r>
        <w:t xml:space="preserve"> jsou vlastněna společností KB </w:t>
      </w:r>
      <w:proofErr w:type="spellStart"/>
      <w:r>
        <w:t>SmartPay</w:t>
      </w:r>
      <w:proofErr w:type="spellEnd"/>
      <w:r>
        <w:t>, Poskytovatelem služeb nebo</w:t>
      </w:r>
    </w:p>
    <w:p w:rsidR="00AB272C" w:rsidRDefault="005E65F3">
      <w:pPr>
        <w:ind w:left="0" w:right="15"/>
      </w:pPr>
      <w:r>
        <w:t xml:space="preserve">jejími poskytovateli licencí. </w:t>
      </w:r>
    </w:p>
    <w:p w:rsidR="00AB272C" w:rsidRDefault="005E65F3">
      <w:pPr>
        <w:ind w:left="0" w:right="150"/>
      </w:pPr>
      <w:r>
        <w:t xml:space="preserve">8.2. Společnost KB </w:t>
      </w:r>
      <w:proofErr w:type="spellStart"/>
      <w:r>
        <w:t>SmartPay</w:t>
      </w:r>
      <w:proofErr w:type="spellEnd"/>
      <w:r>
        <w:t xml:space="preserve"> nebo Poskytovatel služeb uděluje omezenou, nevýhradní, nepřevoditelnou licenci (dále jen „Licence“) k softwaru a jeho dokumentaci. Její rozsah je omezen na to, co je nezbytně nutné k plnění Smlouvy.</w:t>
      </w:r>
    </w:p>
    <w:p w:rsidR="00AB272C" w:rsidRDefault="005E65F3">
      <w:pPr>
        <w:spacing w:after="4" w:line="278" w:lineRule="auto"/>
        <w:ind w:left="-15" w:right="181"/>
        <w:jc w:val="both"/>
      </w:pPr>
      <w:r>
        <w:t xml:space="preserve">8.3. Vyjma případů výslovně povolených platnými právními předpisy nemá Obchodník </w:t>
      </w:r>
      <w:r>
        <w:lastRenderedPageBreak/>
        <w:t xml:space="preserve">právo software měnit, dekompilovat nebo v jeho souvislosti provádět zpětné inženýrství. Pokud bude Obchodník potřebovat získat některé informace, aby zajistil kompatibilitu s nezávisle vyvinutým softwarem, musí tuto žádost nejprve projednat v dobré víře se společností KB </w:t>
      </w:r>
      <w:proofErr w:type="spellStart"/>
      <w:r>
        <w:t>SmartPay</w:t>
      </w:r>
      <w:proofErr w:type="spellEnd"/>
      <w:r>
        <w:t xml:space="preserve">, aby se dohodli na podmínkách, které by platily, když by byly tyto informace společností KB </w:t>
      </w:r>
      <w:proofErr w:type="spellStart"/>
      <w:r>
        <w:t>SmartPay</w:t>
      </w:r>
      <w:proofErr w:type="spellEnd"/>
      <w:r>
        <w:t xml:space="preserve"> zpřístupněny.</w:t>
      </w:r>
    </w:p>
    <w:p w:rsidR="00AB272C" w:rsidRDefault="005E65F3">
      <w:pPr>
        <w:spacing w:after="4" w:line="278" w:lineRule="auto"/>
        <w:ind w:right="10"/>
        <w:jc w:val="both"/>
      </w:pPr>
      <w:r>
        <w:t xml:space="preserve">8.4. Společnost KB </w:t>
      </w:r>
      <w:proofErr w:type="spellStart"/>
      <w:r>
        <w:t>SmartPay</w:t>
      </w:r>
      <w:proofErr w:type="spellEnd"/>
      <w:r>
        <w:t xml:space="preserve"> odškodní Obchodníka za všechny nároky třetích stran, které ona sama nebo příslušný soud shledá jako oprávněné, na základě nichž daná třetí strana tvrdí, že užívání určitého produktu či softwaru porušuje její práva k duševnímu vlastnictví. Společnost KB </w:t>
      </w:r>
      <w:proofErr w:type="spellStart"/>
      <w:r>
        <w:t>SmartPay</w:t>
      </w:r>
      <w:proofErr w:type="spellEnd"/>
      <w:r>
        <w:t xml:space="preserve"> ponese náklady na takové odškodnění, přičemž může zvolit následující možnosti: </w:t>
      </w:r>
      <w:r>
        <w:rPr>
          <w:noProof/>
          <w:sz w:val="22"/>
        </w:rPr>
        <mc:AlternateContent>
          <mc:Choice Requires="wpg">
            <w:drawing>
              <wp:inline distT="0" distB="0" distL="0" distR="0">
                <wp:extent cx="38508" cy="38509"/>
                <wp:effectExtent l="0" t="0" r="0" b="0"/>
                <wp:docPr id="54073" name="Group 5407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537" name="Shape 2537"/>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073" style="width:3.03213pt;height:3.03223pt;mso-position-horizontal-relative:char;mso-position-vertical-relative:line" coordsize="385,385">
                <v:shape id="Shape 2537"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získat pro Obchodníka právo, aby i nadále používal daný produkt či software; </w:t>
      </w:r>
      <w:r>
        <w:rPr>
          <w:noProof/>
          <w:sz w:val="22"/>
        </w:rPr>
        <mc:AlternateContent>
          <mc:Choice Requires="wpg">
            <w:drawing>
              <wp:inline distT="0" distB="0" distL="0" distR="0">
                <wp:extent cx="38508" cy="38509"/>
                <wp:effectExtent l="0" t="0" r="0" b="0"/>
                <wp:docPr id="54074" name="Group 5407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541" name="Shape 2541"/>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074" style="width:3.03213pt;height:3.03223pt;mso-position-horizontal-relative:char;mso-position-vertical-relative:line" coordsize="385,385">
                <v:shape id="Shape 2541"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změnit či vyměnit produkt či software tak, aby jejich užívání již neporušovalo práva třetí osoby k duševnímu vlastnictví; </w:t>
      </w:r>
      <w:r>
        <w:rPr>
          <w:noProof/>
          <w:sz w:val="22"/>
        </w:rPr>
        <mc:AlternateContent>
          <mc:Choice Requires="wpg">
            <w:drawing>
              <wp:inline distT="0" distB="0" distL="0" distR="0">
                <wp:extent cx="38508" cy="38509"/>
                <wp:effectExtent l="0" t="0" r="0" b="0"/>
                <wp:docPr id="54075" name="Group 5407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546" name="Shape 2546"/>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075" style="width:3.03213pt;height:3.03223pt;mso-position-horizontal-relative:char;mso-position-vertical-relative:line" coordsize="385,385">
                <v:shape id="Shape 2546"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pokud výše uvedené možnosti nejsou z ekonomického hlediska realizovatelné, požádat Obchodníka, aby:</w:t>
      </w:r>
    </w:p>
    <w:p w:rsidR="00AB272C" w:rsidRDefault="005E65F3">
      <w:pPr>
        <w:spacing w:after="145" w:line="278" w:lineRule="auto"/>
        <w:ind w:left="379" w:right="10"/>
        <w:jc w:val="both"/>
      </w:pPr>
      <w:r>
        <w:rPr>
          <w:noProof/>
          <w:sz w:val="22"/>
        </w:rPr>
        <mc:AlternateContent>
          <mc:Choice Requires="wpg">
            <w:drawing>
              <wp:anchor distT="0" distB="0" distL="114300" distR="114300" simplePos="0" relativeHeight="251659264" behindDoc="0" locked="0" layoutInCell="1" allowOverlap="1">
                <wp:simplePos x="0" y="0"/>
                <wp:positionH relativeFrom="column">
                  <wp:posOffset>240675</wp:posOffset>
                </wp:positionH>
                <wp:positionV relativeFrom="paragraph">
                  <wp:posOffset>1135</wp:posOffset>
                </wp:positionV>
                <wp:extent cx="38508" cy="327323"/>
                <wp:effectExtent l="0" t="0" r="0" b="0"/>
                <wp:wrapSquare wrapText="bothSides"/>
                <wp:docPr id="54076" name="Group 54076"/>
                <wp:cNvGraphicFramePr/>
                <a:graphic xmlns:a="http://schemas.openxmlformats.org/drawingml/2006/main">
                  <a:graphicData uri="http://schemas.microsoft.com/office/word/2010/wordprocessingGroup">
                    <wpg:wgp>
                      <wpg:cNvGrpSpPr/>
                      <wpg:grpSpPr>
                        <a:xfrm>
                          <a:off x="0" y="0"/>
                          <a:ext cx="38508" cy="327323"/>
                          <a:chOff x="0" y="0"/>
                          <a:chExt cx="38508" cy="327323"/>
                        </a:xfrm>
                      </wpg:grpSpPr>
                      <wps:wsp>
                        <wps:cNvPr id="2551" name="Shape 2551"/>
                        <wps:cNvSpPr/>
                        <wps:spPr>
                          <a:xfrm>
                            <a:off x="0" y="0"/>
                            <a:ext cx="38508" cy="38509"/>
                          </a:xfrm>
                          <a:custGeom>
                            <a:avLst/>
                            <a:gdLst/>
                            <a:ahLst/>
                            <a:cxnLst/>
                            <a:rect l="0" t="0" r="0" b="0"/>
                            <a:pathLst>
                              <a:path w="38508" h="38509">
                                <a:moveTo>
                                  <a:pt x="38508" y="19255"/>
                                </a:moveTo>
                                <a:cubicBezTo>
                                  <a:pt x="38508" y="29890"/>
                                  <a:pt x="29888" y="38509"/>
                                  <a:pt x="19254" y="38509"/>
                                </a:cubicBezTo>
                                <a:cubicBezTo>
                                  <a:pt x="8620" y="38509"/>
                                  <a:pt x="0" y="29890"/>
                                  <a:pt x="0" y="19255"/>
                                </a:cubicBezTo>
                                <a:cubicBezTo>
                                  <a:pt x="0" y="8626"/>
                                  <a:pt x="8620" y="0"/>
                                  <a:pt x="19254" y="0"/>
                                </a:cubicBezTo>
                                <a:cubicBezTo>
                                  <a:pt x="29888" y="0"/>
                                  <a:pt x="38508" y="8626"/>
                                  <a:pt x="38508" y="19255"/>
                                </a:cubicBezTo>
                                <a:close/>
                              </a:path>
                            </a:pathLst>
                          </a:custGeom>
                          <a:ln w="9627" cap="sq">
                            <a:miter lim="127000"/>
                          </a:ln>
                        </wps:spPr>
                        <wps:style>
                          <a:lnRef idx="1">
                            <a:srgbClr val="000000"/>
                          </a:lnRef>
                          <a:fillRef idx="0">
                            <a:srgbClr val="000000">
                              <a:alpha val="0"/>
                            </a:srgbClr>
                          </a:fillRef>
                          <a:effectRef idx="0">
                            <a:scrgbClr r="0" g="0" b="0"/>
                          </a:effectRef>
                          <a:fontRef idx="none"/>
                        </wps:style>
                        <wps:bodyPr/>
                      </wps:wsp>
                      <wps:wsp>
                        <wps:cNvPr id="2554" name="Shape 2554"/>
                        <wps:cNvSpPr/>
                        <wps:spPr>
                          <a:xfrm>
                            <a:off x="0" y="288813"/>
                            <a:ext cx="38508" cy="38509"/>
                          </a:xfrm>
                          <a:custGeom>
                            <a:avLst/>
                            <a:gdLst/>
                            <a:ahLst/>
                            <a:cxnLst/>
                            <a:rect l="0" t="0" r="0" b="0"/>
                            <a:pathLst>
                              <a:path w="38508" h="38509">
                                <a:moveTo>
                                  <a:pt x="38508" y="19255"/>
                                </a:moveTo>
                                <a:cubicBezTo>
                                  <a:pt x="38508" y="29890"/>
                                  <a:pt x="29888" y="38509"/>
                                  <a:pt x="19254" y="38509"/>
                                </a:cubicBezTo>
                                <a:cubicBezTo>
                                  <a:pt x="8620" y="38509"/>
                                  <a:pt x="0" y="29890"/>
                                  <a:pt x="0" y="19255"/>
                                </a:cubicBezTo>
                                <a:cubicBezTo>
                                  <a:pt x="0" y="8620"/>
                                  <a:pt x="8620" y="0"/>
                                  <a:pt x="19254" y="0"/>
                                </a:cubicBezTo>
                                <a:cubicBezTo>
                                  <a:pt x="29888" y="0"/>
                                  <a:pt x="38508" y="8620"/>
                                  <a:pt x="38508" y="19255"/>
                                </a:cubicBezTo>
                                <a:close/>
                              </a:path>
                            </a:pathLst>
                          </a:custGeom>
                          <a:ln w="9627"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076" style="width:3.03214pt;height:25.7734pt;position:absolute;mso-position-horizontal-relative:text;mso-position-horizontal:absolute;margin-left:18.9508pt;mso-position-vertical-relative:text;margin-top:0.0893555pt;" coordsize="385,3273">
                <v:shape id="Shape 2551" style="position:absolute;width:385;height:385;left:0;top:0;" coordsize="38508,38509" path="m38508,19255c38508,29890,29888,38509,19254,38509c8620,38509,0,29890,0,19255c0,8626,8620,0,19254,0c29888,0,38508,8626,38508,19255x">
                  <v:stroke weight="0.758033pt" endcap="square" joinstyle="miter" miterlimit="10" on="true" color="#000000"/>
                  <v:fill on="false" color="#000000" opacity="0"/>
                </v:shape>
                <v:shape id="Shape 2554" style="position:absolute;width:385;height:385;left:0;top:2888;" coordsize="38508,38509" path="m38508,19255c38508,29890,29888,38509,19254,38509c8620,38509,0,29890,0,19255c0,8620,8620,0,19254,0c29888,0,38508,8620,38508,19255x">
                  <v:stroke weight="0.758033pt" endcap="square" joinstyle="miter" miterlimit="10" on="true" color="#000000"/>
                  <v:fill on="false" color="#000000" opacity="0"/>
                </v:shape>
                <w10:wrap type="square"/>
              </v:group>
            </w:pict>
          </mc:Fallback>
        </mc:AlternateContent>
      </w:r>
      <w:r>
        <w:t xml:space="preserve">ukončil užívání produktu nebo softwaru; nebo vrátil zakoupený produkt či software společnosti KB </w:t>
      </w:r>
      <w:proofErr w:type="spellStart"/>
      <w:r>
        <w:t>SmartPay</w:t>
      </w:r>
      <w:proofErr w:type="spellEnd"/>
      <w:r>
        <w:t xml:space="preserve"> výměnou za náhradu kupní ceny ze strany KB </w:t>
      </w:r>
      <w:proofErr w:type="spellStart"/>
      <w:r>
        <w:t>SmartPay</w:t>
      </w:r>
      <w:proofErr w:type="spellEnd"/>
      <w:r>
        <w:t>, s přihlédnutím k odečtení rozumných odpisů v účetních záznamech Obchodníka.</w:t>
      </w:r>
    </w:p>
    <w:p w:rsidR="00AB272C" w:rsidRDefault="005E65F3">
      <w:pPr>
        <w:spacing w:after="173" w:line="278" w:lineRule="auto"/>
        <w:ind w:right="10"/>
        <w:jc w:val="both"/>
      </w:pPr>
      <w:r>
        <w:t xml:space="preserve">8.5. Povinnost odškodnění stanovená v článku </w:t>
      </w:r>
      <w:proofErr w:type="gramStart"/>
      <w:r>
        <w:t>8.4. se</w:t>
      </w:r>
      <w:proofErr w:type="gramEnd"/>
      <w:r>
        <w:t xml:space="preserve"> uplatní, pouze když: </w:t>
      </w:r>
      <w:r>
        <w:rPr>
          <w:noProof/>
          <w:sz w:val="22"/>
        </w:rPr>
        <mc:AlternateContent>
          <mc:Choice Requires="wpg">
            <w:drawing>
              <wp:inline distT="0" distB="0" distL="0" distR="0">
                <wp:extent cx="38508" cy="38503"/>
                <wp:effectExtent l="0" t="0" r="0" b="0"/>
                <wp:docPr id="54077" name="Group 54077"/>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2563" name="Shape 2563"/>
                        <wps:cNvSpPr/>
                        <wps:spPr>
                          <a:xfrm>
                            <a:off x="0" y="0"/>
                            <a:ext cx="38508" cy="38503"/>
                          </a:xfrm>
                          <a:custGeom>
                            <a:avLst/>
                            <a:gdLst/>
                            <a:ahLst/>
                            <a:cxnLst/>
                            <a:rect l="0" t="0" r="0" b="0"/>
                            <a:pathLst>
                              <a:path w="38508" h="38503">
                                <a:moveTo>
                                  <a:pt x="19254" y="0"/>
                                </a:moveTo>
                                <a:cubicBezTo>
                                  <a:pt x="29888" y="0"/>
                                  <a:pt x="38508" y="8620"/>
                                  <a:pt x="38508" y="19255"/>
                                </a:cubicBezTo>
                                <a:cubicBezTo>
                                  <a:pt x="38508" y="29883"/>
                                  <a:pt x="29888" y="38503"/>
                                  <a:pt x="19254" y="38503"/>
                                </a:cubicBezTo>
                                <a:cubicBezTo>
                                  <a:pt x="8620" y="38503"/>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077" style="width:3.03213pt;height:3.03174pt;mso-position-horizontal-relative:char;mso-position-vertical-relative:line" coordsize="385,385">
                <v:shape id="Shape 2563" style="position:absolute;width:385;height:385;left:0;top:0;" coordsize="38508,38503" path="m19254,0c29888,0,38508,8620,38508,19255c38508,29883,29888,38503,19254,38503c8620,38503,0,29883,0,19255c0,8620,8620,0,19254,0x">
                  <v:stroke weight="0.758033pt" endcap="square" joinstyle="miter" miterlimit="10" on="true" color="#000000"/>
                  <v:fill on="true" color="#000000"/>
                </v:shape>
              </v:group>
            </w:pict>
          </mc:Fallback>
        </mc:AlternateContent>
      </w:r>
      <w:r>
        <w:t xml:space="preserve"> Obchodník okamžitě informuje společnost KB </w:t>
      </w:r>
      <w:proofErr w:type="spellStart"/>
      <w:r>
        <w:t>SmartPay</w:t>
      </w:r>
      <w:proofErr w:type="spellEnd"/>
      <w:r>
        <w:t xml:space="preserve"> o každém nároku a zdrží se reagování na nárok bez předchozího souhlasu společnosti KB </w:t>
      </w:r>
      <w:proofErr w:type="spellStart"/>
      <w:r>
        <w:t>SmartPay</w:t>
      </w:r>
      <w:proofErr w:type="spellEnd"/>
      <w:r>
        <w:t xml:space="preserve">; </w:t>
      </w:r>
      <w:r>
        <w:rPr>
          <w:noProof/>
          <w:sz w:val="22"/>
        </w:rPr>
        <mc:AlternateContent>
          <mc:Choice Requires="wpg">
            <w:drawing>
              <wp:inline distT="0" distB="0" distL="0" distR="0">
                <wp:extent cx="38508" cy="38509"/>
                <wp:effectExtent l="0" t="0" r="0" b="0"/>
                <wp:docPr id="54078" name="Group 5407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569" name="Shape 2569"/>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078" style="width:3.03213pt;height:3.03223pt;mso-position-horizontal-relative:char;mso-position-vertical-relative:line" coordsize="385,385">
                <v:shape id="Shape 2569"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Obchodník přenechá celý proces vyřízení nároku a jeho vypořádání společnosti KB </w:t>
      </w:r>
      <w:proofErr w:type="spellStart"/>
      <w:r>
        <w:t>SmartPay</w:t>
      </w:r>
      <w:proofErr w:type="spellEnd"/>
      <w:r>
        <w:t xml:space="preserve">; </w:t>
      </w:r>
      <w:r>
        <w:rPr>
          <w:noProof/>
          <w:sz w:val="22"/>
        </w:rPr>
        <mc:AlternateContent>
          <mc:Choice Requires="wpg">
            <w:drawing>
              <wp:inline distT="0" distB="0" distL="0" distR="0">
                <wp:extent cx="38508" cy="38509"/>
                <wp:effectExtent l="0" t="0" r="0" b="0"/>
                <wp:docPr id="54079" name="Group 5407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573" name="Shape 2573"/>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83"/>
                                  <a:pt x="29888" y="38509"/>
                                  <a:pt x="19254" y="38509"/>
                                </a:cubicBezTo>
                                <a:cubicBezTo>
                                  <a:pt x="8620" y="38509"/>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079" style="width:3.03213pt;height:3.03223pt;mso-position-horizontal-relative:char;mso-position-vertical-relative:line" coordsize="385,385">
                <v:shape id="Shape 2573" style="position:absolute;width:385;height:385;left:0;top:0;" coordsize="38508,38509" path="m19254,0c29888,0,38508,8620,38508,19255c38508,29883,29888,38509,19254,38509c8620,38509,0,29883,0,19255c0,8620,8620,0,19254,0x">
                  <v:stroke weight="0.758033pt" endcap="square" joinstyle="miter" miterlimit="10" on="true" color="#000000"/>
                  <v:fill on="true" color="#000000"/>
                </v:shape>
              </v:group>
            </w:pict>
          </mc:Fallback>
        </mc:AlternateContent>
      </w:r>
      <w:r>
        <w:t xml:space="preserve"> k údajnému porušení nedošlo v důsledku toho, že Obchodník používá produkt nebo software způsobem, který není povolen Smlouvou nebo je jednoznačně nerozumný; a </w:t>
      </w:r>
      <w:r>
        <w:rPr>
          <w:noProof/>
          <w:sz w:val="22"/>
        </w:rPr>
        <mc:AlternateContent>
          <mc:Choice Requires="wpg">
            <w:drawing>
              <wp:inline distT="0" distB="0" distL="0" distR="0">
                <wp:extent cx="38508" cy="38503"/>
                <wp:effectExtent l="0" t="0" r="0" b="0"/>
                <wp:docPr id="54080" name="Group 54080"/>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2579" name="Shape 2579"/>
                        <wps:cNvSpPr/>
                        <wps:spPr>
                          <a:xfrm>
                            <a:off x="0" y="0"/>
                            <a:ext cx="38508" cy="38503"/>
                          </a:xfrm>
                          <a:custGeom>
                            <a:avLst/>
                            <a:gdLst/>
                            <a:ahLst/>
                            <a:cxnLst/>
                            <a:rect l="0" t="0" r="0" b="0"/>
                            <a:pathLst>
                              <a:path w="38508" h="38503">
                                <a:moveTo>
                                  <a:pt x="19254" y="0"/>
                                </a:moveTo>
                                <a:cubicBezTo>
                                  <a:pt x="29888" y="0"/>
                                  <a:pt x="38508" y="8620"/>
                                  <a:pt x="38508" y="19248"/>
                                </a:cubicBezTo>
                                <a:cubicBezTo>
                                  <a:pt x="38508" y="29883"/>
                                  <a:pt x="29888" y="38503"/>
                                  <a:pt x="19254" y="38503"/>
                                </a:cubicBezTo>
                                <a:cubicBezTo>
                                  <a:pt x="8620" y="38503"/>
                                  <a:pt x="0" y="29883"/>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080" style="width:3.03213pt;height:3.03174pt;mso-position-horizontal-relative:char;mso-position-vertical-relative:line" coordsize="385,385">
                <v:shape id="Shape 2579" style="position:absolute;width:385;height:385;left:0;top:0;" coordsize="38508,38503" path="m19254,0c29888,0,38508,8620,38508,19248c38508,29883,29888,38503,19254,38503c8620,38503,0,29883,0,19248c0,8620,8620,0,19254,0x">
                  <v:stroke weight="0.758033pt" endcap="square" joinstyle="miter" miterlimit="10" on="true" color="#000000"/>
                  <v:fill on="true" color="#000000"/>
                </v:shape>
              </v:group>
            </w:pict>
          </mc:Fallback>
        </mc:AlternateContent>
      </w:r>
      <w:r>
        <w:t xml:space="preserve"> údajné porušení není způsobeno používáním produktu či softwaru v kombinaci s produktem, softwarem, službou nebo jiným prvkem, který nedodala společnost KB </w:t>
      </w:r>
      <w:proofErr w:type="spellStart"/>
      <w:r>
        <w:t>SmartPay</w:t>
      </w:r>
      <w:proofErr w:type="spellEnd"/>
      <w:r>
        <w:t>.</w:t>
      </w:r>
    </w:p>
    <w:p w:rsidR="00AB272C" w:rsidRDefault="005E65F3">
      <w:pPr>
        <w:pStyle w:val="Nadpis2"/>
      </w:pPr>
      <w:r>
        <w:lastRenderedPageBreak/>
        <w:t>9. ROZDĚLENÍ RIZIKA</w:t>
      </w:r>
    </w:p>
    <w:p w:rsidR="00AB272C" w:rsidRDefault="005E65F3">
      <w:pPr>
        <w:spacing w:after="4" w:line="278" w:lineRule="auto"/>
        <w:ind w:right="10"/>
        <w:jc w:val="both"/>
      </w:pPr>
      <w:r>
        <w:t>9.1. Obchodník zajistí, aby veškeré nároky a stížnosti uplatněné Držiteli karet byly směrovány výhradně na</w:t>
      </w:r>
    </w:p>
    <w:p w:rsidR="00AB272C" w:rsidRDefault="005E65F3">
      <w:pPr>
        <w:ind w:right="15"/>
      </w:pPr>
      <w:r>
        <w:t>Obchodníka.</w:t>
      </w:r>
    </w:p>
    <w:p w:rsidR="00AB272C" w:rsidRDefault="005E65F3">
      <w:pPr>
        <w:spacing w:after="4" w:line="278" w:lineRule="auto"/>
        <w:ind w:left="-15" w:right="10"/>
        <w:jc w:val="both"/>
      </w:pPr>
      <w:r>
        <w:t xml:space="preserve">Obchodník odškodní společnost KB </w:t>
      </w:r>
      <w:proofErr w:type="spellStart"/>
      <w:r>
        <w:t>SmartPay</w:t>
      </w:r>
      <w:proofErr w:type="spellEnd"/>
      <w:r>
        <w:t xml:space="preserve"> a Poskytovatele služeb za každý nárok a stížnost bez ohledu na jejich povahu či právní základ, které by byly Držitelem karty nebo třetí stranou uplatněny u společnosti KB </w:t>
      </w:r>
      <w:proofErr w:type="spellStart"/>
      <w:r>
        <w:t>SmartPay</w:t>
      </w:r>
      <w:proofErr w:type="spellEnd"/>
      <w:r>
        <w:t xml:space="preserve"> nebo Poskytovatele služeb v souvislosti s plněním Smlouvy. </w:t>
      </w:r>
    </w:p>
    <w:p w:rsidR="00AB272C" w:rsidRDefault="005E65F3">
      <w:pPr>
        <w:ind w:left="0" w:right="15"/>
      </w:pPr>
      <w:r>
        <w:t>9.2. Obchodník přebírá plnou odpovědnost za důsledky každé změny, kterou on nebo třetí strana provede ohledně produktů, softwaru nebo služeb, jež jsou k dispozici na základě Smlouvy — zejména pokud v důsledku takové změny dojde ke změně a/nebo poruše softwaru, jež pozmění povahu aktivovaných služeb ve prospěch Obchodníka.</w:t>
      </w:r>
    </w:p>
    <w:p w:rsidR="00AB272C" w:rsidRDefault="005E65F3">
      <w:pPr>
        <w:ind w:left="0" w:right="15"/>
      </w:pPr>
      <w:r>
        <w:t xml:space="preserve">9.3. Společnost KB </w:t>
      </w:r>
      <w:proofErr w:type="spellStart"/>
      <w:r>
        <w:t>SmartPay</w:t>
      </w:r>
      <w:proofErr w:type="spellEnd"/>
      <w:r>
        <w:t xml:space="preserve"> a Poskytovatel služeb musejí jednat jako profesionální dodavatelé a vynaloží rozumné úsilí, aby své smluvní závazky plnili správně a v souladu s obsahem Smlouvy. </w:t>
      </w:r>
    </w:p>
    <w:p w:rsidR="00AB272C" w:rsidRDefault="005E65F3">
      <w:pPr>
        <w:ind w:left="0" w:right="15"/>
      </w:pPr>
      <w:r>
        <w:t xml:space="preserve">9.4. Pokud by společnost KB </w:t>
      </w:r>
      <w:proofErr w:type="spellStart"/>
      <w:r>
        <w:t>SmartPay</w:t>
      </w:r>
      <w:proofErr w:type="spellEnd"/>
      <w:r>
        <w:t xml:space="preserve"> způsobila Obchodníkovi jakoukoliv škodu, uhradí společnost KB </w:t>
      </w:r>
      <w:proofErr w:type="spellStart"/>
      <w:r>
        <w:t>SmartPay</w:t>
      </w:r>
      <w:proofErr w:type="spellEnd"/>
      <w:r>
        <w:t xml:space="preserve"> takovou škodu, pokud je tato škoda skutečnou peněžitou škodou a pokud</w:t>
      </w:r>
    </w:p>
    <w:p w:rsidR="00AB272C" w:rsidRDefault="005E65F3">
      <w:pPr>
        <w:ind w:left="0" w:right="15"/>
      </w:pPr>
      <w:r>
        <w:t xml:space="preserve">Obchodník škodu nahlásil společnosti KB </w:t>
      </w:r>
      <w:proofErr w:type="spellStart"/>
      <w:r>
        <w:t>SmartPay</w:t>
      </w:r>
      <w:proofErr w:type="spellEnd"/>
      <w:r>
        <w:t xml:space="preserve"> ve lhůtě jednoho měsíce od jejího zjištění (a v každém případě do</w:t>
      </w:r>
    </w:p>
    <w:p w:rsidR="00AB272C" w:rsidRDefault="005E65F3">
      <w:pPr>
        <w:ind w:left="0" w:right="15"/>
      </w:pPr>
      <w:r>
        <w:t>jednoho roku poté, co nastaly skutečnosti, v jejichž důsledku došlo ke škodě).</w:t>
      </w:r>
    </w:p>
    <w:p w:rsidR="00AB272C" w:rsidRDefault="005E65F3">
      <w:pPr>
        <w:ind w:left="0" w:right="15"/>
      </w:pPr>
      <w:r>
        <w:t xml:space="preserve">Maximální limit odpovědnosti společnosti KB </w:t>
      </w:r>
      <w:proofErr w:type="spellStart"/>
      <w:r>
        <w:t>SmartPay</w:t>
      </w:r>
      <w:proofErr w:type="spellEnd"/>
      <w:r>
        <w:t xml:space="preserve"> a Poskytovatele služeb</w:t>
      </w:r>
    </w:p>
    <w:p w:rsidR="00AB272C" w:rsidRDefault="005E65F3">
      <w:pPr>
        <w:ind w:left="0" w:right="15"/>
      </w:pPr>
      <w:r>
        <w:t>společně za každý smluvní nebo jiný (statutární) závazek, odškodnění nebo za škodu bude v jednom kalendářním</w:t>
      </w:r>
    </w:p>
    <w:p w:rsidR="00AB272C" w:rsidRDefault="005E65F3">
      <w:pPr>
        <w:ind w:left="0" w:right="15"/>
      </w:pPr>
      <w:r>
        <w:t xml:space="preserve">roce omezen na vyšší z následujících dvou částek: (a) 500 EUR nebo (b) 30 % z příslušné části z celkové částky skutečně zaplacené Obchodníkem společnosti KB </w:t>
      </w:r>
      <w:proofErr w:type="spellStart"/>
      <w:r>
        <w:t>SmartPay</w:t>
      </w:r>
      <w:proofErr w:type="spellEnd"/>
      <w:r>
        <w:t xml:space="preserve"> během</w:t>
      </w:r>
    </w:p>
    <w:p w:rsidR="00AB272C" w:rsidRDefault="005E65F3">
      <w:pPr>
        <w:ind w:left="0" w:right="15"/>
      </w:pPr>
      <w:r>
        <w:t xml:space="preserve">kalendářního roku, ve kterém byla škoda nahlášena společnosti KB </w:t>
      </w:r>
      <w:proofErr w:type="spellStart"/>
      <w:r>
        <w:t>SmartPay</w:t>
      </w:r>
      <w:proofErr w:type="spellEnd"/>
      <w:r>
        <w:t xml:space="preserve">. „Příslušná část“ je definována jako část, která se týká služby, softwaru nebo produktu souvisejícího se škodou (nebo služby, softwaru či produktu, který takovou škodu zapříčinil); nebude-li možné tuto část jednoznačně určit, bude stranami stanovena v dobré víře při zohlednění podílu </w:t>
      </w:r>
      <w:r>
        <w:lastRenderedPageBreak/>
        <w:t>dané služby/softwaru/ produktu na celkové částce.</w:t>
      </w:r>
    </w:p>
    <w:p w:rsidR="00AB272C" w:rsidRDefault="005E65F3">
      <w:pPr>
        <w:ind w:left="0" w:right="181"/>
      </w:pPr>
      <w:r>
        <w:t xml:space="preserve">Příslušná část nebude nikdy obsahovat žádné </w:t>
      </w:r>
      <w:proofErr w:type="spellStart"/>
      <w:r>
        <w:t>přefakturovávané</w:t>
      </w:r>
      <w:proofErr w:type="spellEnd"/>
      <w:r>
        <w:t xml:space="preserve"> (tzv. </w:t>
      </w:r>
      <w:proofErr w:type="spellStart"/>
      <w:r>
        <w:t>passthrough</w:t>
      </w:r>
      <w:proofErr w:type="spellEnd"/>
      <w:r>
        <w:t xml:space="preserve">) částky, které musí společnost KB </w:t>
      </w:r>
      <w:proofErr w:type="spellStart"/>
      <w:r>
        <w:t>SmartPay</w:t>
      </w:r>
      <w:proofErr w:type="spellEnd"/>
      <w:r>
        <w:t xml:space="preserve"> nebo Poskytovatel služeb uhradit třetím stranám (např. mezibankovní poplatky a poplatky Karetním společnostem v souvislosti s akceptací platebních karet [tzv. </w:t>
      </w:r>
      <w:proofErr w:type="spellStart"/>
      <w:r>
        <w:t>acquiring</w:t>
      </w:r>
      <w:proofErr w:type="spellEnd"/>
      <w:r>
        <w:t xml:space="preserve">]). 9.5. S výjimkou případu úmyslného jednání či podvodu jsou společnost KB </w:t>
      </w:r>
      <w:proofErr w:type="spellStart"/>
      <w:r>
        <w:t>SmartPay</w:t>
      </w:r>
      <w:proofErr w:type="spellEnd"/>
      <w:r>
        <w:t xml:space="preserve"> nebo Poskytovatel služeb odpovědní za skutečnou peněžitou škodu a neodpovídají za zastavení práce, přesčasy, ztrátu výnosů, ztrátu zisku, ztrátu goodwillu, dočasné angažování třetích stran, snížení ušlých nákladů, ztrátu produkce, ztrátu předvídaných úspor, ztrátu možností, ztrátu administrativní účinnosti, za zásobování, nároky koncových uživatelů ani za poškození nebo ztrátu údajů, nároky třetích stran, ušlou příležitost ani újmu na dobré pověsti.</w:t>
      </w:r>
    </w:p>
    <w:p w:rsidR="00AB272C" w:rsidRDefault="005E65F3">
      <w:pPr>
        <w:spacing w:after="256"/>
        <w:ind w:left="0" w:right="128"/>
      </w:pPr>
      <w:r>
        <w:t xml:space="preserve">9.6. Žádné ustanovení Smlouvy neomezuje limit odpovědnosti kterékoliv ze stran za škodu způsobenou úmyslně nebo z hrubé nedbalosti. </w:t>
      </w:r>
    </w:p>
    <w:p w:rsidR="00AB272C" w:rsidRDefault="005E65F3">
      <w:pPr>
        <w:spacing w:after="8" w:line="266" w:lineRule="auto"/>
        <w:ind w:left="-5" w:right="0" w:hanging="10"/>
      </w:pPr>
      <w:r>
        <w:rPr>
          <w:sz w:val="20"/>
        </w:rPr>
        <w:t>10. POSTOUPENÍ A</w:t>
      </w:r>
    </w:p>
    <w:p w:rsidR="00AB272C" w:rsidRDefault="005E65F3">
      <w:pPr>
        <w:pStyle w:val="Nadpis2"/>
        <w:ind w:left="-5"/>
      </w:pPr>
      <w:r>
        <w:t>ADMINISTRATIVNÍ ZMĚNY</w:t>
      </w:r>
    </w:p>
    <w:p w:rsidR="00AB272C" w:rsidRDefault="005E65F3">
      <w:pPr>
        <w:ind w:left="0" w:right="15"/>
      </w:pPr>
      <w:r>
        <w:t>10.1. Obchodník nemůže Smlouvu</w:t>
      </w:r>
    </w:p>
    <w:p w:rsidR="00AB272C" w:rsidRDefault="005E65F3">
      <w:pPr>
        <w:spacing w:after="4" w:line="278" w:lineRule="auto"/>
        <w:ind w:left="-15" w:right="387"/>
        <w:jc w:val="both"/>
      </w:pPr>
      <w:r>
        <w:t xml:space="preserve">postoupit, ať již částečně, či zcela, bez předchozího písemného souhlasu společnosti KB </w:t>
      </w:r>
      <w:proofErr w:type="spellStart"/>
      <w:r>
        <w:t>SmartPay</w:t>
      </w:r>
      <w:proofErr w:type="spellEnd"/>
      <w:r>
        <w:t>.</w:t>
      </w:r>
    </w:p>
    <w:p w:rsidR="00AB272C" w:rsidRDefault="005E65F3">
      <w:pPr>
        <w:spacing w:after="4" w:line="278" w:lineRule="auto"/>
        <w:ind w:left="-15" w:right="147"/>
        <w:jc w:val="both"/>
      </w:pPr>
      <w:r>
        <w:t xml:space="preserve">10.2. Pokud by Obchodník převedl svoji obchodní činnost, provede společnost KB </w:t>
      </w:r>
      <w:proofErr w:type="spellStart"/>
      <w:r>
        <w:t>SmartPay</w:t>
      </w:r>
      <w:proofErr w:type="spellEnd"/>
      <w:r>
        <w:t xml:space="preserve"> změny v důsledku takového převodu pouze tehdy, vyplní-li</w:t>
      </w:r>
    </w:p>
    <w:p w:rsidR="00AB272C" w:rsidRDefault="005E65F3">
      <w:pPr>
        <w:spacing w:after="4" w:line="278" w:lineRule="auto"/>
        <w:ind w:left="-15" w:right="590"/>
        <w:jc w:val="both"/>
      </w:pPr>
      <w:r>
        <w:t xml:space="preserve">Obchodník k tomu určený formulář. Tento dokument lze získat kontaktováním KB </w:t>
      </w:r>
      <w:proofErr w:type="spellStart"/>
      <w:r>
        <w:t>SmartPay</w:t>
      </w:r>
      <w:proofErr w:type="spellEnd"/>
      <w:r>
        <w:t>.</w:t>
      </w:r>
    </w:p>
    <w:p w:rsidR="00AB272C" w:rsidRDefault="005E65F3">
      <w:pPr>
        <w:ind w:left="0" w:right="134"/>
      </w:pPr>
      <w:r>
        <w:t xml:space="preserve">10.3. Obchodník je povinen společnost KB </w:t>
      </w:r>
      <w:proofErr w:type="spellStart"/>
      <w:r>
        <w:t>SmartPay</w:t>
      </w:r>
      <w:proofErr w:type="spellEnd"/>
      <w:r>
        <w:t xml:space="preserve"> písemně informovat o všech změnách jeho obchodní firmy / jména a administrativních údajů (tak, že vyplní k tomu určený formulář. Tento dokument lze získat kontaktováním KB </w:t>
      </w:r>
      <w:proofErr w:type="spellStart"/>
      <w:r>
        <w:t>SmartPay</w:t>
      </w:r>
      <w:proofErr w:type="spellEnd"/>
      <w:r>
        <w:t>.</w:t>
      </w:r>
    </w:p>
    <w:p w:rsidR="00AB272C" w:rsidRDefault="005E65F3">
      <w:pPr>
        <w:ind w:left="0" w:right="15"/>
      </w:pPr>
      <w:r>
        <w:t xml:space="preserve">10.4. Žádosti o změny uvedené výše musejí být společnosti KB </w:t>
      </w:r>
      <w:proofErr w:type="spellStart"/>
      <w:r>
        <w:t>SmartPay</w:t>
      </w:r>
      <w:proofErr w:type="spellEnd"/>
      <w:r>
        <w:t xml:space="preserve"> zaslány nejpozději deset pracovních dnů předtím, než dojde k účinnému převodu obchodní činnosti nebo provedení administrativních změn.</w:t>
      </w:r>
    </w:p>
    <w:p w:rsidR="00AB272C" w:rsidRDefault="005E65F3">
      <w:pPr>
        <w:ind w:right="15"/>
      </w:pPr>
      <w:r>
        <w:t>Pokud by se změna týkala bankovního účtu, u kterého byl pro společnost KB</w:t>
      </w:r>
    </w:p>
    <w:p w:rsidR="00AB272C" w:rsidRDefault="005E65F3">
      <w:pPr>
        <w:spacing w:after="4" w:line="278" w:lineRule="auto"/>
        <w:ind w:right="136"/>
        <w:jc w:val="both"/>
      </w:pPr>
      <w:proofErr w:type="spellStart"/>
      <w:r>
        <w:lastRenderedPageBreak/>
        <w:t>SmartPay</w:t>
      </w:r>
      <w:proofErr w:type="spellEnd"/>
      <w:r>
        <w:t xml:space="preserve"> zřízen příkaz k inkasu, zašle Obchodník společnosti KB </w:t>
      </w:r>
      <w:proofErr w:type="spellStart"/>
      <w:r>
        <w:t>SmartPay</w:t>
      </w:r>
      <w:proofErr w:type="spellEnd"/>
      <w:r>
        <w:t xml:space="preserve"> nový příkaz k inkasu.</w:t>
      </w:r>
    </w:p>
    <w:p w:rsidR="00AB272C" w:rsidRDefault="005E65F3">
      <w:pPr>
        <w:ind w:right="15"/>
      </w:pPr>
      <w:r>
        <w:t xml:space="preserve">10.5. Obchodník je povinen okamžitě uvědomit společnost KB </w:t>
      </w:r>
      <w:proofErr w:type="spellStart"/>
      <w:r>
        <w:t>SmartPay</w:t>
      </w:r>
      <w:proofErr w:type="spellEnd"/>
      <w:r>
        <w:t xml:space="preserve"> doporučeným dopisem o ukončení (z jakéhokoliv důvodu) svých obchodních činností. Žádná z transakcí Kartou provedených po takovém okamžiku nebude zakládat jakékoliv povinnosti společnosti KB </w:t>
      </w:r>
      <w:proofErr w:type="spellStart"/>
      <w:r>
        <w:t>SmartPay</w:t>
      </w:r>
      <w:proofErr w:type="spellEnd"/>
      <w:r>
        <w:t>.</w:t>
      </w:r>
    </w:p>
    <w:p w:rsidR="00AB272C" w:rsidRDefault="005E65F3">
      <w:pPr>
        <w:ind w:right="15"/>
      </w:pPr>
      <w:r>
        <w:t xml:space="preserve">10.6. Pokud bude mít změna dopad na právní postavení nebo obchodní činnosti Obchodníka, má společnost KB </w:t>
      </w:r>
      <w:proofErr w:type="spellStart"/>
      <w:r>
        <w:t>SmartPay</w:t>
      </w:r>
      <w:proofErr w:type="spellEnd"/>
      <w:r>
        <w:t xml:space="preserve"> právo ukončit Smlouvu z jakéhokoliv důvodu nebo bez uvedení důvodu a požádat o sjednání a podpis nové smlouvy. Pokud k uzavření nové smlouvy nedojde, nebude mít společnost KB </w:t>
      </w:r>
      <w:proofErr w:type="spellStart"/>
      <w:r>
        <w:t>SmartPay</w:t>
      </w:r>
      <w:proofErr w:type="spellEnd"/>
      <w:r>
        <w:t xml:space="preserve"> žádné povinnosti vůči Obchodníkovi ve vztahu k transakcím</w:t>
      </w:r>
    </w:p>
    <w:p w:rsidR="00AB272C" w:rsidRDefault="005E65F3">
      <w:pPr>
        <w:spacing w:after="258"/>
        <w:ind w:right="15"/>
      </w:pPr>
      <w:r>
        <w:t xml:space="preserve">Kartou uskutečněným po takové změně. </w:t>
      </w:r>
    </w:p>
    <w:p w:rsidR="00AB272C" w:rsidRDefault="005E65F3">
      <w:pPr>
        <w:pStyle w:val="Nadpis2"/>
      </w:pPr>
      <w:r>
        <w:t>11. VYŠŠÍ MOC</w:t>
      </w:r>
    </w:p>
    <w:p w:rsidR="00AB272C" w:rsidRDefault="005E65F3">
      <w:pPr>
        <w:spacing w:after="4" w:line="278" w:lineRule="auto"/>
        <w:ind w:right="76"/>
        <w:jc w:val="both"/>
      </w:pPr>
      <w:r>
        <w:t xml:space="preserve">11.1. Pokud dojde k případu působení vyšší moci (která je ve Smlouvě definována jako všechny situace, které nemají KB </w:t>
      </w:r>
      <w:proofErr w:type="spellStart"/>
      <w:r>
        <w:t>SmartPay</w:t>
      </w:r>
      <w:proofErr w:type="spellEnd"/>
      <w:r>
        <w:t xml:space="preserve"> a Poskytovatel služeb pod svou rozumnou kontrolou), strany jsou povinny v dobré víře spolupracovat, aby se s působením vyšší moci a jejími důsledky vypořádaly.</w:t>
      </w:r>
    </w:p>
    <w:p w:rsidR="00AB272C" w:rsidRDefault="005E65F3">
      <w:pPr>
        <w:spacing w:after="256"/>
        <w:ind w:right="15"/>
      </w:pPr>
      <w:r>
        <w:t xml:space="preserve">11.2. Jako příklady působení vyšší moci jsou uvedeny tyto situace: války, zemětřesení, požáry, povodně, nečekané stávky, závažný IT podvod, přerušení dodávky energie a telekomunikačního spojení apod. </w:t>
      </w:r>
    </w:p>
    <w:p w:rsidR="00AB272C" w:rsidRDefault="005E65F3">
      <w:pPr>
        <w:pStyle w:val="Nadpis2"/>
      </w:pPr>
      <w:r>
        <w:t>12. OCHRANA OSOBNÍCH ÚDAJŮ</w:t>
      </w:r>
    </w:p>
    <w:p w:rsidR="00AB272C" w:rsidRDefault="005E65F3">
      <w:pPr>
        <w:ind w:right="15"/>
      </w:pPr>
      <w:r>
        <w:t xml:space="preserve">12.1. Společnost KB </w:t>
      </w:r>
      <w:proofErr w:type="spellStart"/>
      <w:r>
        <w:t>SmartPay</w:t>
      </w:r>
      <w:proofErr w:type="spellEnd"/>
      <w:r>
        <w:t xml:space="preserve"> je posuzována jako správce údajů pro účely zpracování osobních údajů Držitelů karet a platebních transakcí. Obchodník se zavazuje používat tyto osobní údaje pouze pro účely plnění svých povinností ze Smlouvy a tyto údaje nesmí používat pro jiné účely.</w:t>
      </w:r>
    </w:p>
    <w:p w:rsidR="00AB272C" w:rsidRDefault="005E65F3">
      <w:pPr>
        <w:spacing w:after="4" w:line="278" w:lineRule="auto"/>
        <w:ind w:left="-15" w:right="106"/>
        <w:jc w:val="both"/>
      </w:pPr>
      <w:r>
        <w:t>Obchodník vynaloží veškeré dostupné prostředky k tomu, aby zajistil, že tyto údaje nebudou sděleny třetím stranám a že nedojde k jejich úniku třetím stranám.</w:t>
      </w:r>
    </w:p>
    <w:p w:rsidR="00AB272C" w:rsidRDefault="005E65F3">
      <w:pPr>
        <w:ind w:left="0" w:right="15"/>
      </w:pPr>
      <w:r>
        <w:t xml:space="preserve">12.2. Společnost KB </w:t>
      </w:r>
      <w:proofErr w:type="spellStart"/>
      <w:r>
        <w:t>SmartPay</w:t>
      </w:r>
      <w:proofErr w:type="spellEnd"/>
      <w:r>
        <w:t xml:space="preserve"> uchovává osobní údaje týkající se samotného Obchodníka nebo jeho zaměstnanců v jednom či více souborech, </w:t>
      </w:r>
      <w:r>
        <w:lastRenderedPageBreak/>
        <w:t xml:space="preserve">které mohou být umístěny mimo Evropskou unii. Tyto údaje budou společností KB </w:t>
      </w:r>
      <w:proofErr w:type="spellStart"/>
      <w:r>
        <w:t>SmartPay</w:t>
      </w:r>
      <w:proofErr w:type="spellEnd"/>
      <w:r>
        <w:t xml:space="preserve"> používány pro účely budování a řízení jejího vztahu s Obchodníkem, pro obchodní účely společnosti KB </w:t>
      </w:r>
      <w:proofErr w:type="spellStart"/>
      <w:r>
        <w:t>SmartPay</w:t>
      </w:r>
      <w:proofErr w:type="spellEnd"/>
      <w:r>
        <w:t xml:space="preserve"> nebo jejích obchodních partnerů a za účelem prevence zneužívání údajů a boje proti takovému zneužívání.</w:t>
      </w:r>
    </w:p>
    <w:p w:rsidR="00AB272C" w:rsidRDefault="005E65F3">
      <w:pPr>
        <w:ind w:left="0" w:right="15"/>
      </w:pPr>
      <w:r>
        <w:t>12.3. Telefonické rozhovory mezi</w:t>
      </w:r>
    </w:p>
    <w:p w:rsidR="00AB272C" w:rsidRDefault="005E65F3">
      <w:pPr>
        <w:spacing w:after="251" w:line="278" w:lineRule="auto"/>
        <w:ind w:left="-15" w:right="10"/>
        <w:jc w:val="both"/>
      </w:pPr>
      <w:r>
        <w:t xml:space="preserve">Obchodníkem a KB </w:t>
      </w:r>
      <w:proofErr w:type="spellStart"/>
      <w:r>
        <w:t>SmartPay</w:t>
      </w:r>
      <w:proofErr w:type="spellEnd"/>
      <w:r>
        <w:t xml:space="preserve"> mohou být nahrávány či monitorovány jinými zaměstnanci nebo konzultanty KB </w:t>
      </w:r>
      <w:proofErr w:type="spellStart"/>
      <w:r>
        <w:t>SmartPay</w:t>
      </w:r>
      <w:proofErr w:type="spellEnd"/>
      <w:r>
        <w:t>, kteří se těchto rozhovorů neúčastní, za účelem školení a/nebo dohledu nad zaměstnanci. Obchodník může u každého hovoru tento monitoring odmítnout.</w:t>
      </w:r>
    </w:p>
    <w:p w:rsidR="00AB272C" w:rsidRDefault="005E65F3">
      <w:pPr>
        <w:pStyle w:val="Nadpis2"/>
        <w:ind w:left="-5"/>
      </w:pPr>
      <w:r>
        <w:t>13. PROPAGACE</w:t>
      </w:r>
    </w:p>
    <w:p w:rsidR="00AB272C" w:rsidRDefault="005E65F3">
      <w:pPr>
        <w:ind w:left="0" w:right="15"/>
      </w:pPr>
      <w:r>
        <w:t xml:space="preserve">13.1. Obchodník může název a loga společnosti KB </w:t>
      </w:r>
      <w:proofErr w:type="spellStart"/>
      <w:r>
        <w:t>SmartPay</w:t>
      </w:r>
      <w:proofErr w:type="spellEnd"/>
      <w:r>
        <w:t xml:space="preserve"> a Poskytovatele služeb používat pouze způsobem, který není na újmu image či dobré pověsti společnosti KB </w:t>
      </w:r>
      <w:proofErr w:type="spellStart"/>
      <w:r>
        <w:t>SmartPay</w:t>
      </w:r>
      <w:proofErr w:type="spellEnd"/>
      <w:r>
        <w:t xml:space="preserve"> nebo Poskytovatele služeb.</w:t>
      </w:r>
    </w:p>
    <w:p w:rsidR="00AB272C" w:rsidRDefault="005E65F3">
      <w:pPr>
        <w:ind w:left="0" w:right="15"/>
      </w:pPr>
      <w:r>
        <w:t xml:space="preserve">13.2. Obchodník je povinen dodržovat směrnice společnosti KB </w:t>
      </w:r>
      <w:proofErr w:type="spellStart"/>
      <w:r>
        <w:t>SmartPay</w:t>
      </w:r>
      <w:proofErr w:type="spellEnd"/>
      <w:r>
        <w:t xml:space="preserve"> pro propagační materiály a loga (společnosti</w:t>
      </w:r>
    </w:p>
    <w:p w:rsidR="00AB272C" w:rsidRDefault="005E65F3">
      <w:pPr>
        <w:spacing w:after="256"/>
        <w:ind w:left="0" w:right="15"/>
      </w:pPr>
      <w:r>
        <w:t xml:space="preserve">KB </w:t>
      </w:r>
      <w:proofErr w:type="spellStart"/>
      <w:r>
        <w:t>SmartPay</w:t>
      </w:r>
      <w:proofErr w:type="spellEnd"/>
      <w:r>
        <w:t xml:space="preserve">, Poskytovatele služeb nebo Karetní společnosti) umístěné na obchodních místech a webových stránkách Obchodníka. </w:t>
      </w:r>
    </w:p>
    <w:p w:rsidR="00AB272C" w:rsidRDefault="005E65F3">
      <w:pPr>
        <w:pStyle w:val="Nadpis2"/>
        <w:ind w:left="-5"/>
      </w:pPr>
      <w:r>
        <w:t>14. ACQUIRINGG</w:t>
      </w:r>
    </w:p>
    <w:p w:rsidR="00AB272C" w:rsidRDefault="005E65F3">
      <w:pPr>
        <w:spacing w:after="0" w:line="268" w:lineRule="auto"/>
        <w:ind w:left="0" w:right="30" w:firstLine="0"/>
      </w:pPr>
      <w:r>
        <w:rPr>
          <w:i/>
        </w:rPr>
        <w:t xml:space="preserve">Tento článek 14 platí pouze tehdy, pokud jsou součástí Smlouvy i služby </w:t>
      </w:r>
      <w:proofErr w:type="spellStart"/>
      <w:r>
        <w:rPr>
          <w:i/>
        </w:rPr>
        <w:t>acquiringu</w:t>
      </w:r>
      <w:proofErr w:type="spellEnd"/>
      <w:r>
        <w:rPr>
          <w:i/>
        </w:rPr>
        <w:t xml:space="preserve"> (tj. akceptace platebních nástrojů).</w:t>
      </w:r>
    </w:p>
    <w:p w:rsidR="00AB272C" w:rsidRDefault="005E65F3">
      <w:pPr>
        <w:ind w:left="0" w:right="15"/>
      </w:pPr>
      <w:r>
        <w:t>14.1. Poskytovatel služeb přidělí Obchodníkovi jedno či více členských čísel. Tato členská čísla budou uvedena v Objednávkovém formuláři. Obchodník je povinen ověřit,</w:t>
      </w:r>
    </w:p>
    <w:p w:rsidR="00AB272C" w:rsidRDefault="005E65F3">
      <w:pPr>
        <w:ind w:left="0" w:right="193"/>
      </w:pPr>
      <w:r>
        <w:t xml:space="preserve">zda členská čísla uvedená v online platební platformě a platebním terminálu odpovídají členským číslům přiděleným Poskytovatelem služeb. Pokud by tomu tak nebylo (k čemuž může dojít především při převodu obchodní činnosti), nesmí Obchodník v žádném případě akceptovat platební transakce a musí nejdříve kontaktovat společnost KB </w:t>
      </w:r>
      <w:proofErr w:type="spellStart"/>
      <w:r>
        <w:t>SmartPay</w:t>
      </w:r>
      <w:proofErr w:type="spellEnd"/>
      <w:r>
        <w:t xml:space="preserve">. Obchodník bere na vědomí, že pokud by i přes neodpovídající členská čísla transakce akceptoval, mohou být transakční částky převedeny na třetí stranu. V takovém případě pak Obchodník sám ponese odpovědnost za vymáhání těchto částek od třetích stran. 14.2. Obchodník bere na vědomí, že v závislosti na </w:t>
      </w:r>
      <w:r>
        <w:lastRenderedPageBreak/>
        <w:t xml:space="preserve">okolnostech, za kterých byla Smlouva sjednána, je možné, že účinné ověření činností a rizikového profilu Obchodníka bude provedeno teprve poté, co strany uzavřou Smlouvu. Obchodník proto souhlasí s tím, že společnost KB </w:t>
      </w:r>
      <w:proofErr w:type="spellStart"/>
      <w:r>
        <w:t>SmartPay</w:t>
      </w:r>
      <w:proofErr w:type="spellEnd"/>
      <w:r>
        <w:t xml:space="preserve"> bude mít právo zamítnout žádost Obchodníka a ukončit Smlouvu do jednoho měsíce poté, co byla původně sjednána. Společnost KB </w:t>
      </w:r>
      <w:proofErr w:type="spellStart"/>
      <w:r>
        <w:t>SmartPay</w:t>
      </w:r>
      <w:proofErr w:type="spellEnd"/>
      <w:r>
        <w:t xml:space="preserve"> Obchodníka o takovém zamítnutí a ukončení musí informovat do jednoho měsíce. Během této doby vyplatí Poskytovatel služeb Obchodníkovi veškeré částky za transakce akceptované Obchodníkem, pokud Obchodník splnil podmínky Smlouvy.</w:t>
      </w:r>
    </w:p>
    <w:p w:rsidR="00AB272C" w:rsidRDefault="005E65F3">
      <w:pPr>
        <w:ind w:left="0" w:right="196"/>
      </w:pPr>
      <w:r>
        <w:t>14.3. Obchodník se zavazuje pravidelně, a nikoliv pouze po každé instalaci či provedení modifikace, ověřovat, zda jsou jeho identifikační a platební údaje zaregistrované online platební platformou (např. v protokolech o transakci) a platebním terminálem (např. na vytištěné stvrzence) správné. Obchodník souhlasí, že každý případ nedbalosti v této souvislosti může vést k provedení nesprávných plateb na špatné účty nebo třetím stranám.</w:t>
      </w:r>
    </w:p>
    <w:p w:rsidR="00AB272C" w:rsidRDefault="005E65F3">
      <w:pPr>
        <w:spacing w:after="4" w:line="278" w:lineRule="auto"/>
        <w:ind w:left="-15" w:right="196"/>
        <w:jc w:val="both"/>
      </w:pPr>
      <w:r>
        <w:t xml:space="preserve">14.4. Obchodník určí bankovní účet, na který musejí být převáděny částky transakcí. Číslo bankovního účtu, které Obchodník uvede v Objednávkovém formuláři, může být změněno pouze na základě postupu uvedeného v článku 10. Společnost KB </w:t>
      </w:r>
      <w:proofErr w:type="spellStart"/>
      <w:r>
        <w:t>SmartPay</w:t>
      </w:r>
      <w:proofErr w:type="spellEnd"/>
      <w:r>
        <w:t xml:space="preserve"> a Poskytovatel služeb neponesou žádnou odpovědnost, bylo-li uvedeno nesprávné číslo bankovního účtu.</w:t>
      </w:r>
    </w:p>
    <w:p w:rsidR="00AB272C" w:rsidRDefault="005E65F3">
      <w:pPr>
        <w:ind w:right="15"/>
      </w:pPr>
      <w:r>
        <w:t xml:space="preserve">14.5. Jakákoliv změna bankovního účtu musí být oprávněnou osobou neprodleně písemně oznámena společnosti KB </w:t>
      </w:r>
      <w:proofErr w:type="spellStart"/>
      <w:r>
        <w:t>SmartPay</w:t>
      </w:r>
      <w:proofErr w:type="spellEnd"/>
      <w:r>
        <w:t xml:space="preserve">. Pokud bude třeba provést okamžitou změnu bankovního účtu, požádá Obchodník telefonicky společnost KB </w:t>
      </w:r>
      <w:proofErr w:type="spellStart"/>
      <w:r>
        <w:t>SmartPay</w:t>
      </w:r>
      <w:proofErr w:type="spellEnd"/>
      <w:r>
        <w:t xml:space="preserve">, aby dočasně pozastavila platby, dokud nebude takový nový bankovní účet aktivován, aby se předešlo tomu, že by platby byly prováděny na nesprávný bankovní účet. Pokud má společnost KB </w:t>
      </w:r>
      <w:proofErr w:type="spellStart"/>
      <w:r>
        <w:t>SmartPay</w:t>
      </w:r>
      <w:proofErr w:type="spellEnd"/>
      <w:r>
        <w:t xml:space="preserve"> pochybnosti o žádosti o změnu bankovního účtu, má Poskytovatel služeb právo pozastavit provádění plateb, dokud společnost KB </w:t>
      </w:r>
      <w:proofErr w:type="spellStart"/>
      <w:r>
        <w:t>SmartPay</w:t>
      </w:r>
      <w:proofErr w:type="spellEnd"/>
      <w:r>
        <w:t xml:space="preserve"> neobdrží potvrzení, že žádost o změnu byla skutečně podána řádně oprávněnou osobou. </w:t>
      </w:r>
    </w:p>
    <w:p w:rsidR="00AB272C" w:rsidRDefault="005E65F3">
      <w:pPr>
        <w:ind w:right="15"/>
      </w:pPr>
      <w:r>
        <w:t xml:space="preserve">14.6. Obchodník a/nebo jeho zaměstnanci a/nebo postupníci se striktně zdrží zadávání </w:t>
      </w:r>
      <w:r>
        <w:lastRenderedPageBreak/>
        <w:t xml:space="preserve">tajného kódu / PIN Držitele karty, potvrzování splatné částky nebo rušení transakce. K tomu jsou oprávněni pouze sami Držitelé platební karty. </w:t>
      </w:r>
    </w:p>
    <w:p w:rsidR="00AB272C" w:rsidRDefault="005E65F3">
      <w:pPr>
        <w:ind w:right="15"/>
      </w:pPr>
      <w:r>
        <w:t xml:space="preserve">14.7. Obchodník je povinen ověřovat pravidelné platby Poskytovatele služeb jako náležitě odpovědná osoba (bonus pater </w:t>
      </w:r>
      <w:proofErr w:type="spellStart"/>
      <w:r>
        <w:t>familias</w:t>
      </w:r>
      <w:proofErr w:type="spellEnd"/>
      <w:r>
        <w:t xml:space="preserve">) a bude společnost KB </w:t>
      </w:r>
      <w:proofErr w:type="spellStart"/>
      <w:r>
        <w:t>SmartPay</w:t>
      </w:r>
      <w:proofErr w:type="spellEnd"/>
      <w:r>
        <w:t xml:space="preserve"> neprodleně informovat o jakýchkoliv (podezřelých) chybách. Aniž by tím byla dotčena obecná platnost předcházející věty, neponesou společnost KB </w:t>
      </w:r>
      <w:proofErr w:type="spellStart"/>
      <w:r>
        <w:t>SmartPay</w:t>
      </w:r>
      <w:proofErr w:type="spellEnd"/>
      <w:r>
        <w:t xml:space="preserve"> ani Poskytovatel služeb odpovědnost za žádné úroky narostlé na splatných či nesprávných platbách, ke kterým by nedošlo, pokud by Obchodník ověřil platby Poskytovatele služeb jako náležitě odpovědná osoba.</w:t>
      </w:r>
    </w:p>
    <w:p w:rsidR="00AB272C" w:rsidRDefault="005E65F3">
      <w:pPr>
        <w:ind w:right="15"/>
      </w:pPr>
      <w:r>
        <w:t>14.8. Pokud by Obchodník účtoval</w:t>
      </w:r>
    </w:p>
    <w:p w:rsidR="00AB272C" w:rsidRDefault="005E65F3">
      <w:pPr>
        <w:spacing w:after="4" w:line="278" w:lineRule="auto"/>
        <w:ind w:right="10"/>
        <w:jc w:val="both"/>
      </w:pPr>
      <w:r>
        <w:t>Držiteli karty v okamžiku předložení Karty rozdílnou cenu či dodatečný poplatek nebo by v tento okamžik Držiteli karty stanovil podmínku, povinnost či zvláštní záruku, pak je to třeba dostatečně objasnit ještě před zahájením transakce, přičemž to musí být zohledněno v ceně transakce placené</w:t>
      </w:r>
    </w:p>
    <w:p w:rsidR="00AB272C" w:rsidRDefault="005E65F3">
      <w:pPr>
        <w:ind w:right="15"/>
      </w:pPr>
      <w:r>
        <w:t xml:space="preserve">Obchodníkem. </w:t>
      </w:r>
    </w:p>
    <w:p w:rsidR="00AB272C" w:rsidRDefault="005E65F3">
      <w:pPr>
        <w:ind w:left="0" w:right="15"/>
      </w:pPr>
      <w:r>
        <w:t xml:space="preserve">14.9. Společnost KB </w:t>
      </w:r>
      <w:proofErr w:type="spellStart"/>
      <w:r>
        <w:t>SmartPay</w:t>
      </w:r>
      <w:proofErr w:type="spellEnd"/>
      <w:r>
        <w:t xml:space="preserve"> má právo samostatně účtovat jakékoliv další administrativní či technické úkony, které by byly pro Obchodníka nutné v souvislosti s platební transakcí (např. za zásahy do sporů ohledně transakcí, za zvláštní administrativní úpravy nebo opravy apod.).</w:t>
      </w:r>
    </w:p>
    <w:p w:rsidR="00AB272C" w:rsidRDefault="005E65F3">
      <w:pPr>
        <w:ind w:left="0" w:right="15"/>
      </w:pPr>
      <w:r>
        <w:t>14.10. Obchodník viditelně nalepí alespoň u vchodu do svého obchodního místa oficiální loga všech platebních karet, které uvedl v Objednávkovém formuláři, aby tak informoval veřejnost o všech platebních kartách, jež akceptuje za účelem platebních transakcí. Není-li takové označení možné (např. v případě prodeje za použití prostředků vzdálené komunikace nebo internetového prodeje), je Obchodník povinen své zákazníky informovat tak, že loga a obchodní názvy uvede ve svých katalozích, objednávkových formulářích a na webové stránce (platební stránce a úvodní stránce).</w:t>
      </w:r>
    </w:p>
    <w:p w:rsidR="00AB272C" w:rsidRDefault="005E65F3">
      <w:pPr>
        <w:ind w:left="0" w:right="15"/>
      </w:pPr>
      <w:r>
        <w:t xml:space="preserve">14.11. Obchodník musí od společnosti KB </w:t>
      </w:r>
      <w:proofErr w:type="spellStart"/>
      <w:r>
        <w:t>SmartPay</w:t>
      </w:r>
      <w:proofErr w:type="spellEnd"/>
      <w:r>
        <w:t xml:space="preserve"> obdržet předchozí písemný souhlas s užíváním názvu a/nebo loga společnosti KB </w:t>
      </w:r>
      <w:proofErr w:type="spellStart"/>
      <w:r>
        <w:t>SmartPay</w:t>
      </w:r>
      <w:proofErr w:type="spellEnd"/>
      <w:r>
        <w:t>, Poskytovatele služeb nebo jakékoliv Karetní společnosti</w:t>
      </w:r>
    </w:p>
    <w:p w:rsidR="00AB272C" w:rsidRDefault="005E65F3">
      <w:pPr>
        <w:ind w:left="0" w:right="15"/>
      </w:pPr>
      <w:r>
        <w:lastRenderedPageBreak/>
        <w:t xml:space="preserve">/ značky Karty (např. Visa, Visa </w:t>
      </w:r>
      <w:proofErr w:type="spellStart"/>
      <w:r>
        <w:t>Electron</w:t>
      </w:r>
      <w:proofErr w:type="spellEnd"/>
      <w:r>
        <w:t xml:space="preserve">, </w:t>
      </w:r>
      <w:proofErr w:type="spellStart"/>
      <w:r>
        <w:t>MasterCard</w:t>
      </w:r>
      <w:proofErr w:type="spellEnd"/>
      <w:r>
        <w:t>, Maestro apod.) pro jakékoliv propagační účely.</w:t>
      </w:r>
    </w:p>
    <w:p w:rsidR="00AB272C" w:rsidRDefault="005E65F3">
      <w:pPr>
        <w:spacing w:after="57"/>
        <w:ind w:left="0" w:right="15"/>
      </w:pPr>
      <w:r>
        <w:t xml:space="preserve">14.12. Vedle důvodů k ukončení Smlouvy uvedených v článku 2 bude mít společnost KB </w:t>
      </w:r>
      <w:proofErr w:type="spellStart"/>
      <w:r>
        <w:t>SmartPay</w:t>
      </w:r>
      <w:proofErr w:type="spellEnd"/>
      <w:r>
        <w:t xml:space="preserve"> právo Smlouvu ukončit:</w:t>
      </w:r>
    </w:p>
    <w:p w:rsidR="00AB272C" w:rsidRDefault="005E65F3">
      <w:pPr>
        <w:spacing w:after="144" w:line="278" w:lineRule="auto"/>
        <w:ind w:left="-15" w:right="10"/>
        <w:jc w:val="both"/>
      </w:pPr>
      <w:r>
        <w:rPr>
          <w:noProof/>
          <w:sz w:val="22"/>
        </w:rPr>
        <mc:AlternateContent>
          <mc:Choice Requires="wpg">
            <w:drawing>
              <wp:inline distT="0" distB="0" distL="0" distR="0">
                <wp:extent cx="38508" cy="38509"/>
                <wp:effectExtent l="0" t="0" r="0" b="0"/>
                <wp:docPr id="53201" name="Group 5320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070" name="Shape 3070"/>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201" style="width:3.03214pt;height:3.03223pt;mso-position-horizontal-relative:char;mso-position-vertical-relative:line" coordsize="385,385">
                <v:shape id="Shape 3070"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bez uvedení důvodů, s okamžitou účinností, bez předchozího upozornění, pokud Obchodník neuskutečnil za období dvanácti měsíců žádné transakce; </w:t>
      </w:r>
      <w:r>
        <w:rPr>
          <w:noProof/>
          <w:sz w:val="22"/>
        </w:rPr>
        <mc:AlternateContent>
          <mc:Choice Requires="wpg">
            <w:drawing>
              <wp:inline distT="0" distB="0" distL="0" distR="0">
                <wp:extent cx="38508" cy="38509"/>
                <wp:effectExtent l="0" t="0" r="0" b="0"/>
                <wp:docPr id="53202" name="Group 5320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076" name="Shape 3076"/>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202" style="width:3.03214pt;height:3.03223pt;mso-position-horizontal-relative:char;mso-position-vertical-relative:line" coordsize="385,385">
                <v:shape id="Shape 3076"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s uvedením důvodů, s okamžitou účinností, v souladu se Způsoby ukončení smlouvy, a to zcela či částečně, pokud Obchodník nedodržuje požadavky PCI/DSS nebo když nespolupracuje při šetření týkajícím se PCI/DSS vedeném společností KB </w:t>
      </w:r>
      <w:proofErr w:type="spellStart"/>
      <w:r>
        <w:t>SmartPay</w:t>
      </w:r>
      <w:proofErr w:type="spellEnd"/>
      <w:r>
        <w:t>, Poskytovatelem služeb nebo jakoukoliv Karetní společností.</w:t>
      </w:r>
    </w:p>
    <w:p w:rsidR="00AB272C" w:rsidRDefault="005E65F3">
      <w:pPr>
        <w:ind w:left="0" w:right="15"/>
      </w:pPr>
      <w:r>
        <w:t>14.13. Po ukončení Smlouvy Obchodník okamžitě odstraní veškeré propagační materiály a jiná oznámení týkající se</w:t>
      </w:r>
    </w:p>
    <w:p w:rsidR="00AB272C" w:rsidRDefault="005E65F3">
      <w:pPr>
        <w:ind w:left="0" w:right="15"/>
      </w:pPr>
      <w:r>
        <w:t>Karetní společnosti.</w:t>
      </w:r>
    </w:p>
    <w:p w:rsidR="00AB272C" w:rsidRDefault="005E65F3">
      <w:pPr>
        <w:spacing w:after="4" w:line="278" w:lineRule="auto"/>
        <w:ind w:left="-15" w:right="236"/>
        <w:jc w:val="both"/>
      </w:pPr>
      <w:r>
        <w:t xml:space="preserve">14.14. Obchodník souhlasí s tím, že společnost KB </w:t>
      </w:r>
      <w:proofErr w:type="spellStart"/>
      <w:r>
        <w:t>SmartPay</w:t>
      </w:r>
      <w:proofErr w:type="spellEnd"/>
      <w:r>
        <w:t xml:space="preserve"> a Poskytovatel služeb mají právo provést audit (nebo nechat provést auditu) činností Obchodníka pro účely řízení rizik společnosti KB </w:t>
      </w:r>
      <w:proofErr w:type="spellStart"/>
      <w:r>
        <w:t>SmartPay</w:t>
      </w:r>
      <w:proofErr w:type="spellEnd"/>
      <w:r>
        <w:t xml:space="preserve"> a Poskytovatele služeb, např. za účelem ověření finančního zdraví Obchodníka a/nebo povahy prodávaných produktů/služeb.</w:t>
      </w:r>
    </w:p>
    <w:p w:rsidR="00AB272C" w:rsidRDefault="005E65F3">
      <w:pPr>
        <w:spacing w:after="251" w:line="278" w:lineRule="auto"/>
        <w:ind w:left="-15" w:right="297"/>
        <w:jc w:val="both"/>
      </w:pPr>
      <w:r>
        <w:t xml:space="preserve">14.15. Strany berou na vědomí, že i po účinném ukončení Smlouvy mohou být prováděny náhrady (např. v důsledku reklamací transakcí zahájených Držiteli karet), které se týkají transakcí provedených během doby trvání Smlouvy. </w:t>
      </w:r>
    </w:p>
    <w:p w:rsidR="00AB272C" w:rsidRDefault="005E65F3">
      <w:pPr>
        <w:pStyle w:val="Nadpis2"/>
        <w:ind w:left="-5"/>
      </w:pPr>
      <w:r>
        <w:t>15. RŮZNÉ</w:t>
      </w:r>
    </w:p>
    <w:p w:rsidR="00AB272C" w:rsidRDefault="005E65F3">
      <w:pPr>
        <w:ind w:left="0" w:right="166"/>
      </w:pPr>
      <w:r>
        <w:t xml:space="preserve">15.1. S ohledem na platné právní předpisy proti praní špinavých peněz (zákon č. 253/2008 Sb.) učiní Obchodník veškeré příslušné úkony vyžadované společností KB </w:t>
      </w:r>
      <w:proofErr w:type="spellStart"/>
      <w:r>
        <w:t>SmartPay</w:t>
      </w:r>
      <w:proofErr w:type="spellEnd"/>
      <w:r>
        <w:t xml:space="preserve"> nebo Poskytovatelem služeb, jako je předložení kopie průkazu totožnosti manažera nebo stanov společnosti. Společnost KB </w:t>
      </w:r>
      <w:proofErr w:type="spellStart"/>
      <w:r>
        <w:t>SmartPay</w:t>
      </w:r>
      <w:proofErr w:type="spellEnd"/>
      <w:r>
        <w:t xml:space="preserve"> má právo ukončit Smlouvu s uvedením důvodu nebo pozastavit všechny platby splatné ve prospěch Obchodníka podle Smlouvy, dokud Obchodník nesplní veškeré povinnosti, které mu ukládají výše uvedené právní předpisy. Před ukončením Smlouvy </w:t>
      </w:r>
      <w:r>
        <w:lastRenderedPageBreak/>
        <w:t xml:space="preserve">nebo pozastavením plateb uvědomí, bude-li to možné, společnost KB </w:t>
      </w:r>
      <w:proofErr w:type="spellStart"/>
      <w:r>
        <w:t>SmartPay</w:t>
      </w:r>
      <w:proofErr w:type="spellEnd"/>
      <w:r>
        <w:t xml:space="preserve"> nebo Poskytovatel služeb Obchodníka o nedodržení výše uvedených právních předpisů.</w:t>
      </w:r>
    </w:p>
    <w:p w:rsidR="00AB272C" w:rsidRDefault="005E65F3">
      <w:pPr>
        <w:ind w:left="0" w:right="235"/>
      </w:pPr>
      <w:r>
        <w:t xml:space="preserve">15.2. Pokud společnost KB </w:t>
      </w:r>
      <w:proofErr w:type="spellStart"/>
      <w:r>
        <w:t>SmartPay</w:t>
      </w:r>
      <w:proofErr w:type="spellEnd"/>
      <w:r>
        <w:t xml:space="preserve"> nebo Poskytovatel služeb budou muset v důsledku jednání či opomenutí Obchodníka podniknout jakékoliv další úkony, aby zajistili, že Obchodník dodržuje platná pravidla a právní předpisy (např. zákon proti praní špinavých peněz nebo pravidla Platebního systému), mají právo obchodníkovi fakturovat jakékoliv náklady spojené s těmito dodatečnými úkony.</w:t>
      </w:r>
    </w:p>
    <w:p w:rsidR="00AB272C" w:rsidRDefault="005E65F3">
      <w:pPr>
        <w:ind w:right="15"/>
      </w:pPr>
      <w:r>
        <w:t>15.3. Obchodník si pečlivě pročte veškerou technickou dokumentaci (jako jsou požadavky PCI/DSS, manuály, návody k použití vybraných produktů apod.), která je považována za součást Smlouvy. Obchodník má právo požádat Poskytovatele služeb o obsah Smlouvy a o příslušné informace uvedené v ustanovení §§ 81 až 85 Českého zákona o platebním styku.</w:t>
      </w:r>
    </w:p>
    <w:p w:rsidR="00AB272C" w:rsidRDefault="005E65F3">
      <w:pPr>
        <w:ind w:right="15"/>
      </w:pPr>
      <w:r>
        <w:t xml:space="preserve">15.4. Vyjma případů, kdy je v Objednávkovém formuláři výslovně uvedeno jinak, budou veškeré dodací podmínky, podmínky instalace a implementační podmínky společnosti KB </w:t>
      </w:r>
      <w:proofErr w:type="spellStart"/>
      <w:r>
        <w:t>SmartPay</w:t>
      </w:r>
      <w:proofErr w:type="spellEnd"/>
      <w:r>
        <w:t xml:space="preserve"> a Poskytovatele služeb pouze informační povahy.</w:t>
      </w:r>
    </w:p>
    <w:p w:rsidR="00AB272C" w:rsidRDefault="005E65F3">
      <w:pPr>
        <w:ind w:right="15"/>
      </w:pPr>
      <w:r>
        <w:t xml:space="preserve">15.5. Obchodník souhlasí s tím, že společnost KB </w:t>
      </w:r>
      <w:proofErr w:type="spellStart"/>
      <w:r>
        <w:t>SmartPay</w:t>
      </w:r>
      <w:proofErr w:type="spellEnd"/>
      <w:r>
        <w:t xml:space="preserve"> a Poskytovatel služeb mají právo převést Smlouvu na</w:t>
      </w:r>
    </w:p>
    <w:p w:rsidR="00AB272C" w:rsidRDefault="005E65F3">
      <w:pPr>
        <w:ind w:right="15"/>
      </w:pPr>
      <w:r>
        <w:t>kteroukoliv ze svých spřízněných společností.</w:t>
      </w:r>
    </w:p>
    <w:p w:rsidR="00AB272C" w:rsidRDefault="005E65F3">
      <w:pPr>
        <w:ind w:right="15"/>
      </w:pPr>
      <w:r>
        <w:t>15.6. Poskytovatel služeb a Obchodník přebírají ve vztahu k právům a povinnostem smluvních stran vyplývajícím ze Smlouvy riziko související se změnou okolností a vylučují uplatnění ustanovení § 1765 odst. 1 a § 1766 zák. č. 89/2012 Sb., občanského zákoníku (dále jen „Český občanský zákoník“), na jejich smluvní vztah dle Smlouvy.</w:t>
      </w:r>
    </w:p>
    <w:p w:rsidR="00AB272C" w:rsidRDefault="005E65F3">
      <w:pPr>
        <w:ind w:right="15"/>
      </w:pPr>
      <w:r>
        <w:t xml:space="preserve">15.7. Ustanovení §§ 1799 a 1800 Českého občanského zákoníku o smlouvách uzavřených adhezním způsobem se na smluvní vztah založený na základě Smlouvy nevztahují. </w:t>
      </w:r>
    </w:p>
    <w:p w:rsidR="00AB272C" w:rsidRDefault="005E65F3">
      <w:pPr>
        <w:ind w:right="15"/>
      </w:pPr>
      <w:r>
        <w:t>15.8. Obchodník není ve vztahu ke Smlouvě považován za slabší stranu.</w:t>
      </w:r>
    </w:p>
    <w:p w:rsidR="00AB272C" w:rsidRDefault="005E65F3">
      <w:pPr>
        <w:spacing w:after="400"/>
        <w:ind w:left="0" w:right="-524"/>
      </w:pPr>
      <w:r>
        <w:t>15.9. Strany prohlašují, že:</w:t>
      </w:r>
      <w:r>
        <w:tab/>
      </w:r>
      <w:r>
        <w:rPr>
          <w:noProof/>
          <w:sz w:val="22"/>
        </w:rPr>
        <mc:AlternateContent>
          <mc:Choice Requires="wpg">
            <w:drawing>
              <wp:inline distT="0" distB="0" distL="0" distR="0">
                <wp:extent cx="38508" cy="38509"/>
                <wp:effectExtent l="0" t="0" r="0" b="0"/>
                <wp:docPr id="52538" name="Group 5253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288" name="Shape 3288"/>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38" style="width:3.03214pt;height:3.03223pt;mso-position-horizontal-relative:char;mso-position-vertical-relative:line" coordsize="385,385">
                <v:shape id="Shape 3288"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rPr>
          <w:noProof/>
          <w:sz w:val="22"/>
        </w:rPr>
        <mc:AlternateContent>
          <mc:Choice Requires="wpg">
            <w:drawing>
              <wp:inline distT="0" distB="0" distL="0" distR="0">
                <wp:extent cx="38508" cy="38509"/>
                <wp:effectExtent l="0" t="0" r="0" b="0"/>
                <wp:docPr id="52533" name="Group 5253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243" name="Shape 3243"/>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33" style="width:3.03214pt;height:3.03223pt;mso-position-horizontal-relative:char;mso-position-vertical-relative:line" coordsize="385,385">
                <v:shape id="Shape 3243"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nejsou si vědomy, že by při uzavírání Smlouvy zneužívala jiná strana své postavení znalce nebo své</w:t>
      </w:r>
      <w:r>
        <w:tab/>
      </w:r>
      <w:r>
        <w:rPr>
          <w:noProof/>
          <w:sz w:val="22"/>
        </w:rPr>
        <mc:AlternateContent>
          <mc:Choice Requires="wpg">
            <w:drawing>
              <wp:inline distT="0" distB="0" distL="0" distR="0">
                <wp:extent cx="38508" cy="38503"/>
                <wp:effectExtent l="0" t="0" r="0" b="0"/>
                <wp:docPr id="52539" name="Group 52539"/>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3292" name="Shape 3292"/>
                        <wps:cNvSpPr/>
                        <wps:spPr>
                          <a:xfrm>
                            <a:off x="0" y="0"/>
                            <a:ext cx="38508" cy="38503"/>
                          </a:xfrm>
                          <a:custGeom>
                            <a:avLst/>
                            <a:gdLst/>
                            <a:ahLst/>
                            <a:cxnLst/>
                            <a:rect l="0" t="0" r="0" b="0"/>
                            <a:pathLst>
                              <a:path w="38508" h="38503">
                                <a:moveTo>
                                  <a:pt x="19254" y="0"/>
                                </a:moveTo>
                                <a:cubicBezTo>
                                  <a:pt x="29888" y="0"/>
                                  <a:pt x="38508" y="8620"/>
                                  <a:pt x="38508" y="19255"/>
                                </a:cubicBezTo>
                                <a:cubicBezTo>
                                  <a:pt x="38508" y="29883"/>
                                  <a:pt x="29888" y="38503"/>
                                  <a:pt x="19254" y="38503"/>
                                </a:cubicBezTo>
                                <a:cubicBezTo>
                                  <a:pt x="8620" y="38503"/>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39" style="width:3.03214pt;height:3.03174pt;mso-position-horizontal-relative:char;mso-position-vertical-relative:line" coordsize="385,385">
                <v:shape id="Shape 3292" style="position:absolute;width:385;height:385;left:0;top:0;" coordsize="38508,38503" path="m19254,0c29888,0,38508,8620,38508,19255c38508,29883,29888,38503,19254,38503c8620,38503,0,29883,0,19255c0,8620,8620,0,19254,0x">
                  <v:stroke weight="0.758033pt" endcap="square" joinstyle="miter" miterlimit="10" on="true" color="#000000"/>
                  <v:fill on="true" color="#000000"/>
                </v:shape>
              </v:group>
            </w:pict>
          </mc:Fallback>
        </mc:AlternateContent>
      </w:r>
      <w:r>
        <w:t xml:space="preserve">ekonomické postavení; a </w:t>
      </w:r>
      <w:r>
        <w:rPr>
          <w:noProof/>
          <w:sz w:val="22"/>
        </w:rPr>
        <w:lastRenderedPageBreak/>
        <mc:AlternateContent>
          <mc:Choice Requires="wpg">
            <w:drawing>
              <wp:inline distT="0" distB="0" distL="0" distR="0">
                <wp:extent cx="38508" cy="38509"/>
                <wp:effectExtent l="0" t="0" r="0" b="0"/>
                <wp:docPr id="52534" name="Group 5253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248" name="Shape 3248"/>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34" style="width:3.03214pt;height:3.03223pt;mso-position-horizontal-relative:char;mso-position-vertical-relative:line" coordsize="385,385">
                <v:shape id="Shape 3248"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svá vzájemná práva a povinnosti sjednané Smlouvou považují za rovná.</w:t>
      </w:r>
    </w:p>
    <w:p w:rsidR="00AB272C" w:rsidRDefault="005E65F3">
      <w:pPr>
        <w:spacing w:after="8" w:line="266" w:lineRule="auto"/>
        <w:ind w:left="-5" w:right="0" w:hanging="10"/>
      </w:pPr>
      <w:r>
        <w:rPr>
          <w:sz w:val="20"/>
        </w:rPr>
        <w:t>16. PLATNÉ PRÁVO A</w:t>
      </w:r>
    </w:p>
    <w:p w:rsidR="00AB272C" w:rsidRDefault="005E65F3">
      <w:pPr>
        <w:pStyle w:val="Nadpis2"/>
        <w:ind w:left="-5"/>
      </w:pPr>
      <w:r>
        <w:t>PŘÍSLUŠNÝ SOUD</w:t>
      </w:r>
    </w:p>
    <w:p w:rsidR="00AB272C" w:rsidRDefault="005E65F3">
      <w:pPr>
        <w:spacing w:after="4" w:line="278" w:lineRule="auto"/>
        <w:ind w:left="-15" w:right="203"/>
        <w:jc w:val="both"/>
      </w:pPr>
      <w:r>
        <w:rPr>
          <w:noProof/>
          <w:sz w:val="22"/>
        </w:rPr>
        <mc:AlternateContent>
          <mc:Choice Requires="wpg">
            <w:drawing>
              <wp:anchor distT="0" distB="0" distL="114300" distR="114300" simplePos="0" relativeHeight="251660288" behindDoc="0" locked="0" layoutInCell="1" allowOverlap="1">
                <wp:simplePos x="0" y="0"/>
                <wp:positionH relativeFrom="column">
                  <wp:posOffset>2233468</wp:posOffset>
                </wp:positionH>
                <wp:positionV relativeFrom="paragraph">
                  <wp:posOffset>665407</wp:posOffset>
                </wp:positionV>
                <wp:extent cx="38508" cy="38509"/>
                <wp:effectExtent l="0" t="0" r="0" b="0"/>
                <wp:wrapTopAndBottom/>
                <wp:docPr id="52540" name="Group 5254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306" name="Shape 3306"/>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540" style="width:3.03214pt;height:3.03223pt;position:absolute;mso-position-horizontal-relative:text;mso-position-horizontal:absolute;margin-left:175.864pt;mso-position-vertical-relative:text;margin-top:52.3943pt;" coordsize="385,385">
                <v:shape id="Shape 3306"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w10:wrap type="topAndBottom"/>
              </v:group>
            </w:pict>
          </mc:Fallback>
        </mc:AlternateContent>
      </w:r>
      <w:r>
        <w:t>16.1. Smlouva se řídí českým právem. 16.2. V případě jakéhokoliv sporu vyplývajícího ze Smlouvy se strany zavazují vyřešit takový spor primárně smírnou cestou, na základě jednání v</w:t>
      </w:r>
    </w:p>
    <w:p w:rsidR="00AB272C" w:rsidRDefault="005E65F3">
      <w:pPr>
        <w:ind w:left="0" w:right="15"/>
      </w:pPr>
      <w:r>
        <w:rPr>
          <w:noProof/>
          <w:sz w:val="22"/>
        </w:rPr>
        <mc:AlternateContent>
          <mc:Choice Requires="wpg">
            <w:drawing>
              <wp:anchor distT="0" distB="0" distL="114300" distR="114300" simplePos="0" relativeHeight="251661312" behindDoc="0" locked="0" layoutInCell="1" allowOverlap="1">
                <wp:simplePos x="0" y="0"/>
                <wp:positionH relativeFrom="column">
                  <wp:posOffset>2233468</wp:posOffset>
                </wp:positionH>
                <wp:positionV relativeFrom="paragraph">
                  <wp:posOffset>376591</wp:posOffset>
                </wp:positionV>
                <wp:extent cx="38508" cy="38509"/>
                <wp:effectExtent l="0" t="0" r="0" b="0"/>
                <wp:wrapTopAndBottom/>
                <wp:docPr id="52541" name="Group 5254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310" name="Shape 3310"/>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541" style="width:3.03214pt;height:3.03223pt;position:absolute;mso-position-horizontal-relative:text;mso-position-horizontal:absolute;margin-left:175.864pt;mso-position-vertical-relative:text;margin-top:29.6528pt;" coordsize="385,385">
                <v:shape id="Shape 3310"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w10:wrap type="topAndBottom"/>
              </v:group>
            </w:pict>
          </mc:Fallback>
        </mc:AlternateContent>
      </w:r>
      <w:r>
        <w:t>dobré vůli. Pokud strany nebudou moci takový spor vyřešit smírnou cestou, spor bude projednán příslušným českým</w:t>
      </w:r>
    </w:p>
    <w:p w:rsidR="00AB272C" w:rsidRDefault="005E65F3">
      <w:pPr>
        <w:spacing w:after="256"/>
        <w:ind w:left="0" w:right="15"/>
      </w:pPr>
      <w:r>
        <w:t xml:space="preserve">soudem. 16.3. Pokud strany nebudou moci spor vyřešit smírnou cestou, může Obchodník podat stížnost u finančního arbitra nebo u České národní banky. </w:t>
      </w:r>
    </w:p>
    <w:p w:rsidR="00AB272C" w:rsidRDefault="005E65F3">
      <w:pPr>
        <w:pStyle w:val="Nadpis2"/>
        <w:spacing w:after="263"/>
        <w:ind w:left="-5"/>
      </w:pPr>
      <w:r>
        <w:t>17. VÝKLAD POJMŮ</w:t>
      </w:r>
    </w:p>
    <w:p w:rsidR="00AB272C" w:rsidRDefault="005E65F3">
      <w:pPr>
        <w:ind w:left="0" w:right="-524"/>
      </w:pPr>
      <w:r>
        <w:rPr>
          <w:noProof/>
          <w:sz w:val="22"/>
        </w:rPr>
        <mc:AlternateContent>
          <mc:Choice Requires="wpg">
            <w:drawing>
              <wp:inline distT="0" distB="0" distL="0" distR="0">
                <wp:extent cx="38508" cy="38503"/>
                <wp:effectExtent l="0" t="0" r="0" b="0"/>
                <wp:docPr id="52535" name="Group 52535"/>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3267" name="Shape 3267"/>
                        <wps:cNvSpPr/>
                        <wps:spPr>
                          <a:xfrm>
                            <a:off x="0" y="0"/>
                            <a:ext cx="38508" cy="38503"/>
                          </a:xfrm>
                          <a:custGeom>
                            <a:avLst/>
                            <a:gdLst/>
                            <a:ahLst/>
                            <a:cxnLst/>
                            <a:rect l="0" t="0" r="0" b="0"/>
                            <a:pathLst>
                              <a:path w="38508" h="38503">
                                <a:moveTo>
                                  <a:pt x="19254" y="0"/>
                                </a:moveTo>
                                <a:cubicBezTo>
                                  <a:pt x="29888" y="0"/>
                                  <a:pt x="38508" y="8620"/>
                                  <a:pt x="38508" y="19255"/>
                                </a:cubicBezTo>
                                <a:cubicBezTo>
                                  <a:pt x="38508" y="29883"/>
                                  <a:pt x="29888" y="38503"/>
                                  <a:pt x="19254" y="38503"/>
                                </a:cubicBezTo>
                                <a:cubicBezTo>
                                  <a:pt x="8620" y="38503"/>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35" style="width:3.03214pt;height:3.03174pt;mso-position-horizontal-relative:char;mso-position-vertical-relative:line" coordsize="385,385">
                <v:shape id="Shape 3267" style="position:absolute;width:385;height:385;left:0;top:0;" coordsize="38508,38503" path="m19254,0c29888,0,38508,8620,38508,19255c38508,29883,29888,38503,19254,38503c8620,38503,0,29883,0,19255c0,8620,8620,0,19254,0x">
                  <v:stroke weight="0.758033pt" endcap="square" joinstyle="miter" miterlimit="10" on="true" color="#000000"/>
                  <v:fill on="true" color="#000000"/>
                </v:shape>
              </v:group>
            </w:pict>
          </mc:Fallback>
        </mc:AlternateContent>
      </w:r>
      <w:r>
        <w:t xml:space="preserve"> Pracovní den: každý den, vyjma sobot, nedělí a státních svátků v České republice. </w:t>
      </w:r>
      <w:r>
        <w:rPr>
          <w:noProof/>
          <w:sz w:val="22"/>
        </w:rPr>
        <mc:AlternateContent>
          <mc:Choice Requires="wpg">
            <w:drawing>
              <wp:inline distT="0" distB="0" distL="0" distR="0">
                <wp:extent cx="38508" cy="38509"/>
                <wp:effectExtent l="0" t="0" r="0" b="0"/>
                <wp:docPr id="52536" name="Group 5253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271" name="Shape 3271"/>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36" style="width:3.03214pt;height:3.03223pt;mso-position-horizontal-relative:char;mso-position-vertical-relative:line" coordsize="385,385">
                <v:shape id="Shape 3271"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Karta: každá platební karta ve fyzické podobě, kterou lze používat k platebním transakcím, např. kreditní</w:t>
      </w:r>
      <w:r>
        <w:tab/>
      </w:r>
      <w:r>
        <w:rPr>
          <w:noProof/>
          <w:sz w:val="22"/>
        </w:rPr>
        <mc:AlternateContent>
          <mc:Choice Requires="wpg">
            <w:drawing>
              <wp:inline distT="0" distB="0" distL="0" distR="0">
                <wp:extent cx="38508" cy="38509"/>
                <wp:effectExtent l="0" t="0" r="0" b="0"/>
                <wp:docPr id="52542" name="Group 5254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324" name="Shape 3324"/>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83"/>
                                  <a:pt x="29888" y="38509"/>
                                  <a:pt x="19254" y="38509"/>
                                </a:cubicBezTo>
                                <a:cubicBezTo>
                                  <a:pt x="8620" y="38509"/>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42" style="width:3.03214pt;height:3.03223pt;mso-position-horizontal-relative:char;mso-position-vertical-relative:line" coordsize="385,385">
                <v:shape id="Shape 3324" style="position:absolute;width:385;height:385;left:0;top:0;" coordsize="38508,38509" path="m19254,0c29888,0,38508,8620,38508,19255c38508,29883,29888,38509,19254,38509c8620,38509,0,29883,0,19255c0,8620,8620,0,19254,0x">
                  <v:stroke weight="0.758033pt" endcap="square" joinstyle="miter" miterlimit="10" on="true" color="#000000"/>
                  <v:fill on="true" color="#000000"/>
                </v:shape>
              </v:group>
            </w:pict>
          </mc:Fallback>
        </mc:AlternateContent>
      </w:r>
      <w:r>
        <w:t xml:space="preserve">platební karta Visa nebo </w:t>
      </w:r>
      <w:proofErr w:type="spellStart"/>
      <w:r>
        <w:t>MasterCard</w:t>
      </w:r>
      <w:proofErr w:type="spellEnd"/>
      <w:r>
        <w:t>, karta V-</w:t>
      </w:r>
      <w:proofErr w:type="spellStart"/>
      <w:r>
        <w:t>Pay</w:t>
      </w:r>
      <w:proofErr w:type="spellEnd"/>
      <w:r>
        <w:t xml:space="preserve"> a/nebo debetní platební karta Maestro. </w:t>
      </w:r>
      <w:r>
        <w:rPr>
          <w:noProof/>
          <w:sz w:val="22"/>
        </w:rPr>
        <mc:AlternateContent>
          <mc:Choice Requires="wpg">
            <w:drawing>
              <wp:inline distT="0" distB="0" distL="0" distR="0">
                <wp:extent cx="38508" cy="38503"/>
                <wp:effectExtent l="0" t="0" r="0" b="0"/>
                <wp:docPr id="52537" name="Group 52537"/>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3278" name="Shape 3278"/>
                        <wps:cNvSpPr/>
                        <wps:spPr>
                          <a:xfrm>
                            <a:off x="0" y="0"/>
                            <a:ext cx="38508" cy="38503"/>
                          </a:xfrm>
                          <a:custGeom>
                            <a:avLst/>
                            <a:gdLst/>
                            <a:ahLst/>
                            <a:cxnLst/>
                            <a:rect l="0" t="0" r="0" b="0"/>
                            <a:pathLst>
                              <a:path w="38508" h="38503">
                                <a:moveTo>
                                  <a:pt x="19254" y="0"/>
                                </a:moveTo>
                                <a:cubicBezTo>
                                  <a:pt x="29888" y="0"/>
                                  <a:pt x="38508" y="8620"/>
                                  <a:pt x="38508" y="19248"/>
                                </a:cubicBezTo>
                                <a:cubicBezTo>
                                  <a:pt x="38508" y="29883"/>
                                  <a:pt x="29888" y="38503"/>
                                  <a:pt x="19254" y="38503"/>
                                </a:cubicBezTo>
                                <a:cubicBezTo>
                                  <a:pt x="8620" y="38503"/>
                                  <a:pt x="0" y="29883"/>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37" style="width:3.03214pt;height:3.03174pt;mso-position-horizontal-relative:char;mso-position-vertical-relative:line" coordsize="385,385">
                <v:shape id="Shape 3278" style="position:absolute;width:385;height:385;left:0;top:0;" coordsize="38508,38503" path="m19254,0c29888,0,38508,8620,38508,19248c38508,29883,29888,38503,19254,38503c8620,38503,0,29883,0,19248c0,8620,8620,0,19254,0x">
                  <v:stroke weight="0.758033pt" endcap="square" joinstyle="miter" miterlimit="10" on="true" color="#000000"/>
                  <v:fill on="true" color="#000000"/>
                </v:shape>
              </v:group>
            </w:pict>
          </mc:Fallback>
        </mc:AlternateContent>
      </w:r>
      <w:r>
        <w:t xml:space="preserve"> Karetní společnost: soubor pravidel, postupů, norem a/nebo implementačních směrnic pro provádění platebních transakcí; jeho součástí je jakýkoliv konkrétní rozhodovací orgán, organizace nebo subjekt odpovědný za fungování</w:t>
      </w:r>
      <w:r>
        <w:tab/>
      </w:r>
      <w:r>
        <w:rPr>
          <w:noProof/>
          <w:sz w:val="22"/>
        </w:rPr>
        <mc:AlternateContent>
          <mc:Choice Requires="wpg">
            <w:drawing>
              <wp:inline distT="0" distB="0" distL="0" distR="0">
                <wp:extent cx="38508" cy="38503"/>
                <wp:effectExtent l="0" t="0" r="0" b="0"/>
                <wp:docPr id="52543" name="Group 52543"/>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3337" name="Shape 3337"/>
                        <wps:cNvSpPr/>
                        <wps:spPr>
                          <a:xfrm>
                            <a:off x="0" y="0"/>
                            <a:ext cx="38508" cy="38503"/>
                          </a:xfrm>
                          <a:custGeom>
                            <a:avLst/>
                            <a:gdLst/>
                            <a:ahLst/>
                            <a:cxnLst/>
                            <a:rect l="0" t="0" r="0" b="0"/>
                            <a:pathLst>
                              <a:path w="38508" h="38503">
                                <a:moveTo>
                                  <a:pt x="19254" y="0"/>
                                </a:moveTo>
                                <a:cubicBezTo>
                                  <a:pt x="29888" y="0"/>
                                  <a:pt x="38508" y="8620"/>
                                  <a:pt x="38508" y="19248"/>
                                </a:cubicBezTo>
                                <a:cubicBezTo>
                                  <a:pt x="38508" y="29883"/>
                                  <a:pt x="29888" y="38503"/>
                                  <a:pt x="19254" y="38503"/>
                                </a:cubicBezTo>
                                <a:cubicBezTo>
                                  <a:pt x="8620" y="38503"/>
                                  <a:pt x="0" y="29883"/>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43" style="width:3.03214pt;height:3.03174pt;mso-position-horizontal-relative:char;mso-position-vertical-relative:line" coordsize="385,385">
                <v:shape id="Shape 3337" style="position:absolute;width:385;height:385;left:0;top:0;" coordsize="38508,38503" path="m19254,0c29888,0,38508,8620,38508,19248c38508,29883,29888,38503,19254,38503c8620,38503,0,29883,0,19248c0,8620,8620,0,19254,0x">
                  <v:stroke weight="0.758033pt" endcap="square" joinstyle="miter" miterlimit="10" on="true" color="#000000"/>
                  <v:fill on="true" color="#000000"/>
                </v:shape>
              </v:group>
            </w:pict>
          </mc:Fallback>
        </mc:AlternateContent>
      </w:r>
      <w:r>
        <w:t>systému. Příkladem může být Visa a</w:t>
      </w:r>
    </w:p>
    <w:p w:rsidR="00AB272C" w:rsidRDefault="005E65F3">
      <w:pPr>
        <w:ind w:left="152" w:right="15"/>
      </w:pPr>
      <w:proofErr w:type="spellStart"/>
      <w:r>
        <w:t>MasterCard</w:t>
      </w:r>
      <w:proofErr w:type="spellEnd"/>
      <w:r>
        <w:t>.</w:t>
      </w:r>
    </w:p>
    <w:p w:rsidR="00AB272C" w:rsidRDefault="005E65F3">
      <w:pPr>
        <w:spacing w:after="150"/>
        <w:ind w:left="0" w:right="160"/>
      </w:pPr>
      <w:r>
        <w:t xml:space="preserve">KB </w:t>
      </w:r>
      <w:proofErr w:type="spellStart"/>
      <w:r>
        <w:t>SmartPay</w:t>
      </w:r>
      <w:proofErr w:type="spellEnd"/>
      <w:r>
        <w:t xml:space="preserve">: obchodní název, pod kterým společnost </w:t>
      </w:r>
      <w:proofErr w:type="spellStart"/>
      <w:r>
        <w:t>Cataps</w:t>
      </w:r>
      <w:proofErr w:type="spellEnd"/>
      <w:r>
        <w:t xml:space="preserve">, s.r.o., IČO 03633144, provozuje svoji činnost. Objednávkový formulář: stanovený formulář (s případnými přílohami), který může být použit Obchodníkem za účelem objednání produktů, softwaru nebo služeb společnosti KB </w:t>
      </w:r>
      <w:proofErr w:type="spellStart"/>
      <w:r>
        <w:t>SmartPay</w:t>
      </w:r>
      <w:proofErr w:type="spellEnd"/>
      <w:r>
        <w:t xml:space="preserve"> a Poskytovatele služeb. V rámci složitých nebo velkých smluv se může stát, že bude formulář nahrazen zvláštním podrobnějším dokumentem. V průběhu doby může být uzavřeno i více Objednávkových formulářů, například za účelem zohlednění změn nebo doplňkových objednávek.</w:t>
      </w:r>
    </w:p>
    <w:p w:rsidR="00AB272C" w:rsidRDefault="005E65F3">
      <w:pPr>
        <w:ind w:left="0" w:right="175"/>
      </w:pPr>
      <w:r>
        <w:t xml:space="preserve">Ceník: Ceník společnosti KB </w:t>
      </w:r>
      <w:proofErr w:type="spellStart"/>
      <w:r>
        <w:t>SmartPay</w:t>
      </w:r>
      <w:proofErr w:type="spellEnd"/>
      <w:r>
        <w:t xml:space="preserve"> je uveden na webových stránkách </w:t>
      </w:r>
      <w:r>
        <w:lastRenderedPageBreak/>
        <w:t>www.kbsmartpay.cz. Způsob ukončení smlouvy znamená, že strana má právo ukončit Smlouvu s uvedením důvodu nebo bez uvedení důvodu, bez zapojení soudu, na základě písemného oznámení druhé straně, aniž by jí vznikla povinnost k provedení jakékoliv náhrady. Obchodník souhlasí s tím, že mohou existovat důvody (např. důvody</w:t>
      </w:r>
    </w:p>
    <w:p w:rsidR="00AB272C" w:rsidRDefault="005E65F3">
      <w:pPr>
        <w:ind w:left="0" w:right="15"/>
      </w:pPr>
      <w:r>
        <w:t>spojené s bojem proti praní špinavých peněz), proč nebude společnost KB</w:t>
      </w:r>
    </w:p>
    <w:p w:rsidR="00AB272C" w:rsidRDefault="005E65F3">
      <w:pPr>
        <w:ind w:left="0" w:right="15"/>
      </w:pPr>
      <w:proofErr w:type="spellStart"/>
      <w:r>
        <w:t>SmartPay</w:t>
      </w:r>
      <w:proofErr w:type="spellEnd"/>
      <w:r>
        <w:t xml:space="preserve"> své rozhodnutí ukončit</w:t>
      </w:r>
    </w:p>
    <w:p w:rsidR="00AB272C" w:rsidRDefault="005E65F3">
      <w:pPr>
        <w:spacing w:after="151"/>
        <w:ind w:left="0" w:right="15"/>
      </w:pPr>
      <w:r>
        <w:t>Smlouvu zdůvodňovat.</w:t>
      </w:r>
    </w:p>
    <w:p w:rsidR="00AB272C" w:rsidRDefault="005E65F3">
      <w:pPr>
        <w:ind w:left="0" w:right="15"/>
      </w:pPr>
      <w:proofErr w:type="spellStart"/>
      <w:r>
        <w:t>Worldline</w:t>
      </w:r>
      <w:proofErr w:type="spellEnd"/>
      <w:r>
        <w:t xml:space="preserve">: </w:t>
      </w:r>
      <w:proofErr w:type="spellStart"/>
      <w:r>
        <w:t>Worldline</w:t>
      </w:r>
      <w:proofErr w:type="spellEnd"/>
      <w:r>
        <w:t xml:space="preserve"> NV/SA</w:t>
      </w:r>
    </w:p>
    <w:p w:rsidR="00AB272C" w:rsidRDefault="005E65F3">
      <w:pPr>
        <w:ind w:left="0" w:right="144"/>
      </w:pPr>
      <w:proofErr w:type="spellStart"/>
      <w:r>
        <w:t>Haachtsesteenweg</w:t>
      </w:r>
      <w:proofErr w:type="spellEnd"/>
      <w:r>
        <w:t xml:space="preserve"> 1442, 1130 </w:t>
      </w:r>
      <w:proofErr w:type="spellStart"/>
      <w:r>
        <w:t>Brusels</w:t>
      </w:r>
      <w:proofErr w:type="spellEnd"/>
      <w:r>
        <w:t xml:space="preserve"> – DIČ 0418.547.872. </w:t>
      </w:r>
      <w:proofErr w:type="spellStart"/>
      <w:r>
        <w:t>Worldline</w:t>
      </w:r>
      <w:proofErr w:type="spellEnd"/>
      <w:r>
        <w:t xml:space="preserve"> NV/SA má povolení jako platební instituce v Belgii a je plně oprávněna k činnosti jako poskytovatel služeb v České republice. </w:t>
      </w:r>
      <w:proofErr w:type="spellStart"/>
      <w:r>
        <w:t>Worldline</w:t>
      </w:r>
      <w:proofErr w:type="spellEnd"/>
      <w:r>
        <w:t xml:space="preserve"> NV/SA je regulována Národní bankou Belgie www.nbb.be. Webové stránky:</w:t>
      </w:r>
      <w:r>
        <w:rPr>
          <w:u w:val="single" w:color="000000"/>
        </w:rPr>
        <w:t>www.worldline.com</w:t>
      </w:r>
    </w:p>
    <w:p w:rsidR="00AB272C" w:rsidRDefault="005E65F3">
      <w:pPr>
        <w:spacing w:after="0" w:line="259" w:lineRule="auto"/>
        <w:ind w:left="15" w:right="0" w:firstLine="0"/>
      </w:pPr>
      <w:r>
        <w:t>Webové stránky:</w:t>
      </w:r>
      <w:r>
        <w:rPr>
          <w:u w:val="single" w:color="000000"/>
        </w:rPr>
        <w:t>www.kbsmartpay.cz</w:t>
      </w:r>
    </w:p>
    <w:tbl>
      <w:tblPr>
        <w:tblStyle w:val="TableGrid"/>
        <w:tblpPr w:vertAnchor="text" w:horzAnchor="margin"/>
        <w:tblOverlap w:val="never"/>
        <w:tblW w:w="10103" w:type="dxa"/>
        <w:tblInd w:w="0" w:type="dxa"/>
        <w:tblCellMar>
          <w:right w:w="3690" w:type="dxa"/>
        </w:tblCellMar>
        <w:tblLook w:val="04A0" w:firstRow="1" w:lastRow="0" w:firstColumn="1" w:lastColumn="0" w:noHBand="0" w:noVBand="1"/>
      </w:tblPr>
      <w:tblGrid>
        <w:gridCol w:w="10103"/>
      </w:tblGrid>
      <w:tr w:rsidR="00AB272C">
        <w:trPr>
          <w:trHeight w:val="190"/>
        </w:trPr>
        <w:tc>
          <w:tcPr>
            <w:tcW w:w="6641" w:type="dxa"/>
            <w:tcBorders>
              <w:top w:val="nil"/>
              <w:left w:val="nil"/>
              <w:bottom w:val="nil"/>
              <w:right w:val="nil"/>
            </w:tcBorders>
          </w:tcPr>
          <w:p w:rsidR="00AB272C" w:rsidRDefault="005E65F3">
            <w:pPr>
              <w:spacing w:after="0" w:line="259" w:lineRule="auto"/>
              <w:ind w:left="-227" w:right="0" w:firstLine="0"/>
              <w:jc w:val="both"/>
            </w:pPr>
            <w:r>
              <w:rPr>
                <w:b/>
                <w:sz w:val="30"/>
              </w:rPr>
              <w:t>02. Společné podmínky pro mezinárodní karty</w:t>
            </w:r>
          </w:p>
        </w:tc>
      </w:tr>
    </w:tbl>
    <w:p w:rsidR="00AB272C" w:rsidRDefault="005E65F3">
      <w:pPr>
        <w:pStyle w:val="Nadpis2"/>
      </w:pPr>
      <w:r>
        <w:t>1. ROZSAH</w:t>
      </w:r>
    </w:p>
    <w:p w:rsidR="00AB272C" w:rsidRDefault="005E65F3">
      <w:pPr>
        <w:spacing w:after="256"/>
        <w:ind w:right="15"/>
      </w:pPr>
      <w:r>
        <w:t xml:space="preserve">Tyto Společné podmínky pro mezinárodní karty se v plném rozsahu použijí na všechny Provozní podmínky pro mezinárodní karty. </w:t>
      </w:r>
    </w:p>
    <w:p w:rsidR="00AB272C" w:rsidRDefault="005E65F3">
      <w:pPr>
        <w:spacing w:after="8" w:line="266" w:lineRule="auto"/>
        <w:ind w:left="237" w:right="0" w:hanging="10"/>
      </w:pPr>
      <w:r>
        <w:rPr>
          <w:sz w:val="20"/>
        </w:rPr>
        <w:t>2. ROLE POSKYTOVATELE</w:t>
      </w:r>
    </w:p>
    <w:p w:rsidR="00AB272C" w:rsidRDefault="005E65F3">
      <w:pPr>
        <w:pStyle w:val="Nadpis2"/>
      </w:pPr>
      <w:r>
        <w:t>SLUŽEB</w:t>
      </w:r>
    </w:p>
    <w:p w:rsidR="00AB272C" w:rsidRDefault="005E65F3">
      <w:pPr>
        <w:spacing w:after="57"/>
        <w:ind w:right="15"/>
      </w:pPr>
      <w:r>
        <w:t>2.1. Poskytovatel služeb zpracovává transakce předané Obchodníkem v souladu s ustanoveními Smlouvy. Obchodník bere na vědomí, že Poskytovatel služeb má právo ověřovat transakce Obchodníka a odmítnout transakci zpracovat, existují-li skutečnosti nebo objektivní náznaky poukazující na to, že:</w:t>
      </w:r>
    </w:p>
    <w:p w:rsidR="00AB272C" w:rsidRDefault="005E65F3">
      <w:pPr>
        <w:spacing w:after="147"/>
        <w:ind w:right="15"/>
      </w:pPr>
      <w:r>
        <w:rPr>
          <w:noProof/>
          <w:sz w:val="22"/>
        </w:rPr>
        <mc:AlternateContent>
          <mc:Choice Requires="wpg">
            <w:drawing>
              <wp:inline distT="0" distB="0" distL="0" distR="0">
                <wp:extent cx="38508" cy="38509"/>
                <wp:effectExtent l="0" t="0" r="0" b="0"/>
                <wp:docPr id="55810" name="Group 5581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417" name="Shape 3417"/>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10" style="width:3.03213pt;height:3.03223pt;mso-position-horizontal-relative:char;mso-position-vertical-relative:line" coordsize="385,385">
                <v:shape id="Shape 3417"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infrastruktura Obchodníka (především jeho Platební zařízení) není dostatečně zabezpečená; nebo </w:t>
      </w:r>
      <w:r>
        <w:rPr>
          <w:noProof/>
          <w:sz w:val="22"/>
        </w:rPr>
        <mc:AlternateContent>
          <mc:Choice Requires="wpg">
            <w:drawing>
              <wp:inline distT="0" distB="0" distL="0" distR="0">
                <wp:extent cx="38508" cy="38509"/>
                <wp:effectExtent l="0" t="0" r="0" b="0"/>
                <wp:docPr id="55811" name="Group 5581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421" name="Shape 3421"/>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11" style="width:3.03213pt;height:3.03223pt;mso-position-horizontal-relative:char;mso-position-vertical-relative:line" coordsize="385,385">
                <v:shape id="Shape 3421"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transakce se týká neoprávněného nebo podvodného prodeje nebo prodeje, který neodpovídá pravidlům Karetní společnosti.</w:t>
      </w:r>
    </w:p>
    <w:p w:rsidR="00AB272C" w:rsidRDefault="005E65F3">
      <w:pPr>
        <w:ind w:right="15"/>
      </w:pPr>
      <w:r>
        <w:t xml:space="preserve">Pokud to bude z obchodního hlediska rozumné a budou to umožňovat příslušné právní předpisy, bude KB </w:t>
      </w:r>
      <w:proofErr w:type="spellStart"/>
      <w:r>
        <w:t>SmartPay</w:t>
      </w:r>
      <w:proofErr w:type="spellEnd"/>
      <w:r>
        <w:t xml:space="preserve"> </w:t>
      </w:r>
      <w:r>
        <w:lastRenderedPageBreak/>
        <w:t>Obchodníka o zamítnutých platbách informovat, co nejdříve to bude možné. 2.2. Obchodník bere na vědomí, že Poskytovatel služeb je pouhým prostředníkem v řetězci stran (včetně Držitele karty, vydavatele Karty, Karetní</w:t>
      </w:r>
    </w:p>
    <w:p w:rsidR="00AB272C" w:rsidRDefault="005E65F3">
      <w:pPr>
        <w:ind w:right="15"/>
      </w:pPr>
      <w:r>
        <w:t xml:space="preserve">společnosti a různých poskytovatelů zásahových technických služeb), jejichž zapojení je nutné k převodu částky transakce z účtu Držitele karty na účet Obchodníka. </w:t>
      </w:r>
    </w:p>
    <w:p w:rsidR="00AB272C" w:rsidRDefault="005E65F3">
      <w:pPr>
        <w:ind w:right="15"/>
      </w:pPr>
      <w:r>
        <w:t>2.3. Obchodník zejména bere na vědomí, že obsáhlá pravidla Karetních společností (např. ohledně možnosti</w:t>
      </w:r>
    </w:p>
    <w:p w:rsidR="00AB272C" w:rsidRDefault="005E65F3">
      <w:pPr>
        <w:ind w:right="15"/>
      </w:pPr>
      <w:r>
        <w:t xml:space="preserve">rozporovat stávající transakce) lze uplatnit i vůči </w:t>
      </w:r>
      <w:proofErr w:type="gramStart"/>
      <w:r>
        <w:t>němu a že</w:t>
      </w:r>
      <w:proofErr w:type="gramEnd"/>
      <w:r>
        <w:t xml:space="preserve"> Poskytovatel služeb nemá na tato pravidla, která platí stejně pro všechny poskytovatele služeb, žádný vliv. Poskytovatel služeb upozorňuje Obchodníka především na skutečnost, že řízení o sporu mohou trvat dlouhou dobu a často je obtížné Obchodníka pravidelně informovat o stavu takového řízení. 2.4. Aniž by bylo dotčeno ustanovení článku </w:t>
      </w:r>
      <w:proofErr w:type="gramStart"/>
      <w:r>
        <w:t>6.12., bere</w:t>
      </w:r>
      <w:proofErr w:type="gramEnd"/>
      <w:r>
        <w:t xml:space="preserve"> Obchodník na vědomí, že Poskytovatel služeb:</w:t>
      </w:r>
    </w:p>
    <w:p w:rsidR="00AB272C" w:rsidRDefault="005E65F3">
      <w:pPr>
        <w:spacing w:after="150"/>
        <w:ind w:left="0" w:right="15"/>
      </w:pPr>
      <w:r>
        <w:rPr>
          <w:noProof/>
          <w:sz w:val="22"/>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1135</wp:posOffset>
                </wp:positionV>
                <wp:extent cx="38508" cy="904943"/>
                <wp:effectExtent l="0" t="0" r="0" b="0"/>
                <wp:wrapSquare wrapText="bothSides"/>
                <wp:docPr id="55812" name="Group 55812"/>
                <wp:cNvGraphicFramePr/>
                <a:graphic xmlns:a="http://schemas.openxmlformats.org/drawingml/2006/main">
                  <a:graphicData uri="http://schemas.microsoft.com/office/word/2010/wordprocessingGroup">
                    <wpg:wgp>
                      <wpg:cNvGrpSpPr/>
                      <wpg:grpSpPr>
                        <a:xfrm>
                          <a:off x="0" y="0"/>
                          <a:ext cx="38508" cy="904943"/>
                          <a:chOff x="0" y="0"/>
                          <a:chExt cx="38508" cy="904943"/>
                        </a:xfrm>
                      </wpg:grpSpPr>
                      <wps:wsp>
                        <wps:cNvPr id="3457" name="Shape 3457"/>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460" name="Shape 3460"/>
                        <wps:cNvSpPr/>
                        <wps:spPr>
                          <a:xfrm>
                            <a:off x="0" y="288813"/>
                            <a:ext cx="38508" cy="38509"/>
                          </a:xfrm>
                          <a:custGeom>
                            <a:avLst/>
                            <a:gdLst/>
                            <a:ahLst/>
                            <a:cxnLst/>
                            <a:rect l="0" t="0" r="0" b="0"/>
                            <a:pathLst>
                              <a:path w="38508" h="38509">
                                <a:moveTo>
                                  <a:pt x="19254" y="0"/>
                                </a:moveTo>
                                <a:cubicBezTo>
                                  <a:pt x="29888" y="0"/>
                                  <a:pt x="38508" y="8620"/>
                                  <a:pt x="38508" y="19255"/>
                                </a:cubicBezTo>
                                <a:cubicBezTo>
                                  <a:pt x="38508" y="29883"/>
                                  <a:pt x="29888" y="38509"/>
                                  <a:pt x="19254" y="38509"/>
                                </a:cubicBezTo>
                                <a:cubicBezTo>
                                  <a:pt x="8620" y="38509"/>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463" name="Shape 3463"/>
                        <wps:cNvSpPr/>
                        <wps:spPr>
                          <a:xfrm>
                            <a:off x="0" y="577621"/>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466" name="Shape 3466"/>
                        <wps:cNvSpPr/>
                        <wps:spPr>
                          <a:xfrm>
                            <a:off x="0" y="866434"/>
                            <a:ext cx="38508" cy="38509"/>
                          </a:xfrm>
                          <a:custGeom>
                            <a:avLst/>
                            <a:gdLst/>
                            <a:ahLst/>
                            <a:cxnLst/>
                            <a:rect l="0" t="0" r="0" b="0"/>
                            <a:pathLst>
                              <a:path w="38508" h="38509">
                                <a:moveTo>
                                  <a:pt x="19254" y="0"/>
                                </a:moveTo>
                                <a:cubicBezTo>
                                  <a:pt x="29888" y="0"/>
                                  <a:pt x="38508" y="8620"/>
                                  <a:pt x="38508" y="19255"/>
                                </a:cubicBezTo>
                                <a:cubicBezTo>
                                  <a:pt x="38508" y="29883"/>
                                  <a:pt x="29888" y="38509"/>
                                  <a:pt x="19254" y="38509"/>
                                </a:cubicBezTo>
                                <a:cubicBezTo>
                                  <a:pt x="8620" y="38509"/>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12" style="width:3.03214pt;height:71.2554pt;position:absolute;mso-position-horizontal-relative:text;mso-position-horizontal:absolute;margin-left:0pt;mso-position-vertical-relative:text;margin-top:0.0893555pt;" coordsize="385,9049">
                <v:shape id="Shape 3457"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shape id="Shape 3460" style="position:absolute;width:385;height:385;left:0;top:2888;" coordsize="38508,38509" path="m19254,0c29888,0,38508,8620,38508,19255c38508,29883,29888,38509,19254,38509c8620,38509,0,29883,0,19255c0,8620,8620,0,19254,0x">
                  <v:stroke weight="0.758033pt" endcap="square" joinstyle="miter" miterlimit="10" on="true" color="#000000"/>
                  <v:fill on="true" color="#000000"/>
                </v:shape>
                <v:shape id="Shape 3463" style="position:absolute;width:385;height:385;left:0;top:5776;" coordsize="38508,38509" path="m19254,0c29888,0,38508,8626,38508,19255c38508,29890,29888,38509,19254,38509c8620,38509,0,29890,0,19255c0,8626,8620,0,19254,0x">
                  <v:stroke weight="0.758033pt" endcap="square" joinstyle="miter" miterlimit="10" on="true" color="#000000"/>
                  <v:fill on="true" color="#000000"/>
                </v:shape>
                <v:shape id="Shape 3466" style="position:absolute;width:385;height:385;left:0;top:8664;" coordsize="38508,38509" path="m19254,0c29888,0,38508,8620,38508,19255c38508,29883,29888,38509,19254,38509c8620,38509,0,29883,0,19255c0,8620,8620,0,19254,0x">
                  <v:stroke weight="0.758033pt" endcap="square" joinstyle="miter" miterlimit="10" on="true" color="#000000"/>
                  <v:fill on="true" color="#000000"/>
                </v:shape>
                <w10:wrap type="square"/>
              </v:group>
            </w:pict>
          </mc:Fallback>
        </mc:AlternateContent>
      </w:r>
      <w:r>
        <w:t>není stranou vztahu mezi Obchodníkem a Držitelem karty; při zpracování transakcí tento vztah nezohledňuje; nemůže být Obchodníkem nucen, aby do takového vztahu zasahoval; a žádným způsobem neručí ani nepřebírá odpovědnost za kvalitu produktů/služeb dodávaných Obchodníkem.</w:t>
      </w:r>
    </w:p>
    <w:p w:rsidR="00AB272C" w:rsidRDefault="005E65F3">
      <w:pPr>
        <w:spacing w:after="4" w:line="278" w:lineRule="auto"/>
        <w:ind w:left="-15" w:right="161"/>
        <w:jc w:val="both"/>
      </w:pPr>
      <w:r>
        <w:t>Obchodník Poskytovatele služeb odškodní za každý nárok, který je proti Poskytovateli služeb a/nebo KB</w:t>
      </w:r>
    </w:p>
    <w:p w:rsidR="00AB272C" w:rsidRDefault="005E65F3">
      <w:pPr>
        <w:spacing w:after="4" w:line="278" w:lineRule="auto"/>
        <w:ind w:left="-15" w:right="75"/>
        <w:jc w:val="both"/>
      </w:pPr>
      <w:proofErr w:type="spellStart"/>
      <w:r>
        <w:t>SmartPay</w:t>
      </w:r>
      <w:proofErr w:type="spellEnd"/>
      <w:r>
        <w:t xml:space="preserve"> uplatněn Držitelem karty nebo Karetní společností a který vyplývá ze vztahu mezi Obchodníkem a Držitelem</w:t>
      </w:r>
    </w:p>
    <w:p w:rsidR="00AB272C" w:rsidRDefault="005E65F3">
      <w:pPr>
        <w:spacing w:after="258"/>
        <w:ind w:left="0" w:right="15"/>
      </w:pPr>
      <w:r>
        <w:t xml:space="preserve">karty. </w:t>
      </w:r>
    </w:p>
    <w:p w:rsidR="00AB272C" w:rsidRDefault="005E65F3">
      <w:pPr>
        <w:pStyle w:val="Nadpis2"/>
        <w:ind w:left="-5"/>
      </w:pPr>
      <w:r>
        <w:t>3. FYZICKÁ OVĚŘENÍ</w:t>
      </w:r>
    </w:p>
    <w:p w:rsidR="00AB272C" w:rsidRDefault="005E65F3">
      <w:pPr>
        <w:spacing w:after="0" w:line="268" w:lineRule="auto"/>
        <w:ind w:left="-5" w:right="25" w:hanging="10"/>
        <w:jc w:val="both"/>
      </w:pPr>
      <w:r>
        <w:rPr>
          <w:i/>
        </w:rPr>
        <w:t>Tento článek 3 neplatí pro transakce Bez přítomnosti karty.</w:t>
      </w:r>
    </w:p>
    <w:p w:rsidR="00AB272C" w:rsidRDefault="005E65F3">
      <w:pPr>
        <w:ind w:left="0" w:right="15"/>
      </w:pPr>
      <w:r>
        <w:t>3.1. Obchodník je povinen u každé karty, která mu je předložena, ověřit, zda:</w:t>
      </w:r>
    </w:p>
    <w:p w:rsidR="00AB272C" w:rsidRDefault="005E65F3">
      <w:pPr>
        <w:ind w:left="0" w:right="15"/>
      </w:pPr>
      <w:r>
        <w:rPr>
          <w:noProof/>
          <w:sz w:val="22"/>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1141</wp:posOffset>
                </wp:positionV>
                <wp:extent cx="38508" cy="327316"/>
                <wp:effectExtent l="0" t="0" r="0" b="0"/>
                <wp:wrapSquare wrapText="bothSides"/>
                <wp:docPr id="55813" name="Group 55813"/>
                <wp:cNvGraphicFramePr/>
                <a:graphic xmlns:a="http://schemas.openxmlformats.org/drawingml/2006/main">
                  <a:graphicData uri="http://schemas.microsoft.com/office/word/2010/wordprocessingGroup">
                    <wpg:wgp>
                      <wpg:cNvGrpSpPr/>
                      <wpg:grpSpPr>
                        <a:xfrm>
                          <a:off x="0" y="0"/>
                          <a:ext cx="38508" cy="327316"/>
                          <a:chOff x="0" y="0"/>
                          <a:chExt cx="38508" cy="327316"/>
                        </a:xfrm>
                      </wpg:grpSpPr>
                      <wps:wsp>
                        <wps:cNvPr id="3483" name="Shape 3483"/>
                        <wps:cNvSpPr/>
                        <wps:spPr>
                          <a:xfrm>
                            <a:off x="0" y="0"/>
                            <a:ext cx="38508" cy="38503"/>
                          </a:xfrm>
                          <a:custGeom>
                            <a:avLst/>
                            <a:gdLst/>
                            <a:ahLst/>
                            <a:cxnLst/>
                            <a:rect l="0" t="0" r="0" b="0"/>
                            <a:pathLst>
                              <a:path w="38508" h="38503">
                                <a:moveTo>
                                  <a:pt x="19254" y="0"/>
                                </a:moveTo>
                                <a:cubicBezTo>
                                  <a:pt x="29888" y="0"/>
                                  <a:pt x="38508" y="8620"/>
                                  <a:pt x="38508" y="19248"/>
                                </a:cubicBezTo>
                                <a:cubicBezTo>
                                  <a:pt x="38508" y="29883"/>
                                  <a:pt x="29888" y="38503"/>
                                  <a:pt x="19254" y="38503"/>
                                </a:cubicBezTo>
                                <a:cubicBezTo>
                                  <a:pt x="8620" y="38503"/>
                                  <a:pt x="0" y="29883"/>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486" name="Shape 3486"/>
                        <wps:cNvSpPr/>
                        <wps:spPr>
                          <a:xfrm>
                            <a:off x="0" y="288807"/>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13" style="width:3.03214pt;height:25.7729pt;position:absolute;mso-position-horizontal-relative:text;mso-position-horizontal:absolute;margin-left:0pt;mso-position-vertical-relative:text;margin-top:0.0898438pt;" coordsize="385,3273">
                <v:shape id="Shape 3483" style="position:absolute;width:385;height:385;left:0;top:0;" coordsize="38508,38503" path="m19254,0c29888,0,38508,8620,38508,19248c38508,29883,29888,38503,19254,38503c8620,38503,0,29883,0,19248c0,8620,8620,0,19254,0x">
                  <v:stroke weight="0.758033pt" endcap="square" joinstyle="miter" miterlimit="10" on="true" color="#000000"/>
                  <v:fill on="true" color="#000000"/>
                </v:shape>
                <v:shape id="Shape 3486" style="position:absolute;width:385;height:385;left:0;top:2888;" coordsize="38508,38509" path="m19254,0c29888,0,38508,8620,38508,19255c38508,29890,29888,38509,19254,38509c8620,38509,0,29890,0,19255c0,8620,8620,0,19254,0x">
                  <v:stroke weight="0.758033pt" endcap="square" joinstyle="miter" miterlimit="10" on="true" color="#000000"/>
                  <v:fill on="true" color="#000000"/>
                </v:shape>
                <w10:wrap type="square"/>
              </v:group>
            </w:pict>
          </mc:Fallback>
        </mc:AlternateContent>
      </w:r>
      <w:r>
        <w:t>Karta splňuje konkrétní požadavky</w:t>
      </w:r>
    </w:p>
    <w:p w:rsidR="00AB272C" w:rsidRDefault="005E65F3">
      <w:pPr>
        <w:ind w:left="0" w:right="15" w:firstLine="91"/>
      </w:pPr>
      <w:r>
        <w:rPr>
          <w:noProof/>
          <w:sz w:val="22"/>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1156376</wp:posOffset>
                </wp:positionV>
                <wp:extent cx="38508" cy="182916"/>
                <wp:effectExtent l="0" t="0" r="0" b="0"/>
                <wp:wrapSquare wrapText="bothSides"/>
                <wp:docPr id="55815" name="Group 55815"/>
                <wp:cNvGraphicFramePr/>
                <a:graphic xmlns:a="http://schemas.openxmlformats.org/drawingml/2006/main">
                  <a:graphicData uri="http://schemas.microsoft.com/office/word/2010/wordprocessingGroup">
                    <wpg:wgp>
                      <wpg:cNvGrpSpPr/>
                      <wpg:grpSpPr>
                        <a:xfrm>
                          <a:off x="0" y="0"/>
                          <a:ext cx="38508" cy="182916"/>
                          <a:chOff x="0" y="0"/>
                          <a:chExt cx="38508" cy="182916"/>
                        </a:xfrm>
                      </wpg:grpSpPr>
                      <wps:wsp>
                        <wps:cNvPr id="3495" name="Shape 3495"/>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497" name="Shape 3497"/>
                        <wps:cNvSpPr/>
                        <wps:spPr>
                          <a:xfrm>
                            <a:off x="0" y="144407"/>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15" style="width:3.03214pt;height:14.4028pt;position:absolute;mso-position-horizontal-relative:text;mso-position-horizontal:absolute;margin-left:0pt;mso-position-vertical-relative:text;margin-top:91.0532pt;" coordsize="385,1829">
                <v:shape id="Shape 3495"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shape id="Shape 3497" style="position:absolute;width:385;height:385;left:0;top:1444;" coordsize="38508,38509" path="m19254,0c29888,0,38508,8620,38508,19255c38508,29890,29888,38509,19254,38509c8620,38509,0,29890,0,19255c0,8620,8620,0,19254,0x">
                  <v:stroke weight="0.758033pt" endcap="square" joinstyle="miter" miterlimit="10" on="true" color="#000000"/>
                  <v:fill on="true" color="#000000"/>
                </v:shape>
                <w10:wrap type="square"/>
              </v:group>
            </w:pict>
          </mc:Fallback>
        </mc:AlternateContent>
      </w:r>
      <w:r>
        <w:t xml:space="preserve">Karetní společnosti; Karta nevykazuje viditelné známky poškození (vyjma případů běžného opotřebení Karty), pokud se jedná o Kartu s čipem; </w:t>
      </w:r>
      <w:r>
        <w:rPr>
          <w:noProof/>
          <w:sz w:val="22"/>
        </w:rPr>
        <mc:AlternateContent>
          <mc:Choice Requires="wpg">
            <w:drawing>
              <wp:inline distT="0" distB="0" distL="0" distR="0">
                <wp:extent cx="38508" cy="38509"/>
                <wp:effectExtent l="0" t="0" r="0" b="0"/>
                <wp:docPr id="55814" name="Group 5581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491" name="Shape 3491"/>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14" style="width:3.03214pt;height:3.03223pt;mso-position-horizontal-relative:char;mso-position-vertical-relative:line" coordsize="385,385">
                <v:shape id="Shape 3491"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je na Kartě, ať již </w:t>
      </w:r>
      <w:r>
        <w:lastRenderedPageBreak/>
        <w:t xml:space="preserve">embosované, či nikoliv, uvedeno jméno Držitele karty a číslo Karty; Karta je podepsána Držitelem karty; vnější rysy Předkladatele karty odpovídají údajům uvedenými na Kartě, například fotografie, která může být na Kartě umístěna; </w:t>
      </w:r>
      <w:r>
        <w:rPr>
          <w:noProof/>
          <w:sz w:val="22"/>
        </w:rPr>
        <mc:AlternateContent>
          <mc:Choice Requires="wpg">
            <w:drawing>
              <wp:inline distT="0" distB="0" distL="0" distR="0">
                <wp:extent cx="38508" cy="38509"/>
                <wp:effectExtent l="0" t="0" r="0" b="0"/>
                <wp:docPr id="55816" name="Group 5581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502" name="Shape 3502"/>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16" style="width:3.03214pt;height:3.03223pt;mso-position-horizontal-relative:char;mso-position-vertical-relative:line" coordsize="385,385">
                <v:shape id="Shape 3502"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neuplynula platnost Karty (např. období platnosti Karty, ať již embosované, či nikoliv, je uvedeno na Kartách Visa,</w:t>
      </w:r>
    </w:p>
    <w:p w:rsidR="00AB272C" w:rsidRDefault="005E65F3">
      <w:pPr>
        <w:ind w:left="152" w:right="15"/>
      </w:pPr>
      <w:r>
        <w:t xml:space="preserve">Visa </w:t>
      </w:r>
      <w:proofErr w:type="spellStart"/>
      <w:r>
        <w:t>Electron</w:t>
      </w:r>
      <w:proofErr w:type="spellEnd"/>
      <w:r>
        <w:t xml:space="preserve">, V PAY a </w:t>
      </w:r>
      <w:proofErr w:type="spellStart"/>
      <w:r>
        <w:t>MasterCard</w:t>
      </w:r>
      <w:proofErr w:type="spellEnd"/>
      <w:r>
        <w:t>; u Karet Maestro může být období platnosti na kartě uvedeno, s určitostí je uvedeno pouze na Dokladu o</w:t>
      </w:r>
    </w:p>
    <w:p w:rsidR="00AB272C" w:rsidRDefault="005E65F3">
      <w:pPr>
        <w:ind w:left="152" w:right="15"/>
      </w:pPr>
      <w:r>
        <w:t>prodeji);</w:t>
      </w:r>
    </w:p>
    <w:p w:rsidR="00AB272C" w:rsidRDefault="005E65F3">
      <w:pPr>
        <w:ind w:left="152" w:right="15" w:hanging="152"/>
      </w:pPr>
      <w:r>
        <w:rPr>
          <w:noProof/>
          <w:sz w:val="22"/>
        </w:rPr>
        <mc:AlternateContent>
          <mc:Choice Requires="wpg">
            <w:drawing>
              <wp:inline distT="0" distB="0" distL="0" distR="0">
                <wp:extent cx="38508" cy="38509"/>
                <wp:effectExtent l="0" t="0" r="0" b="0"/>
                <wp:docPr id="55817" name="Group 5581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511" name="Shape 3511"/>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17" style="width:3.03214pt;height:3.03223pt;mso-position-horizontal-relative:char;mso-position-vertical-relative:line" coordsize="385,385">
                <v:shape id="Shape 3511"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karta nevykazuje žádné viditelné známky napodobení nebo padělání; v</w:t>
      </w:r>
    </w:p>
    <w:p w:rsidR="00AB272C" w:rsidRDefault="005E65F3">
      <w:pPr>
        <w:spacing w:after="145"/>
        <w:ind w:left="152" w:right="150"/>
      </w:pPr>
      <w:r>
        <w:t xml:space="preserve">této souvislosti je třeba ověřit následující prvky (výčet není úplný): </w:t>
      </w:r>
      <w:r>
        <w:rPr>
          <w:noProof/>
          <w:sz w:val="22"/>
        </w:rPr>
        <mc:AlternateContent>
          <mc:Choice Requires="wpg">
            <w:drawing>
              <wp:inline distT="0" distB="0" distL="0" distR="0">
                <wp:extent cx="38508" cy="38503"/>
                <wp:effectExtent l="0" t="0" r="0" b="0"/>
                <wp:docPr id="55818" name="Group 55818"/>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3516" name="Shape 3516"/>
                        <wps:cNvSpPr/>
                        <wps:spPr>
                          <a:xfrm>
                            <a:off x="0" y="0"/>
                            <a:ext cx="38508" cy="38503"/>
                          </a:xfrm>
                          <a:custGeom>
                            <a:avLst/>
                            <a:gdLst/>
                            <a:ahLst/>
                            <a:cxnLst/>
                            <a:rect l="0" t="0" r="0" b="0"/>
                            <a:pathLst>
                              <a:path w="38508" h="38503">
                                <a:moveTo>
                                  <a:pt x="38508" y="19248"/>
                                </a:moveTo>
                                <a:cubicBezTo>
                                  <a:pt x="38508" y="29883"/>
                                  <a:pt x="29888" y="38503"/>
                                  <a:pt x="19254" y="38503"/>
                                </a:cubicBezTo>
                                <a:cubicBezTo>
                                  <a:pt x="8620" y="38503"/>
                                  <a:pt x="0" y="29883"/>
                                  <a:pt x="0" y="19248"/>
                                </a:cubicBezTo>
                                <a:cubicBezTo>
                                  <a:pt x="0" y="8620"/>
                                  <a:pt x="8620" y="0"/>
                                  <a:pt x="19254" y="0"/>
                                </a:cubicBezTo>
                                <a:cubicBezTo>
                                  <a:pt x="29888" y="0"/>
                                  <a:pt x="38508" y="8620"/>
                                  <a:pt x="38508" y="19248"/>
                                </a:cubicBezTo>
                                <a:close/>
                              </a:path>
                            </a:pathLst>
                          </a:custGeom>
                          <a:ln w="9627"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818" style="width:3.03214pt;height:3.03174pt;mso-position-horizontal-relative:char;mso-position-vertical-relative:line" coordsize="385,385">
                <v:shape id="Shape 3516" style="position:absolute;width:385;height:385;left:0;top:0;" coordsize="38508,38503" path="m38508,19248c38508,29883,29888,38503,19254,38503c8620,38503,0,29883,0,19248c0,8620,8620,0,19254,0c29888,0,38508,8620,38508,19248x">
                  <v:stroke weight="0.758033pt" endcap="square" joinstyle="miter" miterlimit="10" on="true" color="#000000"/>
                  <v:fill on="false" color="#000000" opacity="0"/>
                </v:shape>
              </v:group>
            </w:pict>
          </mc:Fallback>
        </mc:AlternateContent>
      </w:r>
      <w:r>
        <w:t xml:space="preserve"> o uvedení oficiálního loga společností Visa, Visa </w:t>
      </w:r>
      <w:proofErr w:type="spellStart"/>
      <w:r>
        <w:t>Electron</w:t>
      </w:r>
      <w:proofErr w:type="spellEnd"/>
      <w:r>
        <w:t xml:space="preserve">, V PAY, </w:t>
      </w:r>
      <w:proofErr w:type="spellStart"/>
      <w:r>
        <w:t>MasterCard</w:t>
      </w:r>
      <w:proofErr w:type="spellEnd"/>
      <w:r>
        <w:t xml:space="preserve"> a Maestro; </w:t>
      </w:r>
      <w:r>
        <w:rPr>
          <w:noProof/>
          <w:sz w:val="22"/>
        </w:rPr>
        <mc:AlternateContent>
          <mc:Choice Requires="wpg">
            <w:drawing>
              <wp:inline distT="0" distB="0" distL="0" distR="0">
                <wp:extent cx="38508" cy="38509"/>
                <wp:effectExtent l="0" t="0" r="0" b="0"/>
                <wp:docPr id="55819" name="Group 5581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520" name="Shape 3520"/>
                        <wps:cNvSpPr/>
                        <wps:spPr>
                          <a:xfrm>
                            <a:off x="0" y="0"/>
                            <a:ext cx="38508" cy="38509"/>
                          </a:xfrm>
                          <a:custGeom>
                            <a:avLst/>
                            <a:gdLst/>
                            <a:ahLst/>
                            <a:cxnLst/>
                            <a:rect l="0" t="0" r="0" b="0"/>
                            <a:pathLst>
                              <a:path w="38508" h="38509">
                                <a:moveTo>
                                  <a:pt x="38508" y="19255"/>
                                </a:moveTo>
                                <a:cubicBezTo>
                                  <a:pt x="38508" y="29883"/>
                                  <a:pt x="29888" y="38509"/>
                                  <a:pt x="19254" y="38509"/>
                                </a:cubicBezTo>
                                <a:cubicBezTo>
                                  <a:pt x="8620" y="38509"/>
                                  <a:pt x="0" y="29883"/>
                                  <a:pt x="0" y="19255"/>
                                </a:cubicBezTo>
                                <a:cubicBezTo>
                                  <a:pt x="0" y="8620"/>
                                  <a:pt x="8620" y="0"/>
                                  <a:pt x="19254" y="0"/>
                                </a:cubicBezTo>
                                <a:cubicBezTo>
                                  <a:pt x="29888" y="0"/>
                                  <a:pt x="38508" y="8620"/>
                                  <a:pt x="38508" y="19255"/>
                                </a:cubicBezTo>
                                <a:close/>
                              </a:path>
                            </a:pathLst>
                          </a:custGeom>
                          <a:ln w="9627"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819" style="width:3.03214pt;height:3.03223pt;mso-position-horizontal-relative:char;mso-position-vertical-relative:line" coordsize="385,385">
                <v:shape id="Shape 3520" style="position:absolute;width:385;height:385;left:0;top:0;" coordsize="38508,38509" path="m38508,19255c38508,29883,29888,38509,19254,38509c8620,38509,0,29883,0,19255c0,8620,8620,0,19254,0c29888,0,38508,8620,38508,19255x">
                  <v:stroke weight="0.758033pt" endcap="square" joinstyle="miter" miterlimit="10" on="true" color="#000000"/>
                  <v:fill on="false" color="#000000" opacity="0"/>
                </v:shape>
              </v:group>
            </w:pict>
          </mc:Fallback>
        </mc:AlternateContent>
      </w:r>
      <w:r>
        <w:t xml:space="preserve"> o reakce Karet Visa a </w:t>
      </w:r>
      <w:proofErr w:type="spellStart"/>
      <w:r>
        <w:t>MasterCard</w:t>
      </w:r>
      <w:proofErr w:type="spellEnd"/>
      <w:r>
        <w:t xml:space="preserve"> na ultrafialové světlo.</w:t>
      </w:r>
    </w:p>
    <w:p w:rsidR="00AB272C" w:rsidRDefault="005E65F3">
      <w:pPr>
        <w:spacing w:after="4" w:line="278" w:lineRule="auto"/>
        <w:ind w:left="-15" w:right="226"/>
        <w:jc w:val="both"/>
      </w:pPr>
      <w:r>
        <w:t>Nesplňuje-li platební karta výše uvedené požadavky, je Obchodník povinen kontaktovat Linku KÓD10 a dále se řídit pokyny operátora.</w:t>
      </w:r>
    </w:p>
    <w:p w:rsidR="00AB272C" w:rsidRDefault="005E65F3">
      <w:pPr>
        <w:ind w:left="0" w:right="15"/>
      </w:pPr>
      <w:r>
        <w:t>3.2. V případě jakéhokoliv neobvyklého jednání, nebo pokud Karta vykazuje známky padělání či pokud je jasné, pravděpodobné nebo možné, že</w:t>
      </w:r>
    </w:p>
    <w:p w:rsidR="00AB272C" w:rsidRDefault="005E65F3">
      <w:pPr>
        <w:ind w:left="0" w:right="15"/>
      </w:pPr>
      <w:r>
        <w:t>Předkladatel karty není oprávněným</w:t>
      </w:r>
    </w:p>
    <w:p w:rsidR="00AB272C" w:rsidRDefault="005E65F3">
      <w:pPr>
        <w:ind w:left="0" w:right="165"/>
      </w:pPr>
      <w:r>
        <w:t>Držitelem karty, je Obchodník na žádost Poskytovatele služeb povinen kontaktovat Linku KÓD10 nebo, je-li to možné, zadržet předloženou Kartu a vrátit ji Poskytovateli služeb poté, co ji rozstřihne na dvě části. Karta bude zadržena tak, aby nedošlo k újmě osob ani poškození zboží, kterému se lze vyhnout. Obchodník ochrání</w:t>
      </w:r>
    </w:p>
    <w:p w:rsidR="00AB272C" w:rsidRDefault="005E65F3">
      <w:pPr>
        <w:spacing w:after="4" w:line="278" w:lineRule="auto"/>
        <w:ind w:left="-15" w:right="226"/>
        <w:jc w:val="both"/>
      </w:pPr>
      <w:r>
        <w:t xml:space="preserve">Poskytovatele služeb a/nebo KB </w:t>
      </w:r>
      <w:proofErr w:type="spellStart"/>
      <w:r>
        <w:t>SmartPay</w:t>
      </w:r>
      <w:proofErr w:type="spellEnd"/>
      <w:r>
        <w:t xml:space="preserve"> před jakoukoliv stížností či nároky, jež mohou vyplynout z takového zadržení.</w:t>
      </w:r>
    </w:p>
    <w:p w:rsidR="00AB272C" w:rsidRDefault="005E65F3">
      <w:pPr>
        <w:ind w:left="0" w:right="145"/>
      </w:pPr>
      <w:r>
        <w:t>3.3. Předloží-li Držitel karty Obchodníkovi Kartu obsahující čip, vloží ji Obchodník do čipové čtečky a postupuje podle pokynů, které jsou zobrazeny na Platebním zařízení. Pokud je čip poškozen, může Platební zařízení jako náhradní platební metodu požádat o přečtení magnetického proužku na Kartě. Platební zařízení může Držiteli karty také oznámit, že je čip na jeho Kartě poškozen, a vyzvat ho, aby se obrátil na vydavatele své Karty. Obchodník bere na vědomí, že riziko spojené se spory (</w:t>
      </w:r>
      <w:proofErr w:type="spellStart"/>
      <w:r>
        <w:t>chargebacks</w:t>
      </w:r>
      <w:proofErr w:type="spellEnd"/>
      <w:r>
        <w:t xml:space="preserve"> neboli zpětné zaúčtování platby) </w:t>
      </w:r>
      <w:r>
        <w:lastRenderedPageBreak/>
        <w:t xml:space="preserve">uplatněnými Držiteli karet je při této náhradní platební metodě podstatně vyšší. </w:t>
      </w:r>
    </w:p>
    <w:p w:rsidR="00AB272C" w:rsidRDefault="005E65F3">
      <w:pPr>
        <w:spacing w:after="8" w:line="266" w:lineRule="auto"/>
        <w:ind w:left="237" w:right="0" w:hanging="10"/>
      </w:pPr>
      <w:r>
        <w:rPr>
          <w:sz w:val="20"/>
        </w:rPr>
        <w:t>4. POUŽITÍ PLATEBNÍHO</w:t>
      </w:r>
    </w:p>
    <w:p w:rsidR="00AB272C" w:rsidRDefault="005E65F3">
      <w:pPr>
        <w:pStyle w:val="Nadpis2"/>
      </w:pPr>
      <w:r>
        <w:t>ZAŘÍZENÍ</w:t>
      </w:r>
    </w:p>
    <w:p w:rsidR="00AB272C" w:rsidRDefault="005E65F3">
      <w:pPr>
        <w:spacing w:after="0" w:line="268" w:lineRule="auto"/>
        <w:ind w:left="237" w:right="25" w:hanging="10"/>
        <w:jc w:val="both"/>
      </w:pPr>
      <w:r>
        <w:rPr>
          <w:i/>
        </w:rPr>
        <w:t xml:space="preserve">Tento článek 4 neplatí pro transakce Bez přítomnosti karty. </w:t>
      </w:r>
      <w:r>
        <w:t>Provozní standardy a bezpečnostní</w:t>
      </w:r>
    </w:p>
    <w:p w:rsidR="00AB272C" w:rsidRDefault="005E65F3">
      <w:pPr>
        <w:spacing w:after="4" w:line="278" w:lineRule="auto"/>
        <w:ind w:right="10"/>
        <w:jc w:val="both"/>
      </w:pPr>
      <w:r>
        <w:t>parametry Platebního zařízení jsou stanoveny a zadávány Poskytovatelem služeb. Obchodník ani třetí strana jednající jménem jiného zmocnitele, než je Poskytovatel služeb, nemůže provádět</w:t>
      </w:r>
    </w:p>
    <w:p w:rsidR="00AB272C" w:rsidRDefault="005E65F3">
      <w:pPr>
        <w:spacing w:after="256"/>
        <w:ind w:right="15"/>
      </w:pPr>
      <w:r>
        <w:t xml:space="preserve">žádné úpravy do těchto provozních standardů a bezpečnostních parametrů. </w:t>
      </w:r>
    </w:p>
    <w:p w:rsidR="00AB272C" w:rsidRDefault="005E65F3">
      <w:pPr>
        <w:pStyle w:val="Nadpis2"/>
      </w:pPr>
      <w:r>
        <w:t>5. AUTORIZAČNÍ KÓD</w:t>
      </w:r>
    </w:p>
    <w:p w:rsidR="00AB272C" w:rsidRDefault="005E65F3">
      <w:pPr>
        <w:ind w:right="15"/>
      </w:pPr>
      <w:r>
        <w:t>Bez ohledu na skutečnou částku transakce musí Obchodník vždy přes</w:t>
      </w:r>
    </w:p>
    <w:p w:rsidR="00AB272C" w:rsidRDefault="005E65F3">
      <w:pPr>
        <w:spacing w:after="256"/>
        <w:ind w:right="15"/>
      </w:pPr>
      <w:r>
        <w:t xml:space="preserve">Platební zařízení získat Autorizační kód. Obchodník nebude nikdy transakci rozdělovat na více Dokladů o prodeji, aby se vyhnul požadavku na autorizaci. Pokud dojde k selhání Platebního zařízení, je Obchodník povinen kontaktovat Linku KÓD10 Poskytovatele služeb a dodavatele Platebního zařízení se žádostí o technickou podporu. Pokud pro daný problém nelze nalézt řešení, které je uznáno a schváleno Poskytovatelem služeb, Obchodník Kartu nepřijme. </w:t>
      </w:r>
    </w:p>
    <w:p w:rsidR="00AB272C" w:rsidRDefault="005E65F3">
      <w:pPr>
        <w:spacing w:after="8" w:line="266" w:lineRule="auto"/>
        <w:ind w:left="237" w:right="0" w:hanging="10"/>
      </w:pPr>
      <w:r>
        <w:rPr>
          <w:sz w:val="20"/>
        </w:rPr>
        <w:t>6. ZÚČTOVÁNÍ TRANSAKCÍ,</w:t>
      </w:r>
    </w:p>
    <w:p w:rsidR="00AB272C" w:rsidRDefault="005E65F3">
      <w:pPr>
        <w:spacing w:after="8" w:line="266" w:lineRule="auto"/>
        <w:ind w:left="237" w:right="0" w:hanging="10"/>
      </w:pPr>
      <w:r>
        <w:rPr>
          <w:sz w:val="20"/>
        </w:rPr>
        <w:t>JEJICH PROPLACENÍ A</w:t>
      </w:r>
    </w:p>
    <w:p w:rsidR="00AB272C" w:rsidRDefault="005E65F3">
      <w:pPr>
        <w:pStyle w:val="Nadpis2"/>
      </w:pPr>
      <w:r>
        <w:t>REKLAMACE TRANSAKCÍ</w:t>
      </w:r>
    </w:p>
    <w:p w:rsidR="00AB272C" w:rsidRDefault="005E65F3">
      <w:pPr>
        <w:ind w:right="15"/>
      </w:pPr>
      <w:r>
        <w:t>6.1. Poskytovatel služeb má výlučné právo přijímat od Držitele karty platby za transakce, které zpracuje. Obchodník nepodnikne žádné kroky za účelem inkasa částky od Držitele karty bez předchozího písemného souhlasu Poskytovatele služeb. Pokud je tento souhlas udělen, uvědomí Obchodník Poskytovatele služeb o přijetí jakýchkoliv plateb týkajících se dané transakce.</w:t>
      </w:r>
    </w:p>
    <w:p w:rsidR="00AB272C" w:rsidRDefault="005E65F3">
      <w:pPr>
        <w:spacing w:after="4" w:line="278" w:lineRule="auto"/>
        <w:ind w:right="10"/>
        <w:jc w:val="both"/>
      </w:pPr>
      <w:r>
        <w:t xml:space="preserve">6.2. Obchodník přijímá platby prováděné Kartou pouze v souvislosti s činnostmi uvedenými v Objednávkovém formuláři a bude akceptovat pouze transakce na svůj vlastní účet. </w:t>
      </w:r>
    </w:p>
    <w:p w:rsidR="00AB272C" w:rsidRDefault="005E65F3">
      <w:pPr>
        <w:ind w:right="15"/>
      </w:pPr>
      <w:r>
        <w:lastRenderedPageBreak/>
        <w:t>6.3. Poskytovatel služeb zaeviduje celkovou částku všech zpracovaných transakcí s odečtením provize uvedené v</w:t>
      </w:r>
    </w:p>
    <w:p w:rsidR="00AB272C" w:rsidRDefault="005E65F3">
      <w:pPr>
        <w:ind w:right="15"/>
      </w:pPr>
      <w:r>
        <w:t xml:space="preserve">Objednávkovém formuláři. </w:t>
      </w:r>
    </w:p>
    <w:p w:rsidR="00AB272C" w:rsidRDefault="005E65F3">
      <w:pPr>
        <w:spacing w:after="52" w:line="278" w:lineRule="auto"/>
        <w:ind w:left="-15" w:right="308"/>
        <w:jc w:val="both"/>
      </w:pPr>
      <w:r>
        <w:t>6.4. Pokud Obchodník striktně neplní povinnosti uvedené ve Smlouvě nebo pokud Poskytovatel služeb zjistí odchylky v transakcích či jednání Obchodníka, má Poskytovatel služeb právo:</w:t>
      </w:r>
    </w:p>
    <w:p w:rsidR="00AB272C" w:rsidRDefault="005E65F3">
      <w:pPr>
        <w:spacing w:after="142" w:line="278" w:lineRule="auto"/>
        <w:ind w:left="-15" w:right="10"/>
        <w:jc w:val="both"/>
      </w:pPr>
      <w:r>
        <w:rPr>
          <w:noProof/>
          <w:sz w:val="22"/>
        </w:rPr>
        <mc:AlternateContent>
          <mc:Choice Requires="wpg">
            <w:drawing>
              <wp:inline distT="0" distB="0" distL="0" distR="0">
                <wp:extent cx="38508" cy="38509"/>
                <wp:effectExtent l="0" t="0" r="0" b="0"/>
                <wp:docPr id="56630" name="Group 5663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673" name="Shape 3673"/>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630" style="width:3.03214pt;height:3.03223pt;mso-position-horizontal-relative:char;mso-position-vertical-relative:line" coordsize="385,385">
                <v:shape id="Shape 3673"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odchylně od článku </w:t>
      </w:r>
      <w:proofErr w:type="gramStart"/>
      <w:r>
        <w:t>6.3. nepřipsat</w:t>
      </w:r>
      <w:proofErr w:type="gramEnd"/>
      <w:r>
        <w:t xml:space="preserve"> částky na Interní účet, dokud nebude platba Držitele karty skutečně obdržena nebo dokud nebude vyřešen příslušný spor; a </w:t>
      </w:r>
      <w:r>
        <w:rPr>
          <w:noProof/>
          <w:sz w:val="22"/>
        </w:rPr>
        <mc:AlternateContent>
          <mc:Choice Requires="wpg">
            <w:drawing>
              <wp:inline distT="0" distB="0" distL="0" distR="0">
                <wp:extent cx="38508" cy="38509"/>
                <wp:effectExtent l="0" t="0" r="0" b="0"/>
                <wp:docPr id="56631" name="Group 5663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679" name="Shape 3679"/>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631" style="width:3.03214pt;height:3.03223pt;mso-position-horizontal-relative:char;mso-position-vertical-relative:line" coordsize="385,385">
                <v:shape id="Shape 3679"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zablokovat Interní účet, dokud nebude ukončeno vyšetřování odchylek.</w:t>
      </w:r>
    </w:p>
    <w:p w:rsidR="00AB272C" w:rsidRDefault="005E65F3">
      <w:pPr>
        <w:spacing w:after="4" w:line="278" w:lineRule="auto"/>
        <w:ind w:left="-15" w:right="188"/>
        <w:jc w:val="both"/>
      </w:pPr>
      <w:r>
        <w:t>6.5. Poskytovatel služeb má právo zablokovat Interní účet, pokud Obchodník nepředloží včas svou roční závěrku a odmítne předložit ověřené bankovní výpisy.</w:t>
      </w:r>
    </w:p>
    <w:p w:rsidR="00AB272C" w:rsidRDefault="005E65F3">
      <w:pPr>
        <w:ind w:left="0" w:right="15"/>
      </w:pPr>
      <w:r>
        <w:t xml:space="preserve">6.6. Obchodník výslovně souhlasí s řešením sporů (zpětné zaúčtování plateb, </w:t>
      </w:r>
      <w:proofErr w:type="spellStart"/>
      <w:r>
        <w:t>chargeback</w:t>
      </w:r>
      <w:proofErr w:type="spellEnd"/>
      <w:r>
        <w:t>) uplatňovaným Karetní společností. Jakýkoliv spor, který bude předložen Poskytovateli služeb, je posuzován jako doklad o rozporování transakce ze strany Držitele karty nebo vydavatele Karty a Poskytovatel služeb připíše na vrub Interního účtu celkovou rozporovanou částku. Veškeré interní údaje, IT záznamy, snímky obrazovky (</w:t>
      </w:r>
      <w:proofErr w:type="spellStart"/>
      <w:r>
        <w:t>screenshots</w:t>
      </w:r>
      <w:proofErr w:type="spellEnd"/>
      <w:r>
        <w:t>) apod. Poskytovatele služeb jsou vynutitelné vůči</w:t>
      </w:r>
    </w:p>
    <w:p w:rsidR="00AB272C" w:rsidRDefault="005E65F3">
      <w:pPr>
        <w:ind w:left="0" w:right="15"/>
      </w:pPr>
      <w:r>
        <w:t>Obchodníkovi.</w:t>
      </w:r>
    </w:p>
    <w:p w:rsidR="00AB272C" w:rsidRDefault="005E65F3">
      <w:pPr>
        <w:ind w:left="0" w:right="15"/>
      </w:pPr>
      <w:r>
        <w:t xml:space="preserve">6.7. Poskytovatel služeb převede částku transakce s odečtením provize na bankovní účet, jehož číslo Obchodník uvedl. Poskytovatel služeb vyvine rozumné úsilí, aby tento převod realizoval nejpozději v „D + 4“, kde „D“ je definováno jako den, kdy Poskytovatel služeb obdrží částku transakce, a „4“ je den, kdy Poskytovatel služeb vydá převodní příkaz bance Obchodníka. 6.8. Jestliže je počet transakcí rozporovaných Držiteli karet na jedno členské číslo měsíčně vyšší než 1 % z celkového počtu transakcí provedených během příslušného měsíce, uvědomí společnost KB </w:t>
      </w:r>
      <w:proofErr w:type="spellStart"/>
      <w:r>
        <w:t>SmartPay</w:t>
      </w:r>
      <w:proofErr w:type="spellEnd"/>
      <w:r>
        <w:t xml:space="preserve"> nebo</w:t>
      </w:r>
    </w:p>
    <w:p w:rsidR="00AB272C" w:rsidRDefault="005E65F3">
      <w:pPr>
        <w:spacing w:after="4" w:line="278" w:lineRule="auto"/>
        <w:ind w:left="-15" w:right="121"/>
        <w:jc w:val="both"/>
      </w:pPr>
      <w:r>
        <w:t>Poskytovatel služeb v tom smyslu Obchodníka a má právo plnění Smlouvy pozastavit nebo ukončit v souladu se Způsoby ukončení smlouvy.</w:t>
      </w:r>
    </w:p>
    <w:p w:rsidR="00AB272C" w:rsidRDefault="005E65F3">
      <w:pPr>
        <w:ind w:left="0" w:right="150"/>
      </w:pPr>
      <w:r>
        <w:t xml:space="preserve">6.9. Pokud vzniknou objektivní pochybnosti o solventnosti či likvidní pozici Obchodníka (včetně jeho způsobilosti provádět případné refundace) nebo pokud je na Obchodníka </w:t>
      </w:r>
      <w:r>
        <w:lastRenderedPageBreak/>
        <w:t xml:space="preserve">vyhlášen konkurz nebo se ocitne v jiné podobné situaci, bude mít Poskytovatel služeb právo – odchylně od článku </w:t>
      </w:r>
      <w:proofErr w:type="gramStart"/>
      <w:r>
        <w:t>6.7</w:t>
      </w:r>
      <w:proofErr w:type="gramEnd"/>
      <w:r>
        <w:t>. – odložit převod částek transakce a pozastavit poskytování služeb, dokud: (i) se neujistí, že Držitelé karet již nebudou uplatňovat žádné rozpory, a zároveň dokud nebude mít rozumnou jistotu, že Poskytovatel služeb již nemá (a nebude mít) vůči Obchodníkovi žádné další nároky; (</w:t>
      </w:r>
      <w:proofErr w:type="spellStart"/>
      <w:r>
        <w:t>ii</w:t>
      </w:r>
      <w:proofErr w:type="spellEnd"/>
      <w:r>
        <w:t>) Obchodník neposkytne finanční zajištění (např. bankovní záruku), které bude představovat stejnou jistotu i pro Poskytovatele služeb.</w:t>
      </w:r>
    </w:p>
    <w:p w:rsidR="00AB272C" w:rsidRDefault="005E65F3">
      <w:pPr>
        <w:ind w:left="0" w:right="15"/>
      </w:pPr>
      <w:r>
        <w:t xml:space="preserve">6.10. </w:t>
      </w:r>
      <w:proofErr w:type="gramStart"/>
      <w:r>
        <w:t>Po</w:t>
      </w:r>
      <w:proofErr w:type="gramEnd"/>
      <w:r>
        <w:t xml:space="preserve"> podání oznámení o prodlení má Poskytovatel služeb právo odečíst z částek transakcí Obchodníka srážku veškerých splatných částek, </w:t>
      </w:r>
      <w:proofErr w:type="gramStart"/>
      <w:r>
        <w:t>které</w:t>
      </w:r>
      <w:proofErr w:type="gramEnd"/>
    </w:p>
    <w:p w:rsidR="00AB272C" w:rsidRDefault="005E65F3">
      <w:pPr>
        <w:ind w:left="0" w:right="15"/>
      </w:pPr>
      <w:r>
        <w:t>Obchodník dluží společnosti KB</w:t>
      </w:r>
    </w:p>
    <w:p w:rsidR="00AB272C" w:rsidRDefault="005E65F3">
      <w:pPr>
        <w:spacing w:after="4" w:line="278" w:lineRule="auto"/>
        <w:ind w:left="-15" w:right="221"/>
        <w:jc w:val="both"/>
      </w:pPr>
      <w:proofErr w:type="spellStart"/>
      <w:r>
        <w:t>SmartPay</w:t>
      </w:r>
      <w:proofErr w:type="spellEnd"/>
      <w:r>
        <w:t xml:space="preserve"> nebo Poskytovateli služeb. Společnost KB </w:t>
      </w:r>
      <w:proofErr w:type="spellStart"/>
      <w:r>
        <w:t>SmartPay</w:t>
      </w:r>
      <w:proofErr w:type="spellEnd"/>
      <w:r>
        <w:t xml:space="preserve"> a Poskytovatel služeb mají také právo účtovat rozumné náklady spojené s provedením takové srážky. </w:t>
      </w:r>
    </w:p>
    <w:p w:rsidR="00AB272C" w:rsidRDefault="005E65F3">
      <w:pPr>
        <w:ind w:left="0" w:right="15"/>
      </w:pPr>
      <w:r>
        <w:t xml:space="preserve">6.11. V případech uvedených výše, kdy dojde k prodlení platby nebo interní evidence částek transakcí, nevzniká společnosti KB </w:t>
      </w:r>
      <w:proofErr w:type="spellStart"/>
      <w:r>
        <w:t>SmartPay</w:t>
      </w:r>
      <w:proofErr w:type="spellEnd"/>
      <w:r>
        <w:t xml:space="preserve"> nebo Poskytovateli služeb povinnost hradit úroky. </w:t>
      </w:r>
    </w:p>
    <w:p w:rsidR="00AB272C" w:rsidRDefault="005E65F3">
      <w:pPr>
        <w:ind w:left="0" w:right="88"/>
      </w:pPr>
      <w:r>
        <w:t>6.12. Poskytovatel služeb má právo účtovat na vrub Interního účtu Obchodníka v případě podvodu, zneužití, administrativních chyb (např. chybné účetní úkony jako nesprávné nebo zdvojené platby) a sporů uplatněných Držiteli karet nebo vydavateli karet v případě nedodržení Smlouvy. Aniž by tím byla dotčena obecná platnost předchozí věty, toto zejména platí:</w:t>
      </w:r>
    </w:p>
    <w:p w:rsidR="00AB272C" w:rsidRDefault="005E65F3">
      <w:pPr>
        <w:numPr>
          <w:ilvl w:val="0"/>
          <w:numId w:val="3"/>
        </w:numPr>
        <w:ind w:right="15"/>
      </w:pPr>
      <w:r>
        <w:t>ve všech následujících případech:</w:t>
      </w:r>
      <w:r>
        <w:rPr>
          <w:noProof/>
          <w:sz w:val="22"/>
        </w:rPr>
        <mc:AlternateContent>
          <mc:Choice Requires="wpg">
            <w:drawing>
              <wp:inline distT="0" distB="0" distL="0" distR="0">
                <wp:extent cx="38508" cy="38509"/>
                <wp:effectExtent l="0" t="0" r="0" b="0"/>
                <wp:docPr id="56632" name="Group 5663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767" name="Shape 3767"/>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632" style="width:3.03214pt;height:3.03223pt;mso-position-horizontal-relative:char;mso-position-vertical-relative:line" coordsize="385,385">
                <v:shape id="Shape 3767"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nebyl-li získán žádný Autorizační kód podle článku 5 nebo uplynula-li platnost dříve získaného Autorizačního kódu pro transakci v okamžiku, kdy je částka zadána k účinné platbě </w:t>
      </w:r>
      <w:r>
        <w:rPr>
          <w:i/>
        </w:rPr>
        <w:t>(poznámka: v závislosti na typu transakce a Karty Autorizační kód obvykle platí sedm až třicet dnů);</w:t>
      </w:r>
    </w:p>
    <w:p w:rsidR="00AB272C" w:rsidRDefault="005E65F3">
      <w:pPr>
        <w:spacing w:after="144" w:line="278" w:lineRule="auto"/>
        <w:ind w:right="10"/>
        <w:jc w:val="both"/>
      </w:pPr>
      <w:r>
        <w:rPr>
          <w:noProof/>
          <w:sz w:val="22"/>
        </w:rPr>
        <mc:AlternateContent>
          <mc:Choice Requires="wpg">
            <w:drawing>
              <wp:anchor distT="0" distB="0" distL="114300" distR="114300" simplePos="0" relativeHeight="251665408" behindDoc="0" locked="0" layoutInCell="1" allowOverlap="1">
                <wp:simplePos x="0" y="0"/>
                <wp:positionH relativeFrom="column">
                  <wp:posOffset>144405</wp:posOffset>
                </wp:positionH>
                <wp:positionV relativeFrom="paragraph">
                  <wp:posOffset>723156</wp:posOffset>
                </wp:positionV>
                <wp:extent cx="38508" cy="616124"/>
                <wp:effectExtent l="0" t="0" r="0" b="0"/>
                <wp:wrapSquare wrapText="bothSides"/>
                <wp:docPr id="57480" name="Group 57480"/>
                <wp:cNvGraphicFramePr/>
                <a:graphic xmlns:a="http://schemas.openxmlformats.org/drawingml/2006/main">
                  <a:graphicData uri="http://schemas.microsoft.com/office/word/2010/wordprocessingGroup">
                    <wpg:wgp>
                      <wpg:cNvGrpSpPr/>
                      <wpg:grpSpPr>
                        <a:xfrm>
                          <a:off x="0" y="0"/>
                          <a:ext cx="38508" cy="616124"/>
                          <a:chOff x="0" y="0"/>
                          <a:chExt cx="38508" cy="616124"/>
                        </a:xfrm>
                      </wpg:grpSpPr>
                      <wps:wsp>
                        <wps:cNvPr id="3847" name="Shape 3847"/>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850" name="Shape 3850"/>
                        <wps:cNvSpPr/>
                        <wps:spPr>
                          <a:xfrm>
                            <a:off x="0" y="288801"/>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853" name="Shape 3853"/>
                        <wps:cNvSpPr/>
                        <wps:spPr>
                          <a:xfrm>
                            <a:off x="0" y="577614"/>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480" style="width:3.03213pt;height:48.5137pt;position:absolute;mso-position-horizontal-relative:text;mso-position-horizontal:absolute;margin-left:11.3705pt;mso-position-vertical-relative:text;margin-top:56.9414pt;" coordsize="385,6161">
                <v:shape id="Shape 3847"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shape id="Shape 3850" style="position:absolute;width:385;height:385;left:0;top:2888;" coordsize="38508,38509" path="m19254,0c29888,0,38508,8620,38508,19261c38508,29890,29888,38509,19254,38509c8620,38509,0,29890,0,19261c0,8620,8620,0,19254,0x">
                  <v:stroke weight="0.758033pt" endcap="square" joinstyle="miter" miterlimit="10" on="true" color="#000000"/>
                  <v:fill on="true" color="#000000"/>
                </v:shape>
                <v:shape id="Shape 3853" style="position:absolute;width:385;height:385;left:0;top:5776;" coordsize="38508,38509" path="m19254,0c29888,0,38508,8620,38508,19261c38508,29890,29888,38509,19254,38509c8620,38509,0,29890,0,19261c0,8620,8620,0,19254,0x">
                  <v:stroke weight="0.758033pt" endcap="square" joinstyle="miter" miterlimit="10" on="true" color="#00000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simplePos x="0" y="0"/>
                <wp:positionH relativeFrom="column">
                  <wp:posOffset>144405</wp:posOffset>
                </wp:positionH>
                <wp:positionV relativeFrom="paragraph">
                  <wp:posOffset>2167198</wp:posOffset>
                </wp:positionV>
                <wp:extent cx="38508" cy="327323"/>
                <wp:effectExtent l="0" t="0" r="0" b="0"/>
                <wp:wrapSquare wrapText="bothSides"/>
                <wp:docPr id="57481" name="Group 57481"/>
                <wp:cNvGraphicFramePr/>
                <a:graphic xmlns:a="http://schemas.openxmlformats.org/drawingml/2006/main">
                  <a:graphicData uri="http://schemas.microsoft.com/office/word/2010/wordprocessingGroup">
                    <wpg:wgp>
                      <wpg:cNvGrpSpPr/>
                      <wpg:grpSpPr>
                        <a:xfrm>
                          <a:off x="0" y="0"/>
                          <a:ext cx="38508" cy="327323"/>
                          <a:chOff x="0" y="0"/>
                          <a:chExt cx="38508" cy="327323"/>
                        </a:xfrm>
                      </wpg:grpSpPr>
                      <wps:wsp>
                        <wps:cNvPr id="3860" name="Shape 3860"/>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863" name="Shape 3863"/>
                        <wps:cNvSpPr/>
                        <wps:spPr>
                          <a:xfrm>
                            <a:off x="0" y="288813"/>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481" style="width:3.03213pt;height:25.7734pt;position:absolute;mso-position-horizontal-relative:text;mso-position-horizontal:absolute;margin-left:11.3705pt;mso-position-vertical-relative:text;margin-top:170.646pt;" coordsize="385,3273">
                <v:shape id="Shape 3860"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shape id="Shape 3863" style="position:absolute;width:385;height:385;left:0;top:2888;" coordsize="38508,38509" path="m19254,0c29888,0,38508,8620,38508,19261c38508,29890,29888,38509,19254,38509c8620,38509,0,29890,0,19261c0,8620,8620,0,19254,0x">
                  <v:stroke weight="0.758033pt" endcap="square" joinstyle="miter" miterlimit="10" on="true" color="#000000"/>
                  <v:fill on="true" color="#000000"/>
                </v:shape>
                <w10:wrap type="square"/>
              </v:group>
            </w:pict>
          </mc:Fallback>
        </mc:AlternateContent>
      </w:r>
      <w:r>
        <w:rPr>
          <w:noProof/>
          <w:sz w:val="22"/>
        </w:rPr>
        <mc:AlternateContent>
          <mc:Choice Requires="wpg">
            <w:drawing>
              <wp:inline distT="0" distB="0" distL="0" distR="0">
                <wp:extent cx="38508" cy="38509"/>
                <wp:effectExtent l="0" t="0" r="0" b="0"/>
                <wp:docPr id="57479" name="Group 5747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841" name="Shape 3841"/>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79" style="width:3.03213pt;height:3.03223pt;mso-position-horizontal-relative:char;mso-position-vertical-relative:line" coordsize="385,385">
                <v:shape id="Shape 3841"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group>
            </w:pict>
          </mc:Fallback>
        </mc:AlternateContent>
      </w:r>
      <w:r>
        <w:t xml:space="preserve"> pokud Držitel karty rozporuje prodej, dodávku zboží nebo poskytování služeb nebo pokud Držitel karty rozporuje shodu/kvalitu dodaného zboží či služeb; pokud částka transakce nebyla známa v okamžiku provedení transakce; pokud byly služby odmítnuty nebo produkty byly vráceny či zaslány zpět; pokud prodej zboží nebo </w:t>
      </w:r>
      <w:r>
        <w:lastRenderedPageBreak/>
        <w:t xml:space="preserve">poskytnutí služeb, ke kterým se transakce vztahuje, porušuje jakékoliv zákony, předpisy nebo jiná platná pravidla a/nebo je v rozporu s veřejným pořádkem či dobrými mravy; pokud byl překročen Autorizační limit bez provedení předchozí autorizace; pokud členské číslo / členská čísla zadané/zadaná do Platebního zařízení nesouhlasí s číslem/čísly, které/která přidělil Poskytovatel služeb; </w:t>
      </w:r>
      <w:r>
        <w:rPr>
          <w:noProof/>
          <w:sz w:val="22"/>
        </w:rPr>
        <mc:AlternateContent>
          <mc:Choice Requires="wpg">
            <w:drawing>
              <wp:inline distT="0" distB="0" distL="0" distR="0">
                <wp:extent cx="38508" cy="38509"/>
                <wp:effectExtent l="0" t="0" r="0" b="0"/>
                <wp:docPr id="57482" name="Group 5748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868" name="Shape 3868"/>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82" style="width:3.03213pt;height:3.03223pt;mso-position-horizontal-relative:char;mso-position-vertical-relative:line" coordsize="385,385">
                <v:shape id="Shape 3868"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pokud Obchodník v případě zrušení transakce uhradil částku transakce Předkladateli karty způsobem, který je v rozporu se Smlouvou; </w:t>
      </w:r>
      <w:r>
        <w:rPr>
          <w:noProof/>
          <w:sz w:val="22"/>
        </w:rPr>
        <mc:AlternateContent>
          <mc:Choice Requires="wpg">
            <w:drawing>
              <wp:inline distT="0" distB="0" distL="0" distR="0">
                <wp:extent cx="38508" cy="38509"/>
                <wp:effectExtent l="0" t="0" r="0" b="0"/>
                <wp:docPr id="57483" name="Group 5748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873" name="Shape 3873"/>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83" style="width:3.03213pt;height:3.03223pt;mso-position-horizontal-relative:char;mso-position-vertical-relative:line" coordsize="385,385">
                <v:shape id="Shape 3873"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pokud Obchodník umožnil provedení podvodu.</w:t>
      </w:r>
    </w:p>
    <w:p w:rsidR="00AB272C" w:rsidRDefault="005E65F3">
      <w:pPr>
        <w:numPr>
          <w:ilvl w:val="0"/>
          <w:numId w:val="3"/>
        </w:numPr>
        <w:spacing w:after="57"/>
        <w:ind w:right="15"/>
      </w:pPr>
      <w:r>
        <w:t xml:space="preserve">ve všech následujících </w:t>
      </w:r>
      <w:proofErr w:type="spellStart"/>
      <w:proofErr w:type="gramStart"/>
      <w:r>
        <w:t>případech,vyjma</w:t>
      </w:r>
      <w:proofErr w:type="spellEnd"/>
      <w:proofErr w:type="gramEnd"/>
      <w:r>
        <w:t xml:space="preserve"> případů transakcí Bez přítomnosti karty:</w:t>
      </w:r>
    </w:p>
    <w:p w:rsidR="00AB272C" w:rsidRDefault="005E65F3">
      <w:pPr>
        <w:spacing w:after="165"/>
        <w:ind w:right="15"/>
      </w:pPr>
      <w:r>
        <w:rPr>
          <w:noProof/>
          <w:sz w:val="22"/>
        </w:rPr>
        <mc:AlternateContent>
          <mc:Choice Requires="wpg">
            <w:drawing>
              <wp:anchor distT="0" distB="0" distL="114300" distR="114300" simplePos="0" relativeHeight="251667456" behindDoc="0" locked="0" layoutInCell="1" allowOverlap="1">
                <wp:simplePos x="0" y="0"/>
                <wp:positionH relativeFrom="column">
                  <wp:posOffset>144405</wp:posOffset>
                </wp:positionH>
                <wp:positionV relativeFrom="paragraph">
                  <wp:posOffset>1445183</wp:posOffset>
                </wp:positionV>
                <wp:extent cx="38508" cy="327323"/>
                <wp:effectExtent l="0" t="0" r="0" b="0"/>
                <wp:wrapSquare wrapText="bothSides"/>
                <wp:docPr id="57486" name="Group 57486"/>
                <wp:cNvGraphicFramePr/>
                <a:graphic xmlns:a="http://schemas.openxmlformats.org/drawingml/2006/main">
                  <a:graphicData uri="http://schemas.microsoft.com/office/word/2010/wordprocessingGroup">
                    <wpg:wgp>
                      <wpg:cNvGrpSpPr/>
                      <wpg:grpSpPr>
                        <a:xfrm>
                          <a:off x="0" y="0"/>
                          <a:ext cx="38508" cy="327323"/>
                          <a:chOff x="0" y="0"/>
                          <a:chExt cx="38508" cy="327323"/>
                        </a:xfrm>
                      </wpg:grpSpPr>
                      <wps:wsp>
                        <wps:cNvPr id="3891" name="Shape 3891"/>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894" name="Shape 3894"/>
                        <wps:cNvSpPr/>
                        <wps:spPr>
                          <a:xfrm>
                            <a:off x="0" y="288813"/>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486" style="width:3.03213pt;height:25.7734pt;position:absolute;mso-position-horizontal-relative:text;mso-position-horizontal:absolute;margin-left:11.3705pt;mso-position-vertical-relative:text;margin-top:113.794pt;" coordsize="385,3273">
                <v:shape id="Shape 3891"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shape id="Shape 3894" style="position:absolute;width:385;height:385;left:0;top:2888;" coordsize="38508,38509" path="m19254,0c29888,0,38508,8620,38508,19248c38508,29890,29888,38509,19254,38509c8620,38509,0,29890,0,19248c0,8620,8620,0,19254,0x">
                  <v:stroke weight="0.758033pt" endcap="square" joinstyle="miter" miterlimit="10" on="true" color="#000000"/>
                  <v:fill on="true" color="#000000"/>
                </v:shape>
                <w10:wrap type="square"/>
              </v:group>
            </w:pict>
          </mc:Fallback>
        </mc:AlternateContent>
      </w:r>
      <w:r>
        <w:rPr>
          <w:noProof/>
          <w:sz w:val="22"/>
        </w:rPr>
        <mc:AlternateContent>
          <mc:Choice Requires="wpg">
            <w:drawing>
              <wp:inline distT="0" distB="0" distL="0" distR="0">
                <wp:extent cx="38508" cy="38509"/>
                <wp:effectExtent l="0" t="0" r="0" b="0"/>
                <wp:docPr id="57484" name="Group 5748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879" name="Shape 3879"/>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84" style="width:3.03213pt;height:3.03223pt;mso-position-horizontal-relative:char;mso-position-vertical-relative:line" coordsize="385,385">
                <v:shape id="Shape 3879"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group>
            </w:pict>
          </mc:Fallback>
        </mc:AlternateContent>
      </w:r>
      <w:r>
        <w:t xml:space="preserve"> nedodržel-li Obchodník postup při zpracování (tj. přečtení čipu, je-li Karta vybavená čipem / přečtení magnetického proužku jako náhradní platební metodu) a postup při ověření transakce (Tajný kód / PIN / podpis), určený Kartou a Platebním zařízením; </w:t>
      </w:r>
      <w:r>
        <w:rPr>
          <w:noProof/>
          <w:sz w:val="22"/>
        </w:rPr>
        <mc:AlternateContent>
          <mc:Choice Requires="wpg">
            <w:drawing>
              <wp:inline distT="0" distB="0" distL="0" distR="0">
                <wp:extent cx="38508" cy="38509"/>
                <wp:effectExtent l="0" t="0" r="0" b="0"/>
                <wp:docPr id="57485" name="Group 5748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887" name="Shape 3887"/>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85" style="width:3.03213pt;height:3.03223pt;mso-position-horizontal-relative:char;mso-position-vertical-relative:line" coordsize="385,385">
                <v:shape id="Shape 3887"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pokud nebyla v plném rozsahu dodržena pravidla pro ověření Karty, uvedená v článcích 3 a 4; pokud došlo k provedení transakce bez přítomnosti Karty a Držitele karty; pokud jméno Držitele karty a/nebo číslo Karty uvedené na Dokladu o prodeji nebo dokladu o provedení transakce nesouhlasí se jménem a/nebo číslem na Kartě; </w:t>
      </w:r>
      <w:r>
        <w:rPr>
          <w:noProof/>
          <w:sz w:val="22"/>
        </w:rPr>
        <mc:AlternateContent>
          <mc:Choice Requires="wpg">
            <w:drawing>
              <wp:inline distT="0" distB="0" distL="0" distR="0">
                <wp:extent cx="38508" cy="38509"/>
                <wp:effectExtent l="0" t="0" r="0" b="0"/>
                <wp:docPr id="57487" name="Group 5748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900" name="Shape 3900"/>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87" style="width:3.03213pt;height:3.03223pt;mso-position-horizontal-relative:char;mso-position-vertical-relative:line" coordsize="385,385">
                <v:shape id="Shape 3900"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pokud Obchodník nesplnil svou povinnost uchovávat Doklady o prodeji a Doklady o refundaci; </w:t>
      </w:r>
      <w:r>
        <w:rPr>
          <w:noProof/>
          <w:sz w:val="22"/>
        </w:rPr>
        <mc:AlternateContent>
          <mc:Choice Requires="wpg">
            <w:drawing>
              <wp:inline distT="0" distB="0" distL="0" distR="0">
                <wp:extent cx="38508" cy="38509"/>
                <wp:effectExtent l="0" t="0" r="0" b="0"/>
                <wp:docPr id="57488" name="Group 5748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904" name="Shape 3904"/>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88" style="width:3.03213pt;height:3.03223pt;mso-position-horizontal-relative:char;mso-position-vertical-relative:line" coordsize="385,385">
                <v:shape id="Shape 3904"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pokud nebyla Karta podepsána.</w:t>
      </w:r>
    </w:p>
    <w:p w:rsidR="00AB272C" w:rsidRDefault="005E65F3">
      <w:pPr>
        <w:numPr>
          <w:ilvl w:val="0"/>
          <w:numId w:val="3"/>
        </w:numPr>
        <w:ind w:right="15"/>
      </w:pPr>
      <w:r>
        <w:t xml:space="preserve">ve všech následujících případech, </w:t>
      </w:r>
      <w:proofErr w:type="spellStart"/>
      <w:r>
        <w:t>kdyje</w:t>
      </w:r>
      <w:proofErr w:type="spellEnd"/>
      <w:r>
        <w:t xml:space="preserve"> transakce ověřována podpisem:</w:t>
      </w:r>
    </w:p>
    <w:p w:rsidR="00AB272C" w:rsidRDefault="005E65F3">
      <w:pPr>
        <w:spacing w:after="150"/>
        <w:ind w:left="0" w:right="173"/>
      </w:pPr>
      <w:r>
        <w:rPr>
          <w:noProof/>
          <w:sz w:val="22"/>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1129</wp:posOffset>
                </wp:positionV>
                <wp:extent cx="38508" cy="327310"/>
                <wp:effectExtent l="0" t="0" r="0" b="0"/>
                <wp:wrapSquare wrapText="bothSides"/>
                <wp:docPr id="57489" name="Group 57489"/>
                <wp:cNvGraphicFramePr/>
                <a:graphic xmlns:a="http://schemas.openxmlformats.org/drawingml/2006/main">
                  <a:graphicData uri="http://schemas.microsoft.com/office/word/2010/wordprocessingGroup">
                    <wpg:wgp>
                      <wpg:cNvGrpSpPr/>
                      <wpg:grpSpPr>
                        <a:xfrm>
                          <a:off x="0" y="0"/>
                          <a:ext cx="38508" cy="327310"/>
                          <a:chOff x="0" y="0"/>
                          <a:chExt cx="38508" cy="327310"/>
                        </a:xfrm>
                      </wpg:grpSpPr>
                      <wps:wsp>
                        <wps:cNvPr id="3908" name="Shape 3908"/>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911" name="Shape 3911"/>
                        <wps:cNvSpPr/>
                        <wps:spPr>
                          <a:xfrm>
                            <a:off x="0" y="288801"/>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489" style="width:3.03214pt;height:25.7725pt;position:absolute;mso-position-horizontal-relative:text;mso-position-horizontal:absolute;margin-left:0pt;mso-position-vertical-relative:text;margin-top:0.0888672pt;" coordsize="385,3273">
                <v:shape id="Shape 3908"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shape id="Shape 3911" style="position:absolute;width:385;height:385;left:0;top:2888;" coordsize="38508,38509" path="m19254,0c29888,0,38508,8632,38508,19261c38508,29890,29888,38509,19254,38509c8620,38509,0,29890,0,19261c0,8632,8620,0,19254,0x">
                  <v:stroke weight="0.758033pt" endcap="square" joinstyle="miter" miterlimit="10" on="true" color="#000000"/>
                  <v:fill on="true" color="#000000"/>
                </v:shape>
                <w10:wrap type="square"/>
              </v:group>
            </w:pict>
          </mc:Fallback>
        </mc:AlternateContent>
      </w:r>
      <w:r>
        <w:t>pokud nebyl Doklad o prodeji (řádně) podepsán; pokud na Dokladu o prodeji nebyla v okamžiku, kdy jej Držitel karty podepisoval, uvedena částka transakce.</w:t>
      </w:r>
    </w:p>
    <w:p w:rsidR="00AB272C" w:rsidRDefault="005E65F3">
      <w:pPr>
        <w:ind w:left="0" w:right="15"/>
      </w:pPr>
      <w:r>
        <w:t xml:space="preserve">6.13. Pokud Interní účet vykazuje zůstatek ve prospěch Poskytovatele služeb, je Obchodník povinen tuto částku neprodleně refundovat, jakmile o to společnost KB </w:t>
      </w:r>
      <w:proofErr w:type="spellStart"/>
      <w:r>
        <w:t>SmartPay</w:t>
      </w:r>
      <w:proofErr w:type="spellEnd"/>
      <w:r>
        <w:t xml:space="preserve"> nebo</w:t>
      </w:r>
    </w:p>
    <w:p w:rsidR="00AB272C" w:rsidRDefault="005E65F3">
      <w:pPr>
        <w:spacing w:after="4" w:line="278" w:lineRule="auto"/>
        <w:ind w:left="-15" w:right="10"/>
        <w:jc w:val="both"/>
      </w:pPr>
      <w:r>
        <w:t>Poskytovatel služeb poprvé požádá. Tento zůstatek bude automaticky úročen debetním úrokem ve výši 10 % p. a.</w:t>
      </w:r>
    </w:p>
    <w:p w:rsidR="00AB272C" w:rsidRDefault="005E65F3">
      <w:pPr>
        <w:spacing w:after="256"/>
        <w:ind w:left="0" w:right="15"/>
      </w:pPr>
      <w:r>
        <w:lastRenderedPageBreak/>
        <w:t xml:space="preserve">Pokud společnost KB </w:t>
      </w:r>
      <w:proofErr w:type="spellStart"/>
      <w:r>
        <w:t>SmartPay</w:t>
      </w:r>
      <w:proofErr w:type="spellEnd"/>
      <w:r>
        <w:t xml:space="preserve"> nebo Poskytovatel služeb požádá Obchodníka o zaplacení nějaké částky a Obchodník tuto částku neuhradí okamžitě po první upomínce, kterou obdrží doporučenou poštou, vyhrazují si společnost KB </w:t>
      </w:r>
      <w:proofErr w:type="spellStart"/>
      <w:r>
        <w:t>SmartPay</w:t>
      </w:r>
      <w:proofErr w:type="spellEnd"/>
      <w:r>
        <w:t xml:space="preserve"> a Poskytovatel služeb právo automaticky připsat k tíži Obchodníka jednorázovou náhradu ve výši 15 % z dlužného zůstatku, minimálně však částku ve výši 270 CZK, na pokrytí administrativních nákladů. V takovém případě budou Poskytovatel služeb a společnost KB </w:t>
      </w:r>
      <w:proofErr w:type="spellStart"/>
      <w:r>
        <w:t>SmartPay</w:t>
      </w:r>
      <w:proofErr w:type="spellEnd"/>
      <w:r>
        <w:t xml:space="preserve"> oprávněny okamžitě Smlouvu ukončit. </w:t>
      </w:r>
    </w:p>
    <w:p w:rsidR="00AB272C" w:rsidRDefault="005E65F3">
      <w:pPr>
        <w:spacing w:after="8" w:line="266" w:lineRule="auto"/>
        <w:ind w:left="-5" w:right="0" w:hanging="10"/>
      </w:pPr>
      <w:r>
        <w:rPr>
          <w:sz w:val="20"/>
        </w:rPr>
        <w:t>7. HLÁŠENÍ ZE STRANY</w:t>
      </w:r>
    </w:p>
    <w:p w:rsidR="00AB272C" w:rsidRDefault="005E65F3">
      <w:pPr>
        <w:pStyle w:val="Nadpis2"/>
        <w:ind w:left="-5"/>
      </w:pPr>
      <w:r>
        <w:t>OBCHODNÍKA</w:t>
      </w:r>
    </w:p>
    <w:p w:rsidR="00AB272C" w:rsidRDefault="005E65F3">
      <w:pPr>
        <w:ind w:left="0" w:right="15"/>
      </w:pPr>
      <w:r>
        <w:t>Během prekluzivní lhůty čtyřiceti pěti dnů od data transakce může Obchodník nahlásit nezaplacení částek a nesprávné platby. Po uplynutí této lhůty (aniž by tím</w:t>
      </w:r>
    </w:p>
    <w:p w:rsidR="00AB272C" w:rsidRDefault="005E65F3">
      <w:pPr>
        <w:spacing w:after="4" w:line="278" w:lineRule="auto"/>
        <w:ind w:left="-15" w:right="152"/>
        <w:jc w:val="both"/>
      </w:pPr>
      <w:r>
        <w:t>bylo dotčeno ustanovení článku 6) akceptuje Obchodník neodvolatelně zůstatek na svém Interním účtu. Pokud</w:t>
      </w:r>
    </w:p>
    <w:p w:rsidR="00AB272C" w:rsidRDefault="005E65F3">
      <w:pPr>
        <w:ind w:left="0" w:right="15"/>
      </w:pPr>
      <w:r>
        <w:t>Poskytovatel služeb účtoval na vrub účtu</w:t>
      </w:r>
    </w:p>
    <w:p w:rsidR="00AB272C" w:rsidRDefault="005E65F3">
      <w:pPr>
        <w:ind w:left="0" w:right="15"/>
      </w:pPr>
      <w:r>
        <w:t>Obchodníka za účelem uplatnění článku 6., má Obchodník třicet dnů na to, aby účtované částky rozporoval formou písemného oznámení s odůvodněním, zaslaného doporučenou poštou. Jakmile výše uvedená lhůta uplyne, má se za to,</w:t>
      </w:r>
    </w:p>
    <w:p w:rsidR="00AB272C" w:rsidRDefault="005E65F3">
      <w:pPr>
        <w:spacing w:after="256"/>
        <w:ind w:left="0" w:right="15"/>
      </w:pPr>
      <w:r>
        <w:t xml:space="preserve">že Obchodník zůstatek na svém účtu neodvolatelně akceptoval. </w:t>
      </w:r>
    </w:p>
    <w:p w:rsidR="00AB272C" w:rsidRDefault="005E65F3">
      <w:pPr>
        <w:pStyle w:val="Nadpis2"/>
        <w:ind w:left="-5"/>
      </w:pPr>
      <w:r>
        <w:t>8. ODPOVĚDNOST STRAN</w:t>
      </w:r>
    </w:p>
    <w:p w:rsidR="00AB272C" w:rsidRDefault="005E65F3">
      <w:pPr>
        <w:ind w:left="0" w:right="15"/>
      </w:pPr>
      <w:r>
        <w:t xml:space="preserve">8.1. Poskytovatel služeb bude držet krok s vývojem systémů a sítí pro akceptaci karet uloženým mezinárodními platebními institucemi. 8.2. Obchodník nesmí provádět transakce se svými vlastními Kartami prostřednictvím vlastního Platebního zařízení. </w:t>
      </w:r>
    </w:p>
    <w:p w:rsidR="00AB272C" w:rsidRDefault="005E65F3">
      <w:pPr>
        <w:ind w:left="0" w:right="149"/>
      </w:pPr>
      <w:r>
        <w:t xml:space="preserve">8.3. Obchodník nesmí používat Platební zařízení, která nejsou opatřena certifikátem od Poskytovatele služeb nebo na kterých nelze provádět transakce s čipovými Kartami. </w:t>
      </w:r>
    </w:p>
    <w:p w:rsidR="00AB272C" w:rsidRDefault="005E65F3">
      <w:pPr>
        <w:ind w:left="0" w:right="89"/>
      </w:pPr>
      <w:r>
        <w:t>8.4. Obchodník nese v plném rozsahu riziko spojené s jeho nedbalostním a úmyslným jednáním a nese odpovědnost za jakýkoliv případ zneužití a podvodu, včetně jakýchkoliv pokut a nákladů uložených Poskytovatelem služeb, kterých se dopustili pověření pracovníci</w:t>
      </w:r>
    </w:p>
    <w:p w:rsidR="00AB272C" w:rsidRDefault="005E65F3">
      <w:pPr>
        <w:ind w:left="0" w:right="15"/>
      </w:pPr>
      <w:r>
        <w:t>Obchodníka a jiné osoby při akceptaci Karet.</w:t>
      </w:r>
    </w:p>
    <w:p w:rsidR="00AB272C" w:rsidRDefault="005E65F3">
      <w:pPr>
        <w:ind w:left="0" w:right="15"/>
      </w:pPr>
      <w:r>
        <w:lastRenderedPageBreak/>
        <w:t>8.5. Obchodník se musí striktně zdržet jakéhokoliv rozdělování transakcí, tzv. „</w:t>
      </w:r>
      <w:proofErr w:type="spellStart"/>
      <w:r>
        <w:t>load</w:t>
      </w:r>
      <w:proofErr w:type="spellEnd"/>
      <w:r>
        <w:t xml:space="preserve"> </w:t>
      </w:r>
      <w:proofErr w:type="spellStart"/>
      <w:r>
        <w:t>balancing</w:t>
      </w:r>
      <w:proofErr w:type="spellEnd"/>
      <w:r>
        <w:t>“ (tj. rozdělení transakcí mezi různá členská čísla Poskytovatele služeb a/nebo mezi jiné poskytovatele služeb).</w:t>
      </w:r>
    </w:p>
    <w:p w:rsidR="00AB272C" w:rsidRDefault="005E65F3">
      <w:pPr>
        <w:ind w:left="0" w:right="15"/>
      </w:pPr>
      <w:r>
        <w:t>8.6. Poskytovatel služeb nenese odpovědnost za důsledky jakéhokoliv nevhodného či podvodného použití Platebního zařízení. Jakmile Obchodník zjistí porušení bezpečnostního</w:t>
      </w:r>
    </w:p>
    <w:p w:rsidR="00AB272C" w:rsidRDefault="005E65F3">
      <w:pPr>
        <w:ind w:left="0" w:right="180"/>
      </w:pPr>
      <w:r>
        <w:t>mechanismu nebo má podezření na podvodné jednání (či snahu o něj) či podvodného Držitele karty (např. z důvodu částky, čísla, povahy/původu transakcí, rozdílů v adrese Držitele karty apod.), je povinen neprodleně kontaktovat Linku KÓD10 a tak předejít</w:t>
      </w:r>
    </w:p>
    <w:p w:rsidR="00AB272C" w:rsidRDefault="005E65F3">
      <w:pPr>
        <w:ind w:left="0" w:right="15"/>
      </w:pPr>
      <w:r>
        <w:t>dalším škodám.</w:t>
      </w:r>
    </w:p>
    <w:p w:rsidR="00AB272C" w:rsidRDefault="005E65F3">
      <w:pPr>
        <w:ind w:left="0" w:right="146"/>
      </w:pPr>
      <w:r>
        <w:t>8.7. Obchodník a jeho subdodavatelé, za které Obchodník ručí, musejí chránit transakční údaje proti jakékoliv formě úniku během jejich předávání a během jejich uchovávání (v rozsahu povoleném pravidly PCI/DSS). Obchodník potvrzuje, že je obeznámen se standardy PCI/DSS a souhlasí s nimi. Obchodník nese odpovědnost za všechny případy</w:t>
      </w:r>
    </w:p>
    <w:p w:rsidR="00AB272C" w:rsidRDefault="005E65F3">
      <w:pPr>
        <w:ind w:left="0" w:right="89"/>
      </w:pPr>
      <w:r>
        <w:t>podvodu v důsledku nedodržení těchto standardů, včetně pokut uložených Karetní společností.</w:t>
      </w:r>
    </w:p>
    <w:p w:rsidR="00AB272C" w:rsidRDefault="005E65F3">
      <w:pPr>
        <w:ind w:left="0" w:right="15"/>
      </w:pPr>
      <w:r>
        <w:t>8.8. Obchodník nese odpovědnost za veškeré pokuty a náklady, které Karetní společnosti uloží Poskytovateli služeb, a nahradí veškeré náklady způsobené zneužitím uniklých údajů a paděláním</w:t>
      </w:r>
    </w:p>
    <w:p w:rsidR="00AB272C" w:rsidRDefault="005E65F3">
      <w:pPr>
        <w:ind w:left="0" w:right="15"/>
      </w:pPr>
      <w:r>
        <w:t>Karty, jestliže došlo k porušení</w:t>
      </w:r>
    </w:p>
    <w:p w:rsidR="00AB272C" w:rsidRDefault="005E65F3">
      <w:pPr>
        <w:spacing w:after="144" w:line="278" w:lineRule="auto"/>
        <w:ind w:right="10"/>
        <w:jc w:val="both"/>
      </w:pPr>
      <w:r>
        <w:t xml:space="preserve">na jakémkoliv ze Společných obchodních míst Obchodníka. Pokud má Poskytovatel služeb oprávněný důvod (např. na základě ověření totožnosti Obchodníka prostřednictvím systému pro vyhledávání podvodného jednání), aby Obchodníka identifikoval jako Společné obchodní místo, je Poskytovatel služeb: </w:t>
      </w:r>
      <w:r>
        <w:rPr>
          <w:noProof/>
          <w:sz w:val="22"/>
        </w:rPr>
        <mc:AlternateContent>
          <mc:Choice Requires="wpg">
            <w:drawing>
              <wp:inline distT="0" distB="0" distL="0" distR="0">
                <wp:extent cx="38508" cy="38509"/>
                <wp:effectExtent l="0" t="0" r="0" b="0"/>
                <wp:docPr id="58343" name="Group 5834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081" name="Shape 4081"/>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43" style="width:3.03213pt;height:3.03223pt;mso-position-horizontal-relative:char;mso-position-vertical-relative:line" coordsize="385,385">
                <v:shape id="Shape 4081"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group>
            </w:pict>
          </mc:Fallback>
        </mc:AlternateContent>
      </w:r>
      <w:r>
        <w:t xml:space="preserve"> oprávněn s okamžitou účinností zablokovat Interní účty Obchodníka, dokud na nich nebude minimálně částka, která se alespoň rovná rezervě uvedené níže, přičemž v důsledku prodlení platby nevzniká žádné právo na úhradu úroků či jinou kompenzaci; </w:t>
      </w:r>
      <w:r>
        <w:rPr>
          <w:noProof/>
          <w:sz w:val="22"/>
        </w:rPr>
        <mc:AlternateContent>
          <mc:Choice Requires="wpg">
            <w:drawing>
              <wp:inline distT="0" distB="0" distL="0" distR="0">
                <wp:extent cx="38508" cy="38509"/>
                <wp:effectExtent l="0" t="0" r="0" b="0"/>
                <wp:docPr id="58344" name="Group 5834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089" name="Shape 4089"/>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44" style="width:3.03213pt;height:3.03223pt;mso-position-horizontal-relative:char;mso-position-vertical-relative:line" coordsize="385,385">
                <v:shape id="Shape 4089"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oprávněn použít finanční prostředky na Interních účtech Obchodníka, aby vytvořil rezervu pro krytí nákladů vzniklých v souvislosti s jakýmkoliv podvodem či </w:t>
      </w:r>
      <w:r>
        <w:lastRenderedPageBreak/>
        <w:t>pokutami nebo jiných nákladů vztahujících se k danému případu. Tato rezerva bude určena na základě ukazatelů, jako je počet Karet, kterých se výše uvedené týká, a sazby/pokuty stanovené Karetní společností. Po uzavření případu převede Poskytovatel služeb zůstatek na Obchodníka prostřednictvím jeho Interního účtu. Pokud rezerva nebo částky na Interních účtech nedosahují požadované výše, Poskytovatel služeb má právo vyinkasovat zůstatek od Obchodníka.</w:t>
      </w:r>
    </w:p>
    <w:p w:rsidR="00AB272C" w:rsidRDefault="005E65F3">
      <w:pPr>
        <w:ind w:right="15"/>
      </w:pPr>
      <w:r>
        <w:t>8.9. Pokud existují oprávněné důvody k podezření, že Obchodník jednal jako Společné obchodní místo nebo jinak</w:t>
      </w:r>
    </w:p>
    <w:p w:rsidR="00AB272C" w:rsidRDefault="005E65F3">
      <w:pPr>
        <w:ind w:right="15"/>
      </w:pPr>
      <w:r>
        <w:t>porušil pravidla PCI/DSS, bude Obchodník povinen ihned na první žádost Poskytovatele služeb – nejpozději do 48 hodin od oznámení Poskytovatelem služeb – jmenovat uznávaného forenzního auditora se specializací na PCI, aby provedl na náklady Obchodníka forenzní audit daného případu. Obchodník zajistí, aby Poskytovatel služeb mohl prostudovat všechny zprávy připravené forenzním auditorem týkající se daného případu. Pokud Obchodník nedodrží lhůtu pro jmenování auditora, je Poskytovatel služeb oprávněn sám takového forenzního auditora jmenovat, a to na náklady Obchodníka.</w:t>
      </w:r>
    </w:p>
    <w:p w:rsidR="00AB272C" w:rsidRDefault="005E65F3">
      <w:pPr>
        <w:spacing w:after="4" w:line="278" w:lineRule="auto"/>
        <w:ind w:left="-15" w:right="167"/>
        <w:jc w:val="both"/>
      </w:pPr>
      <w:r>
        <w:t>Náklady na forenzního auditora budou zahrnuty do provize a vyúčtovány Obchodníkovi. Obchodník nebude nijak přezkoumávat své systémy, aby mimo jiné nedošlo ke ztrátě či poškození forenzních stop.</w:t>
      </w:r>
    </w:p>
    <w:p w:rsidR="00AB272C" w:rsidRDefault="005E65F3">
      <w:pPr>
        <w:ind w:left="0" w:right="15"/>
      </w:pPr>
      <w:r>
        <w:t>8.10. Pokud Obchodník nedodržel platná pravidla PCI/DSS nebo se v souvislosti s případem dopustil nějaké jiné chyby, nese odpovědnost za všechny náklady, pokuty uložené Karetní společností, náklady na provedení auditu, podvodné transakce provedené s padělanou kartou nebo náklady vzniklé v souvislosti s únikem údajů.</w:t>
      </w:r>
    </w:p>
    <w:p w:rsidR="00AB272C" w:rsidRDefault="005E65F3">
      <w:pPr>
        <w:spacing w:after="256"/>
        <w:ind w:left="0" w:right="15"/>
      </w:pPr>
      <w:r>
        <w:t xml:space="preserve">8.11. Pokud Obchodník svým zákazníkům nabízí možnost uhradit spropitné prostřednictvím zařízení k provádění plateb kartou tak, že se částka spropitného přičte k částce transakce na dokladu o koupi, sám ponese s tím související rizika. V případě jakéhokoliv rozporování ze strany Držitele karty bude z jeho Interního účtu stržena i částka spropitného. </w:t>
      </w:r>
    </w:p>
    <w:p w:rsidR="00AB272C" w:rsidRDefault="005E65F3">
      <w:pPr>
        <w:pStyle w:val="Nadpis2"/>
        <w:spacing w:after="263"/>
        <w:ind w:left="-5"/>
      </w:pPr>
      <w:r>
        <w:lastRenderedPageBreak/>
        <w:t>9. DEFINICE POJMŮ</w:t>
      </w:r>
    </w:p>
    <w:p w:rsidR="00AB272C" w:rsidRDefault="005E65F3">
      <w:pPr>
        <w:spacing w:after="57"/>
        <w:ind w:left="152" w:right="15" w:hanging="152"/>
      </w:pPr>
      <w:r>
        <w:rPr>
          <w:noProof/>
          <w:sz w:val="22"/>
        </w:rPr>
        <mc:AlternateContent>
          <mc:Choice Requires="wpg">
            <w:drawing>
              <wp:inline distT="0" distB="0" distL="0" distR="0">
                <wp:extent cx="38508" cy="38509"/>
                <wp:effectExtent l="0" t="0" r="0" b="0"/>
                <wp:docPr id="58345" name="Group 5834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154" name="Shape 4154"/>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45" style="width:3.03214pt;height:3.03223pt;mso-position-horizontal-relative:char;mso-position-vertical-relative:line" coordsize="385,385">
                <v:shape id="Shape 4154"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group>
            </w:pict>
          </mc:Fallback>
        </mc:AlternateContent>
      </w:r>
      <w:r>
        <w:t xml:space="preserve"> </w:t>
      </w:r>
      <w:proofErr w:type="spellStart"/>
      <w:r>
        <w:t>Acquirer</w:t>
      </w:r>
      <w:proofErr w:type="spellEnd"/>
      <w:r>
        <w:t xml:space="preserve">: organizace, která působí jako poskytovatel služeb pro subjekty v oblasti platebních karet, jež přijímají transakce prostřednictvím platebních terminálů. </w:t>
      </w:r>
      <w:proofErr w:type="spellStart"/>
      <w:r>
        <w:t>Acquirer</w:t>
      </w:r>
      <w:proofErr w:type="spellEnd"/>
      <w:r>
        <w:t xml:space="preserve"> tedy vykonává dvě různé funkce: reguluje distribuci specifikací vůči prodejcům platebních terminálů a reguluje postup při certifikaci platebních terminálů.</w:t>
      </w:r>
    </w:p>
    <w:p w:rsidR="00AB272C" w:rsidRDefault="005E65F3">
      <w:pPr>
        <w:ind w:left="152" w:right="15" w:hanging="152"/>
      </w:pPr>
      <w:r>
        <w:rPr>
          <w:noProof/>
          <w:sz w:val="22"/>
        </w:rPr>
        <mc:AlternateContent>
          <mc:Choice Requires="wpg">
            <w:drawing>
              <wp:inline distT="0" distB="0" distL="0" distR="0">
                <wp:extent cx="38508" cy="38509"/>
                <wp:effectExtent l="0" t="0" r="0" b="0"/>
                <wp:docPr id="58346" name="Group 5834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164" name="Shape 4164"/>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46" style="width:3.03214pt;height:3.03223pt;mso-position-horizontal-relative:char;mso-position-vertical-relative:line" coordsize="385,385">
                <v:shape id="Shape 4164"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Autorizační kód: kód, kterým vydavatel Karty povoluje akceptaci této Karty pod podmínkou, že Obchodník současně provádí veškerá ověření pro účely akceptace Karty. Tento kód pouze sděluje, že vydavatel Karty nemá v daném okamžiku námitky proti použití Karty, že není překročen Limit čerpání a že je nevypršela platnost Karty.</w:t>
      </w:r>
    </w:p>
    <w:p w:rsidR="00AB272C" w:rsidRDefault="005E65F3">
      <w:pPr>
        <w:spacing w:after="51" w:line="278" w:lineRule="auto"/>
        <w:ind w:left="-15" w:right="160" w:firstLine="152"/>
        <w:jc w:val="both"/>
      </w:pPr>
      <w:r>
        <w:t xml:space="preserve">Obdržení Autorizačního kódu nezbytně neznamená, že osoba, která platební kartu předkládá, je i jejím oprávněným majitelem, že Karta nebyla padělána nebo že </w:t>
      </w:r>
      <w:r>
        <w:rPr>
          <w:i/>
        </w:rPr>
        <w:t>(v případě transakce Bez přítomnosti karty)</w:t>
      </w:r>
      <w:r>
        <w:t xml:space="preserve"> jméno a/nebo adresa Držitele karty jsou správné. Obdržení Autorizačního kódu také nepředstavuje žádné platební záruky ani jistotu, že nedojde k žádnému rozporování </w:t>
      </w:r>
      <w:r>
        <w:rPr>
          <w:i/>
        </w:rPr>
        <w:t xml:space="preserve">(tzv. zpětné zaúčtování platby, </w:t>
      </w:r>
      <w:proofErr w:type="spellStart"/>
      <w:r>
        <w:rPr>
          <w:i/>
        </w:rPr>
        <w:t>chargeback</w:t>
      </w:r>
      <w:proofErr w:type="spellEnd"/>
      <w:r>
        <w:rPr>
          <w:i/>
        </w:rPr>
        <w:t>)</w:t>
      </w:r>
      <w:r>
        <w:t xml:space="preserve"> transakce. </w:t>
      </w:r>
      <w:r>
        <w:rPr>
          <w:noProof/>
          <w:sz w:val="22"/>
        </w:rPr>
        <mc:AlternateContent>
          <mc:Choice Requires="wpg">
            <w:drawing>
              <wp:inline distT="0" distB="0" distL="0" distR="0">
                <wp:extent cx="38508" cy="38509"/>
                <wp:effectExtent l="0" t="0" r="0" b="0"/>
                <wp:docPr id="58347" name="Group 5834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189" name="Shape 4189"/>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47" style="width:3.03214pt;height:3.03223pt;mso-position-horizontal-relative:char;mso-position-vertical-relative:line" coordsize="385,385">
                <v:shape id="Shape 4189"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Držitel karty: osoba, jejíž jméno je vytištěno na Kartě a jejíž podpis odpovídá podpisu na zadní straně platební karty (s výjimkou předplacených karet).</w:t>
      </w:r>
    </w:p>
    <w:p w:rsidR="00AB272C" w:rsidRDefault="005E65F3">
      <w:pPr>
        <w:spacing w:after="55"/>
        <w:ind w:left="0" w:right="180"/>
      </w:pPr>
      <w:r>
        <w:rPr>
          <w:noProof/>
          <w:sz w:val="22"/>
        </w:rPr>
        <mc:AlternateContent>
          <mc:Choice Requires="wpg">
            <w:drawing>
              <wp:inline distT="0" distB="0" distL="0" distR="0">
                <wp:extent cx="38508" cy="38509"/>
                <wp:effectExtent l="0" t="0" r="0" b="0"/>
                <wp:docPr id="58348" name="Group 5834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195" name="Shape 4195"/>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48" style="width:3.03214pt;height:3.03223pt;mso-position-horizontal-relative:char;mso-position-vertical-relative:line" coordsize="385,385">
                <v:shape id="Shape 4195"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Předkladatel karty: osoba předkládající platební kartu Obchodníkovi za účelem provedení transakce. Jak je popsáno v článcích 3 až 5, je Obchodník povinen ověřit, zda je předkladatel platební karty jejím skutečným oprávněným majitelem (tj. Držitelem karty). </w:t>
      </w:r>
      <w:r>
        <w:rPr>
          <w:noProof/>
          <w:sz w:val="22"/>
        </w:rPr>
        <mc:AlternateContent>
          <mc:Choice Requires="wpg">
            <w:drawing>
              <wp:inline distT="0" distB="0" distL="0" distR="0">
                <wp:extent cx="38508" cy="38509"/>
                <wp:effectExtent l="0" t="0" r="0" b="0"/>
                <wp:docPr id="58349" name="Group 5834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03" name="Shape 4203"/>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49" style="width:3.03214pt;height:3.03223pt;mso-position-horizontal-relative:char;mso-position-vertical-relative:line" coordsize="385,385">
                <v:shape id="Shape 4203"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Bez přítomnosti karty: znamená situaci, kdy je transakce provedena bez fyzické přítomnosti Karty, takže nedojde k fyzickému přečtení údajů z Karty Platebním zařízením. To obvykle zahrnuje případy, kdy jsou objednávky přijímány na dálku (online, poštou, telefonicky nebo faxem) nebo se jedná o opakované příkazy (např. pravidelné platby předplatného). </w:t>
      </w:r>
      <w:r>
        <w:rPr>
          <w:noProof/>
          <w:sz w:val="22"/>
        </w:rPr>
        <mc:AlternateContent>
          <mc:Choice Requires="wpg">
            <w:drawing>
              <wp:inline distT="0" distB="0" distL="0" distR="0">
                <wp:extent cx="38508" cy="38509"/>
                <wp:effectExtent l="0" t="0" r="0" b="0"/>
                <wp:docPr id="58350" name="Group 5835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14" name="Shape 4214"/>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50" style="width:3.03214pt;height:3.03223pt;mso-position-horizontal-relative:char;mso-position-vertical-relative:line" coordsize="385,385">
                <v:shape id="Shape 4214"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group>
            </w:pict>
          </mc:Fallback>
        </mc:AlternateContent>
      </w:r>
      <w:r>
        <w:t xml:space="preserve"> Linka KÓD10: ověření dodatečných informací v případě podezřelé transakce, zajišťuje </w:t>
      </w:r>
      <w:proofErr w:type="spellStart"/>
      <w:r>
        <w:t>helpdesk</w:t>
      </w:r>
      <w:proofErr w:type="spellEnd"/>
      <w:r>
        <w:t xml:space="preserve"> KB </w:t>
      </w:r>
      <w:proofErr w:type="spellStart"/>
      <w:r>
        <w:t>SmartPay</w:t>
      </w:r>
      <w:proofErr w:type="spellEnd"/>
      <w:r>
        <w:t>, telefonní číslo +420 228 883 241.</w:t>
      </w:r>
    </w:p>
    <w:p w:rsidR="00AB272C" w:rsidRDefault="005E65F3">
      <w:pPr>
        <w:ind w:left="0" w:right="226"/>
      </w:pPr>
      <w:r>
        <w:rPr>
          <w:noProof/>
          <w:sz w:val="22"/>
        </w:rPr>
        <w:lastRenderedPageBreak/>
        <mc:AlternateContent>
          <mc:Choice Requires="wpg">
            <w:drawing>
              <wp:inline distT="0" distB="0" distL="0" distR="0">
                <wp:extent cx="38508" cy="38497"/>
                <wp:effectExtent l="0" t="0" r="0" b="0"/>
                <wp:docPr id="58351" name="Group 58351"/>
                <wp:cNvGraphicFramePr/>
                <a:graphic xmlns:a="http://schemas.openxmlformats.org/drawingml/2006/main">
                  <a:graphicData uri="http://schemas.microsoft.com/office/word/2010/wordprocessingGroup">
                    <wpg:wgp>
                      <wpg:cNvGrpSpPr/>
                      <wpg:grpSpPr>
                        <a:xfrm>
                          <a:off x="0" y="0"/>
                          <a:ext cx="38508" cy="38497"/>
                          <a:chOff x="0" y="0"/>
                          <a:chExt cx="38508" cy="38497"/>
                        </a:xfrm>
                      </wpg:grpSpPr>
                      <wps:wsp>
                        <wps:cNvPr id="4220" name="Shape 4220"/>
                        <wps:cNvSpPr/>
                        <wps:spPr>
                          <a:xfrm>
                            <a:off x="0" y="0"/>
                            <a:ext cx="38508" cy="38497"/>
                          </a:xfrm>
                          <a:custGeom>
                            <a:avLst/>
                            <a:gdLst/>
                            <a:ahLst/>
                            <a:cxnLst/>
                            <a:rect l="0" t="0" r="0" b="0"/>
                            <a:pathLst>
                              <a:path w="38508" h="38497">
                                <a:moveTo>
                                  <a:pt x="19254" y="0"/>
                                </a:moveTo>
                                <a:cubicBezTo>
                                  <a:pt x="29888" y="0"/>
                                  <a:pt x="38508" y="8620"/>
                                  <a:pt x="38508" y="19248"/>
                                </a:cubicBezTo>
                                <a:cubicBezTo>
                                  <a:pt x="38508" y="29877"/>
                                  <a:pt x="29888" y="38497"/>
                                  <a:pt x="19254" y="38497"/>
                                </a:cubicBezTo>
                                <a:cubicBezTo>
                                  <a:pt x="8620" y="38497"/>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51" style="width:3.03214pt;height:3.03125pt;mso-position-horizontal-relative:char;mso-position-vertical-relative:line" coordsize="385,384">
                <v:shape id="Shape 4220" style="position:absolute;width:385;height:384;left:0;top:0;" coordsize="38508,38497" path="m19254,0c29888,0,38508,8620,38508,19248c38508,29877,29888,38497,19254,38497c8620,38497,0,29877,0,19248c0,8620,8620,0,19254,0x">
                  <v:stroke weight="0.758033pt" endcap="square" joinstyle="miter" miterlimit="10" on="true" color="#000000"/>
                  <v:fill on="true" color="#000000"/>
                </v:shape>
              </v:group>
            </w:pict>
          </mc:Fallback>
        </mc:AlternateContent>
      </w:r>
      <w:r>
        <w:t xml:space="preserve"> Společné obchodní místo: znamená, že obchodní místo Obchodníka je identifikováno jako místo, které před případem padělání nebo úniku údajů sloužilo k provádění autentických transakcí, pokusů o autentické transakce nebo kde bylo uloženo číslo karty. </w:t>
      </w:r>
      <w:r>
        <w:rPr>
          <w:noProof/>
          <w:sz w:val="22"/>
        </w:rPr>
        <mc:AlternateContent>
          <mc:Choice Requires="wpg">
            <w:drawing>
              <wp:inline distT="0" distB="0" distL="0" distR="0">
                <wp:extent cx="38508" cy="38509"/>
                <wp:effectExtent l="0" t="0" r="0" b="0"/>
                <wp:docPr id="58352" name="Group 5835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29" name="Shape 4229"/>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52" style="width:3.03214pt;height:3.03223pt;mso-position-horizontal-relative:char;mso-position-vertical-relative:line" coordsize="385,385">
                <v:shape id="Shape 4229"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group>
            </w:pict>
          </mc:Fallback>
        </mc:AlternateContent>
      </w:r>
      <w:r>
        <w:t xml:space="preserve"> Autorizační limit (</w:t>
      </w:r>
      <w:proofErr w:type="spellStart"/>
      <w:r>
        <w:t>Floor</w:t>
      </w:r>
      <w:proofErr w:type="spellEnd"/>
      <w:r>
        <w:t xml:space="preserve"> Limit): maximální částka, kterou může Obchodník akceptovat, aniž by musel získat Autorizační kód.</w:t>
      </w:r>
    </w:p>
    <w:p w:rsidR="00AB272C" w:rsidRDefault="005E65F3">
      <w:pPr>
        <w:spacing w:after="50" w:line="278" w:lineRule="auto"/>
        <w:ind w:left="0" w:right="10" w:hanging="152"/>
        <w:jc w:val="both"/>
      </w:pPr>
      <w:r>
        <w:rPr>
          <w:noProof/>
          <w:sz w:val="22"/>
        </w:rPr>
        <mc:AlternateContent>
          <mc:Choice Requires="wpg">
            <w:drawing>
              <wp:inline distT="0" distB="0" distL="0" distR="0">
                <wp:extent cx="38508" cy="38509"/>
                <wp:effectExtent l="0" t="0" r="0" b="0"/>
                <wp:docPr id="59107" name="Group 5910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77" name="Shape 4277"/>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107" style="width:3.03213pt;height:3.03223pt;mso-position-horizontal-relative:char;mso-position-vertical-relative:line" coordsize="385,385">
                <v:shape id="Shape 4277"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Interní účet: interní účet vedený na jméno Obchodníka, který je veden Poskytovatelem </w:t>
      </w:r>
      <w:r>
        <w:lastRenderedPageBreak/>
        <w:t>služeb a který je používán pro realizaci transakcí. Má se za to, že všechny Interní účty Obchodníka jsou součástí jediného účtu a že Poskytovatel služeb může kdykoliv provádět úhrady mezi těmito účty.</w:t>
      </w:r>
    </w:p>
    <w:p w:rsidR="00AB272C" w:rsidRDefault="005E65F3">
      <w:pPr>
        <w:spacing w:after="4" w:line="278" w:lineRule="auto"/>
        <w:ind w:left="-152" w:right="10"/>
        <w:jc w:val="both"/>
      </w:pPr>
      <w:r>
        <w:rPr>
          <w:noProof/>
          <w:sz w:val="22"/>
        </w:rPr>
        <mc:AlternateContent>
          <mc:Choice Requires="wpg">
            <w:drawing>
              <wp:inline distT="0" distB="0" distL="0" distR="0">
                <wp:extent cx="38508" cy="38509"/>
                <wp:effectExtent l="0" t="0" r="0" b="0"/>
                <wp:docPr id="59108" name="Group 5910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87" name="Shape 4287"/>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108" style="width:3.03213pt;height:3.03223pt;mso-position-horizontal-relative:char;mso-position-vertical-relative:line" coordsize="385,385">
                <v:shape id="Shape 4287"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PCI/DSS </w:t>
      </w:r>
      <w:r>
        <w:rPr>
          <w:i/>
        </w:rPr>
        <w:t>(</w:t>
      </w:r>
      <w:proofErr w:type="spellStart"/>
      <w:r>
        <w:rPr>
          <w:i/>
        </w:rPr>
        <w:t>Payment</w:t>
      </w:r>
      <w:proofErr w:type="spellEnd"/>
      <w:r>
        <w:rPr>
          <w:i/>
        </w:rPr>
        <w:t xml:space="preserve"> </w:t>
      </w:r>
      <w:proofErr w:type="spellStart"/>
      <w:r>
        <w:rPr>
          <w:i/>
        </w:rPr>
        <w:t>Card</w:t>
      </w:r>
      <w:proofErr w:type="spellEnd"/>
      <w:r>
        <w:rPr>
          <w:i/>
        </w:rPr>
        <w:t xml:space="preserve"> </w:t>
      </w:r>
      <w:proofErr w:type="spellStart"/>
      <w:r>
        <w:rPr>
          <w:i/>
        </w:rPr>
        <w:t>Industry</w:t>
      </w:r>
      <w:proofErr w:type="spellEnd"/>
      <w:r>
        <w:rPr>
          <w:i/>
        </w:rPr>
        <w:t xml:space="preserve"> Data </w:t>
      </w:r>
      <w:proofErr w:type="spellStart"/>
      <w:r>
        <w:rPr>
          <w:i/>
        </w:rPr>
        <w:t>Security</w:t>
      </w:r>
      <w:proofErr w:type="spellEnd"/>
      <w:r>
        <w:rPr>
          <w:i/>
        </w:rPr>
        <w:t xml:space="preserve"> </w:t>
      </w:r>
      <w:proofErr w:type="spellStart"/>
      <w:r>
        <w:rPr>
          <w:i/>
        </w:rPr>
        <w:t>Standards</w:t>
      </w:r>
      <w:proofErr w:type="spellEnd"/>
      <w:r>
        <w:rPr>
          <w:i/>
        </w:rPr>
        <w:t xml:space="preserve">): mezinárodní standardy podporované většinou významných karetních společností, jako je Visa a </w:t>
      </w:r>
      <w:proofErr w:type="spellStart"/>
      <w:r>
        <w:rPr>
          <w:i/>
        </w:rPr>
        <w:t>MasterCard</w:t>
      </w:r>
      <w:proofErr w:type="spellEnd"/>
      <w:r>
        <w:rPr>
          <w:i/>
        </w:rPr>
        <w:t xml:space="preserve"> International, jejichž cílem je předcházet zneužívání údajů obsažených na platebních kartách. Viz </w:t>
      </w:r>
      <w:r>
        <w:rPr>
          <w:i/>
        </w:rPr>
        <w:lastRenderedPageBreak/>
        <w:t xml:space="preserve">https://www.pcisecuritystandards.org. </w:t>
      </w:r>
      <w:r>
        <w:rPr>
          <w:noProof/>
          <w:sz w:val="22"/>
        </w:rPr>
        <mc:AlternateContent>
          <mc:Choice Requires="wpg">
            <w:drawing>
              <wp:inline distT="0" distB="0" distL="0" distR="0">
                <wp:extent cx="38508" cy="38509"/>
                <wp:effectExtent l="0" t="0" r="0" b="0"/>
                <wp:docPr id="59109" name="Group 5910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98" name="Shape 4298"/>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109" style="width:3.03213pt;height:3.03223pt;mso-position-horizontal-relative:char;mso-position-vertical-relative:line" coordsize="385,385">
                <v:shape id="Shape 4298"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Tajný kód / PIN: kód, který musí Držitel karty zadat pro účely ověření transakce, když je k tomu vyzván Platebním zařízením. </w:t>
      </w:r>
      <w:r>
        <w:rPr>
          <w:noProof/>
          <w:sz w:val="22"/>
        </w:rPr>
        <mc:AlternateContent>
          <mc:Choice Requires="wpg">
            <w:drawing>
              <wp:inline distT="0" distB="0" distL="0" distR="0">
                <wp:extent cx="38508" cy="38509"/>
                <wp:effectExtent l="0" t="0" r="0" b="0"/>
                <wp:docPr id="59110" name="Group 5911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03" name="Shape 4303"/>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110" style="width:3.03213pt;height:3.03223pt;mso-position-horizontal-relative:char;mso-position-vertical-relative:line" coordsize="385,385">
                <v:shape id="Shape 4303"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Limit čerpání: celková maximální částka, kterou Držitel karty může svou Kartou zaplatit. </w:t>
      </w:r>
      <w:r>
        <w:rPr>
          <w:noProof/>
          <w:sz w:val="22"/>
        </w:rPr>
        <mc:AlternateContent>
          <mc:Choice Requires="wpg">
            <w:drawing>
              <wp:inline distT="0" distB="0" distL="0" distR="0">
                <wp:extent cx="38508" cy="38509"/>
                <wp:effectExtent l="0" t="0" r="0" b="0"/>
                <wp:docPr id="59111" name="Group 5911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07" name="Shape 4307"/>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111" style="width:3.03213pt;height:3.03223pt;mso-position-horizontal-relative:char;mso-position-vertical-relative:line" coordsize="385,385">
                <v:shape id="Shape 4307"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Pojmy „Doklad o koupi“ a „Platební zařízení“ jsou definovány v Provozních podmínkách pro mezinárodní karty, jejichž součástí jsou tyto Společné podmínky.</w:t>
      </w:r>
    </w:p>
    <w:p w:rsidR="00AB272C" w:rsidRDefault="00AB272C">
      <w:pPr>
        <w:sectPr w:rsidR="00AB272C">
          <w:type w:val="continuous"/>
          <w:pgSz w:w="11900" w:h="16840"/>
          <w:pgMar w:top="2361" w:right="873" w:bottom="1643" w:left="552" w:header="708" w:footer="708" w:gutter="0"/>
          <w:cols w:num="3" w:space="152"/>
        </w:sectPr>
      </w:pPr>
    </w:p>
    <w:p w:rsidR="00AB272C" w:rsidRDefault="005E65F3">
      <w:pPr>
        <w:pStyle w:val="Nadpis1"/>
        <w:ind w:left="-5" w:right="-15"/>
      </w:pPr>
      <w:r>
        <w:lastRenderedPageBreak/>
        <w:t xml:space="preserve">03. Provozní podmínky pro mezinárodní karty </w:t>
      </w:r>
    </w:p>
    <w:p w:rsidR="00AB272C" w:rsidRDefault="005E65F3">
      <w:pPr>
        <w:spacing w:after="0" w:line="259" w:lineRule="auto"/>
        <w:ind w:left="0" w:right="0" w:firstLine="0"/>
      </w:pPr>
      <w:r>
        <w:rPr>
          <w:b/>
          <w:i/>
          <w:sz w:val="30"/>
        </w:rPr>
        <w:t>(stacionární a přenosné platební terminály)</w:t>
      </w:r>
    </w:p>
    <w:p w:rsidR="00AB272C" w:rsidRDefault="00AB272C">
      <w:pPr>
        <w:sectPr w:rsidR="00AB272C">
          <w:type w:val="continuous"/>
          <w:pgSz w:w="11900" w:h="16840"/>
          <w:pgMar w:top="2430" w:right="4768" w:bottom="1749" w:left="552" w:header="708" w:footer="708" w:gutter="0"/>
          <w:cols w:space="708"/>
        </w:sectPr>
      </w:pPr>
    </w:p>
    <w:p w:rsidR="00AB272C" w:rsidRDefault="005E65F3">
      <w:pPr>
        <w:pStyle w:val="Nadpis2"/>
        <w:ind w:left="-5"/>
      </w:pPr>
      <w:r>
        <w:lastRenderedPageBreak/>
        <w:t>1. SPOLEČNÉ PODMÍNKY</w:t>
      </w:r>
    </w:p>
    <w:p w:rsidR="00AB272C" w:rsidRDefault="005E65F3">
      <w:pPr>
        <w:spacing w:after="51" w:line="278" w:lineRule="auto"/>
        <w:ind w:left="-15" w:right="10"/>
        <w:jc w:val="both"/>
      </w:pPr>
      <w:r>
        <w:t>Společné podmínky pro mezinárodní karty se v plném rozsahu použijí i na tyto Provozní podmínky pro mezinárodní karty. Pro účely uplatnění Společných podmínek budou definovány následující termíny:</w:t>
      </w:r>
    </w:p>
    <w:p w:rsidR="00AB272C" w:rsidRDefault="005E65F3">
      <w:pPr>
        <w:ind w:left="0" w:right="15"/>
      </w:pPr>
      <w:r>
        <w:rPr>
          <w:noProof/>
          <w:sz w:val="22"/>
        </w:rPr>
        <mc:AlternateContent>
          <mc:Choice Requires="wpg">
            <w:drawing>
              <wp:inline distT="0" distB="0" distL="0" distR="0">
                <wp:extent cx="38508" cy="38509"/>
                <wp:effectExtent l="0" t="0" r="0" b="0"/>
                <wp:docPr id="59306" name="Group 5930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55" name="Shape 4355"/>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06" style="width:3.03213pt;height:3.03223pt;mso-position-horizontal-relative:char;mso-position-vertical-relative:line" coordsize="385,385">
                <v:shape id="Shape 4355"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group>
            </w:pict>
          </mc:Fallback>
        </mc:AlternateContent>
      </w:r>
      <w:r>
        <w:rPr>
          <w:b/>
        </w:rPr>
        <w:t xml:space="preserve"> Doklad o prodeji</w:t>
      </w:r>
      <w:r>
        <w:t xml:space="preserve">: doklad vytištěný Platebním zařízením nebo pokladnou jako doklad o provedení transakce. Tento doklad je také označován jako „doklad o provedení transakce“. </w:t>
      </w:r>
      <w:r>
        <w:rPr>
          <w:noProof/>
          <w:sz w:val="22"/>
        </w:rPr>
        <mc:AlternateContent>
          <mc:Choice Requires="wpg">
            <w:drawing>
              <wp:inline distT="0" distB="0" distL="0" distR="0">
                <wp:extent cx="38508" cy="38509"/>
                <wp:effectExtent l="0" t="0" r="0" b="0"/>
                <wp:docPr id="59307" name="Group 5930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62" name="Shape 4362"/>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07" style="width:3.03213pt;height:3.03223pt;mso-position-horizontal-relative:char;mso-position-vertical-relative:line" coordsize="385,385">
                <v:shape id="Shape 4362"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rPr>
          <w:b/>
        </w:rPr>
        <w:t xml:space="preserve"> Platební zařízení </w:t>
      </w:r>
      <w:r>
        <w:t>znamená platební terminál, který vedle ověřování transakcí také může tisknout Doklady o prodeji (pokud není připojen na pokladnu) a automaticky odesílat</w:t>
      </w:r>
    </w:p>
    <w:p w:rsidR="00AB272C" w:rsidRDefault="005E65F3">
      <w:pPr>
        <w:spacing w:after="409"/>
        <w:ind w:left="152" w:right="15"/>
      </w:pPr>
      <w:r>
        <w:t>transakce Poskytovateli služeb.</w:t>
      </w:r>
    </w:p>
    <w:p w:rsidR="00AB272C" w:rsidRDefault="005E65F3">
      <w:pPr>
        <w:pStyle w:val="Nadpis2"/>
        <w:spacing w:after="262"/>
        <w:ind w:left="-5"/>
      </w:pPr>
      <w:r>
        <w:t>2. DALŠÍ DEFINICE</w:t>
      </w:r>
    </w:p>
    <w:p w:rsidR="00AB272C" w:rsidRDefault="005E65F3">
      <w:pPr>
        <w:spacing w:after="406"/>
        <w:ind w:left="0" w:right="15"/>
      </w:pPr>
      <w:r>
        <w:rPr>
          <w:noProof/>
          <w:sz w:val="22"/>
        </w:rPr>
        <mc:AlternateContent>
          <mc:Choice Requires="wpg">
            <w:drawing>
              <wp:inline distT="0" distB="0" distL="0" distR="0">
                <wp:extent cx="38508" cy="38509"/>
                <wp:effectExtent l="0" t="0" r="0" b="0"/>
                <wp:docPr id="59308" name="Group 5930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71" name="Shape 4371"/>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08" style="width:3.03213pt;height:3.03223pt;mso-position-horizontal-relative:char;mso-position-vertical-relative:line" coordsize="385,385">
                <v:shape id="Shape 4371"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rPr>
          <w:b/>
        </w:rPr>
        <w:t xml:space="preserve"> Doklad o refundaci</w:t>
      </w:r>
      <w:r>
        <w:t xml:space="preserve">: doklad vydaný v okamžiku (částečného) zrušení transakce. </w:t>
      </w:r>
      <w:r>
        <w:rPr>
          <w:noProof/>
          <w:sz w:val="22"/>
        </w:rPr>
        <mc:AlternateContent>
          <mc:Choice Requires="wpg">
            <w:drawing>
              <wp:inline distT="0" distB="0" distL="0" distR="0">
                <wp:extent cx="38508" cy="38509"/>
                <wp:effectExtent l="0" t="0" r="0" b="0"/>
                <wp:docPr id="59309" name="Group 5930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76" name="Shape 4376"/>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09" style="width:3.03213pt;height:3.03223pt;mso-position-horizontal-relative:char;mso-position-vertical-relative:line" coordsize="385,385">
                <v:shape id="Shape 4376"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rPr>
          <w:b/>
        </w:rPr>
        <w:t xml:space="preserve"> </w:t>
      </w:r>
      <w:proofErr w:type="spellStart"/>
      <w:r>
        <w:rPr>
          <w:b/>
        </w:rPr>
        <w:t>Cashback</w:t>
      </w:r>
      <w:proofErr w:type="spellEnd"/>
      <w:r>
        <w:t>: služba vztahující se k transakci Kartou, v jejímž rámci je ke kupní ceně přidána částka a Držitel karty obdrží přidanou částku v hotovosti. Tato služba se uplatní pouze ve vztahu ke Kartám některých mezinárodních Karetních společností.</w:t>
      </w:r>
    </w:p>
    <w:p w:rsidR="00AB272C" w:rsidRDefault="005E65F3">
      <w:pPr>
        <w:pStyle w:val="Nadpis2"/>
        <w:ind w:left="-5"/>
      </w:pPr>
      <w:r>
        <w:t>3. ROZSAH</w:t>
      </w:r>
    </w:p>
    <w:p w:rsidR="00AB272C" w:rsidRDefault="005E65F3">
      <w:pPr>
        <w:ind w:left="0" w:right="15"/>
      </w:pPr>
      <w:r>
        <w:t xml:space="preserve">Tyto Provozní podmínky pro mezinárodní karty se vztahují na všechny transakce přijaté Obchodníkem v obchodním místě </w:t>
      </w:r>
      <w:r>
        <w:lastRenderedPageBreak/>
        <w:t>(dále jen „Obchodní místo“) prostřednictvím stacionárního nebo přenosného platebního terminálu (nepřipojeného k chytrému telefonu nebo</w:t>
      </w:r>
    </w:p>
    <w:p w:rsidR="00AB272C" w:rsidRDefault="005E65F3">
      <w:pPr>
        <w:ind w:left="0" w:right="15"/>
      </w:pPr>
      <w:r>
        <w:t xml:space="preserve">tabletu). </w:t>
      </w:r>
    </w:p>
    <w:p w:rsidR="00AB272C" w:rsidRDefault="005E65F3">
      <w:pPr>
        <w:spacing w:after="8" w:line="266" w:lineRule="auto"/>
        <w:ind w:left="-5" w:right="0" w:hanging="10"/>
      </w:pPr>
      <w:r>
        <w:rPr>
          <w:sz w:val="20"/>
        </w:rPr>
        <w:t>4. TRANSAKCE BEZ</w:t>
      </w:r>
    </w:p>
    <w:p w:rsidR="00AB272C" w:rsidRDefault="005E65F3">
      <w:pPr>
        <w:spacing w:after="8" w:line="266" w:lineRule="auto"/>
        <w:ind w:left="-5" w:right="0" w:hanging="10"/>
      </w:pPr>
      <w:r>
        <w:rPr>
          <w:sz w:val="20"/>
        </w:rPr>
        <w:t>PŘÍTOMNOSTI PLATEBNÍ</w:t>
      </w:r>
    </w:p>
    <w:p w:rsidR="00AB272C" w:rsidRDefault="005E65F3">
      <w:pPr>
        <w:pStyle w:val="Nadpis2"/>
        <w:ind w:left="-5"/>
      </w:pPr>
      <w:r>
        <w:t>KARTY</w:t>
      </w:r>
    </w:p>
    <w:p w:rsidR="00AB272C" w:rsidRDefault="005E65F3">
      <w:pPr>
        <w:ind w:left="0" w:right="15"/>
      </w:pPr>
      <w:r>
        <w:t>Dokud Obchodník nepodepíše dané Provozní / Zvláštní podmínky, nesmí přijímat transakce Bez přítomnosti platební karty. Tyto Provozní / Zvláštní</w:t>
      </w:r>
    </w:p>
    <w:p w:rsidR="00AB272C" w:rsidRDefault="005E65F3">
      <w:pPr>
        <w:spacing w:after="256"/>
        <w:ind w:left="0" w:right="15"/>
      </w:pPr>
      <w:r>
        <w:t xml:space="preserve">podmínky se týkají konkrétních segmentů či činností (např. segment hotelů, cestování a autopůjčoven a segment internetových obchodů). </w:t>
      </w:r>
    </w:p>
    <w:p w:rsidR="00AB272C" w:rsidRDefault="005E65F3">
      <w:pPr>
        <w:pStyle w:val="Nadpis2"/>
        <w:ind w:left="-5"/>
      </w:pPr>
      <w:r>
        <w:t>5. POTVRZENÍ TRANSAKCE</w:t>
      </w:r>
    </w:p>
    <w:p w:rsidR="00AB272C" w:rsidRDefault="005E65F3">
      <w:pPr>
        <w:spacing w:after="4" w:line="278" w:lineRule="auto"/>
        <w:ind w:left="-15" w:right="167"/>
        <w:jc w:val="both"/>
      </w:pPr>
      <w:r>
        <w:t xml:space="preserve">Držitel Karty může transakce stvrzovat jedním ze tří následujících způsobů: </w:t>
      </w:r>
      <w:r>
        <w:rPr>
          <w:noProof/>
          <w:sz w:val="22"/>
        </w:rPr>
        <mc:AlternateContent>
          <mc:Choice Requires="wpg">
            <w:drawing>
              <wp:inline distT="0" distB="0" distL="0" distR="0">
                <wp:extent cx="38508" cy="38509"/>
                <wp:effectExtent l="0" t="0" r="0" b="0"/>
                <wp:docPr id="59310" name="Group 5931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408" name="Shape 4408"/>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10" style="width:3.03214pt;height:3.03223pt;mso-position-horizontal-relative:char;mso-position-vertical-relative:line" coordsize="385,385">
                <v:shape id="Shape 4408"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rPr>
          <w:b/>
        </w:rPr>
        <w:t xml:space="preserve"> zadání Tajného kódu: </w:t>
      </w:r>
    </w:p>
    <w:p w:rsidR="00AB272C" w:rsidRDefault="005E65F3">
      <w:pPr>
        <w:ind w:left="0" w:right="15" w:firstLine="152"/>
      </w:pPr>
      <w:r>
        <w:rPr>
          <w:noProof/>
          <w:sz w:val="22"/>
        </w:rPr>
        <mc:AlternateContent>
          <mc:Choice Requires="wpg">
            <w:drawing>
              <wp:anchor distT="0" distB="0" distL="114300" distR="114300" simplePos="0" relativeHeight="251669504" behindDoc="0" locked="0" layoutInCell="1" allowOverlap="1">
                <wp:simplePos x="0" y="0"/>
                <wp:positionH relativeFrom="column">
                  <wp:posOffset>2233468</wp:posOffset>
                </wp:positionH>
                <wp:positionV relativeFrom="paragraph">
                  <wp:posOffset>2147962</wp:posOffset>
                </wp:positionV>
                <wp:extent cx="38508" cy="38509"/>
                <wp:effectExtent l="0" t="0" r="0" b="0"/>
                <wp:wrapSquare wrapText="bothSides"/>
                <wp:docPr id="59312" name="Group 5931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477" name="Shape 4477"/>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312" style="width:3.03214pt;height:3.03223pt;position:absolute;mso-position-horizontal-relative:text;mso-position-horizontal:absolute;margin-left:175.864pt;mso-position-vertical-relative:text;margin-top:169.131pt;" coordsize="385,385">
                <v:shape id="Shape 4477"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w10:wrap type="square"/>
              </v:group>
            </w:pict>
          </mc:Fallback>
        </mc:AlternateContent>
      </w:r>
      <w:r>
        <w:t xml:space="preserve">V tomto případě Držitel karty zadá Tajný kód / PIN na zabezpečené a vyhrazené klávesnici Platebního zařízení. Po zadání Tajného kódu pak Držitel karty stiskne na Platebním zařízení tlačítko „OK“. Obchodník je povinen zajistit, aby Držitel karty mohl zadat Tajný kód / PIN diskrétně. Transakce je přijata Poskytovatelem služeb pouze tehdy, bude-li tato informace potvrzena na displeji Platebního zařízení. Platební zařízení vytiskne dva doklady, přičemž doklad pro zákazníka si převezme Držitel karty a doklad pro Obchodníka si ponechá Obchodník pro účely archivace. </w:t>
      </w:r>
      <w:r>
        <w:rPr>
          <w:noProof/>
          <w:sz w:val="22"/>
        </w:rPr>
        <mc:AlternateContent>
          <mc:Choice Requires="wpg">
            <w:drawing>
              <wp:inline distT="0" distB="0" distL="0" distR="0">
                <wp:extent cx="38508" cy="38509"/>
                <wp:effectExtent l="0" t="0" r="0" b="0"/>
                <wp:docPr id="59311" name="Group 5931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427" name="Shape 4427"/>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11" style="width:3.03214pt;height:3.03223pt;mso-position-horizontal-relative:char;mso-position-vertical-relative:line" coordsize="385,385">
                <v:shape id="Shape 4427"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podpis </w:t>
      </w:r>
      <w:r>
        <w:lastRenderedPageBreak/>
        <w:t>Dokladu o koupi: Obchodník je vždy povinen porovnat údaje vytištěné na Dokladu o koupi s údaji uvedenými na Kartě (především shodu vytištěného jména Držitele karty a čísla Karty se jménem a číslem uvedeným na Kartě). V případě jakékoliv nesrovnalosti je Obchodník povinen tuto skutečnost neprodleně telefonicky oznámit Lince KÓD10 a transakci zamítnout. U každého platného Dokladu o koupi Obchodník požádá Držitele karty, aby tento Doklad o koupi na určeném místě podepsal. Obchodník ověří podpis uvedený na</w:t>
      </w:r>
    </w:p>
    <w:p w:rsidR="00AB272C" w:rsidRDefault="005E65F3">
      <w:pPr>
        <w:ind w:left="152" w:right="15"/>
      </w:pPr>
      <w:r>
        <w:t>Dokladu o koupi podle</w:t>
      </w:r>
    </w:p>
    <w:p w:rsidR="00AB272C" w:rsidRDefault="005E65F3">
      <w:pPr>
        <w:spacing w:after="150"/>
        <w:ind w:left="0" w:right="15"/>
      </w:pPr>
      <w:r>
        <w:t xml:space="preserve">podpisu na Kartě. Pokud podpis Držitele karty souhlasí s podpisem uvedeným na Kartě, předá Držiteli karty Obchodník Doklad o koupi. Pokud podpis nesouhlasí, vyzve Obchodník osobu předkládající Kartu, aby mu předložila další průkazy totožnosti, aby se ujistil, že tato osoba je skutečně oprávněným Držitelem karty. Obchodník si ponechá kopii takových dodatečných dokumentů, která může být kdykoliv vyžádána společností KB </w:t>
      </w:r>
      <w:proofErr w:type="spellStart"/>
      <w:r>
        <w:t>SmartPay</w:t>
      </w:r>
      <w:proofErr w:type="spellEnd"/>
      <w:r>
        <w:t xml:space="preserve"> nebo Poskytovatelem služeb. Způsob, kterým je transakce potvrzena, je určen podle Karty a Obchodník tento způsob nemůže nikdy měnit. Při akceptaci Karty je Obchodník povinen dodržovat pokyny uvedené na Platebním zařízení. V případě jakéhokoliv rozporu bude výpis záznamů a průzkumy počítačů Poskytovatele služeb sloužit jako doklad ke zjištění, zda Obchodník postupoval podle pokynů Platebního zařízení. V případě neobvyklého jednání, neobvyklé částky útraty a/nebo při </w:t>
      </w:r>
      <w:r>
        <w:lastRenderedPageBreak/>
        <w:t>sebemenším podezření na jakoukoliv odchylku od běžného stavu, je Obchodník povinen před akceptací takové transakce okamžitě kontaktovat Linku KÓD10 a postupovat podle pokynů operátora.</w:t>
      </w:r>
    </w:p>
    <w:p w:rsidR="00AB272C" w:rsidRDefault="005E65F3">
      <w:pPr>
        <w:ind w:left="0" w:right="15"/>
      </w:pPr>
      <w:r>
        <w:rPr>
          <w:b/>
        </w:rPr>
        <w:t xml:space="preserve">bezkontaktní platby: </w:t>
      </w:r>
      <w:r>
        <w:t>Při provádění bezkontaktních plateb se může stát, že Držitel karty nemusí potvrzovat transakci na klávesnici Platebního zařízení, namísto toho může transakci potvrdit (např. zadáním Tajného kódu) na svém vlastním zařízení, např. chytrém telefonu nebo chytrých hodinkách. V závislosti na parametrech nastavených Obchodníkem a/nebo Karetní společností je u bezkontaktních plateb nízké hodnoty možné, že se výslovně nevyžaduje potvrzení transakce. Obchodník bere na vědomí, že transakce bez výslovného potvrzení mohou být Držitelem karty častěji rozporovány.</w:t>
      </w:r>
    </w:p>
    <w:p w:rsidR="00AB272C" w:rsidRDefault="005E65F3">
      <w:pPr>
        <w:spacing w:after="8" w:line="266" w:lineRule="auto"/>
        <w:ind w:left="-5" w:right="0" w:hanging="10"/>
      </w:pPr>
      <w:r>
        <w:rPr>
          <w:sz w:val="20"/>
        </w:rPr>
        <w:t>6. DOBROPISY A ZRUŠENÍ</w:t>
      </w:r>
    </w:p>
    <w:p w:rsidR="00AB272C" w:rsidRDefault="005E65F3">
      <w:pPr>
        <w:pStyle w:val="Nadpis2"/>
        <w:ind w:left="-5"/>
      </w:pPr>
      <w:r>
        <w:t>TRANSAKCE</w:t>
      </w:r>
    </w:p>
    <w:p w:rsidR="00AB272C" w:rsidRDefault="005E65F3">
      <w:pPr>
        <w:ind w:left="0" w:right="15"/>
      </w:pPr>
      <w:r>
        <w:t xml:space="preserve">Pokud uplatní Držitel karty v souvislosti se zbožím nebo službami oprávněnou stížnost nebo pokud zboží z oprávněného důvodu vrátí, nemůže Obchodník odmítnout takové zboží vyměnit nebo vystavit Doklad o refundaci pouze z toho důvodu, že zboží či služby byly uhrazeny Kartou. Refundace nesmí být prováděna v hotovosti, bankovním převodem, převodem finančních prostředků ani jinak než formou povolenou Karetní společností nebo Poskytovatelem služeb. Jestliže Obchodník vystaví Doklad o refundaci, aby zrušil transakci provedenou Kartou, a nebude chtít k tomuto úkonu použít svoje Platební zařízení, může použít pouze Doklady o refundaci schválené Poskytovatelem služeb. Doklad o refundaci pak musí obsahovat údaje uvedené na Kartě a datum a částku. Doklad o refundaci musí být Poskytovateli služeb odeslán do dvanácti kalendářních dnů od data jeho vystavení. Doklad o refundaci bude vystaven pouze ve prospěch Karty, která byla použita k provedení transakce. Obchodník, který je vybaven Platebním zařízením, může transakci zrušit prostřednictvím Platebního zařízení ve lhůtě jedenácti kalendářních dnů, zadáním Autorizačního kódu, data a času transakce. </w:t>
      </w:r>
    </w:p>
    <w:p w:rsidR="00AB272C" w:rsidRDefault="005E65F3">
      <w:pPr>
        <w:spacing w:after="8" w:line="266" w:lineRule="auto"/>
        <w:ind w:left="-5" w:right="0" w:hanging="10"/>
      </w:pPr>
      <w:r>
        <w:rPr>
          <w:sz w:val="20"/>
        </w:rPr>
        <w:t>7. UCHOVÁVÁNÍ DOKLADŮ O</w:t>
      </w:r>
    </w:p>
    <w:p w:rsidR="00AB272C" w:rsidRDefault="005E65F3">
      <w:pPr>
        <w:spacing w:after="8" w:line="266" w:lineRule="auto"/>
        <w:ind w:left="-5" w:right="0" w:hanging="10"/>
      </w:pPr>
      <w:r>
        <w:rPr>
          <w:sz w:val="20"/>
        </w:rPr>
        <w:t>PRODEJI A DOKLADŮ O</w:t>
      </w:r>
    </w:p>
    <w:p w:rsidR="00AB272C" w:rsidRDefault="005E65F3">
      <w:pPr>
        <w:pStyle w:val="Nadpis2"/>
        <w:ind w:left="-5"/>
      </w:pPr>
      <w:r>
        <w:t>REFUNDACI</w:t>
      </w:r>
    </w:p>
    <w:p w:rsidR="00AB272C" w:rsidRDefault="005E65F3">
      <w:pPr>
        <w:ind w:left="0" w:right="15"/>
      </w:pPr>
      <w:r>
        <w:t>V souvislosti s transakcemi realizovanými na základě podpisu Dokladu o koupi bude Obchodník uchovávat originální Doklady o koupi</w:t>
      </w:r>
    </w:p>
    <w:p w:rsidR="00AB272C" w:rsidRDefault="005E65F3">
      <w:pPr>
        <w:ind w:left="0" w:right="181"/>
      </w:pPr>
      <w:r>
        <w:t>podepsané Držitelem karty, Doklady o refundaci a sumární přehledy, jakož i podrobnosti ohledně prodeje, a to po dobu alespoň dvou let od data jejich vystavení. V souvislosti se všemi ostatními</w:t>
      </w:r>
    </w:p>
    <w:p w:rsidR="00AB272C" w:rsidRDefault="005E65F3">
      <w:pPr>
        <w:spacing w:after="4" w:line="278" w:lineRule="auto"/>
        <w:ind w:left="-15" w:right="10"/>
        <w:jc w:val="both"/>
      </w:pPr>
      <w:r>
        <w:t xml:space="preserve">transakcemi bude Obchodník uchovávat své doklady po dobu dvou let. Na písemnou žádost Poskytovatele služeb zašle Obchodník do deseti kalendářních dnů úplnou a čitelnou kopii příslušných dokladů. Pokud tak Obchodník neučiní, bude Poskytovatel služeb oprávněn zatížit účet Obchodníka v souladu se Společnými podmínkami. </w:t>
      </w:r>
    </w:p>
    <w:p w:rsidR="00AB272C" w:rsidRDefault="005E65F3">
      <w:pPr>
        <w:pStyle w:val="Nadpis2"/>
        <w:ind w:left="-5"/>
      </w:pPr>
      <w:r>
        <w:t>8. SLUŽBA CASHBACK</w:t>
      </w:r>
    </w:p>
    <w:p w:rsidR="00AB272C" w:rsidRDefault="005E65F3">
      <w:pPr>
        <w:spacing w:after="57"/>
        <w:ind w:left="0" w:right="15"/>
      </w:pPr>
      <w:r>
        <w:t xml:space="preserve">8.1. Pokud se Obchodník rozhodne poskytovat službu </w:t>
      </w:r>
      <w:proofErr w:type="spellStart"/>
      <w:r>
        <w:t>Cashback</w:t>
      </w:r>
      <w:proofErr w:type="spellEnd"/>
      <w:r>
        <w:t xml:space="preserve"> svým zákazníkům, je povinen dodržovat všechna relevantní pravidla stanovená Karetní společností. V každém případě je Obchodník:</w:t>
      </w:r>
    </w:p>
    <w:p w:rsidR="00AB272C" w:rsidRDefault="005E65F3">
      <w:pPr>
        <w:ind w:left="0" w:right="15"/>
      </w:pPr>
      <w:r>
        <w:rPr>
          <w:noProof/>
          <w:sz w:val="22"/>
        </w:rPr>
        <mc:AlternateContent>
          <mc:Choice Requires="wpg">
            <w:drawing>
              <wp:anchor distT="0" distB="0" distL="114300" distR="114300" simplePos="0" relativeHeight="251670528" behindDoc="0" locked="0" layoutInCell="1" allowOverlap="1">
                <wp:simplePos x="0" y="0"/>
                <wp:positionH relativeFrom="column">
                  <wp:posOffset>0</wp:posOffset>
                </wp:positionH>
                <wp:positionV relativeFrom="paragraph">
                  <wp:posOffset>1445208</wp:posOffset>
                </wp:positionV>
                <wp:extent cx="38508" cy="327310"/>
                <wp:effectExtent l="0" t="0" r="0" b="0"/>
                <wp:wrapSquare wrapText="bothSides"/>
                <wp:docPr id="59932" name="Group 59932"/>
                <wp:cNvGraphicFramePr/>
                <a:graphic xmlns:a="http://schemas.openxmlformats.org/drawingml/2006/main">
                  <a:graphicData uri="http://schemas.microsoft.com/office/word/2010/wordprocessingGroup">
                    <wpg:wgp>
                      <wpg:cNvGrpSpPr/>
                      <wpg:grpSpPr>
                        <a:xfrm>
                          <a:off x="0" y="0"/>
                          <a:ext cx="38508" cy="327310"/>
                          <a:chOff x="0" y="0"/>
                          <a:chExt cx="38508" cy="327310"/>
                        </a:xfrm>
                      </wpg:grpSpPr>
                      <wps:wsp>
                        <wps:cNvPr id="4629" name="Shape 4629"/>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4632" name="Shape 4632"/>
                        <wps:cNvSpPr/>
                        <wps:spPr>
                          <a:xfrm>
                            <a:off x="0" y="288801"/>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932" style="width:3.03214pt;height:25.7725pt;position:absolute;mso-position-horizontal-relative:text;mso-position-horizontal:absolute;margin-left:0pt;mso-position-vertical-relative:text;margin-top:113.796pt;" coordsize="385,3273">
                <v:shape id="Shape 4629"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shape id="Shape 4632" style="position:absolute;width:385;height:385;left:0;top:2888;" coordsize="38508,38509" path="m19254,0c29888,0,38508,8620,38508,19261c38508,29890,29888,38509,19254,38509c8620,38509,0,29890,0,19261c0,8620,8620,0,19254,0x">
                  <v:stroke weight="0.758033pt" endcap="square" joinstyle="miter" miterlimit="10" on="true" color="#000000"/>
                  <v:fill on="true" color="#000000"/>
                </v:shape>
                <w10:wrap type="square"/>
              </v:group>
            </w:pict>
          </mc:Fallback>
        </mc:AlternateContent>
      </w:r>
      <w:r>
        <w:rPr>
          <w:noProof/>
          <w:sz w:val="22"/>
        </w:rPr>
        <mc:AlternateContent>
          <mc:Choice Requires="wpg">
            <w:drawing>
              <wp:inline distT="0" distB="0" distL="0" distR="0">
                <wp:extent cx="38508" cy="38509"/>
                <wp:effectExtent l="0" t="0" r="0" b="0"/>
                <wp:docPr id="59930" name="Group 5993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617" name="Shape 4617"/>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930" style="width:3.03214pt;height:3.03223pt;mso-position-horizontal-relative:char;mso-position-vertical-relative:line" coordsize="385,385">
                <v:shape id="Shape 4617"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oprávněn poskytovat službu </w:t>
      </w:r>
      <w:proofErr w:type="spellStart"/>
      <w:r>
        <w:t>Cashback</w:t>
      </w:r>
      <w:proofErr w:type="spellEnd"/>
      <w:r>
        <w:t xml:space="preserve"> pouze v případě tuzemských transakcí, tj. transakcí učiněných s Kartami, které byly vydány ve stejné zemi, jako je země, v níž se Obchodník nachází; </w:t>
      </w:r>
      <w:r>
        <w:rPr>
          <w:noProof/>
          <w:sz w:val="22"/>
        </w:rPr>
        <mc:AlternateContent>
          <mc:Choice Requires="wpg">
            <w:drawing>
              <wp:inline distT="0" distB="0" distL="0" distR="0">
                <wp:extent cx="38508" cy="38509"/>
                <wp:effectExtent l="0" t="0" r="0" b="0"/>
                <wp:docPr id="59931" name="Group 5993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624" name="Shape 4624"/>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931" style="width:3.03214pt;height:3.03223pt;mso-position-horizontal-relative:char;mso-position-vertical-relative:line" coordsize="385,385">
                <v:shape id="Shape 4624"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povinen zdržet se propagace služby </w:t>
      </w:r>
      <w:proofErr w:type="spellStart"/>
      <w:r>
        <w:t>Cashback</w:t>
      </w:r>
      <w:proofErr w:type="spellEnd"/>
      <w:r>
        <w:t xml:space="preserve"> ve svém obchodním místě nebo pobízení Držitele karty ke koupi s využitím služby </w:t>
      </w:r>
      <w:proofErr w:type="spellStart"/>
      <w:r>
        <w:t>Cashback</w:t>
      </w:r>
      <w:proofErr w:type="spellEnd"/>
      <w:r>
        <w:t xml:space="preserve">; oprávněn poskytovat službu </w:t>
      </w:r>
      <w:proofErr w:type="spellStart"/>
      <w:r>
        <w:t>Cashback</w:t>
      </w:r>
      <w:proofErr w:type="spellEnd"/>
      <w:r>
        <w:t xml:space="preserve"> pouze ve spojení s koupí; povinen jedinečně identifikovat část částky transakce připadající na službu </w:t>
      </w:r>
      <w:proofErr w:type="spellStart"/>
      <w:r>
        <w:t>Cashback</w:t>
      </w:r>
      <w:proofErr w:type="spellEnd"/>
      <w:r>
        <w:t xml:space="preserve">; </w:t>
      </w:r>
      <w:r>
        <w:rPr>
          <w:noProof/>
          <w:sz w:val="22"/>
        </w:rPr>
        <mc:AlternateContent>
          <mc:Choice Requires="wpg">
            <w:drawing>
              <wp:inline distT="0" distB="0" distL="0" distR="0">
                <wp:extent cx="38508" cy="38497"/>
                <wp:effectExtent l="0" t="0" r="0" b="0"/>
                <wp:docPr id="59933" name="Group 59933"/>
                <wp:cNvGraphicFramePr/>
                <a:graphic xmlns:a="http://schemas.openxmlformats.org/drawingml/2006/main">
                  <a:graphicData uri="http://schemas.microsoft.com/office/word/2010/wordprocessingGroup">
                    <wpg:wgp>
                      <wpg:cNvGrpSpPr/>
                      <wpg:grpSpPr>
                        <a:xfrm>
                          <a:off x="0" y="0"/>
                          <a:ext cx="38508" cy="38497"/>
                          <a:chOff x="0" y="0"/>
                          <a:chExt cx="38508" cy="38497"/>
                        </a:xfrm>
                      </wpg:grpSpPr>
                      <wps:wsp>
                        <wps:cNvPr id="4636" name="Shape 4636"/>
                        <wps:cNvSpPr/>
                        <wps:spPr>
                          <a:xfrm>
                            <a:off x="0" y="0"/>
                            <a:ext cx="38508" cy="38497"/>
                          </a:xfrm>
                          <a:custGeom>
                            <a:avLst/>
                            <a:gdLst/>
                            <a:ahLst/>
                            <a:cxnLst/>
                            <a:rect l="0" t="0" r="0" b="0"/>
                            <a:pathLst>
                              <a:path w="38508" h="38497">
                                <a:moveTo>
                                  <a:pt x="19254" y="0"/>
                                </a:moveTo>
                                <a:cubicBezTo>
                                  <a:pt x="29888" y="0"/>
                                  <a:pt x="38508" y="8620"/>
                                  <a:pt x="38508" y="19248"/>
                                </a:cubicBezTo>
                                <a:cubicBezTo>
                                  <a:pt x="38508" y="29877"/>
                                  <a:pt x="29888" y="38497"/>
                                  <a:pt x="19254" y="38497"/>
                                </a:cubicBezTo>
                                <a:cubicBezTo>
                                  <a:pt x="8620" y="38497"/>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933" style="width:3.03214pt;height:3.03125pt;mso-position-horizontal-relative:char;mso-position-vertical-relative:line" coordsize="385,384">
                <v:shape id="Shape 4636" style="position:absolute;width:385;height:384;left:0;top:0;" coordsize="38508,38497" path="m19254,0c29888,0,38508,8620,38508,19248c38508,29877,29888,38497,19254,38497c8620,38497,0,29877,0,19248c0,8620,8620,0,19254,0x">
                  <v:stroke weight="0.758033pt" endcap="square" joinstyle="miter" miterlimit="10" on="true" color="#000000"/>
                  <v:fill on="true" color="#000000"/>
                </v:shape>
              </v:group>
            </w:pict>
          </mc:Fallback>
        </mc:AlternateContent>
      </w:r>
      <w:r>
        <w:t xml:space="preserve"> oprávněn poskytovat službu </w:t>
      </w:r>
      <w:proofErr w:type="spellStart"/>
      <w:r>
        <w:t>Cashback</w:t>
      </w:r>
      <w:proofErr w:type="spellEnd"/>
      <w:r>
        <w:t xml:space="preserve">, pouze pokud byla transakce úspěšně autorizována a Držitel karty úspěšně ověřen použitím kódu PIN; </w:t>
      </w:r>
      <w:r>
        <w:rPr>
          <w:noProof/>
          <w:sz w:val="22"/>
        </w:rPr>
        <mc:AlternateContent>
          <mc:Choice Requires="wpg">
            <w:drawing>
              <wp:inline distT="0" distB="0" distL="0" distR="0">
                <wp:extent cx="38508" cy="38509"/>
                <wp:effectExtent l="0" t="0" r="0" b="0"/>
                <wp:docPr id="59934" name="Group 5993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642" name="Shape 4642"/>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934" style="width:3.03214pt;height:3.03223pt;mso-position-horizontal-relative:char;mso-position-vertical-relative:line" coordsize="385,385">
                <v:shape id="Shape 4642"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group>
            </w:pict>
          </mc:Fallback>
        </mc:AlternateContent>
      </w:r>
      <w:r>
        <w:t xml:space="preserve"> oprávněn poskytovat službu </w:t>
      </w:r>
      <w:proofErr w:type="spellStart"/>
      <w:r>
        <w:t>Cashback</w:t>
      </w:r>
      <w:proofErr w:type="spellEnd"/>
      <w:r>
        <w:t xml:space="preserve"> pouze do výše maximální částky 3 000 Kč na jednu transakci a jen tehdy, pokud je částka transakce větší než 0</w:t>
      </w:r>
    </w:p>
    <w:p w:rsidR="00AB272C" w:rsidRDefault="005E65F3">
      <w:pPr>
        <w:ind w:left="152" w:right="15"/>
      </w:pPr>
      <w:r>
        <w:t>Kč.</w:t>
      </w:r>
    </w:p>
    <w:tbl>
      <w:tblPr>
        <w:tblStyle w:val="TableGrid"/>
        <w:tblpPr w:vertAnchor="text" w:horzAnchor="margin"/>
        <w:tblOverlap w:val="never"/>
        <w:tblW w:w="10098" w:type="dxa"/>
        <w:tblInd w:w="0" w:type="dxa"/>
        <w:tblCellMar>
          <w:right w:w="3351" w:type="dxa"/>
        </w:tblCellMar>
        <w:tblLook w:val="04A0" w:firstRow="1" w:lastRow="0" w:firstColumn="1" w:lastColumn="0" w:noHBand="0" w:noVBand="1"/>
      </w:tblPr>
      <w:tblGrid>
        <w:gridCol w:w="10098"/>
      </w:tblGrid>
      <w:tr w:rsidR="00AB272C">
        <w:trPr>
          <w:trHeight w:val="190"/>
        </w:trPr>
        <w:tc>
          <w:tcPr>
            <w:tcW w:w="6975" w:type="dxa"/>
            <w:tcBorders>
              <w:top w:val="nil"/>
              <w:left w:val="nil"/>
              <w:bottom w:val="nil"/>
              <w:right w:val="nil"/>
            </w:tcBorders>
          </w:tcPr>
          <w:p w:rsidR="00AB272C" w:rsidRDefault="005E65F3">
            <w:pPr>
              <w:spacing w:after="0" w:line="259" w:lineRule="auto"/>
              <w:ind w:left="-227" w:right="0" w:firstLine="0"/>
              <w:jc w:val="both"/>
            </w:pPr>
            <w:r>
              <w:rPr>
                <w:b/>
                <w:sz w:val="30"/>
              </w:rPr>
              <w:t>04. Produktové podmínky pro platební terminály</w:t>
            </w:r>
          </w:p>
        </w:tc>
      </w:tr>
    </w:tbl>
    <w:p w:rsidR="00AB272C" w:rsidRDefault="005E65F3">
      <w:pPr>
        <w:pStyle w:val="Nadpis2"/>
        <w:spacing w:after="8"/>
        <w:ind w:left="-5"/>
      </w:pPr>
      <w:r>
        <w:t>1. INSTALACE PLATEBNÍHO</w:t>
      </w:r>
    </w:p>
    <w:p w:rsidR="00AB272C" w:rsidRDefault="005E65F3">
      <w:pPr>
        <w:pStyle w:val="Nadpis2"/>
        <w:ind w:left="-5"/>
      </w:pPr>
      <w:r>
        <w:t>TERMINÁLU</w:t>
      </w:r>
    </w:p>
    <w:p w:rsidR="00AB272C" w:rsidRDefault="005E65F3">
      <w:pPr>
        <w:spacing w:after="251" w:line="278" w:lineRule="auto"/>
        <w:ind w:left="-15" w:right="10"/>
        <w:jc w:val="both"/>
      </w:pPr>
      <w:r>
        <w:t xml:space="preserve">1.1. Obchodník si sám vybere místo instalace Platebního terminálu a toto místo k instalaci připraví podle ustanovení Smlouvy a návodu k instalaci. Obchodník zajistí, aby byly k dispozici všechny infrastrukturní prvky (např. kabely a IT vybavení), které jsou nezbytné pro instalaci a fungování Platebního terminálu. Pokud některý z těchto prvků chybí, vyhrazuje si společnost KB </w:t>
      </w:r>
      <w:proofErr w:type="spellStart"/>
      <w:r>
        <w:t>SmartPay</w:t>
      </w:r>
      <w:proofErr w:type="spellEnd"/>
      <w:r>
        <w:t xml:space="preserve"> právo účtovat druhý výjezd za účelem instalace Platebního terminálu. </w:t>
      </w:r>
    </w:p>
    <w:p w:rsidR="00AB272C" w:rsidRDefault="005E65F3">
      <w:pPr>
        <w:spacing w:after="8" w:line="266" w:lineRule="auto"/>
        <w:ind w:left="-5" w:right="0" w:hanging="10"/>
      </w:pPr>
      <w:r>
        <w:rPr>
          <w:sz w:val="20"/>
        </w:rPr>
        <w:t>2. PŘEVOD VLASTNICKÉHO</w:t>
      </w:r>
    </w:p>
    <w:p w:rsidR="00AB272C" w:rsidRDefault="005E65F3">
      <w:pPr>
        <w:pStyle w:val="Nadpis2"/>
        <w:ind w:left="-5"/>
      </w:pPr>
      <w:r>
        <w:t>PRÁVA A RIZIKA</w:t>
      </w:r>
    </w:p>
    <w:p w:rsidR="00AB272C" w:rsidRDefault="005E65F3">
      <w:pPr>
        <w:spacing w:after="4" w:line="278" w:lineRule="auto"/>
        <w:ind w:left="-15" w:right="10"/>
        <w:jc w:val="both"/>
      </w:pPr>
      <w:r>
        <w:t xml:space="preserve">2.1. Platební terminál bude Obchodníkovi dodán v souladu s obchodními podmínkami </w:t>
      </w:r>
      <w:proofErr w:type="spellStart"/>
      <w:r>
        <w:t>Incoterms</w:t>
      </w:r>
      <w:proofErr w:type="spellEnd"/>
      <w:r>
        <w:t xml:space="preserve"> (2010) Ex Works (www.iccwbo.org).</w:t>
      </w:r>
    </w:p>
    <w:p w:rsidR="00AB272C" w:rsidRDefault="005E65F3">
      <w:pPr>
        <w:spacing w:after="57"/>
        <w:ind w:left="0" w:right="15"/>
      </w:pPr>
      <w:r>
        <w:t xml:space="preserve">2.2. Obchodník zkontroluje, zda se u dodaného Platebního terminálu nevyskytují nějaké viditelné vady, a pokud ano, nahlásí tyto vady společnosti KB </w:t>
      </w:r>
      <w:proofErr w:type="spellStart"/>
      <w:r>
        <w:t>SmartPay</w:t>
      </w:r>
      <w:proofErr w:type="spellEnd"/>
      <w:r>
        <w:t xml:space="preserve"> v souladu se Všeobecnými podmínkami. 2.3. V případě Prodeje zůstane společnost KB </w:t>
      </w:r>
      <w:proofErr w:type="spellStart"/>
      <w:r>
        <w:t>SmartPay</w:t>
      </w:r>
      <w:proofErr w:type="spellEnd"/>
      <w:r>
        <w:t xml:space="preserve"> majitelem Platebního terminálu, dokud nebude v plné výši uhrazena kupní cena. Do tohoto okamžiku Obchodník nesmí:</w:t>
      </w:r>
    </w:p>
    <w:p w:rsidR="00AB272C" w:rsidRDefault="005E65F3">
      <w:pPr>
        <w:spacing w:after="146"/>
        <w:ind w:left="0" w:right="15"/>
      </w:pPr>
      <w:r>
        <w:rPr>
          <w:noProof/>
          <w:sz w:val="22"/>
        </w:rPr>
        <mc:AlternateContent>
          <mc:Choice Requires="wpg">
            <w:drawing>
              <wp:inline distT="0" distB="0" distL="0" distR="0">
                <wp:extent cx="38508" cy="38509"/>
                <wp:effectExtent l="0" t="0" r="0" b="0"/>
                <wp:docPr id="60625" name="Group 6062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720" name="Shape 4720"/>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25" style="width:3.03213pt;height:3.03223pt;mso-position-horizontal-relative:char;mso-position-vertical-relative:line" coordsize="385,385">
                <v:shape id="Shape 4720"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Platební terminál nijak zatížit (např. zřízením zástavního práva) ani k němu nesmí zřídit právo jiné třetí strany; </w:t>
      </w:r>
      <w:r>
        <w:rPr>
          <w:noProof/>
          <w:sz w:val="22"/>
        </w:rPr>
        <mc:AlternateContent>
          <mc:Choice Requires="wpg">
            <w:drawing>
              <wp:inline distT="0" distB="0" distL="0" distR="0">
                <wp:extent cx="38508" cy="38509"/>
                <wp:effectExtent l="0" t="0" r="0" b="0"/>
                <wp:docPr id="60626" name="Group 6062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724" name="Shape 4724"/>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26" style="width:3.03213pt;height:3.03223pt;mso-position-horizontal-relative:char;mso-position-vertical-relative:line" coordsize="385,385">
                <v:shape id="Shape 4724"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 xml:space="preserve"> s Platebním terminálem nakládat ani ho dát k dispozici třetí straně.</w:t>
      </w:r>
    </w:p>
    <w:p w:rsidR="00AB272C" w:rsidRDefault="005E65F3">
      <w:pPr>
        <w:ind w:left="0" w:right="15"/>
      </w:pPr>
      <w:r>
        <w:t>Stejné zákazy platí i pro případ Pronájmu Platebního terminálu.</w:t>
      </w:r>
    </w:p>
    <w:p w:rsidR="00AB272C" w:rsidRDefault="005E65F3">
      <w:pPr>
        <w:ind w:left="0" w:right="15"/>
      </w:pPr>
      <w:r>
        <w:t xml:space="preserve">2.4. V případě Pronájmu si vlastnické právo k platebnímu terminálu ponechá společnost KB </w:t>
      </w:r>
      <w:proofErr w:type="spellStart"/>
      <w:r>
        <w:t>SmartPay</w:t>
      </w:r>
      <w:proofErr w:type="spellEnd"/>
      <w:r>
        <w:t>.</w:t>
      </w:r>
    </w:p>
    <w:p w:rsidR="00AB272C" w:rsidRDefault="005E65F3">
      <w:pPr>
        <w:ind w:left="0" w:right="15"/>
      </w:pPr>
      <w:r>
        <w:t xml:space="preserve">2.5. I když se Obchodník stane majitelem Platebního terminálu a vůči společnosti KB </w:t>
      </w:r>
      <w:proofErr w:type="spellStart"/>
      <w:r>
        <w:t>SmartPay</w:t>
      </w:r>
      <w:proofErr w:type="spellEnd"/>
      <w:r>
        <w:t xml:space="preserve"> splní veškeré finanční závazky: (i) </w:t>
      </w:r>
      <w:r>
        <w:lastRenderedPageBreak/>
        <w:t>software a modul zabezpečení čipu (</w:t>
      </w:r>
      <w:proofErr w:type="spellStart"/>
      <w:r>
        <w:t>Chip</w:t>
      </w:r>
      <w:proofErr w:type="spellEnd"/>
      <w:r>
        <w:t xml:space="preserve"> </w:t>
      </w:r>
      <w:proofErr w:type="spellStart"/>
      <w:r>
        <w:t>Security</w:t>
      </w:r>
      <w:proofErr w:type="spellEnd"/>
      <w:r>
        <w:t xml:space="preserve"> Module [CSM]) zůstávají ve výhradním vlastnictví společnosti KB </w:t>
      </w:r>
      <w:proofErr w:type="spellStart"/>
      <w:r>
        <w:t>SmartPay</w:t>
      </w:r>
      <w:proofErr w:type="spellEnd"/>
      <w:r>
        <w:t>;</w:t>
      </w:r>
    </w:p>
    <w:p w:rsidR="00AB272C" w:rsidRDefault="005E65F3">
      <w:pPr>
        <w:spacing w:after="4" w:line="278" w:lineRule="auto"/>
        <w:ind w:left="-15" w:right="10"/>
        <w:jc w:val="both"/>
      </w:pPr>
      <w:r>
        <w:t>a (</w:t>
      </w:r>
      <w:proofErr w:type="spellStart"/>
      <w:r>
        <w:t>ii</w:t>
      </w:r>
      <w:proofErr w:type="spellEnd"/>
      <w:r>
        <w:t xml:space="preserve">) SIM karta používaná pro služby fakturované společností KB </w:t>
      </w:r>
      <w:proofErr w:type="spellStart"/>
      <w:r>
        <w:t>SmartPay</w:t>
      </w:r>
      <w:proofErr w:type="spellEnd"/>
      <w:r>
        <w:t xml:space="preserve"> zůstává ve vlastnictví telekomunikačního operátora. V okamžiku ukončení Smlouvy nebo před ukončením Smlouvy na základě prosté žádosti společnosti KB </w:t>
      </w:r>
      <w:proofErr w:type="spellStart"/>
      <w:r>
        <w:t>SmartPay</w:t>
      </w:r>
      <w:proofErr w:type="spellEnd"/>
      <w:r>
        <w:t xml:space="preserve"> je Obchodník povinen vrátit</w:t>
      </w:r>
    </w:p>
    <w:p w:rsidR="00AB272C" w:rsidRDefault="005E65F3">
      <w:pPr>
        <w:spacing w:after="4" w:line="278" w:lineRule="auto"/>
        <w:ind w:left="-15" w:right="106"/>
        <w:jc w:val="both"/>
      </w:pPr>
      <w:r>
        <w:t xml:space="preserve">CSM a SIM kartu společnosti KB </w:t>
      </w:r>
      <w:proofErr w:type="spellStart"/>
      <w:r>
        <w:t>SmartPay</w:t>
      </w:r>
      <w:proofErr w:type="spellEnd"/>
      <w:r>
        <w:t>, aniž by tím vznikla povinnost k jakékoliv náhradě ve prospěch Obchodníka.</w:t>
      </w:r>
    </w:p>
    <w:p w:rsidR="00AB272C" w:rsidRDefault="005E65F3">
      <w:pPr>
        <w:spacing w:after="256"/>
        <w:ind w:left="0" w:right="15"/>
      </w:pPr>
      <w:r>
        <w:t xml:space="preserve">2.6. V případě Pronájmu je Obchodník povinen bez náhrady a na svou odpovědnost vrátit odstavený nebo nepoužívaný Platební terminál a SIM kartu v perfektním stavu, a to na první žádost společnosti KB </w:t>
      </w:r>
      <w:proofErr w:type="spellStart"/>
      <w:r>
        <w:t>SmartPay</w:t>
      </w:r>
      <w:proofErr w:type="spellEnd"/>
      <w:r>
        <w:t xml:space="preserve">. </w:t>
      </w:r>
    </w:p>
    <w:p w:rsidR="00AB272C" w:rsidRDefault="005E65F3">
      <w:pPr>
        <w:spacing w:after="8" w:line="266" w:lineRule="auto"/>
        <w:ind w:left="-5" w:right="0" w:hanging="10"/>
      </w:pPr>
      <w:r>
        <w:rPr>
          <w:sz w:val="20"/>
        </w:rPr>
        <w:t>3. ÚDRŽBA A POUŽÍVÁNÍ</w:t>
      </w:r>
    </w:p>
    <w:p w:rsidR="00AB272C" w:rsidRDefault="005E65F3">
      <w:pPr>
        <w:pStyle w:val="Nadpis2"/>
        <w:ind w:left="-5"/>
      </w:pPr>
      <w:r>
        <w:t>PLATEBNÍHO TERMINÁLU</w:t>
      </w:r>
    </w:p>
    <w:p w:rsidR="00AB272C" w:rsidRDefault="005E65F3">
      <w:pPr>
        <w:ind w:left="0" w:right="15"/>
      </w:pPr>
      <w:r>
        <w:t>3.1. Obchodník je povinen Platební terminál používat jako náležitě odpovědná osoba v souladu s pokyny stanovenými v připojeném návodu k používání.</w:t>
      </w:r>
    </w:p>
    <w:p w:rsidR="00AB272C" w:rsidRDefault="005E65F3">
      <w:pPr>
        <w:spacing w:after="4" w:line="278" w:lineRule="auto"/>
        <w:ind w:left="-15" w:right="10"/>
        <w:jc w:val="both"/>
      </w:pPr>
      <w:r>
        <w:t xml:space="preserve">3.2. V případě Pronájmu nesmí Obchodník Platební terminál přenechávat do podnájmu, dávat jej k dispozici třetí straně ani jej za úplatu převést na třetí stranu bez předchozího písemného souhlasu společnosti KB </w:t>
      </w:r>
      <w:proofErr w:type="spellStart"/>
      <w:r>
        <w:t>SmartPay</w:t>
      </w:r>
      <w:proofErr w:type="spellEnd"/>
      <w:r>
        <w:t xml:space="preserve">. 3.3. Při aktualizaci Platebního terminálu bude Obchodník pečlivě dodržovat pokyny společnosti KB </w:t>
      </w:r>
      <w:proofErr w:type="spellStart"/>
      <w:r>
        <w:t>SmartPay</w:t>
      </w:r>
      <w:proofErr w:type="spellEnd"/>
      <w:r>
        <w:t xml:space="preserve">. Obchodník zajistí, aby v průběhu celé doby aktualizace byl přenosný Platební terminál připojen k </w:t>
      </w:r>
      <w:proofErr w:type="gramStart"/>
      <w:r>
        <w:t>nabíječce..</w:t>
      </w:r>
      <w:proofErr w:type="gramEnd"/>
    </w:p>
    <w:p w:rsidR="00AB272C" w:rsidRDefault="005E65F3">
      <w:pPr>
        <w:ind w:left="0" w:right="15"/>
      </w:pPr>
      <w:r>
        <w:t xml:space="preserve">3.4. V případě Prodeje se na hardwarové součásti Platebního terminálu vztahuje záruka na správné fungování. Záruční doba je dvanáct měsíců (počítá se od okamžiku dodání Platebního terminálu), pokud v Objednávkovém formuláři nebude uvedená jiná doba. Záruka se nevztahuje na případy a problémy popsané v článku 6. Pokud bude Obchodník uplatňovat záruku na Platební terminál, musí důsledně dodržet postup společnosti KB </w:t>
      </w:r>
      <w:proofErr w:type="spellStart"/>
      <w:r>
        <w:t>SmartPay</w:t>
      </w:r>
      <w:proofErr w:type="spellEnd"/>
      <w:r>
        <w:t xml:space="preserve"> pro uplatnění záruky</w:t>
      </w:r>
    </w:p>
    <w:p w:rsidR="00AB272C" w:rsidRDefault="005E65F3">
      <w:pPr>
        <w:ind w:left="0" w:right="15"/>
      </w:pPr>
      <w:r>
        <w:lastRenderedPageBreak/>
        <w:t xml:space="preserve">3.5. Obchodník nesmí Platební terminál upravovat ani opravovat bez předchozího písemného souhlasu společnosti KB </w:t>
      </w:r>
      <w:proofErr w:type="spellStart"/>
      <w:r>
        <w:t>SmartPay</w:t>
      </w:r>
      <w:proofErr w:type="spellEnd"/>
      <w:r>
        <w:t xml:space="preserve">. Společnost KB </w:t>
      </w:r>
      <w:proofErr w:type="spellStart"/>
      <w:r>
        <w:t>SmartPay</w:t>
      </w:r>
      <w:proofErr w:type="spellEnd"/>
      <w:r>
        <w:t xml:space="preserve"> má právo okamžitě ukončit Smlouvu s uvedením důvodu, bez výpovědní doby nebo poskytnutí náhrady (aniž by tím bylo dotčeno právo společnosti KB </w:t>
      </w:r>
      <w:proofErr w:type="spellStart"/>
      <w:r>
        <w:t>SmartPay</w:t>
      </w:r>
      <w:proofErr w:type="spellEnd"/>
      <w:r>
        <w:t xml:space="preserve"> na náhradu), pokud Obchodník tento zákaz poruší. </w:t>
      </w:r>
    </w:p>
    <w:p w:rsidR="00AB272C" w:rsidRDefault="005E65F3">
      <w:pPr>
        <w:ind w:left="0" w:right="15"/>
      </w:pPr>
      <w:r>
        <w:t xml:space="preserve">3.6. Obchodník Platební terminál otevře pouze tehdy, bude-li to nutné pro účely jednoduchých úkonů, jako je například výměna papírového kotoučku. Obchodník se o tyto činnosti postará sám a sám si obstará i nezbytné zásoby. 3.7. Za účelem umožnění provedení aktualizace softwaru Obchodník nesmí v noci vypnout Platební terminál zapnutý během noci. Obchodník bude striktně dodržovat pokyny pro používání vydané společností KB </w:t>
      </w:r>
      <w:proofErr w:type="spellStart"/>
      <w:r>
        <w:t>SmartPay</w:t>
      </w:r>
      <w:proofErr w:type="spellEnd"/>
      <w:r>
        <w:t>.</w:t>
      </w:r>
    </w:p>
    <w:p w:rsidR="00AB272C" w:rsidRDefault="005E65F3">
      <w:pPr>
        <w:ind w:left="0" w:right="15"/>
      </w:pPr>
      <w:r>
        <w:t xml:space="preserve">3.8. V případě poruchy Platebního terminálu má společnost KB </w:t>
      </w:r>
      <w:proofErr w:type="spellStart"/>
      <w:r>
        <w:t>SmartPay</w:t>
      </w:r>
      <w:proofErr w:type="spellEnd"/>
      <w:r>
        <w:t xml:space="preserve"> právo rozhodnout se, zda vadný Platební terminál opraví, nebo jej vymění za Platební terminál stejného typu, nebo jej vymění za Platební terminál se stejnými funkcemi (eventuálně z novější generace). Obchodník souhlasí s tím, že náhradní zařízení nemusí nutně být nové.</w:t>
      </w:r>
    </w:p>
    <w:p w:rsidR="00AB272C" w:rsidRDefault="005E65F3">
      <w:pPr>
        <w:spacing w:after="256"/>
        <w:ind w:left="0" w:right="15"/>
      </w:pPr>
      <w:r>
        <w:t xml:space="preserve">3.9. Obchodník Platební terminál nevyveze mimo EU bez předchozího písemného souhlasu společnosti KB </w:t>
      </w:r>
      <w:proofErr w:type="spellStart"/>
      <w:r>
        <w:t>SmartPay</w:t>
      </w:r>
      <w:proofErr w:type="spellEnd"/>
      <w:r>
        <w:t xml:space="preserve">. Obchodník bude o tomto zákazu informovat i třetí strany, které by tento Platební terminál převzaly do svého držení. </w:t>
      </w:r>
    </w:p>
    <w:p w:rsidR="00AB272C" w:rsidRDefault="005E65F3">
      <w:pPr>
        <w:pStyle w:val="Nadpis2"/>
        <w:ind w:left="-5"/>
      </w:pPr>
      <w:r>
        <w:t>4. EET</w:t>
      </w:r>
    </w:p>
    <w:p w:rsidR="00AB272C" w:rsidRDefault="005E65F3">
      <w:pPr>
        <w:ind w:left="0" w:right="15"/>
      </w:pPr>
      <w:r>
        <w:t>4.1. V případě, že je funkce EET aktivována na platebním terminálu, bude užívání funkce EET pod kontrolou Obchodníka a Obchodník bude výhradně odpovědný za správné používání Aplikace.</w:t>
      </w:r>
    </w:p>
    <w:p w:rsidR="00AB272C" w:rsidRDefault="005E65F3">
      <w:pPr>
        <w:spacing w:after="4" w:line="278" w:lineRule="auto"/>
        <w:ind w:left="-15" w:right="10"/>
        <w:jc w:val="both"/>
      </w:pPr>
      <w:r>
        <w:t>4.2. Obchodník zaručuje, že nebude používat funkci EET v rozporu s platnými právními předpisy.</w:t>
      </w:r>
    </w:p>
    <w:p w:rsidR="00AB272C" w:rsidRDefault="005E65F3">
      <w:pPr>
        <w:spacing w:after="256"/>
        <w:ind w:left="0" w:right="15"/>
      </w:pPr>
      <w:r>
        <w:t xml:space="preserve">4.3. Obchodník prohlašuje a potvrzuje, že poskytnutím Služby EET dle Smlouvy se Obchodník nezbavuje jeho povinnosti spojené s EET uložené mu Zákonem č. 112/2016 Sb. a č. 113/2016 Sb. – tj. tato </w:t>
      </w:r>
      <w:r>
        <w:lastRenderedPageBreak/>
        <w:t xml:space="preserve">povinnost nepřechází z důvodu poskytnutí Služby EET z Obchodníka na KB </w:t>
      </w:r>
      <w:proofErr w:type="spellStart"/>
      <w:r>
        <w:t>SmartPay</w:t>
      </w:r>
      <w:proofErr w:type="spellEnd"/>
      <w:r>
        <w:t>.</w:t>
      </w:r>
    </w:p>
    <w:p w:rsidR="00AB272C" w:rsidRDefault="005E65F3">
      <w:pPr>
        <w:pStyle w:val="Nadpis2"/>
        <w:ind w:left="-5"/>
      </w:pPr>
      <w:r>
        <w:t>5. ODPOVĚDNOST</w:t>
      </w:r>
    </w:p>
    <w:p w:rsidR="00AB272C" w:rsidRDefault="005E65F3">
      <w:pPr>
        <w:ind w:left="0" w:right="15"/>
      </w:pPr>
      <w:r>
        <w:t>5.1. V případě Pronájmu by Obchodník měl na vlastní náklady uzavřít pojištění Platebního terminálu na jeho kupní cenu proti riziku ztráty, zničení, poškození, požáru a krádeže.</w:t>
      </w:r>
    </w:p>
    <w:p w:rsidR="00AB272C" w:rsidRDefault="005E65F3">
      <w:pPr>
        <w:ind w:left="0" w:right="15"/>
      </w:pPr>
      <w:r>
        <w:t>5.2. Pokud bude muset v případě</w:t>
      </w:r>
    </w:p>
    <w:p w:rsidR="00AB272C" w:rsidRDefault="005E65F3">
      <w:pPr>
        <w:spacing w:after="4" w:line="278" w:lineRule="auto"/>
        <w:ind w:left="-15" w:right="10"/>
        <w:jc w:val="both"/>
      </w:pPr>
      <w:r>
        <w:t xml:space="preserve">Pronájmu Obchodník společnost KB </w:t>
      </w:r>
      <w:proofErr w:type="spellStart"/>
      <w:r>
        <w:t>SmartPay</w:t>
      </w:r>
      <w:proofErr w:type="spellEnd"/>
      <w:r>
        <w:t xml:space="preserve"> odškodnit (např. z důvodu zničení nebo krádeže Platebního terminálu), bude výše náhrady stanovena podle stáří Platebního terminálu.</w:t>
      </w:r>
    </w:p>
    <w:p w:rsidR="00AB272C" w:rsidRDefault="005E65F3">
      <w:pPr>
        <w:spacing w:after="256"/>
        <w:ind w:left="0" w:right="15"/>
      </w:pPr>
      <w:r>
        <w:t xml:space="preserve">5.3. Jedinou povinností společnosti KB </w:t>
      </w:r>
      <w:proofErr w:type="spellStart"/>
      <w:r>
        <w:t>SmartPay</w:t>
      </w:r>
      <w:proofErr w:type="spellEnd"/>
      <w:r>
        <w:t xml:space="preserve"> v případě vady, za kterou ponese odpovědnost, bude Platební terminál opravit nebo jej vyměnit, a to dle uvážení společnosti KB </w:t>
      </w:r>
      <w:proofErr w:type="spellStart"/>
      <w:r>
        <w:t>SmartPay</w:t>
      </w:r>
      <w:proofErr w:type="spellEnd"/>
      <w:r>
        <w:t xml:space="preserve">. Tato povinnost neplatí, jestliže Obchodník vadu neohlásí společnosti KB </w:t>
      </w:r>
      <w:proofErr w:type="spellStart"/>
      <w:r>
        <w:t>SmartPay</w:t>
      </w:r>
      <w:proofErr w:type="spellEnd"/>
      <w:r>
        <w:t xml:space="preserve"> v souladu se Všeobecnými podmínkami.</w:t>
      </w:r>
    </w:p>
    <w:p w:rsidR="00AB272C" w:rsidRDefault="005E65F3">
      <w:pPr>
        <w:pStyle w:val="Nadpis2"/>
        <w:ind w:left="-5"/>
      </w:pPr>
      <w:r>
        <w:t>6. TECHNICKÁ ASISTENCE</w:t>
      </w:r>
    </w:p>
    <w:p w:rsidR="00AB272C" w:rsidRDefault="005E65F3">
      <w:pPr>
        <w:ind w:left="0" w:right="15"/>
      </w:pPr>
      <w:r>
        <w:t>6.1. Obchodníkovi bude poskytnuta technická asistence, pokud tak bude sjednáno v Objednávkovém formuláři. 6.2. I když Obchodník dohodu o poskytování technické asistence neuzavře, může za jednorázový poplatek získat technickou asistenci po telefonu. Tento poplatek zahrnuje vyřešení vady Platebního terminálu, a to i v případě, že bude řešení vyžadovat více telefonických hovorů, maximálně však po dobu dvou týdnů. Pokud bude nutný výjezd, bude účtován jednorázový poplatek za každý výjezd.</w:t>
      </w:r>
    </w:p>
    <w:p w:rsidR="00AB272C" w:rsidRDefault="005E65F3">
      <w:pPr>
        <w:ind w:left="0" w:right="-514"/>
      </w:pPr>
      <w:r>
        <w:t>6.3. O technickou asistenci musí</w:t>
      </w:r>
      <w:r>
        <w:tab/>
      </w:r>
      <w:r>
        <w:rPr>
          <w:noProof/>
          <w:sz w:val="22"/>
        </w:rPr>
        <mc:AlternateContent>
          <mc:Choice Requires="wpg">
            <w:drawing>
              <wp:inline distT="0" distB="0" distL="0" distR="0">
                <wp:extent cx="38508" cy="38509"/>
                <wp:effectExtent l="0" t="0" r="0" b="0"/>
                <wp:docPr id="60616" name="Group 6061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16" name="Shape 5016"/>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16" style="width:3.03214pt;height:3.03223pt;mso-position-horizontal-relative:char;mso-position-vertical-relative:line" coordsize="385,385">
                <v:shape id="Shape 5016"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group>
            </w:pict>
          </mc:Fallback>
        </mc:AlternateContent>
      </w:r>
      <w:r>
        <w:t>Obchodník výslovně požádat. Jakoukoliv poruchu hardwaru nebo softwaru Platebního terminálu Obchodník co nejdříve nahlásí telefonem na</w:t>
      </w:r>
      <w:r>
        <w:tab/>
      </w:r>
      <w:r>
        <w:rPr>
          <w:noProof/>
          <w:sz w:val="22"/>
        </w:rPr>
        <mc:AlternateContent>
          <mc:Choice Requires="wpg">
            <w:drawing>
              <wp:inline distT="0" distB="0" distL="0" distR="0">
                <wp:extent cx="38508" cy="38509"/>
                <wp:effectExtent l="0" t="0" r="0" b="0"/>
                <wp:docPr id="60617" name="Group 6061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21" name="Shape 5021"/>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17" style="width:3.03214pt;height:3.03223pt;mso-position-horizontal-relative:char;mso-position-vertical-relative:line" coordsize="385,385">
                <v:shape id="Shape 5021"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 xml:space="preserve">zákaznickou linku společnosti KB </w:t>
      </w:r>
      <w:proofErr w:type="spellStart"/>
      <w:r>
        <w:t>SmartPay</w:t>
      </w:r>
      <w:proofErr w:type="spellEnd"/>
      <w:r>
        <w:t>.</w:t>
      </w:r>
    </w:p>
    <w:p w:rsidR="00AB272C" w:rsidRDefault="005E65F3">
      <w:pPr>
        <w:spacing w:after="4" w:line="278" w:lineRule="auto"/>
        <w:ind w:left="-15" w:right="-514"/>
        <w:jc w:val="both"/>
      </w:pPr>
      <w:r>
        <w:t xml:space="preserve">6.4. Vyjma případů, kdy je v Objednávkovém formuláři sjednáno jinak, nebudou výjezdy prováděny v neděli a ve </w:t>
      </w:r>
      <w:r>
        <w:rPr>
          <w:noProof/>
          <w:sz w:val="22"/>
        </w:rPr>
        <mc:AlternateContent>
          <mc:Choice Requires="wpg">
            <w:drawing>
              <wp:inline distT="0" distB="0" distL="0" distR="0">
                <wp:extent cx="38508" cy="38509"/>
                <wp:effectExtent l="0" t="0" r="0" b="0"/>
                <wp:docPr id="60618" name="Group 6061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27" name="Shape 5027"/>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18" style="width:3.03214pt;height:3.03223pt;mso-position-horizontal-relative:char;mso-position-vertical-relative:line" coordsize="385,385">
                <v:shape id="Shape 5027"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státní svátek.</w:t>
      </w:r>
    </w:p>
    <w:p w:rsidR="00AB272C" w:rsidRDefault="005E65F3">
      <w:pPr>
        <w:ind w:left="0" w:right="-514"/>
      </w:pPr>
      <w:r>
        <w:t xml:space="preserve">6.5. V případě výjezdu se technik dostaví do místa, kde je Platební terminál podle informací v databázi společnosti KB </w:t>
      </w:r>
      <w:proofErr w:type="spellStart"/>
      <w:r>
        <w:t>SmartPay</w:t>
      </w:r>
      <w:proofErr w:type="spellEnd"/>
      <w:r>
        <w:t xml:space="preserve"> nainstalován. Pokud bude </w:t>
      </w:r>
      <w:r>
        <w:lastRenderedPageBreak/>
        <w:t>nutné výjezd provést do jiného místa, musí toto místo Obchodník výslovně</w:t>
      </w:r>
      <w:r>
        <w:tab/>
      </w:r>
      <w:r>
        <w:rPr>
          <w:noProof/>
          <w:sz w:val="22"/>
        </w:rPr>
        <mc:AlternateContent>
          <mc:Choice Requires="wpg">
            <w:drawing>
              <wp:inline distT="0" distB="0" distL="0" distR="0">
                <wp:extent cx="38508" cy="38509"/>
                <wp:effectExtent l="0" t="0" r="0" b="0"/>
                <wp:docPr id="60619" name="Group 6061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35" name="Shape 5035"/>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19" style="width:3.03214pt;height:3.03223pt;mso-position-horizontal-relative:char;mso-position-vertical-relative:line" coordsize="385,385">
                <v:shape id="Shape 5035"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group>
            </w:pict>
          </mc:Fallback>
        </mc:AlternateContent>
      </w:r>
      <w:r>
        <w:t xml:space="preserve">sdělit v okamžiku, kdy o výjezd žádá. Společnost KB </w:t>
      </w:r>
      <w:proofErr w:type="spellStart"/>
      <w:r>
        <w:t>SmartPay</w:t>
      </w:r>
      <w:proofErr w:type="spellEnd"/>
      <w:r>
        <w:t xml:space="preserve"> má právo účtovat dodatečné náklady, bude-li</w:t>
      </w:r>
      <w:r>
        <w:tab/>
      </w:r>
      <w:r>
        <w:rPr>
          <w:noProof/>
          <w:sz w:val="22"/>
        </w:rPr>
        <mc:AlternateContent>
          <mc:Choice Requires="wpg">
            <w:drawing>
              <wp:inline distT="0" distB="0" distL="0" distR="0">
                <wp:extent cx="38508" cy="38509"/>
                <wp:effectExtent l="0" t="0" r="0" b="0"/>
                <wp:docPr id="60620" name="Group 6062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39" name="Shape 5039"/>
                        <wps:cNvSpPr/>
                        <wps:spPr>
                          <a:xfrm>
                            <a:off x="0" y="0"/>
                            <a:ext cx="38508" cy="38509"/>
                          </a:xfrm>
                          <a:custGeom>
                            <a:avLst/>
                            <a:gdLst/>
                            <a:ahLst/>
                            <a:cxnLst/>
                            <a:rect l="0" t="0" r="0" b="0"/>
                            <a:pathLst>
                              <a:path w="38508" h="38509">
                                <a:moveTo>
                                  <a:pt x="19254" y="0"/>
                                </a:moveTo>
                                <a:cubicBezTo>
                                  <a:pt x="29888" y="0"/>
                                  <a:pt x="38508" y="8607"/>
                                  <a:pt x="38508" y="19248"/>
                                </a:cubicBezTo>
                                <a:cubicBezTo>
                                  <a:pt x="38508" y="29902"/>
                                  <a:pt x="29888" y="38509"/>
                                  <a:pt x="19254" y="38509"/>
                                </a:cubicBezTo>
                                <a:cubicBezTo>
                                  <a:pt x="8620" y="38509"/>
                                  <a:pt x="0" y="29902"/>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20" style="width:3.03214pt;height:3.03223pt;mso-position-horizontal-relative:char;mso-position-vertical-relative:line" coordsize="385,385">
                <v:shape id="Shape 5039" style="position:absolute;width:385;height:385;left:0;top:0;" coordsize="38508,38509" path="m19254,0c29888,0,38508,8607,38508,19248c38508,29902,29888,38509,19254,38509c8620,38509,0,29902,0,19248c0,8607,8620,0,19254,0x">
                  <v:stroke weight="0.758033pt" endcap="square" joinstyle="miter" miterlimit="10" on="true" color="#000000"/>
                  <v:fill on="true" color="#000000"/>
                </v:shape>
              </v:group>
            </w:pict>
          </mc:Fallback>
        </mc:AlternateContent>
      </w:r>
      <w:r>
        <w:t>technik vyslán na špatné místo.</w:t>
      </w:r>
    </w:p>
    <w:p w:rsidR="00AB272C" w:rsidRDefault="005E65F3">
      <w:pPr>
        <w:spacing w:after="4" w:line="278" w:lineRule="auto"/>
        <w:ind w:left="-15" w:right="-514"/>
        <w:jc w:val="both"/>
      </w:pPr>
      <w:r>
        <w:rPr>
          <w:noProof/>
          <w:sz w:val="22"/>
        </w:rPr>
        <mc:AlternateContent>
          <mc:Choice Requires="wpg">
            <w:drawing>
              <wp:anchor distT="0" distB="0" distL="114300" distR="114300" simplePos="0" relativeHeight="251671552" behindDoc="0" locked="0" layoutInCell="1" allowOverlap="1">
                <wp:simplePos x="0" y="0"/>
                <wp:positionH relativeFrom="column">
                  <wp:posOffset>2233468</wp:posOffset>
                </wp:positionH>
                <wp:positionV relativeFrom="paragraph">
                  <wp:posOffset>1108252</wp:posOffset>
                </wp:positionV>
                <wp:extent cx="38508" cy="327310"/>
                <wp:effectExtent l="0" t="0" r="0" b="0"/>
                <wp:wrapSquare wrapText="bothSides"/>
                <wp:docPr id="60622" name="Group 60622"/>
                <wp:cNvGraphicFramePr/>
                <a:graphic xmlns:a="http://schemas.openxmlformats.org/drawingml/2006/main">
                  <a:graphicData uri="http://schemas.microsoft.com/office/word/2010/wordprocessingGroup">
                    <wpg:wgp>
                      <wpg:cNvGrpSpPr/>
                      <wpg:grpSpPr>
                        <a:xfrm>
                          <a:off x="0" y="0"/>
                          <a:ext cx="38508" cy="327310"/>
                          <a:chOff x="0" y="0"/>
                          <a:chExt cx="38508" cy="327310"/>
                        </a:xfrm>
                      </wpg:grpSpPr>
                      <wps:wsp>
                        <wps:cNvPr id="5050" name="Shape 5050"/>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5053" name="Shape 5053"/>
                        <wps:cNvSpPr/>
                        <wps:spPr>
                          <a:xfrm>
                            <a:off x="0" y="288801"/>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622" style="width:3.03214pt;height:25.7725pt;position:absolute;mso-position-horizontal-relative:text;mso-position-horizontal:absolute;margin-left:175.864pt;mso-position-vertical-relative:text;margin-top:87.2639pt;" coordsize="385,3273">
                <v:shape id="Shape 5050"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shape id="Shape 5053" style="position:absolute;width:385;height:385;left:0;top:2888;" coordsize="38508,38509" path="m19254,0c29888,0,38508,8620,38508,19261c38508,29902,29888,38509,19254,38509c8620,38509,0,29902,0,19261c0,8620,8620,0,19254,0x">
                  <v:stroke weight="0.758033pt" endcap="square" joinstyle="miter" miterlimit="10" on="true" color="#000000"/>
                  <v:fill on="true" color="#000000"/>
                </v:shape>
                <w10:wrap type="square"/>
              </v:group>
            </w:pict>
          </mc:Fallback>
        </mc:AlternateContent>
      </w:r>
      <w:r>
        <w:t xml:space="preserve">6.6. Když bude technický zásah prováděný společností KB </w:t>
      </w:r>
      <w:proofErr w:type="spellStart"/>
      <w:r>
        <w:t>SmartPay</w:t>
      </w:r>
      <w:proofErr w:type="spellEnd"/>
      <w:r>
        <w:t xml:space="preserve"> přesahovat rozsah technické asistence definované v těchto Produktových podmínkách, sepíše o tom technik </w:t>
      </w:r>
      <w:r>
        <w:rPr>
          <w:noProof/>
          <w:sz w:val="22"/>
        </w:rPr>
        <mc:AlternateContent>
          <mc:Choice Requires="wpg">
            <w:drawing>
              <wp:inline distT="0" distB="0" distL="0" distR="0">
                <wp:extent cx="38508" cy="38509"/>
                <wp:effectExtent l="0" t="0" r="0" b="0"/>
                <wp:docPr id="60621" name="Group 6062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46" name="Shape 5046"/>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21" style="width:3.03214pt;height:3.03223pt;mso-position-horizontal-relative:char;mso-position-vertical-relative:line" coordsize="385,385">
                <v:shape id="Shape 5046"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 xml:space="preserve">zprávu, Obchodník tuto zprávu podepíše a technik si ponechá její kopii. Tato zpráva bude sloužit jako podklad pro dodatečnou fakturaci v souladu s platným ceníkem společnosti KB </w:t>
      </w:r>
      <w:proofErr w:type="spellStart"/>
      <w:r>
        <w:t>SmartPay</w:t>
      </w:r>
      <w:proofErr w:type="spellEnd"/>
      <w:r>
        <w:t>.</w:t>
      </w:r>
    </w:p>
    <w:p w:rsidR="00AB272C" w:rsidRDefault="005E65F3">
      <w:pPr>
        <w:spacing w:after="256"/>
        <w:ind w:left="0" w:right="15"/>
      </w:pPr>
      <w:r>
        <w:rPr>
          <w:noProof/>
          <w:sz w:val="22"/>
        </w:rPr>
        <mc:AlternateContent>
          <mc:Choice Requires="wpg">
            <w:drawing>
              <wp:anchor distT="0" distB="0" distL="114300" distR="114300" simplePos="0" relativeHeight="251672576" behindDoc="0" locked="0" layoutInCell="1" allowOverlap="1">
                <wp:simplePos x="0" y="0"/>
                <wp:positionH relativeFrom="column">
                  <wp:posOffset>2233468</wp:posOffset>
                </wp:positionH>
                <wp:positionV relativeFrom="paragraph">
                  <wp:posOffset>386224</wp:posOffset>
                </wp:positionV>
                <wp:extent cx="38508" cy="471723"/>
                <wp:effectExtent l="0" t="0" r="0" b="0"/>
                <wp:wrapSquare wrapText="bothSides"/>
                <wp:docPr id="60623" name="Group 60623"/>
                <wp:cNvGraphicFramePr/>
                <a:graphic xmlns:a="http://schemas.openxmlformats.org/drawingml/2006/main">
                  <a:graphicData uri="http://schemas.microsoft.com/office/word/2010/wordprocessingGroup">
                    <wpg:wgp>
                      <wpg:cNvGrpSpPr/>
                      <wpg:grpSpPr>
                        <a:xfrm>
                          <a:off x="0" y="0"/>
                          <a:ext cx="38508" cy="471723"/>
                          <a:chOff x="0" y="0"/>
                          <a:chExt cx="38508" cy="471723"/>
                        </a:xfrm>
                      </wpg:grpSpPr>
                      <wps:wsp>
                        <wps:cNvPr id="5057" name="Shape 5057"/>
                        <wps:cNvSpPr/>
                        <wps:spPr>
                          <a:xfrm>
                            <a:off x="0" y="0"/>
                            <a:ext cx="38508" cy="38497"/>
                          </a:xfrm>
                          <a:custGeom>
                            <a:avLst/>
                            <a:gdLst/>
                            <a:ahLst/>
                            <a:cxnLst/>
                            <a:rect l="0" t="0" r="0" b="0"/>
                            <a:pathLst>
                              <a:path w="38508" h="38497">
                                <a:moveTo>
                                  <a:pt x="19254" y="0"/>
                                </a:moveTo>
                                <a:cubicBezTo>
                                  <a:pt x="29888" y="0"/>
                                  <a:pt x="38508" y="8607"/>
                                  <a:pt x="38508" y="19248"/>
                                </a:cubicBezTo>
                                <a:cubicBezTo>
                                  <a:pt x="38508" y="29890"/>
                                  <a:pt x="29888" y="38497"/>
                                  <a:pt x="19254" y="38497"/>
                                </a:cubicBezTo>
                                <a:cubicBezTo>
                                  <a:pt x="8620" y="38497"/>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5060" name="Shape 5060"/>
                        <wps:cNvSpPr/>
                        <wps:spPr>
                          <a:xfrm>
                            <a:off x="0" y="288801"/>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5062" name="Shape 5062"/>
                        <wps:cNvSpPr/>
                        <wps:spPr>
                          <a:xfrm>
                            <a:off x="0" y="433214"/>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623" style="width:3.03214pt;height:37.1436pt;position:absolute;mso-position-horizontal-relative:text;mso-position-horizontal:absolute;margin-left:175.864pt;mso-position-vertical-relative:text;margin-top:30.4113pt;" coordsize="385,4717">
                <v:shape id="Shape 5057" style="position:absolute;width:385;height:384;left:0;top:0;" coordsize="38508,38497" path="m19254,0c29888,0,38508,8607,38508,19248c38508,29890,29888,38497,19254,38497c8620,38497,0,29890,0,19248c0,8607,8620,0,19254,0x">
                  <v:stroke weight="0.758033pt" endcap="square" joinstyle="miter" miterlimit="10" on="true" color="#000000"/>
                  <v:fill on="true" color="#000000"/>
                </v:shape>
                <v:shape id="Shape 5060" style="position:absolute;width:385;height:385;left:0;top:2888;" coordsize="38508,38509" path="m19254,0c29888,0,38508,8620,38508,19261c38508,29902,29888,38509,19254,38509c8620,38509,0,29902,0,19261c0,8620,8620,0,19254,0x">
                  <v:stroke weight="0.758033pt" endcap="square" joinstyle="miter" miterlimit="10" on="true" color="#000000"/>
                  <v:fill on="true" color="#000000"/>
                </v:shape>
                <v:shape id="Shape 5062" style="position:absolute;width:385;height:385;left:0;top:4332;" coordsize="38508,38509" path="m19254,0c29888,0,38508,8607,38508,19248c38508,29890,29888,38509,19254,38509c8620,38509,0,29890,0,19248c0,8607,8620,0,19254,0x">
                  <v:stroke weight="0.758033pt" endcap="square" joinstyle="miter" miterlimit="10" on="true" color="#000000"/>
                  <v:fill on="true" color="#000000"/>
                </v:shape>
                <w10:wrap type="square"/>
              </v:group>
            </w:pict>
          </mc:Fallback>
        </mc:AlternateContent>
      </w:r>
      <w:r>
        <w:t xml:space="preserve">6.7. Obchodník poskytne technikovi z KB </w:t>
      </w:r>
      <w:proofErr w:type="spellStart"/>
      <w:r>
        <w:t>SmartPay</w:t>
      </w:r>
      <w:proofErr w:type="spellEnd"/>
      <w:r>
        <w:t xml:space="preserve"> volný přístup do místa, kde je potřeba poskytnout technickou asistenci, a to bez vynaložení dalších nákladů. </w:t>
      </w:r>
    </w:p>
    <w:p w:rsidR="00AB272C" w:rsidRDefault="005E65F3">
      <w:pPr>
        <w:pStyle w:val="Nadpis2"/>
        <w:ind w:left="-5"/>
      </w:pPr>
      <w:r>
        <w:t>7. VYLOUČENÉ ZÁSAHY</w:t>
      </w:r>
    </w:p>
    <w:p w:rsidR="00AB272C" w:rsidRDefault="005E65F3">
      <w:pPr>
        <w:ind w:left="0" w:right="15"/>
      </w:pPr>
      <w:r>
        <w:rPr>
          <w:noProof/>
          <w:sz w:val="22"/>
        </w:rPr>
        <mc:AlternateContent>
          <mc:Choice Requires="wpg">
            <w:drawing>
              <wp:anchor distT="0" distB="0" distL="114300" distR="114300" simplePos="0" relativeHeight="251673600" behindDoc="0" locked="0" layoutInCell="1" allowOverlap="1">
                <wp:simplePos x="0" y="0"/>
                <wp:positionH relativeFrom="column">
                  <wp:posOffset>2233468</wp:posOffset>
                </wp:positionH>
                <wp:positionV relativeFrom="paragraph">
                  <wp:posOffset>357349</wp:posOffset>
                </wp:positionV>
                <wp:extent cx="38508" cy="38509"/>
                <wp:effectExtent l="0" t="0" r="0" b="0"/>
                <wp:wrapTopAndBottom/>
                <wp:docPr id="60624" name="Group 6062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67" name="Shape 5067"/>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624" style="width:3.03214pt;height:3.03223pt;position:absolute;mso-position-horizontal-relative:text;mso-position-horizontal:absolute;margin-left:175.864pt;mso-position-vertical-relative:text;margin-top:28.1377pt;" coordsize="385,385">
                <v:shape id="Shape 5067"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w10:wrap type="topAndBottom"/>
              </v:group>
            </w:pict>
          </mc:Fallback>
        </mc:AlternateContent>
      </w:r>
      <w:r>
        <w:t>Obchodníkovi budou fakturovány zvlášť následující náklady na hardware, zaměstnance a cestovní výdaje spojené</w:t>
      </w:r>
    </w:p>
    <w:p w:rsidR="00AB272C" w:rsidRDefault="005E65F3">
      <w:pPr>
        <w:spacing w:after="4" w:line="278" w:lineRule="auto"/>
        <w:ind w:left="-15" w:right="10"/>
        <w:jc w:val="both"/>
      </w:pPr>
      <w:r>
        <w:t xml:space="preserve">se zásahy, které nejsou zahrnuty do technické asistence (nebo do záruky v případě Prodeje), v souladu s platným ceníkem společnosti KB </w:t>
      </w:r>
      <w:proofErr w:type="spellStart"/>
      <w:r>
        <w:t>SmartPay</w:t>
      </w:r>
      <w:proofErr w:type="spellEnd"/>
      <w:r>
        <w:t xml:space="preserve">: </w:t>
      </w:r>
      <w:r>
        <w:rPr>
          <w:noProof/>
          <w:sz w:val="22"/>
        </w:rPr>
        <mc:AlternateContent>
          <mc:Choice Requires="wpg">
            <w:drawing>
              <wp:inline distT="0" distB="0" distL="0" distR="0">
                <wp:extent cx="38508" cy="38509"/>
                <wp:effectExtent l="0" t="0" r="0" b="0"/>
                <wp:docPr id="60615" name="Group 6061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07" name="Shape 5007"/>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15" style="width:3.03214pt;height:3.03223pt;mso-position-horizontal-relative:char;mso-position-vertical-relative:line" coordsize="385,385">
                <v:shape id="Shape 5007"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group>
            </w:pict>
          </mc:Fallback>
        </mc:AlternateContent>
      </w:r>
      <w:r>
        <w:t xml:space="preserve"> vady způsobené provozními chybami nebo použitím Platebního terminálu pro nevhodné účely. To zahrnuje škodu způsobenou zacházením, vůči kterému není zařízení odolné, jako například vznik přepětí v elektrické síti, nadměrné kolísání elektrického proudu, poškození vodou apod.;</w:t>
      </w:r>
    </w:p>
    <w:p w:rsidR="00AB272C" w:rsidRDefault="005E65F3">
      <w:pPr>
        <w:spacing w:after="150"/>
        <w:ind w:left="0" w:right="15"/>
      </w:pPr>
      <w:r>
        <w:t xml:space="preserve">fyzický zásah technika společnosti KB </w:t>
      </w:r>
      <w:proofErr w:type="spellStart"/>
      <w:r>
        <w:t>SmartPay</w:t>
      </w:r>
      <w:proofErr w:type="spellEnd"/>
      <w:r>
        <w:t xml:space="preserve"> na základě neopodstatněné žádosti o asistenci ze strany Obchodníka; škoda způsobená údržbou nebo opravou jinou osobou, než jsou pověření zaměstnanci nebo subdodavatelé společnosti KB </w:t>
      </w:r>
      <w:proofErr w:type="spellStart"/>
      <w:r>
        <w:t>SmartPay</w:t>
      </w:r>
      <w:proofErr w:type="spellEnd"/>
      <w:r>
        <w:t xml:space="preserve">; zásahy za účelem opravy poruchy Platebního terminálu, vzniklé v důsledku použití hardwaru či softwaru, který nedodala společnost KB </w:t>
      </w:r>
      <w:proofErr w:type="spellStart"/>
      <w:r>
        <w:t>SmartPay</w:t>
      </w:r>
      <w:proofErr w:type="spellEnd"/>
      <w:r>
        <w:t xml:space="preserve">, nebo způsobené špatnou elektroinstalací či špatným telekomunikačním připojením; škoda způsobená nedbalostí, vloupáním, vandalismem, sabotáží, stávkami nebo válkou; škoda způsobená úderem blesku, požárem, vodou, zřícením budov nebo obecně všemi nehodami a událostmi, které mohou poškodit Platební terminál, avšak nespadají do odpovědnosti společnosti KB </w:t>
      </w:r>
      <w:proofErr w:type="spellStart"/>
      <w:r>
        <w:t>SmartPay</w:t>
      </w:r>
      <w:proofErr w:type="spellEnd"/>
      <w:r>
        <w:t>; škoda způsobená použitím špatné nebo poškozené karty nebo karty, která neodpovídá standardům ISO;</w:t>
      </w:r>
    </w:p>
    <w:p w:rsidR="00AB272C" w:rsidRDefault="005E65F3">
      <w:pPr>
        <w:ind w:left="0" w:right="15"/>
      </w:pPr>
      <w:r>
        <w:t>čištění a údržba povrchu Platebního terminálu; výměna nebo dodání příslušenství nebo materiálu, např. papíru nebo čisticích karet; náklady na doplňkové služby požadované Obchodníkem; výměna nefunkčních baterií; vady způsobené instalací a používám příslušenství a materiálu, které neodpovídají specifikacím uvedeným v návodu k použití; odpojení Platebního terminálu a/nebo kabelů během zásahu.</w:t>
      </w:r>
    </w:p>
    <w:p w:rsidR="00AB272C" w:rsidRDefault="005E65F3">
      <w:pPr>
        <w:pStyle w:val="Nadpis2"/>
        <w:spacing w:after="261"/>
        <w:ind w:left="-5"/>
      </w:pPr>
      <w:r>
        <w:t>8. DEFINICE</w:t>
      </w:r>
    </w:p>
    <w:p w:rsidR="00AB272C" w:rsidRDefault="005E65F3">
      <w:pPr>
        <w:spacing w:after="21" w:line="264" w:lineRule="auto"/>
        <w:ind w:left="-5" w:right="0" w:hanging="10"/>
        <w:jc w:val="both"/>
      </w:pPr>
      <w:r>
        <w:rPr>
          <w:noProof/>
          <w:sz w:val="22"/>
        </w:rPr>
        <mc:AlternateContent>
          <mc:Choice Requires="wpg">
            <w:drawing>
              <wp:inline distT="0" distB="0" distL="0" distR="0">
                <wp:extent cx="38508" cy="38509"/>
                <wp:effectExtent l="0" t="0" r="0" b="0"/>
                <wp:docPr id="62131" name="Group 6213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132" name="Shape 5132"/>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131" style="width:3.03213pt;height:3.03223pt;mso-position-horizontal-relative:char;mso-position-vertical-relative:line" coordsize="385,385">
                <v:shape id="Shape 5132"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rPr>
          <w:b/>
        </w:rPr>
        <w:t xml:space="preserve"> Modul zabezpečení čipu (</w:t>
      </w:r>
      <w:proofErr w:type="spellStart"/>
      <w:r>
        <w:rPr>
          <w:b/>
        </w:rPr>
        <w:t>Chip</w:t>
      </w:r>
      <w:proofErr w:type="spellEnd"/>
    </w:p>
    <w:p w:rsidR="00AB272C" w:rsidRDefault="005E65F3">
      <w:pPr>
        <w:ind w:left="0" w:right="15" w:firstLine="152"/>
      </w:pPr>
      <w:proofErr w:type="spellStart"/>
      <w:r>
        <w:rPr>
          <w:b/>
        </w:rPr>
        <w:lastRenderedPageBreak/>
        <w:t>Security</w:t>
      </w:r>
      <w:proofErr w:type="spellEnd"/>
      <w:r>
        <w:rPr>
          <w:b/>
        </w:rPr>
        <w:t xml:space="preserve"> Module [CSM])</w:t>
      </w:r>
      <w:r>
        <w:t xml:space="preserve">: modul, jehož účelem je zajistit bezpečnost a ověřit výměnu dat mezi Platebním terminálem a centrálním počítačem Poskytovatele služeb. </w:t>
      </w:r>
      <w:r>
        <w:rPr>
          <w:noProof/>
          <w:sz w:val="22"/>
        </w:rPr>
        <mc:AlternateContent>
          <mc:Choice Requires="wpg">
            <w:drawing>
              <wp:inline distT="0" distB="0" distL="0" distR="0">
                <wp:extent cx="38508" cy="38509"/>
                <wp:effectExtent l="0" t="0" r="0" b="0"/>
                <wp:docPr id="62132" name="Group 6213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140" name="Shape 5140"/>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132" style="width:3.03213pt;height:3.03223pt;mso-position-horizontal-relative:char;mso-position-vertical-relative:line" coordsize="385,385">
                <v:shape id="Shape 5140"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group>
            </w:pict>
          </mc:Fallback>
        </mc:AlternateContent>
      </w:r>
      <w:r>
        <w:t xml:space="preserve"> EET nebo EET Aplikace: Aplikace nainstalovaná na platebním terminálu umožňující elektronickou evidenci tržeb v souladu se Zákonem č. 112/2016 Sb. a č. 113/2016 Sb. a Vyhláškou č. 269/2016 Sb., ve znění pozdějších předpisů. Obchodník má za povinnost provádět online registraci všech plateb v souladu a v rozsahu příslušného zákona a to jako pro elektronické, tak hotovostní platby. </w:t>
      </w:r>
      <w:r>
        <w:rPr>
          <w:noProof/>
          <w:sz w:val="22"/>
        </w:rPr>
        <mc:AlternateContent>
          <mc:Choice Requires="wpg">
            <w:drawing>
              <wp:inline distT="0" distB="0" distL="0" distR="0">
                <wp:extent cx="38508" cy="38509"/>
                <wp:effectExtent l="0" t="0" r="0" b="0"/>
                <wp:docPr id="62133" name="Group 6213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153" name="Shape 5153"/>
                        <wps:cNvSpPr/>
                        <wps:spPr>
                          <a:xfrm>
                            <a:off x="0" y="0"/>
                            <a:ext cx="38508" cy="38509"/>
                          </a:xfrm>
                          <a:custGeom>
                            <a:avLst/>
                            <a:gdLst/>
                            <a:ahLst/>
                            <a:cxnLst/>
                            <a:rect l="0" t="0" r="0" b="0"/>
                            <a:pathLst>
                              <a:path w="38508" h="38509">
                                <a:moveTo>
                                  <a:pt x="19254" y="0"/>
                                </a:moveTo>
                                <a:cubicBezTo>
                                  <a:pt x="29888" y="0"/>
                                  <a:pt x="38508" y="8607"/>
                                  <a:pt x="38508" y="19248"/>
                                </a:cubicBezTo>
                                <a:cubicBezTo>
                                  <a:pt x="38508" y="29902"/>
                                  <a:pt x="29888" y="38509"/>
                                  <a:pt x="19254" y="38509"/>
                                </a:cubicBezTo>
                                <a:cubicBezTo>
                                  <a:pt x="8620" y="38509"/>
                                  <a:pt x="0" y="29902"/>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133" style="width:3.03213pt;height:3.03223pt;mso-position-horizontal-relative:char;mso-position-vertical-relative:line" coordsize="385,385">
                <v:shape id="Shape 5153" style="position:absolute;width:385;height:385;left:0;top:0;" coordsize="38508,38509" path="m19254,0c29888,0,38508,8607,38508,19248c38508,29902,29888,38509,19254,38509c8620,38509,0,29902,0,19248c0,8607,8620,0,19254,0x">
                  <v:stroke weight="0.758033pt" endcap="square" joinstyle="miter" miterlimit="10" on="true" color="#000000"/>
                  <v:fill on="true" color="#000000"/>
                </v:shape>
              </v:group>
            </w:pict>
          </mc:Fallback>
        </mc:AlternateContent>
      </w:r>
      <w:r>
        <w:rPr>
          <w:b/>
        </w:rPr>
        <w:t xml:space="preserve"> Platební terminál</w:t>
      </w:r>
      <w:r>
        <w:t xml:space="preserve">: terminál a související příslušenství dané k dispozici Obchodníkovi společností KB </w:t>
      </w:r>
      <w:proofErr w:type="spellStart"/>
      <w:r>
        <w:t>SmartPay</w:t>
      </w:r>
      <w:proofErr w:type="spellEnd"/>
      <w:r>
        <w:t xml:space="preserve">. </w:t>
      </w:r>
      <w:r>
        <w:rPr>
          <w:noProof/>
          <w:sz w:val="22"/>
        </w:rPr>
        <mc:AlternateContent>
          <mc:Choice Requires="wpg">
            <w:drawing>
              <wp:inline distT="0" distB="0" distL="0" distR="0">
                <wp:extent cx="38508" cy="38497"/>
                <wp:effectExtent l="0" t="0" r="0" b="0"/>
                <wp:docPr id="62134" name="Group 62134"/>
                <wp:cNvGraphicFramePr/>
                <a:graphic xmlns:a="http://schemas.openxmlformats.org/drawingml/2006/main">
                  <a:graphicData uri="http://schemas.microsoft.com/office/word/2010/wordprocessingGroup">
                    <wpg:wgp>
                      <wpg:cNvGrpSpPr/>
                      <wpg:grpSpPr>
                        <a:xfrm>
                          <a:off x="0" y="0"/>
                          <a:ext cx="38508" cy="38497"/>
                          <a:chOff x="0" y="0"/>
                          <a:chExt cx="38508" cy="38497"/>
                        </a:xfrm>
                      </wpg:grpSpPr>
                      <wps:wsp>
                        <wps:cNvPr id="5159" name="Shape 5159"/>
                        <wps:cNvSpPr/>
                        <wps:spPr>
                          <a:xfrm>
                            <a:off x="0" y="0"/>
                            <a:ext cx="38508" cy="38497"/>
                          </a:xfrm>
                          <a:custGeom>
                            <a:avLst/>
                            <a:gdLst/>
                            <a:ahLst/>
                            <a:cxnLst/>
                            <a:rect l="0" t="0" r="0" b="0"/>
                            <a:pathLst>
                              <a:path w="38508" h="38497">
                                <a:moveTo>
                                  <a:pt x="19254" y="0"/>
                                </a:moveTo>
                                <a:cubicBezTo>
                                  <a:pt x="29888" y="0"/>
                                  <a:pt x="38508" y="8607"/>
                                  <a:pt x="38508" y="19248"/>
                                </a:cubicBezTo>
                                <a:cubicBezTo>
                                  <a:pt x="38508" y="29890"/>
                                  <a:pt x="29888" y="38497"/>
                                  <a:pt x="19254" y="38497"/>
                                </a:cubicBezTo>
                                <a:cubicBezTo>
                                  <a:pt x="8620" y="38497"/>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134" style="width:3.03213pt;height:3.03125pt;mso-position-horizontal-relative:char;mso-position-vertical-relative:line" coordsize="385,384">
                <v:shape id="Shape 5159" style="position:absolute;width:385;height:384;left:0;top:0;" coordsize="38508,38497" path="m19254,0c29888,0,38508,8607,38508,19248c38508,29890,29888,38497,19254,38497c8620,38497,0,29890,0,19248c0,8607,8620,0,19254,0x">
                  <v:stroke weight="0.758033pt" endcap="square" joinstyle="miter" miterlimit="10" on="true" color="#000000"/>
                  <v:fill on="true" color="#000000"/>
                </v:shape>
              </v:group>
            </w:pict>
          </mc:Fallback>
        </mc:AlternateContent>
      </w:r>
      <w:r>
        <w:rPr>
          <w:b/>
        </w:rPr>
        <w:t xml:space="preserve"> Pronájem</w:t>
      </w:r>
      <w:r>
        <w:t xml:space="preserve">: znamená, že Platební terminál je společností KB </w:t>
      </w:r>
      <w:proofErr w:type="spellStart"/>
      <w:r>
        <w:t>SmartPay</w:t>
      </w:r>
      <w:proofErr w:type="spellEnd"/>
      <w:r>
        <w:t xml:space="preserve"> poskytnut do pronájmu. Pro účely těchto Produktových podmínek budou ustanovení ohledně Pronájmu platit i pro případ prodeje na splátky, dokud vlastnické právo k platebnímu terminálu nepřejde na Obchodníka. </w:t>
      </w:r>
      <w:r>
        <w:rPr>
          <w:noProof/>
          <w:sz w:val="22"/>
        </w:rPr>
        <mc:AlternateContent>
          <mc:Choice Requires="wpg">
            <w:drawing>
              <wp:inline distT="0" distB="0" distL="0" distR="0">
                <wp:extent cx="38508" cy="38497"/>
                <wp:effectExtent l="0" t="0" r="0" b="0"/>
                <wp:docPr id="62135" name="Group 62135"/>
                <wp:cNvGraphicFramePr/>
                <a:graphic xmlns:a="http://schemas.openxmlformats.org/drawingml/2006/main">
                  <a:graphicData uri="http://schemas.microsoft.com/office/word/2010/wordprocessingGroup">
                    <wpg:wgp>
                      <wpg:cNvGrpSpPr/>
                      <wpg:grpSpPr>
                        <a:xfrm>
                          <a:off x="0" y="0"/>
                          <a:ext cx="38508" cy="38497"/>
                          <a:chOff x="0" y="0"/>
                          <a:chExt cx="38508" cy="38497"/>
                        </a:xfrm>
                      </wpg:grpSpPr>
                      <wps:wsp>
                        <wps:cNvPr id="5169" name="Shape 5169"/>
                        <wps:cNvSpPr/>
                        <wps:spPr>
                          <a:xfrm>
                            <a:off x="0" y="0"/>
                            <a:ext cx="38508" cy="38497"/>
                          </a:xfrm>
                          <a:custGeom>
                            <a:avLst/>
                            <a:gdLst/>
                            <a:ahLst/>
                            <a:cxnLst/>
                            <a:rect l="0" t="0" r="0" b="0"/>
                            <a:pathLst>
                              <a:path w="38508" h="38497">
                                <a:moveTo>
                                  <a:pt x="19254" y="0"/>
                                </a:moveTo>
                                <a:cubicBezTo>
                                  <a:pt x="29888" y="0"/>
                                  <a:pt x="38508" y="8607"/>
                                  <a:pt x="38508" y="19248"/>
                                </a:cubicBezTo>
                                <a:cubicBezTo>
                                  <a:pt x="38508" y="29890"/>
                                  <a:pt x="29888" y="38497"/>
                                  <a:pt x="19254" y="38497"/>
                                </a:cubicBezTo>
                                <a:cubicBezTo>
                                  <a:pt x="8620" y="38497"/>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135" style="width:3.03213pt;height:3.03125pt;mso-position-horizontal-relative:char;mso-position-vertical-relative:line" coordsize="385,384">
                <v:shape id="Shape 5169" style="position:absolute;width:385;height:384;left:0;top:0;" coordsize="38508,38497" path="m19254,0c29888,0,38508,8607,38508,19248c38508,29890,29888,38497,19254,38497c8620,38497,0,29890,0,19248c0,8607,8620,0,19254,0x">
                  <v:stroke weight="0.758033pt" endcap="square" joinstyle="miter" miterlimit="10" on="true" color="#000000"/>
                  <v:fill on="true" color="#000000"/>
                </v:shape>
              </v:group>
            </w:pict>
          </mc:Fallback>
        </mc:AlternateContent>
      </w:r>
      <w:r>
        <w:rPr>
          <w:b/>
        </w:rPr>
        <w:t xml:space="preserve"> Prodej</w:t>
      </w:r>
      <w:r>
        <w:t xml:space="preserve">: znamená, že Platební terminál je zakoupen od společnosti KB </w:t>
      </w:r>
      <w:proofErr w:type="spellStart"/>
      <w:r>
        <w:t>SmartPay</w:t>
      </w:r>
      <w:proofErr w:type="spellEnd"/>
      <w:r>
        <w:t xml:space="preserve">. Pro účely těchto Produktových podmínek budou ustanovení ohledně prodeje platit i pro případ Prodeje na splátky, a to od okamžiku, kdy vlastnické právo k platebnímu terminálu přejde na Obchodníka. </w:t>
      </w:r>
      <w:r>
        <w:rPr>
          <w:noProof/>
          <w:sz w:val="22"/>
        </w:rPr>
        <mc:AlternateContent>
          <mc:Choice Requires="wpg">
            <w:drawing>
              <wp:inline distT="0" distB="0" distL="0" distR="0">
                <wp:extent cx="38508" cy="38509"/>
                <wp:effectExtent l="0" t="0" r="0" b="0"/>
                <wp:docPr id="62136" name="Group 6213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180" name="Shape 5180"/>
                        <wps:cNvSpPr/>
                        <wps:spPr>
                          <a:xfrm>
                            <a:off x="0" y="0"/>
                            <a:ext cx="38508" cy="38509"/>
                          </a:xfrm>
                          <a:custGeom>
                            <a:avLst/>
                            <a:gdLst/>
                            <a:ahLst/>
                            <a:cxnLst/>
                            <a:rect l="0" t="0" r="0" b="0"/>
                            <a:pathLst>
                              <a:path w="38508" h="38509">
                                <a:moveTo>
                                  <a:pt x="19254" y="0"/>
                                </a:moveTo>
                                <a:cubicBezTo>
                                  <a:pt x="29888" y="0"/>
                                  <a:pt x="38508" y="8607"/>
                                  <a:pt x="38508" y="19248"/>
                                </a:cubicBezTo>
                                <a:cubicBezTo>
                                  <a:pt x="38508" y="29902"/>
                                  <a:pt x="29888" y="38509"/>
                                  <a:pt x="19254" y="38509"/>
                                </a:cubicBezTo>
                                <a:cubicBezTo>
                                  <a:pt x="8620" y="38509"/>
                                  <a:pt x="0" y="29902"/>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136" style="width:3.03213pt;height:3.03223pt;mso-position-horizontal-relative:char;mso-position-vertical-relative:line" coordsize="385,385">
                <v:shape id="Shape 5180" style="position:absolute;width:385;height:385;left:0;top:0;" coordsize="38508,38509" path="m19254,0c29888,0,38508,8607,38508,19248c38508,29902,29888,38509,19254,38509c8620,38509,0,29902,0,19248c0,8607,8620,0,19254,0x">
                  <v:stroke weight="0.758033pt" endcap="square" joinstyle="miter" miterlimit="10" on="true" color="#000000"/>
                  <v:fill on="true" color="#000000"/>
                </v:shape>
              </v:group>
            </w:pict>
          </mc:Fallback>
        </mc:AlternateContent>
      </w:r>
      <w:r>
        <w:rPr>
          <w:b/>
        </w:rPr>
        <w:t xml:space="preserve"> SIM karta</w:t>
      </w:r>
      <w:r>
        <w:t xml:space="preserve">: modul, jehož účelem je </w:t>
      </w:r>
      <w:proofErr w:type="spellStart"/>
      <w:r>
        <w:t>autentifikovat</w:t>
      </w:r>
      <w:proofErr w:type="spellEnd"/>
      <w:r>
        <w:t xml:space="preserve"> volání GSM a komunikace GPRS z Platebního terminálu. SIM karta může být používána pouze v rámci této Smlouvy.</w:t>
      </w:r>
    </w:p>
    <w:p w:rsidR="00AB272C" w:rsidRDefault="00AB272C">
      <w:pPr>
        <w:sectPr w:rsidR="00AB272C">
          <w:type w:val="continuous"/>
          <w:pgSz w:w="11900" w:h="16840"/>
          <w:pgMar w:top="2361" w:right="1023" w:bottom="1749" w:left="779" w:header="708" w:footer="708" w:gutter="0"/>
          <w:cols w:num="3" w:space="454"/>
        </w:sectPr>
      </w:pPr>
    </w:p>
    <w:p w:rsidR="00AB272C" w:rsidRDefault="005E65F3">
      <w:pPr>
        <w:pStyle w:val="Nadpis1"/>
        <w:ind w:left="-5" w:right="-15"/>
      </w:pPr>
      <w:r>
        <w:lastRenderedPageBreak/>
        <w:t>12. Zvláštní podmínky cenového modelu Matrix</w:t>
      </w:r>
    </w:p>
    <w:p w:rsidR="00AB272C" w:rsidRDefault="00AB272C">
      <w:pPr>
        <w:sectPr w:rsidR="00AB272C">
          <w:type w:val="continuous"/>
          <w:pgSz w:w="11900" w:h="16840"/>
          <w:pgMar w:top="2430" w:right="4510" w:bottom="1440" w:left="552" w:header="708" w:footer="708" w:gutter="0"/>
          <w:cols w:space="708"/>
        </w:sectPr>
      </w:pPr>
    </w:p>
    <w:p w:rsidR="00AB272C" w:rsidRDefault="005E65F3">
      <w:pPr>
        <w:pStyle w:val="Nadpis2"/>
        <w:ind w:left="-5"/>
      </w:pPr>
      <w:r>
        <w:lastRenderedPageBreak/>
        <w:t>1. ROZSAH</w:t>
      </w:r>
    </w:p>
    <w:p w:rsidR="00AB272C" w:rsidRDefault="005E65F3">
      <w:pPr>
        <w:ind w:left="0" w:right="15"/>
      </w:pPr>
      <w:r>
        <w:t xml:space="preserve">1.1. Pokud si Obchodník nezvolí cenový model </w:t>
      </w:r>
      <w:proofErr w:type="spellStart"/>
      <w:r>
        <w:t>Interchange</w:t>
      </w:r>
      <w:proofErr w:type="spellEnd"/>
      <w:r>
        <w:t xml:space="preserve">++ nebo Balíčky, použijí se na </w:t>
      </w:r>
      <w:proofErr w:type="spellStart"/>
      <w:r>
        <w:t>acquiringové</w:t>
      </w:r>
      <w:proofErr w:type="spellEnd"/>
      <w:r>
        <w:t xml:space="preserve"> transakce tyto Zvláštní podmínky.</w:t>
      </w:r>
    </w:p>
    <w:p w:rsidR="00AB272C" w:rsidRDefault="005E65F3">
      <w:pPr>
        <w:ind w:left="0" w:right="15"/>
      </w:pPr>
      <w:r>
        <w:t>1.2. Poskytovatel služeb nabízí cenový model Matrix v souvislosti se zavedením</w:t>
      </w:r>
    </w:p>
    <w:p w:rsidR="00AB272C" w:rsidRDefault="005E65F3">
      <w:pPr>
        <w:spacing w:after="256"/>
        <w:ind w:left="0" w:right="15"/>
      </w:pPr>
      <w:r>
        <w:t xml:space="preserve">Nařízení Evropského parlamentu a Rady (EU) č. 2015/751, o mezibankovních poplatcích za karetní platební transakce, ze dne 29. dubna 2015. </w:t>
      </w:r>
    </w:p>
    <w:p w:rsidR="00AB272C" w:rsidRDefault="005E65F3">
      <w:pPr>
        <w:spacing w:after="8" w:line="266" w:lineRule="auto"/>
        <w:ind w:left="-5" w:right="0" w:hanging="10"/>
      </w:pPr>
      <w:r>
        <w:rPr>
          <w:sz w:val="20"/>
        </w:rPr>
        <w:lastRenderedPageBreak/>
        <w:t>2. SOUČÁSTI CENOVÉHO</w:t>
      </w:r>
    </w:p>
    <w:p w:rsidR="00AB272C" w:rsidRDefault="005E65F3">
      <w:pPr>
        <w:pStyle w:val="Nadpis2"/>
        <w:ind w:left="-5"/>
      </w:pPr>
      <w:r>
        <w:t>MODELU MATRIX</w:t>
      </w:r>
    </w:p>
    <w:p w:rsidR="00AB272C" w:rsidRDefault="005E65F3">
      <w:pPr>
        <w:spacing w:after="4" w:line="278" w:lineRule="auto"/>
        <w:ind w:left="-15" w:right="10"/>
        <w:jc w:val="both"/>
      </w:pPr>
      <w:r>
        <w:t xml:space="preserve">2.1. Servisní poplatek obchodníka, který je účtován Obchodníkovi, se skládá z mezibankovního poplatku, poplatku Karetní společnosti a servisního poplatku. </w:t>
      </w:r>
      <w:r>
        <w:rPr>
          <w:noProof/>
          <w:sz w:val="22"/>
        </w:rPr>
        <mc:AlternateContent>
          <mc:Choice Requires="wpg">
            <w:drawing>
              <wp:inline distT="0" distB="0" distL="0" distR="0">
                <wp:extent cx="38508" cy="38509"/>
                <wp:effectExtent l="0" t="0" r="0" b="0"/>
                <wp:docPr id="62396" name="Group 6239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250" name="Shape 5250"/>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396" style="width:3.03213pt;height:3.03223pt;mso-position-horizontal-relative:char;mso-position-vertical-relative:line" coordsize="385,385">
                <v:shape id="Shape 5250"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group>
            </w:pict>
          </mc:Fallback>
        </mc:AlternateContent>
      </w:r>
      <w:r>
        <w:t xml:space="preserve"> Mezibankovní poplatek představuje úhradu, kterou Poskytovatel služeb jako poskytovatel služeb musí přímo či nepřímo provést za každou transakci ve prospěch vydavatele Karty (obvykle banky). Výše mezibankovního </w:t>
      </w:r>
      <w:r>
        <w:lastRenderedPageBreak/>
        <w:t xml:space="preserve">poplatku je určena na základě několika faktorů, jako je typ ověření a zabezpečení (čipová karta, bezkontaktní karta, 3D </w:t>
      </w:r>
      <w:proofErr w:type="spellStart"/>
      <w:r>
        <w:t>Secure</w:t>
      </w:r>
      <w:proofErr w:type="spellEnd"/>
      <w:r>
        <w:t xml:space="preserve">, magnetický proužek na kartě atd.), značka a typ Karty (firemní nebo osobní, debetní, kreditní, předplacená apod.), a na základě toho, kde se Obchodník a Držitel karty nachází (jejich geografická poloha). U osobních karet ukládá výše uvedené nařízení EU poplatek v maximální výši 0,2 % za transakci pro transakce debetními kartami a 0,3 % pro transakce kreditními kartami. </w:t>
      </w:r>
      <w:r>
        <w:rPr>
          <w:noProof/>
          <w:sz w:val="22"/>
        </w:rPr>
        <mc:AlternateContent>
          <mc:Choice Requires="wpg">
            <w:drawing>
              <wp:inline distT="0" distB="0" distL="0" distR="0">
                <wp:extent cx="38508" cy="38509"/>
                <wp:effectExtent l="0" t="0" r="0" b="0"/>
                <wp:docPr id="62397" name="Group 6239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270" name="Shape 5270"/>
                        <wps:cNvSpPr/>
                        <wps:spPr>
                          <a:xfrm>
                            <a:off x="0" y="0"/>
                            <a:ext cx="38508" cy="38509"/>
                          </a:xfrm>
                          <a:custGeom>
                            <a:avLst/>
                            <a:gdLst/>
                            <a:ahLst/>
                            <a:cxnLst/>
                            <a:rect l="0" t="0" r="0" b="0"/>
                            <a:pathLst>
                              <a:path w="38508" h="38509">
                                <a:moveTo>
                                  <a:pt x="19254" y="0"/>
                                </a:moveTo>
                                <a:cubicBezTo>
                                  <a:pt x="29888" y="0"/>
                                  <a:pt x="38508" y="8607"/>
                                  <a:pt x="38508" y="19248"/>
                                </a:cubicBezTo>
                                <a:cubicBezTo>
                                  <a:pt x="38508" y="29902"/>
                                  <a:pt x="29888" y="38509"/>
                                  <a:pt x="19254" y="38509"/>
                                </a:cubicBezTo>
                                <a:cubicBezTo>
                                  <a:pt x="8620" y="38509"/>
                                  <a:pt x="0" y="29902"/>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397" style="width:3.03213pt;height:3.03223pt;mso-position-horizontal-relative:char;mso-position-vertical-relative:line" coordsize="385,385">
                <v:shape id="Shape 5270" style="position:absolute;width:385;height:385;left:0;top:0;" coordsize="38508,38509" path="m19254,0c29888,0,38508,8607,38508,19248c38508,29902,29888,38509,19254,38509c8620,38509,0,29902,0,19248c0,8607,8620,0,19254,0x">
                  <v:stroke weight="0.758033pt" endcap="square" joinstyle="miter" miterlimit="10" on="true" color="#000000"/>
                  <v:fill on="true" color="#000000"/>
                </v:shape>
              </v:group>
            </w:pict>
          </mc:Fallback>
        </mc:AlternateContent>
      </w:r>
      <w:r>
        <w:t xml:space="preserve"> Poplatek karetních </w:t>
      </w:r>
      <w:r>
        <w:lastRenderedPageBreak/>
        <w:t xml:space="preserve">společností se týká nákladů spojených se službami poskytovanými Karetními společnostmi v souvislosti s </w:t>
      </w:r>
      <w:proofErr w:type="gramStart"/>
      <w:r>
        <w:t>transakcemi ¬– jako</w:t>
      </w:r>
      <w:proofErr w:type="gramEnd"/>
      <w:r>
        <w:t xml:space="preserve"> jsou náklady na zúčtování, propojení a marketing. Výše poplatku Karetní společnosti je stanovena na základě různých faktorů, jako je např. země vydání Karty, Karetní společnost, typ</w:t>
      </w:r>
    </w:p>
    <w:p w:rsidR="00AB272C" w:rsidRDefault="005E65F3">
      <w:pPr>
        <w:ind w:left="152" w:right="15"/>
      </w:pPr>
      <w:r>
        <w:t>Karty a částka transakce.</w:t>
      </w:r>
    </w:p>
    <w:p w:rsidR="00AB272C" w:rsidRDefault="005E65F3">
      <w:pPr>
        <w:spacing w:after="407"/>
        <w:ind w:left="152" w:right="15" w:hanging="152"/>
      </w:pPr>
      <w:r>
        <w:rPr>
          <w:noProof/>
          <w:sz w:val="22"/>
        </w:rPr>
        <mc:AlternateContent>
          <mc:Choice Requires="wpg">
            <w:drawing>
              <wp:inline distT="0" distB="0" distL="0" distR="0">
                <wp:extent cx="38508" cy="38509"/>
                <wp:effectExtent l="0" t="0" r="0" b="0"/>
                <wp:docPr id="62398" name="Group 6239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281" name="Shape 5281"/>
                        <wps:cNvSpPr/>
                        <wps:spPr>
                          <a:xfrm>
                            <a:off x="0" y="0"/>
                            <a:ext cx="38508" cy="38509"/>
                          </a:xfrm>
                          <a:custGeom>
                            <a:avLst/>
                            <a:gdLst/>
                            <a:ahLst/>
                            <a:cxnLst/>
                            <a:rect l="0" t="0" r="0" b="0"/>
                            <a:pathLst>
                              <a:path w="38508" h="38509">
                                <a:moveTo>
                                  <a:pt x="19254" y="0"/>
                                </a:moveTo>
                                <a:cubicBezTo>
                                  <a:pt x="29888" y="0"/>
                                  <a:pt x="38508" y="8607"/>
                                  <a:pt x="38508" y="19261"/>
                                </a:cubicBezTo>
                                <a:cubicBezTo>
                                  <a:pt x="38508" y="29902"/>
                                  <a:pt x="29888" y="38509"/>
                                  <a:pt x="19254" y="38509"/>
                                </a:cubicBezTo>
                                <a:cubicBezTo>
                                  <a:pt x="8620" y="38509"/>
                                  <a:pt x="0" y="29902"/>
                                  <a:pt x="0" y="19261"/>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398" style="width:3.03212pt;height:3.03223pt;mso-position-horizontal-relative:char;mso-position-vertical-relative:line" coordsize="385,385">
                <v:shape id="Shape 5281" style="position:absolute;width:385;height:385;left:0;top:0;" coordsize="38508,38509" path="m19254,0c29888,0,38508,8607,38508,19261c38508,29902,29888,38509,19254,38509c8620,38509,0,29902,0,19261c0,8607,8620,0,19254,0x">
                  <v:stroke weight="0.758033pt" endcap="square" joinstyle="miter" miterlimit="10" on="true" color="#000000"/>
                  <v:fill on="true" color="#000000"/>
                </v:shape>
              </v:group>
            </w:pict>
          </mc:Fallback>
        </mc:AlternateContent>
      </w:r>
      <w:r>
        <w:t xml:space="preserve"> Servisní poplatek představuje úhradu Poskytovateli služeb za služby, které přímo souvisejí s účinným zpracováním transakcí – jako je zpracování, platby obchodníka a podávání zpráv. Servisní poplatek nepokrývá nestandardní služby (např. riziko spojené s kolísáním kurzu cizí měny, vyúčtování v mezinárodních platebních systémech apod. – v souvislosti s kterými je společnost KB </w:t>
      </w:r>
      <w:proofErr w:type="spellStart"/>
      <w:r>
        <w:t>SmartPay</w:t>
      </w:r>
      <w:proofErr w:type="spellEnd"/>
      <w:r>
        <w:t xml:space="preserve"> oprávněna fakturovat dodatečné poplatky).</w:t>
      </w:r>
    </w:p>
    <w:p w:rsidR="00AB272C" w:rsidRDefault="005E65F3">
      <w:pPr>
        <w:pStyle w:val="Nadpis2"/>
        <w:ind w:left="-5"/>
      </w:pPr>
      <w:r>
        <w:t>3. VÝPOČET</w:t>
      </w:r>
    </w:p>
    <w:p w:rsidR="00AB272C" w:rsidRDefault="005E65F3">
      <w:pPr>
        <w:spacing w:after="143" w:line="278" w:lineRule="auto"/>
        <w:ind w:left="-15" w:right="10"/>
        <w:jc w:val="both"/>
      </w:pPr>
      <w:r>
        <w:t xml:space="preserve">3.1. Na základě cenového modelu Matrix se uplatní fixní servisní poplatek obchodníka za transakci, pro specifické kombinace kategorií a značek Karet. </w:t>
      </w:r>
      <w:r>
        <w:rPr>
          <w:noProof/>
          <w:sz w:val="22"/>
        </w:rPr>
        <mc:AlternateContent>
          <mc:Choice Requires="wpg">
            <w:drawing>
              <wp:inline distT="0" distB="0" distL="0" distR="0">
                <wp:extent cx="38508" cy="38509"/>
                <wp:effectExtent l="0" t="0" r="0" b="0"/>
                <wp:docPr id="62399" name="Group 6239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299" name="Shape 5299"/>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399" style="width:3.03212pt;height:3.03223pt;mso-position-horizontal-relative:char;mso-position-vertical-relative:line" coordsize="385,385">
                <v:shape id="Shape 5299"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 xml:space="preserve"> Fixní servisní poplatek obchodníka je ve vztahu ke každému Obchodníkovi stanoven v Objednávkovém formuláři / Doprovodném dokumentu. Tato částka bude naúčtována Obchodníkovi. </w:t>
      </w:r>
      <w:r>
        <w:rPr>
          <w:noProof/>
          <w:sz w:val="22"/>
        </w:rPr>
        <mc:AlternateContent>
          <mc:Choice Requires="wpg">
            <w:drawing>
              <wp:inline distT="0" distB="0" distL="0" distR="0">
                <wp:extent cx="38508" cy="38509"/>
                <wp:effectExtent l="0" t="0" r="0" b="0"/>
                <wp:docPr id="62400" name="Group 6240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305" name="Shape 5305"/>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400" style="width:3.03212pt;height:3.03223pt;mso-position-horizontal-relative:char;mso-position-vertical-relative:line" coordsize="385,385">
                <v:shape id="Shape 5305"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 xml:space="preserve"> Mezibankovní poplatek a poplatek Karetní společnosti se uplatňuje na základě přefakturování (tj. na tzv. </w:t>
      </w:r>
      <w:proofErr w:type="spellStart"/>
      <w:r>
        <w:rPr>
          <w:i/>
        </w:rPr>
        <w:t>pass-through</w:t>
      </w:r>
      <w:proofErr w:type="spellEnd"/>
      <w:r>
        <w:rPr>
          <w:i/>
        </w:rPr>
        <w:t xml:space="preserve"> </w:t>
      </w:r>
      <w:r>
        <w:t xml:space="preserve">základě) v závislosti na kategorii Karty (debetní karta / kreditní karta / předplacená karta), značce Karty, jakož i na několika dalších parametrech stanovených v níže uvedené cenové tabulce. S ohledem na to, že mezibankovní poplatek a poplatek Karetní společnosti závisí na komplexním vztahu s různými dalšími parametry (jako jsou částka transakce, značka a typ Karty, to, v jaké zemi byla Karta vydána, použité ověření a zabezpečení atd.), tato tabulka nutně v zájmu zjednodušení zahrnuje škálu částek/procent. Tato tabulka bude pravidelně měněna, aby odpovídala vývoji na trhu, novým rozhodnutím Karetních společností a vydavatelů Karet atd. Nové verze tohoto dokumentu budou zpřístupněné Poskytovateli služeb na následující webové adrese: </w:t>
      </w:r>
      <w:r>
        <w:rPr>
          <w:u w:val="single" w:color="000000"/>
        </w:rPr>
        <w:lastRenderedPageBreak/>
        <w:t xml:space="preserve">www.kbsmartpay.cz </w:t>
      </w:r>
      <w:r>
        <w:rPr>
          <w:noProof/>
          <w:sz w:val="22"/>
        </w:rPr>
        <mc:AlternateContent>
          <mc:Choice Requires="wpg">
            <w:drawing>
              <wp:inline distT="0" distB="0" distL="0" distR="0">
                <wp:extent cx="38508" cy="38509"/>
                <wp:effectExtent l="0" t="0" r="0" b="0"/>
                <wp:docPr id="62401" name="Group 6240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333" name="Shape 5333"/>
                        <wps:cNvSpPr/>
                        <wps:spPr>
                          <a:xfrm>
                            <a:off x="0" y="0"/>
                            <a:ext cx="38508" cy="38509"/>
                          </a:xfrm>
                          <a:custGeom>
                            <a:avLst/>
                            <a:gdLst/>
                            <a:ahLst/>
                            <a:cxnLst/>
                            <a:rect l="0" t="0" r="0" b="0"/>
                            <a:pathLst>
                              <a:path w="38508" h="38509">
                                <a:moveTo>
                                  <a:pt x="19254" y="0"/>
                                </a:moveTo>
                                <a:cubicBezTo>
                                  <a:pt x="29888" y="0"/>
                                  <a:pt x="38508" y="8607"/>
                                  <a:pt x="38508" y="19261"/>
                                </a:cubicBezTo>
                                <a:cubicBezTo>
                                  <a:pt x="38508" y="29902"/>
                                  <a:pt x="29888" y="38509"/>
                                  <a:pt x="19254" y="38509"/>
                                </a:cubicBezTo>
                                <a:cubicBezTo>
                                  <a:pt x="8620" y="38509"/>
                                  <a:pt x="0" y="29902"/>
                                  <a:pt x="0" y="19261"/>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401" style="width:3.03214pt;height:3.03223pt;mso-position-horizontal-relative:char;mso-position-vertical-relative:line" coordsize="385,385">
                <v:shape id="Shape 5333" style="position:absolute;width:385;height:385;left:0;top:0;" coordsize="38508,38509" path="m19254,0c29888,0,38508,8607,38508,19261c38508,29902,29888,38509,19254,38509c8620,38509,0,29902,0,19261c0,8607,8620,0,19254,0x">
                  <v:stroke weight="0.758033pt" endcap="square" joinstyle="miter" miterlimit="10" on="true" color="#000000"/>
                  <v:fill on="true" color="#000000"/>
                </v:shape>
              </v:group>
            </w:pict>
          </mc:Fallback>
        </mc:AlternateContent>
      </w:r>
      <w:r>
        <w:t xml:space="preserve"> Servisní poplatek nebude stanoven dopředu, neboť jde o výsledek následujícího výpočtu, a je proto proměnlivý:</w:t>
      </w:r>
    </w:p>
    <w:p w:rsidR="00AB272C" w:rsidRDefault="005E65F3">
      <w:pPr>
        <w:spacing w:after="258" w:line="268" w:lineRule="auto"/>
        <w:ind w:left="-5" w:right="92" w:hanging="10"/>
        <w:jc w:val="both"/>
      </w:pPr>
      <w:r>
        <w:rPr>
          <w:i/>
        </w:rPr>
        <w:t>(fixní servisní poplatek obchodníka) – mezibankovní poplatek – poplatek karetní společnosti</w:t>
      </w:r>
      <w:r>
        <w:t xml:space="preserve"> </w:t>
      </w:r>
    </w:p>
    <w:p w:rsidR="00AB272C" w:rsidRDefault="005E65F3">
      <w:pPr>
        <w:pStyle w:val="Nadpis2"/>
        <w:ind w:left="-5"/>
      </w:pPr>
      <w:r>
        <w:t>4. PODÁVÁNÍ ZPRÁV</w:t>
      </w:r>
    </w:p>
    <w:p w:rsidR="00AB272C" w:rsidRDefault="005E65F3">
      <w:pPr>
        <w:spacing w:after="4" w:line="278" w:lineRule="auto"/>
        <w:ind w:left="-15" w:right="10"/>
        <w:jc w:val="both"/>
      </w:pPr>
      <w:r>
        <w:t xml:space="preserve">4.1. Extranet Poskytovatele služeb umožňuje Obchodníkům kdykoliv získat přehled transakcí. V tomto přehledu budou uvedeny použitelné servisní poplatky obchodníka, jakož i (pro informační účely) mezibankovní poplatek, kartový poplatek a servisní poplatek. Další informace o těchto poplatcích mohou být zobrazeny a kdykoliv staženy prostřednictvím extranetu společnosti KB </w:t>
      </w:r>
      <w:proofErr w:type="spellStart"/>
      <w:r>
        <w:t>SmartPay</w:t>
      </w:r>
      <w:proofErr w:type="spellEnd"/>
      <w:r>
        <w:t>: www.kbSmartPay.cz/</w:t>
      </w:r>
      <w:proofErr w:type="spellStart"/>
      <w:r>
        <w:t>mex</w:t>
      </w:r>
      <w:proofErr w:type="spellEnd"/>
      <w:r>
        <w:t>.</w:t>
      </w:r>
    </w:p>
    <w:p w:rsidR="00AB272C" w:rsidRDefault="00AB272C">
      <w:pPr>
        <w:sectPr w:rsidR="00AB272C">
          <w:type w:val="continuous"/>
          <w:pgSz w:w="11900" w:h="16840"/>
          <w:pgMar w:top="1440" w:right="568" w:bottom="1440" w:left="779" w:header="708" w:footer="708" w:gutter="0"/>
          <w:cols w:num="3" w:space="469"/>
        </w:sectPr>
      </w:pPr>
    </w:p>
    <w:p w:rsidR="00AB272C" w:rsidRDefault="005E65F3">
      <w:pPr>
        <w:spacing w:after="3" w:line="267" w:lineRule="auto"/>
        <w:ind w:left="-5" w:right="0" w:hanging="10"/>
      </w:pPr>
      <w:r>
        <w:rPr>
          <w:sz w:val="15"/>
        </w:rPr>
        <w:lastRenderedPageBreak/>
        <w:t xml:space="preserve">Součástí nabídky dodavatelů/poskytovatelů služeb a jejího přijetí </w:t>
      </w:r>
      <w:proofErr w:type="gramStart"/>
      <w:r>
        <w:rPr>
          <w:sz w:val="15"/>
        </w:rPr>
        <w:t>klientem , tj.</w:t>
      </w:r>
      <w:proofErr w:type="gramEnd"/>
      <w:r>
        <w:rPr>
          <w:sz w:val="15"/>
        </w:rPr>
        <w:t xml:space="preserve"> uzavření Rámcové smlouvy jsou níže uvedené dokumenty, se kterými byl klient seznámen. Klient svým podpisem potvrzuje jejich akceptaci.</w:t>
      </w:r>
    </w:p>
    <w:tbl>
      <w:tblPr>
        <w:tblStyle w:val="TableGrid"/>
        <w:tblW w:w="10628" w:type="dxa"/>
        <w:tblInd w:w="8" w:type="dxa"/>
        <w:tblCellMar>
          <w:left w:w="85" w:type="dxa"/>
          <w:right w:w="115" w:type="dxa"/>
        </w:tblCellMar>
        <w:tblLook w:val="04A0" w:firstRow="1" w:lastRow="0" w:firstColumn="1" w:lastColumn="0" w:noHBand="0" w:noVBand="1"/>
      </w:tblPr>
      <w:tblGrid>
        <w:gridCol w:w="10628"/>
      </w:tblGrid>
      <w:tr w:rsidR="00AB272C">
        <w:trPr>
          <w:trHeight w:val="470"/>
        </w:trPr>
        <w:tc>
          <w:tcPr>
            <w:tcW w:w="10628"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0" w:firstLine="0"/>
            </w:pPr>
            <w:r>
              <w:rPr>
                <w:sz w:val="15"/>
              </w:rPr>
              <w:t>Podpis</w:t>
            </w:r>
          </w:p>
        </w:tc>
      </w:tr>
      <w:tr w:rsidR="00AB272C">
        <w:trPr>
          <w:trHeight w:val="3790"/>
        </w:trPr>
        <w:tc>
          <w:tcPr>
            <w:tcW w:w="10628" w:type="dxa"/>
            <w:tcBorders>
              <w:top w:val="single" w:sz="6" w:space="0" w:color="DDDDDD"/>
              <w:left w:val="single" w:sz="6" w:space="0" w:color="DDDDDD"/>
              <w:bottom w:val="single" w:sz="6" w:space="0" w:color="DDDDDD"/>
              <w:right w:val="single" w:sz="6" w:space="0" w:color="DDDDDD"/>
            </w:tcBorders>
          </w:tcPr>
          <w:p w:rsidR="00AB272C" w:rsidRDefault="005E65F3">
            <w:pPr>
              <w:spacing w:after="164" w:line="259" w:lineRule="auto"/>
              <w:ind w:left="0" w:right="0" w:firstLine="0"/>
            </w:pPr>
            <w:r>
              <w:rPr>
                <w:sz w:val="15"/>
              </w:rPr>
              <w:t>Dokumenty jsem přečetl/přečetla a na znamení souhlasu přidávám svůj podpis</w:t>
            </w:r>
          </w:p>
          <w:p w:rsidR="00AB272C" w:rsidRDefault="005E65F3">
            <w:pPr>
              <w:spacing w:after="179" w:line="259" w:lineRule="auto"/>
              <w:ind w:left="303" w:right="0" w:firstLine="0"/>
            </w:pPr>
            <w:r>
              <w:rPr>
                <w:noProof/>
                <w:sz w:val="22"/>
              </w:rPr>
              <mc:AlternateContent>
                <mc:Choice Requires="wpg">
                  <w:drawing>
                    <wp:anchor distT="0" distB="0" distL="114300" distR="114300" simplePos="0" relativeHeight="251674624" behindDoc="0" locked="0" layoutInCell="1" allowOverlap="1">
                      <wp:simplePos x="0" y="0"/>
                      <wp:positionH relativeFrom="column">
                        <wp:posOffset>81830</wp:posOffset>
                      </wp:positionH>
                      <wp:positionV relativeFrom="paragraph">
                        <wp:posOffset>-12968</wp:posOffset>
                      </wp:positionV>
                      <wp:extent cx="125151" cy="1328528"/>
                      <wp:effectExtent l="0" t="0" r="0" b="0"/>
                      <wp:wrapSquare wrapText="bothSides"/>
                      <wp:docPr id="62936" name="Group 62936"/>
                      <wp:cNvGraphicFramePr/>
                      <a:graphic xmlns:a="http://schemas.openxmlformats.org/drawingml/2006/main">
                        <a:graphicData uri="http://schemas.microsoft.com/office/word/2010/wordprocessingGroup">
                          <wpg:wgp>
                            <wpg:cNvGrpSpPr/>
                            <wpg:grpSpPr>
                              <a:xfrm>
                                <a:off x="0" y="0"/>
                                <a:ext cx="125151" cy="1328528"/>
                                <a:chOff x="0" y="0"/>
                                <a:chExt cx="125151" cy="1328528"/>
                              </a:xfrm>
                            </wpg:grpSpPr>
                            <wps:wsp>
                              <wps:cNvPr id="64937" name="Shape 64937"/>
                              <wps:cNvSpPr/>
                              <wps:spPr>
                                <a:xfrm>
                                  <a:off x="0" y="0"/>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38" name="Shape 64938"/>
                              <wps:cNvSpPr/>
                              <wps:spPr>
                                <a:xfrm>
                                  <a:off x="10429" y="0"/>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39" name="Shape 64939"/>
                              <wps:cNvSpPr/>
                              <wps:spPr>
                                <a:xfrm>
                                  <a:off x="10429" y="114722"/>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40" name="Shape 64940"/>
                              <wps:cNvSpPr/>
                              <wps:spPr>
                                <a:xfrm>
                                  <a:off x="114722" y="10429"/>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41" name="Shape 64941"/>
                              <wps:cNvSpPr/>
                              <wps:spPr>
                                <a:xfrm>
                                  <a:off x="10429" y="10429"/>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42" name="Shape 64942"/>
                              <wps:cNvSpPr/>
                              <wps:spPr>
                                <a:xfrm>
                                  <a:off x="20859" y="10429"/>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43" name="Shape 64943"/>
                              <wps:cNvSpPr/>
                              <wps:spPr>
                                <a:xfrm>
                                  <a:off x="20859" y="104293"/>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44" name="Shape 64944"/>
                              <wps:cNvSpPr/>
                              <wps:spPr>
                                <a:xfrm>
                                  <a:off x="104293" y="20859"/>
                                  <a:ext cx="10429" cy="93863"/>
                                </a:xfrm>
                                <a:custGeom>
                                  <a:avLst/>
                                  <a:gdLst/>
                                  <a:ahLst/>
                                  <a:cxnLst/>
                                  <a:rect l="0" t="0" r="0" b="0"/>
                                  <a:pathLst>
                                    <a:path w="10429" h="93863">
                                      <a:moveTo>
                                        <a:pt x="0" y="0"/>
                                      </a:moveTo>
                                      <a:lnTo>
                                        <a:pt x="10429" y="0"/>
                                      </a:lnTo>
                                      <a:lnTo>
                                        <a:pt x="10429" y="93863"/>
                                      </a:lnTo>
                                      <a:lnTo>
                                        <a:pt x="0" y="93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45" name="Shape 64945"/>
                              <wps:cNvSpPr/>
                              <wps:spPr>
                                <a:xfrm>
                                  <a:off x="20859" y="20859"/>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80" name="Shape 5480"/>
                              <wps:cNvSpPr/>
                              <wps:spPr>
                                <a:xfrm>
                                  <a:off x="31288" y="26073"/>
                                  <a:ext cx="73005" cy="83434"/>
                                </a:xfrm>
                                <a:custGeom>
                                  <a:avLst/>
                                  <a:gdLst/>
                                  <a:ahLst/>
                                  <a:cxnLst/>
                                  <a:rect l="0" t="0" r="0" b="0"/>
                                  <a:pathLst>
                                    <a:path w="73005" h="83434">
                                      <a:moveTo>
                                        <a:pt x="73005" y="0"/>
                                      </a:moveTo>
                                      <a:lnTo>
                                        <a:pt x="73005" y="31288"/>
                                      </a:lnTo>
                                      <a:lnTo>
                                        <a:pt x="26073" y="83434"/>
                                      </a:lnTo>
                                      <a:lnTo>
                                        <a:pt x="0" y="57361"/>
                                      </a:lnTo>
                                      <a:lnTo>
                                        <a:pt x="0" y="31288"/>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1" name="Shape 5481"/>
                              <wps:cNvSpPr/>
                              <wps:spPr>
                                <a:xfrm>
                                  <a:off x="26073" y="12484"/>
                                  <a:ext cx="83434" cy="104597"/>
                                </a:xfrm>
                                <a:custGeom>
                                  <a:avLst/>
                                  <a:gdLst/>
                                  <a:ahLst/>
                                  <a:cxnLst/>
                                  <a:rect l="0" t="0" r="0" b="0"/>
                                  <a:pathLst>
                                    <a:path w="83434" h="104597">
                                      <a:moveTo>
                                        <a:pt x="83434" y="0"/>
                                      </a:moveTo>
                                      <a:lnTo>
                                        <a:pt x="83434" y="46878"/>
                                      </a:lnTo>
                                      <a:lnTo>
                                        <a:pt x="82096" y="48365"/>
                                      </a:lnTo>
                                      <a:lnTo>
                                        <a:pt x="35164" y="100512"/>
                                      </a:lnTo>
                                      <a:lnTo>
                                        <a:pt x="31487" y="104597"/>
                                      </a:lnTo>
                                      <a:lnTo>
                                        <a:pt x="27601" y="100711"/>
                                      </a:lnTo>
                                      <a:lnTo>
                                        <a:pt x="1527" y="74638"/>
                                      </a:lnTo>
                                      <a:lnTo>
                                        <a:pt x="0" y="73110"/>
                                      </a:lnTo>
                                      <a:lnTo>
                                        <a:pt x="0" y="44877"/>
                                      </a:lnTo>
                                      <a:lnTo>
                                        <a:pt x="10429" y="44877"/>
                                      </a:lnTo>
                                      <a:lnTo>
                                        <a:pt x="10429" y="68790"/>
                                      </a:lnTo>
                                      <a:lnTo>
                                        <a:pt x="31089" y="89450"/>
                                      </a:lnTo>
                                      <a:lnTo>
                                        <a:pt x="73005" y="42876"/>
                                      </a:lnTo>
                                      <a:lnTo>
                                        <a:pt x="73005" y="27178"/>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46" name="Shape 64946"/>
                              <wps:cNvSpPr/>
                              <wps:spPr>
                                <a:xfrm>
                                  <a:off x="0" y="240675"/>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47" name="Shape 64947"/>
                              <wps:cNvSpPr/>
                              <wps:spPr>
                                <a:xfrm>
                                  <a:off x="10429" y="240675"/>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48" name="Shape 64948"/>
                              <wps:cNvSpPr/>
                              <wps:spPr>
                                <a:xfrm>
                                  <a:off x="10429" y="355397"/>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49" name="Shape 64949"/>
                              <wps:cNvSpPr/>
                              <wps:spPr>
                                <a:xfrm>
                                  <a:off x="114722" y="251104"/>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50" name="Shape 64950"/>
                              <wps:cNvSpPr/>
                              <wps:spPr>
                                <a:xfrm>
                                  <a:off x="10429" y="251104"/>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51" name="Shape 64951"/>
                              <wps:cNvSpPr/>
                              <wps:spPr>
                                <a:xfrm>
                                  <a:off x="20859" y="251104"/>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52" name="Shape 64952"/>
                              <wps:cNvSpPr/>
                              <wps:spPr>
                                <a:xfrm>
                                  <a:off x="20859" y="344968"/>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53" name="Shape 64953"/>
                              <wps:cNvSpPr/>
                              <wps:spPr>
                                <a:xfrm>
                                  <a:off x="104293" y="261534"/>
                                  <a:ext cx="10429" cy="93863"/>
                                </a:xfrm>
                                <a:custGeom>
                                  <a:avLst/>
                                  <a:gdLst/>
                                  <a:ahLst/>
                                  <a:cxnLst/>
                                  <a:rect l="0" t="0" r="0" b="0"/>
                                  <a:pathLst>
                                    <a:path w="10429" h="93863">
                                      <a:moveTo>
                                        <a:pt x="0" y="0"/>
                                      </a:moveTo>
                                      <a:lnTo>
                                        <a:pt x="10429" y="0"/>
                                      </a:lnTo>
                                      <a:lnTo>
                                        <a:pt x="10429" y="93863"/>
                                      </a:lnTo>
                                      <a:lnTo>
                                        <a:pt x="0" y="93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54" name="Shape 64954"/>
                              <wps:cNvSpPr/>
                              <wps:spPr>
                                <a:xfrm>
                                  <a:off x="20859" y="261534"/>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92" name="Shape 5492"/>
                              <wps:cNvSpPr/>
                              <wps:spPr>
                                <a:xfrm>
                                  <a:off x="31288" y="266748"/>
                                  <a:ext cx="73005" cy="83434"/>
                                </a:xfrm>
                                <a:custGeom>
                                  <a:avLst/>
                                  <a:gdLst/>
                                  <a:ahLst/>
                                  <a:cxnLst/>
                                  <a:rect l="0" t="0" r="0" b="0"/>
                                  <a:pathLst>
                                    <a:path w="73005" h="83434">
                                      <a:moveTo>
                                        <a:pt x="73005" y="0"/>
                                      </a:moveTo>
                                      <a:lnTo>
                                        <a:pt x="73005" y="31288"/>
                                      </a:lnTo>
                                      <a:lnTo>
                                        <a:pt x="26073" y="83434"/>
                                      </a:lnTo>
                                      <a:lnTo>
                                        <a:pt x="0" y="57361"/>
                                      </a:lnTo>
                                      <a:lnTo>
                                        <a:pt x="0" y="31288"/>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3" name="Shape 5493"/>
                              <wps:cNvSpPr/>
                              <wps:spPr>
                                <a:xfrm>
                                  <a:off x="26073" y="253159"/>
                                  <a:ext cx="83434" cy="104597"/>
                                </a:xfrm>
                                <a:custGeom>
                                  <a:avLst/>
                                  <a:gdLst/>
                                  <a:ahLst/>
                                  <a:cxnLst/>
                                  <a:rect l="0" t="0" r="0" b="0"/>
                                  <a:pathLst>
                                    <a:path w="83434" h="104597">
                                      <a:moveTo>
                                        <a:pt x="83434" y="0"/>
                                      </a:moveTo>
                                      <a:lnTo>
                                        <a:pt x="83434" y="46878"/>
                                      </a:lnTo>
                                      <a:lnTo>
                                        <a:pt x="82096" y="48365"/>
                                      </a:lnTo>
                                      <a:lnTo>
                                        <a:pt x="35164" y="100512"/>
                                      </a:lnTo>
                                      <a:lnTo>
                                        <a:pt x="31487" y="104597"/>
                                      </a:lnTo>
                                      <a:lnTo>
                                        <a:pt x="27601" y="100711"/>
                                      </a:lnTo>
                                      <a:lnTo>
                                        <a:pt x="1527" y="74637"/>
                                      </a:lnTo>
                                      <a:lnTo>
                                        <a:pt x="0" y="73110"/>
                                      </a:lnTo>
                                      <a:lnTo>
                                        <a:pt x="0" y="44877"/>
                                      </a:lnTo>
                                      <a:lnTo>
                                        <a:pt x="10429" y="44877"/>
                                      </a:lnTo>
                                      <a:lnTo>
                                        <a:pt x="10429" y="68790"/>
                                      </a:lnTo>
                                      <a:lnTo>
                                        <a:pt x="31089" y="89449"/>
                                      </a:lnTo>
                                      <a:lnTo>
                                        <a:pt x="73005" y="42876"/>
                                      </a:lnTo>
                                      <a:lnTo>
                                        <a:pt x="73005" y="27178"/>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55" name="Shape 64955"/>
                              <wps:cNvSpPr/>
                              <wps:spPr>
                                <a:xfrm>
                                  <a:off x="0" y="481350"/>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56" name="Shape 64956"/>
                              <wps:cNvSpPr/>
                              <wps:spPr>
                                <a:xfrm>
                                  <a:off x="10429" y="481350"/>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57" name="Shape 64957"/>
                              <wps:cNvSpPr/>
                              <wps:spPr>
                                <a:xfrm>
                                  <a:off x="10429" y="596072"/>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58" name="Shape 64958"/>
                              <wps:cNvSpPr/>
                              <wps:spPr>
                                <a:xfrm>
                                  <a:off x="114722" y="491780"/>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59" name="Shape 64959"/>
                              <wps:cNvSpPr/>
                              <wps:spPr>
                                <a:xfrm>
                                  <a:off x="10429" y="491780"/>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60" name="Shape 64960"/>
                              <wps:cNvSpPr/>
                              <wps:spPr>
                                <a:xfrm>
                                  <a:off x="20859" y="491780"/>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61" name="Shape 64961"/>
                              <wps:cNvSpPr/>
                              <wps:spPr>
                                <a:xfrm>
                                  <a:off x="20859" y="585643"/>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62" name="Shape 64962"/>
                              <wps:cNvSpPr/>
                              <wps:spPr>
                                <a:xfrm>
                                  <a:off x="104293" y="502209"/>
                                  <a:ext cx="10429" cy="93863"/>
                                </a:xfrm>
                                <a:custGeom>
                                  <a:avLst/>
                                  <a:gdLst/>
                                  <a:ahLst/>
                                  <a:cxnLst/>
                                  <a:rect l="0" t="0" r="0" b="0"/>
                                  <a:pathLst>
                                    <a:path w="10429" h="93863">
                                      <a:moveTo>
                                        <a:pt x="0" y="0"/>
                                      </a:moveTo>
                                      <a:lnTo>
                                        <a:pt x="10429" y="0"/>
                                      </a:lnTo>
                                      <a:lnTo>
                                        <a:pt x="10429" y="93863"/>
                                      </a:lnTo>
                                      <a:lnTo>
                                        <a:pt x="0" y="93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63" name="Shape 64963"/>
                              <wps:cNvSpPr/>
                              <wps:spPr>
                                <a:xfrm>
                                  <a:off x="20859" y="502209"/>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04" name="Shape 5504"/>
                              <wps:cNvSpPr/>
                              <wps:spPr>
                                <a:xfrm>
                                  <a:off x="31288" y="507424"/>
                                  <a:ext cx="73005" cy="83434"/>
                                </a:xfrm>
                                <a:custGeom>
                                  <a:avLst/>
                                  <a:gdLst/>
                                  <a:ahLst/>
                                  <a:cxnLst/>
                                  <a:rect l="0" t="0" r="0" b="0"/>
                                  <a:pathLst>
                                    <a:path w="73005" h="83434">
                                      <a:moveTo>
                                        <a:pt x="73005" y="0"/>
                                      </a:moveTo>
                                      <a:lnTo>
                                        <a:pt x="73005" y="31288"/>
                                      </a:lnTo>
                                      <a:lnTo>
                                        <a:pt x="26073" y="83434"/>
                                      </a:lnTo>
                                      <a:lnTo>
                                        <a:pt x="0" y="57361"/>
                                      </a:lnTo>
                                      <a:lnTo>
                                        <a:pt x="0" y="31288"/>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5" name="Shape 5505"/>
                              <wps:cNvSpPr/>
                              <wps:spPr>
                                <a:xfrm>
                                  <a:off x="26073" y="493835"/>
                                  <a:ext cx="83434" cy="104597"/>
                                </a:xfrm>
                                <a:custGeom>
                                  <a:avLst/>
                                  <a:gdLst/>
                                  <a:ahLst/>
                                  <a:cxnLst/>
                                  <a:rect l="0" t="0" r="0" b="0"/>
                                  <a:pathLst>
                                    <a:path w="83434" h="104597">
                                      <a:moveTo>
                                        <a:pt x="83434" y="0"/>
                                      </a:moveTo>
                                      <a:lnTo>
                                        <a:pt x="83434" y="46878"/>
                                      </a:lnTo>
                                      <a:lnTo>
                                        <a:pt x="82096" y="48365"/>
                                      </a:lnTo>
                                      <a:lnTo>
                                        <a:pt x="35164" y="100512"/>
                                      </a:lnTo>
                                      <a:lnTo>
                                        <a:pt x="31487" y="104597"/>
                                      </a:lnTo>
                                      <a:lnTo>
                                        <a:pt x="27601" y="100711"/>
                                      </a:lnTo>
                                      <a:lnTo>
                                        <a:pt x="1527" y="74638"/>
                                      </a:lnTo>
                                      <a:lnTo>
                                        <a:pt x="0" y="73110"/>
                                      </a:lnTo>
                                      <a:lnTo>
                                        <a:pt x="0" y="44877"/>
                                      </a:lnTo>
                                      <a:lnTo>
                                        <a:pt x="10429" y="44877"/>
                                      </a:lnTo>
                                      <a:lnTo>
                                        <a:pt x="10429" y="68790"/>
                                      </a:lnTo>
                                      <a:lnTo>
                                        <a:pt x="31089" y="89450"/>
                                      </a:lnTo>
                                      <a:lnTo>
                                        <a:pt x="73005" y="42876"/>
                                      </a:lnTo>
                                      <a:lnTo>
                                        <a:pt x="73005" y="27178"/>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64" name="Shape 64964"/>
                              <wps:cNvSpPr/>
                              <wps:spPr>
                                <a:xfrm>
                                  <a:off x="0" y="722026"/>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65" name="Shape 64965"/>
                              <wps:cNvSpPr/>
                              <wps:spPr>
                                <a:xfrm>
                                  <a:off x="10429" y="722026"/>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66" name="Shape 64966"/>
                              <wps:cNvSpPr/>
                              <wps:spPr>
                                <a:xfrm>
                                  <a:off x="10429" y="836748"/>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67" name="Shape 64967"/>
                              <wps:cNvSpPr/>
                              <wps:spPr>
                                <a:xfrm>
                                  <a:off x="114722" y="732455"/>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68" name="Shape 64968"/>
                              <wps:cNvSpPr/>
                              <wps:spPr>
                                <a:xfrm>
                                  <a:off x="10429" y="732455"/>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69" name="Shape 64969"/>
                              <wps:cNvSpPr/>
                              <wps:spPr>
                                <a:xfrm>
                                  <a:off x="20859" y="732455"/>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70" name="Shape 64970"/>
                              <wps:cNvSpPr/>
                              <wps:spPr>
                                <a:xfrm>
                                  <a:off x="20859" y="826319"/>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71" name="Shape 64971"/>
                              <wps:cNvSpPr/>
                              <wps:spPr>
                                <a:xfrm>
                                  <a:off x="104293" y="742885"/>
                                  <a:ext cx="10429" cy="93863"/>
                                </a:xfrm>
                                <a:custGeom>
                                  <a:avLst/>
                                  <a:gdLst/>
                                  <a:ahLst/>
                                  <a:cxnLst/>
                                  <a:rect l="0" t="0" r="0" b="0"/>
                                  <a:pathLst>
                                    <a:path w="10429" h="93863">
                                      <a:moveTo>
                                        <a:pt x="0" y="0"/>
                                      </a:moveTo>
                                      <a:lnTo>
                                        <a:pt x="10429" y="0"/>
                                      </a:lnTo>
                                      <a:lnTo>
                                        <a:pt x="10429" y="93863"/>
                                      </a:lnTo>
                                      <a:lnTo>
                                        <a:pt x="0" y="93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72" name="Shape 64972"/>
                              <wps:cNvSpPr/>
                              <wps:spPr>
                                <a:xfrm>
                                  <a:off x="20859" y="742885"/>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16" name="Shape 5516"/>
                              <wps:cNvSpPr/>
                              <wps:spPr>
                                <a:xfrm>
                                  <a:off x="31288" y="748099"/>
                                  <a:ext cx="73005" cy="83434"/>
                                </a:xfrm>
                                <a:custGeom>
                                  <a:avLst/>
                                  <a:gdLst/>
                                  <a:ahLst/>
                                  <a:cxnLst/>
                                  <a:rect l="0" t="0" r="0" b="0"/>
                                  <a:pathLst>
                                    <a:path w="73005" h="83434">
                                      <a:moveTo>
                                        <a:pt x="73005" y="0"/>
                                      </a:moveTo>
                                      <a:lnTo>
                                        <a:pt x="73005" y="31288"/>
                                      </a:lnTo>
                                      <a:lnTo>
                                        <a:pt x="26073" y="83434"/>
                                      </a:lnTo>
                                      <a:lnTo>
                                        <a:pt x="0" y="57361"/>
                                      </a:lnTo>
                                      <a:lnTo>
                                        <a:pt x="0" y="31288"/>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7" name="Shape 5517"/>
                              <wps:cNvSpPr/>
                              <wps:spPr>
                                <a:xfrm>
                                  <a:off x="26073" y="734510"/>
                                  <a:ext cx="83434" cy="104597"/>
                                </a:xfrm>
                                <a:custGeom>
                                  <a:avLst/>
                                  <a:gdLst/>
                                  <a:ahLst/>
                                  <a:cxnLst/>
                                  <a:rect l="0" t="0" r="0" b="0"/>
                                  <a:pathLst>
                                    <a:path w="83434" h="104597">
                                      <a:moveTo>
                                        <a:pt x="83434" y="0"/>
                                      </a:moveTo>
                                      <a:lnTo>
                                        <a:pt x="83434" y="46878"/>
                                      </a:lnTo>
                                      <a:lnTo>
                                        <a:pt x="82096" y="48365"/>
                                      </a:lnTo>
                                      <a:lnTo>
                                        <a:pt x="35164" y="100512"/>
                                      </a:lnTo>
                                      <a:lnTo>
                                        <a:pt x="31487" y="104597"/>
                                      </a:lnTo>
                                      <a:lnTo>
                                        <a:pt x="27601" y="100711"/>
                                      </a:lnTo>
                                      <a:lnTo>
                                        <a:pt x="1527" y="74638"/>
                                      </a:lnTo>
                                      <a:lnTo>
                                        <a:pt x="0" y="73110"/>
                                      </a:lnTo>
                                      <a:lnTo>
                                        <a:pt x="0" y="44877"/>
                                      </a:lnTo>
                                      <a:lnTo>
                                        <a:pt x="10429" y="44877"/>
                                      </a:lnTo>
                                      <a:lnTo>
                                        <a:pt x="10429" y="68790"/>
                                      </a:lnTo>
                                      <a:lnTo>
                                        <a:pt x="31089" y="89449"/>
                                      </a:lnTo>
                                      <a:lnTo>
                                        <a:pt x="73005" y="42876"/>
                                      </a:lnTo>
                                      <a:lnTo>
                                        <a:pt x="73005" y="27178"/>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73" name="Shape 64973"/>
                              <wps:cNvSpPr/>
                              <wps:spPr>
                                <a:xfrm>
                                  <a:off x="0" y="962701"/>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74" name="Shape 64974"/>
                              <wps:cNvSpPr/>
                              <wps:spPr>
                                <a:xfrm>
                                  <a:off x="10429" y="962701"/>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75" name="Shape 64975"/>
                              <wps:cNvSpPr/>
                              <wps:spPr>
                                <a:xfrm>
                                  <a:off x="10429" y="1077423"/>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76" name="Shape 64976"/>
                              <wps:cNvSpPr/>
                              <wps:spPr>
                                <a:xfrm>
                                  <a:off x="114722" y="973131"/>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77" name="Shape 64977"/>
                              <wps:cNvSpPr/>
                              <wps:spPr>
                                <a:xfrm>
                                  <a:off x="10429" y="973131"/>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78" name="Shape 64978"/>
                              <wps:cNvSpPr/>
                              <wps:spPr>
                                <a:xfrm>
                                  <a:off x="20859" y="973131"/>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79" name="Shape 64979"/>
                              <wps:cNvSpPr/>
                              <wps:spPr>
                                <a:xfrm>
                                  <a:off x="20859" y="1066994"/>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80" name="Shape 64980"/>
                              <wps:cNvSpPr/>
                              <wps:spPr>
                                <a:xfrm>
                                  <a:off x="104293" y="983560"/>
                                  <a:ext cx="10429" cy="93864"/>
                                </a:xfrm>
                                <a:custGeom>
                                  <a:avLst/>
                                  <a:gdLst/>
                                  <a:ahLst/>
                                  <a:cxnLst/>
                                  <a:rect l="0" t="0" r="0" b="0"/>
                                  <a:pathLst>
                                    <a:path w="10429" h="93864">
                                      <a:moveTo>
                                        <a:pt x="0" y="0"/>
                                      </a:moveTo>
                                      <a:lnTo>
                                        <a:pt x="10429" y="0"/>
                                      </a:lnTo>
                                      <a:lnTo>
                                        <a:pt x="10429" y="93864"/>
                                      </a:lnTo>
                                      <a:lnTo>
                                        <a:pt x="0" y="93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81" name="Shape 64981"/>
                              <wps:cNvSpPr/>
                              <wps:spPr>
                                <a:xfrm>
                                  <a:off x="20859" y="983560"/>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28" name="Shape 5528"/>
                              <wps:cNvSpPr/>
                              <wps:spPr>
                                <a:xfrm>
                                  <a:off x="31288" y="988775"/>
                                  <a:ext cx="73005" cy="83434"/>
                                </a:xfrm>
                                <a:custGeom>
                                  <a:avLst/>
                                  <a:gdLst/>
                                  <a:ahLst/>
                                  <a:cxnLst/>
                                  <a:rect l="0" t="0" r="0" b="0"/>
                                  <a:pathLst>
                                    <a:path w="73005" h="83434">
                                      <a:moveTo>
                                        <a:pt x="73005" y="0"/>
                                      </a:moveTo>
                                      <a:lnTo>
                                        <a:pt x="73005" y="31288"/>
                                      </a:lnTo>
                                      <a:lnTo>
                                        <a:pt x="26073" y="83434"/>
                                      </a:lnTo>
                                      <a:lnTo>
                                        <a:pt x="0" y="57361"/>
                                      </a:lnTo>
                                      <a:lnTo>
                                        <a:pt x="0" y="31288"/>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9" name="Shape 5529"/>
                              <wps:cNvSpPr/>
                              <wps:spPr>
                                <a:xfrm>
                                  <a:off x="26073" y="975185"/>
                                  <a:ext cx="83434" cy="104597"/>
                                </a:xfrm>
                                <a:custGeom>
                                  <a:avLst/>
                                  <a:gdLst/>
                                  <a:ahLst/>
                                  <a:cxnLst/>
                                  <a:rect l="0" t="0" r="0" b="0"/>
                                  <a:pathLst>
                                    <a:path w="83434" h="104597">
                                      <a:moveTo>
                                        <a:pt x="83434" y="0"/>
                                      </a:moveTo>
                                      <a:lnTo>
                                        <a:pt x="83434" y="46878"/>
                                      </a:lnTo>
                                      <a:lnTo>
                                        <a:pt x="82096" y="48365"/>
                                      </a:lnTo>
                                      <a:lnTo>
                                        <a:pt x="35164" y="100512"/>
                                      </a:lnTo>
                                      <a:lnTo>
                                        <a:pt x="31487" y="104597"/>
                                      </a:lnTo>
                                      <a:lnTo>
                                        <a:pt x="27601" y="100711"/>
                                      </a:lnTo>
                                      <a:lnTo>
                                        <a:pt x="1527" y="74637"/>
                                      </a:lnTo>
                                      <a:lnTo>
                                        <a:pt x="0" y="73110"/>
                                      </a:lnTo>
                                      <a:lnTo>
                                        <a:pt x="0" y="44877"/>
                                      </a:lnTo>
                                      <a:lnTo>
                                        <a:pt x="10429" y="44877"/>
                                      </a:lnTo>
                                      <a:lnTo>
                                        <a:pt x="10429" y="68790"/>
                                      </a:lnTo>
                                      <a:lnTo>
                                        <a:pt x="31089" y="89450"/>
                                      </a:lnTo>
                                      <a:lnTo>
                                        <a:pt x="73005" y="42876"/>
                                      </a:lnTo>
                                      <a:lnTo>
                                        <a:pt x="73005" y="27179"/>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82" name="Shape 64982"/>
                              <wps:cNvSpPr/>
                              <wps:spPr>
                                <a:xfrm>
                                  <a:off x="0" y="1203377"/>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83" name="Shape 64983"/>
                              <wps:cNvSpPr/>
                              <wps:spPr>
                                <a:xfrm>
                                  <a:off x="10429" y="1203377"/>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84" name="Shape 64984"/>
                              <wps:cNvSpPr/>
                              <wps:spPr>
                                <a:xfrm>
                                  <a:off x="10429" y="1318099"/>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85" name="Shape 64985"/>
                              <wps:cNvSpPr/>
                              <wps:spPr>
                                <a:xfrm>
                                  <a:off x="114722" y="1213806"/>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86" name="Shape 64986"/>
                              <wps:cNvSpPr/>
                              <wps:spPr>
                                <a:xfrm>
                                  <a:off x="10429" y="1213806"/>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87" name="Shape 64987"/>
                              <wps:cNvSpPr/>
                              <wps:spPr>
                                <a:xfrm>
                                  <a:off x="20859" y="1213806"/>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88" name="Shape 64988"/>
                              <wps:cNvSpPr/>
                              <wps:spPr>
                                <a:xfrm>
                                  <a:off x="20859" y="1307669"/>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89" name="Shape 64989"/>
                              <wps:cNvSpPr/>
                              <wps:spPr>
                                <a:xfrm>
                                  <a:off x="104293" y="1224235"/>
                                  <a:ext cx="10429" cy="93864"/>
                                </a:xfrm>
                                <a:custGeom>
                                  <a:avLst/>
                                  <a:gdLst/>
                                  <a:ahLst/>
                                  <a:cxnLst/>
                                  <a:rect l="0" t="0" r="0" b="0"/>
                                  <a:pathLst>
                                    <a:path w="10429" h="93864">
                                      <a:moveTo>
                                        <a:pt x="0" y="0"/>
                                      </a:moveTo>
                                      <a:lnTo>
                                        <a:pt x="10429" y="0"/>
                                      </a:lnTo>
                                      <a:lnTo>
                                        <a:pt x="10429" y="93864"/>
                                      </a:lnTo>
                                      <a:lnTo>
                                        <a:pt x="0" y="93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90" name="Shape 64990"/>
                              <wps:cNvSpPr/>
                              <wps:spPr>
                                <a:xfrm>
                                  <a:off x="20859" y="1224235"/>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0" name="Shape 5540"/>
                              <wps:cNvSpPr/>
                              <wps:spPr>
                                <a:xfrm>
                                  <a:off x="31288" y="1229450"/>
                                  <a:ext cx="73005" cy="83434"/>
                                </a:xfrm>
                                <a:custGeom>
                                  <a:avLst/>
                                  <a:gdLst/>
                                  <a:ahLst/>
                                  <a:cxnLst/>
                                  <a:rect l="0" t="0" r="0" b="0"/>
                                  <a:pathLst>
                                    <a:path w="73005" h="83434">
                                      <a:moveTo>
                                        <a:pt x="73005" y="0"/>
                                      </a:moveTo>
                                      <a:lnTo>
                                        <a:pt x="73005" y="31287"/>
                                      </a:lnTo>
                                      <a:lnTo>
                                        <a:pt x="26073" y="83434"/>
                                      </a:lnTo>
                                      <a:lnTo>
                                        <a:pt x="0" y="57361"/>
                                      </a:lnTo>
                                      <a:lnTo>
                                        <a:pt x="0" y="31287"/>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1" name="Shape 5541"/>
                              <wps:cNvSpPr/>
                              <wps:spPr>
                                <a:xfrm>
                                  <a:off x="26073" y="1215861"/>
                                  <a:ext cx="83434" cy="104597"/>
                                </a:xfrm>
                                <a:custGeom>
                                  <a:avLst/>
                                  <a:gdLst/>
                                  <a:ahLst/>
                                  <a:cxnLst/>
                                  <a:rect l="0" t="0" r="0" b="0"/>
                                  <a:pathLst>
                                    <a:path w="83434" h="104597">
                                      <a:moveTo>
                                        <a:pt x="83434" y="0"/>
                                      </a:moveTo>
                                      <a:lnTo>
                                        <a:pt x="83434" y="46878"/>
                                      </a:lnTo>
                                      <a:lnTo>
                                        <a:pt x="82096" y="48366"/>
                                      </a:lnTo>
                                      <a:lnTo>
                                        <a:pt x="35164" y="100512"/>
                                      </a:lnTo>
                                      <a:lnTo>
                                        <a:pt x="31487" y="104597"/>
                                      </a:lnTo>
                                      <a:lnTo>
                                        <a:pt x="27601" y="100711"/>
                                      </a:lnTo>
                                      <a:lnTo>
                                        <a:pt x="1527" y="74638"/>
                                      </a:lnTo>
                                      <a:lnTo>
                                        <a:pt x="0" y="73110"/>
                                      </a:lnTo>
                                      <a:lnTo>
                                        <a:pt x="0" y="44877"/>
                                      </a:lnTo>
                                      <a:lnTo>
                                        <a:pt x="10429" y="44877"/>
                                      </a:lnTo>
                                      <a:lnTo>
                                        <a:pt x="10429" y="68790"/>
                                      </a:lnTo>
                                      <a:lnTo>
                                        <a:pt x="31089" y="89450"/>
                                      </a:lnTo>
                                      <a:lnTo>
                                        <a:pt x="73005" y="42876"/>
                                      </a:lnTo>
                                      <a:lnTo>
                                        <a:pt x="73005" y="27179"/>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936" style="width:9.85442pt;height:104.608pt;position:absolute;mso-position-horizontal-relative:text;mso-position-horizontal:absolute;margin-left:6.44328pt;mso-position-vertical-relative:text;margin-top:-1.02115pt;" coordsize="1251,13285">
                      <v:shape id="Shape 64991" style="position:absolute;width:104;height:1251;left:0;top:0;" coordsize="10429,125151" path="m0,0l10429,0l10429,125151l0,125151l0,0">
                        <v:stroke weight="0pt" endcap="flat" joinstyle="miter" miterlimit="10" on="false" color="#000000" opacity="0"/>
                        <v:fill on="true" color="#808080"/>
                      </v:shape>
                      <v:shape id="Shape 64992" style="position:absolute;width:1147;height:104;left:104;top:0;" coordsize="114722,10429" path="m0,0l114722,0l114722,10429l0,10429l0,0">
                        <v:stroke weight="0pt" endcap="flat" joinstyle="miter" miterlimit="10" on="false" color="#000000" opacity="0"/>
                        <v:fill on="true" color="#808080"/>
                      </v:shape>
                      <v:shape id="Shape 64993" style="position:absolute;width:1147;height:104;left:104;top:1147;" coordsize="114722,10429" path="m0,0l114722,0l114722,10429l0,10429l0,0">
                        <v:stroke weight="0pt" endcap="flat" joinstyle="miter" miterlimit="10" on="false" color="#000000" opacity="0"/>
                        <v:fill on="true" color="#d4d0c8"/>
                      </v:shape>
                      <v:shape id="Shape 64994" style="position:absolute;width:104;height:1147;left:1147;top:104;" coordsize="10429,114722" path="m0,0l10429,0l10429,114722l0,114722l0,0">
                        <v:stroke weight="0pt" endcap="flat" joinstyle="miter" miterlimit="10" on="false" color="#000000" opacity="0"/>
                        <v:fill on="true" color="#d4d0c8"/>
                      </v:shape>
                      <v:shape id="Shape 64995" style="position:absolute;width:104;height:1042;left:104;top:104;" coordsize="10429,104293" path="m0,0l10429,0l10429,104293l0,104293l0,0">
                        <v:stroke weight="0pt" endcap="flat" joinstyle="miter" miterlimit="10" on="false" color="#000000" opacity="0"/>
                        <v:fill on="true" color="#404040"/>
                      </v:shape>
                      <v:shape id="Shape 64996" style="position:absolute;width:938;height:104;left:208;top:104;" coordsize="93863,10429" path="m0,0l93863,0l93863,10429l0,10429l0,0">
                        <v:stroke weight="0pt" endcap="flat" joinstyle="miter" miterlimit="10" on="false" color="#000000" opacity="0"/>
                        <v:fill on="true" color="#404040"/>
                      </v:shape>
                      <v:shape id="Shape 64997" style="position:absolute;width:938;height:104;left:208;top:1042;" coordsize="93863,10429" path="m0,0l93863,0l93863,10429l0,10429l0,0">
                        <v:stroke weight="0pt" endcap="flat" joinstyle="miter" miterlimit="10" on="false" color="#000000" opacity="0"/>
                        <v:fill on="true" color="#ffffff"/>
                      </v:shape>
                      <v:shape id="Shape 64998" style="position:absolute;width:104;height:938;left:1042;top:208;" coordsize="10429,93863" path="m0,0l10429,0l10429,93863l0,93863l0,0">
                        <v:stroke weight="0pt" endcap="flat" joinstyle="miter" miterlimit="10" on="false" color="#000000" opacity="0"/>
                        <v:fill on="true" color="#ffffff"/>
                      </v:shape>
                      <v:shape id="Shape 64999" style="position:absolute;width:834;height:834;left:208;top:208;" coordsize="83434,83434" path="m0,0l83434,0l83434,83434l0,83434l0,0">
                        <v:stroke weight="0pt" endcap="flat" joinstyle="miter" miterlimit="10" on="false" color="#000000" opacity="0"/>
                        <v:fill on="true" color="#ffffff"/>
                      </v:shape>
                      <v:shape id="Shape 5480" style="position:absolute;width:730;height:834;left:312;top:260;" coordsize="73005,83434" path="m73005,0l73005,31288l26073,83434l0,57361l0,31288l26073,52146l73005,0x">
                        <v:stroke weight="0pt" endcap="flat" joinstyle="miter" miterlimit="10" on="false" color="#000000" opacity="0"/>
                        <v:fill on="true" color="#000000"/>
                      </v:shape>
                      <v:shape id="Shape 5481" style="position:absolute;width:834;height:1045;left:260;top:124;" coordsize="83434,104597" path="m83434,0l83434,46878l82096,48365l35164,100512l31487,104597l27601,100711l1527,74638l0,73110l0,44877l10429,44877l10429,68790l31089,89450l73005,42876l73005,27178l35164,69224l27412,62247l74344,10101l83434,0x">
                        <v:stroke weight="0pt" endcap="flat" joinstyle="miter" miterlimit="10" on="false" color="#000000" opacity="0"/>
                        <v:fill on="true" color="#000000"/>
                      </v:shape>
                      <v:shape id="Shape 65000" style="position:absolute;width:104;height:1251;left:0;top:2406;" coordsize="10429,125151" path="m0,0l10429,0l10429,125151l0,125151l0,0">
                        <v:stroke weight="0pt" endcap="flat" joinstyle="miter" miterlimit="10" on="false" color="#000000" opacity="0"/>
                        <v:fill on="true" color="#808080"/>
                      </v:shape>
                      <v:shape id="Shape 65001" style="position:absolute;width:1147;height:104;left:104;top:2406;" coordsize="114722,10429" path="m0,0l114722,0l114722,10429l0,10429l0,0">
                        <v:stroke weight="0pt" endcap="flat" joinstyle="miter" miterlimit="10" on="false" color="#000000" opacity="0"/>
                        <v:fill on="true" color="#808080"/>
                      </v:shape>
                      <v:shape id="Shape 65002" style="position:absolute;width:1147;height:104;left:104;top:3553;" coordsize="114722,10429" path="m0,0l114722,0l114722,10429l0,10429l0,0">
                        <v:stroke weight="0pt" endcap="flat" joinstyle="miter" miterlimit="10" on="false" color="#000000" opacity="0"/>
                        <v:fill on="true" color="#d4d0c8"/>
                      </v:shape>
                      <v:shape id="Shape 65003" style="position:absolute;width:104;height:1147;left:1147;top:2511;" coordsize="10429,114722" path="m0,0l10429,0l10429,114722l0,114722l0,0">
                        <v:stroke weight="0pt" endcap="flat" joinstyle="miter" miterlimit="10" on="false" color="#000000" opacity="0"/>
                        <v:fill on="true" color="#d4d0c8"/>
                      </v:shape>
                      <v:shape id="Shape 65004" style="position:absolute;width:104;height:1042;left:104;top:2511;" coordsize="10429,104293" path="m0,0l10429,0l10429,104293l0,104293l0,0">
                        <v:stroke weight="0pt" endcap="flat" joinstyle="miter" miterlimit="10" on="false" color="#000000" opacity="0"/>
                        <v:fill on="true" color="#404040"/>
                      </v:shape>
                      <v:shape id="Shape 65005" style="position:absolute;width:938;height:104;left:208;top:2511;" coordsize="93863,10429" path="m0,0l93863,0l93863,10429l0,10429l0,0">
                        <v:stroke weight="0pt" endcap="flat" joinstyle="miter" miterlimit="10" on="false" color="#000000" opacity="0"/>
                        <v:fill on="true" color="#404040"/>
                      </v:shape>
                      <v:shape id="Shape 65006" style="position:absolute;width:938;height:104;left:208;top:3449;" coordsize="93863,10429" path="m0,0l93863,0l93863,10429l0,10429l0,0">
                        <v:stroke weight="0pt" endcap="flat" joinstyle="miter" miterlimit="10" on="false" color="#000000" opacity="0"/>
                        <v:fill on="true" color="#ffffff"/>
                      </v:shape>
                      <v:shape id="Shape 65007" style="position:absolute;width:104;height:938;left:1042;top:2615;" coordsize="10429,93863" path="m0,0l10429,0l10429,93863l0,93863l0,0">
                        <v:stroke weight="0pt" endcap="flat" joinstyle="miter" miterlimit="10" on="false" color="#000000" opacity="0"/>
                        <v:fill on="true" color="#ffffff"/>
                      </v:shape>
                      <v:shape id="Shape 65008" style="position:absolute;width:834;height:834;left:208;top:2615;" coordsize="83434,83434" path="m0,0l83434,0l83434,83434l0,83434l0,0">
                        <v:stroke weight="0pt" endcap="flat" joinstyle="miter" miterlimit="10" on="false" color="#000000" opacity="0"/>
                        <v:fill on="true" color="#ffffff"/>
                      </v:shape>
                      <v:shape id="Shape 5492" style="position:absolute;width:730;height:834;left:312;top:2667;" coordsize="73005,83434" path="m73005,0l73005,31288l26073,83434l0,57361l0,31288l26073,52146l73005,0x">
                        <v:stroke weight="0pt" endcap="flat" joinstyle="miter" miterlimit="10" on="false" color="#000000" opacity="0"/>
                        <v:fill on="true" color="#000000"/>
                      </v:shape>
                      <v:shape id="Shape 5493" style="position:absolute;width:834;height:1045;left:260;top:2531;" coordsize="83434,104597" path="m83434,0l83434,46878l82096,48365l35164,100512l31487,104597l27601,100711l1527,74637l0,73110l0,44877l10429,44877l10429,68790l31089,89449l73005,42876l73005,27178l35164,69224l27412,62247l74344,10101l83434,0x">
                        <v:stroke weight="0pt" endcap="flat" joinstyle="miter" miterlimit="10" on="false" color="#000000" opacity="0"/>
                        <v:fill on="true" color="#000000"/>
                      </v:shape>
                      <v:shape id="Shape 65009" style="position:absolute;width:104;height:1251;left:0;top:4813;" coordsize="10429,125151" path="m0,0l10429,0l10429,125151l0,125151l0,0">
                        <v:stroke weight="0pt" endcap="flat" joinstyle="miter" miterlimit="10" on="false" color="#000000" opacity="0"/>
                        <v:fill on="true" color="#808080"/>
                      </v:shape>
                      <v:shape id="Shape 65010" style="position:absolute;width:1147;height:104;left:104;top:4813;" coordsize="114722,10429" path="m0,0l114722,0l114722,10429l0,10429l0,0">
                        <v:stroke weight="0pt" endcap="flat" joinstyle="miter" miterlimit="10" on="false" color="#000000" opacity="0"/>
                        <v:fill on="true" color="#808080"/>
                      </v:shape>
                      <v:shape id="Shape 65011" style="position:absolute;width:1147;height:104;left:104;top:5960;" coordsize="114722,10429" path="m0,0l114722,0l114722,10429l0,10429l0,0">
                        <v:stroke weight="0pt" endcap="flat" joinstyle="miter" miterlimit="10" on="false" color="#000000" opacity="0"/>
                        <v:fill on="true" color="#d4d0c8"/>
                      </v:shape>
                      <v:shape id="Shape 65012" style="position:absolute;width:104;height:1147;left:1147;top:4917;" coordsize="10429,114722" path="m0,0l10429,0l10429,114722l0,114722l0,0">
                        <v:stroke weight="0pt" endcap="flat" joinstyle="miter" miterlimit="10" on="false" color="#000000" opacity="0"/>
                        <v:fill on="true" color="#d4d0c8"/>
                      </v:shape>
                      <v:shape id="Shape 65013" style="position:absolute;width:104;height:1042;left:104;top:4917;" coordsize="10429,104293" path="m0,0l10429,0l10429,104293l0,104293l0,0">
                        <v:stroke weight="0pt" endcap="flat" joinstyle="miter" miterlimit="10" on="false" color="#000000" opacity="0"/>
                        <v:fill on="true" color="#404040"/>
                      </v:shape>
                      <v:shape id="Shape 65014" style="position:absolute;width:938;height:104;left:208;top:4917;" coordsize="93863,10429" path="m0,0l93863,0l93863,10429l0,10429l0,0">
                        <v:stroke weight="0pt" endcap="flat" joinstyle="miter" miterlimit="10" on="false" color="#000000" opacity="0"/>
                        <v:fill on="true" color="#404040"/>
                      </v:shape>
                      <v:shape id="Shape 65015" style="position:absolute;width:938;height:104;left:208;top:5856;" coordsize="93863,10429" path="m0,0l93863,0l93863,10429l0,10429l0,0">
                        <v:stroke weight="0pt" endcap="flat" joinstyle="miter" miterlimit="10" on="false" color="#000000" opacity="0"/>
                        <v:fill on="true" color="#ffffff"/>
                      </v:shape>
                      <v:shape id="Shape 65016" style="position:absolute;width:104;height:938;left:1042;top:5022;" coordsize="10429,93863" path="m0,0l10429,0l10429,93863l0,93863l0,0">
                        <v:stroke weight="0pt" endcap="flat" joinstyle="miter" miterlimit="10" on="false" color="#000000" opacity="0"/>
                        <v:fill on="true" color="#ffffff"/>
                      </v:shape>
                      <v:shape id="Shape 65017" style="position:absolute;width:834;height:834;left:208;top:5022;" coordsize="83434,83434" path="m0,0l83434,0l83434,83434l0,83434l0,0">
                        <v:stroke weight="0pt" endcap="flat" joinstyle="miter" miterlimit="10" on="false" color="#000000" opacity="0"/>
                        <v:fill on="true" color="#ffffff"/>
                      </v:shape>
                      <v:shape id="Shape 5504" style="position:absolute;width:730;height:834;left:312;top:5074;" coordsize="73005,83434" path="m73005,0l73005,31288l26073,83434l0,57361l0,31288l26073,52146l73005,0x">
                        <v:stroke weight="0pt" endcap="flat" joinstyle="miter" miterlimit="10" on="false" color="#000000" opacity="0"/>
                        <v:fill on="true" color="#000000"/>
                      </v:shape>
                      <v:shape id="Shape 5505" style="position:absolute;width:834;height:1045;left:260;top:4938;" coordsize="83434,104597" path="m83434,0l83434,46878l82096,48365l35164,100512l31487,104597l27601,100711l1527,74638l0,73110l0,44877l10429,44877l10429,68790l31089,89450l73005,42876l73005,27178l35164,69224l27412,62247l74344,10101l83434,0x">
                        <v:stroke weight="0pt" endcap="flat" joinstyle="miter" miterlimit="10" on="false" color="#000000" opacity="0"/>
                        <v:fill on="true" color="#000000"/>
                      </v:shape>
                      <v:shape id="Shape 65018" style="position:absolute;width:104;height:1251;left:0;top:7220;" coordsize="10429,125151" path="m0,0l10429,0l10429,125151l0,125151l0,0">
                        <v:stroke weight="0pt" endcap="flat" joinstyle="miter" miterlimit="10" on="false" color="#000000" opacity="0"/>
                        <v:fill on="true" color="#808080"/>
                      </v:shape>
                      <v:shape id="Shape 65019" style="position:absolute;width:1147;height:104;left:104;top:7220;" coordsize="114722,10429" path="m0,0l114722,0l114722,10429l0,10429l0,0">
                        <v:stroke weight="0pt" endcap="flat" joinstyle="miter" miterlimit="10" on="false" color="#000000" opacity="0"/>
                        <v:fill on="true" color="#808080"/>
                      </v:shape>
                      <v:shape id="Shape 65020" style="position:absolute;width:1147;height:104;left:104;top:8367;" coordsize="114722,10429" path="m0,0l114722,0l114722,10429l0,10429l0,0">
                        <v:stroke weight="0pt" endcap="flat" joinstyle="miter" miterlimit="10" on="false" color="#000000" opacity="0"/>
                        <v:fill on="true" color="#d4d0c8"/>
                      </v:shape>
                      <v:shape id="Shape 65021" style="position:absolute;width:104;height:1147;left:1147;top:7324;" coordsize="10429,114722" path="m0,0l10429,0l10429,114722l0,114722l0,0">
                        <v:stroke weight="0pt" endcap="flat" joinstyle="miter" miterlimit="10" on="false" color="#000000" opacity="0"/>
                        <v:fill on="true" color="#d4d0c8"/>
                      </v:shape>
                      <v:shape id="Shape 65022" style="position:absolute;width:104;height:1042;left:104;top:7324;" coordsize="10429,104293" path="m0,0l10429,0l10429,104293l0,104293l0,0">
                        <v:stroke weight="0pt" endcap="flat" joinstyle="miter" miterlimit="10" on="false" color="#000000" opacity="0"/>
                        <v:fill on="true" color="#404040"/>
                      </v:shape>
                      <v:shape id="Shape 65023" style="position:absolute;width:938;height:104;left:208;top:7324;" coordsize="93863,10429" path="m0,0l93863,0l93863,10429l0,10429l0,0">
                        <v:stroke weight="0pt" endcap="flat" joinstyle="miter" miterlimit="10" on="false" color="#000000" opacity="0"/>
                        <v:fill on="true" color="#404040"/>
                      </v:shape>
                      <v:shape id="Shape 65024" style="position:absolute;width:938;height:104;left:208;top:8263;" coordsize="93863,10429" path="m0,0l93863,0l93863,10429l0,10429l0,0">
                        <v:stroke weight="0pt" endcap="flat" joinstyle="miter" miterlimit="10" on="false" color="#000000" opacity="0"/>
                        <v:fill on="true" color="#ffffff"/>
                      </v:shape>
                      <v:shape id="Shape 65025" style="position:absolute;width:104;height:938;left:1042;top:7428;" coordsize="10429,93863" path="m0,0l10429,0l10429,93863l0,93863l0,0">
                        <v:stroke weight="0pt" endcap="flat" joinstyle="miter" miterlimit="10" on="false" color="#000000" opacity="0"/>
                        <v:fill on="true" color="#ffffff"/>
                      </v:shape>
                      <v:shape id="Shape 65026" style="position:absolute;width:834;height:834;left:208;top:7428;" coordsize="83434,83434" path="m0,0l83434,0l83434,83434l0,83434l0,0">
                        <v:stroke weight="0pt" endcap="flat" joinstyle="miter" miterlimit="10" on="false" color="#000000" opacity="0"/>
                        <v:fill on="true" color="#ffffff"/>
                      </v:shape>
                      <v:shape id="Shape 5516" style="position:absolute;width:730;height:834;left:312;top:7480;" coordsize="73005,83434" path="m73005,0l73005,31288l26073,83434l0,57361l0,31288l26073,52146l73005,0x">
                        <v:stroke weight="0pt" endcap="flat" joinstyle="miter" miterlimit="10" on="false" color="#000000" opacity="0"/>
                        <v:fill on="true" color="#000000"/>
                      </v:shape>
                      <v:shape id="Shape 5517" style="position:absolute;width:834;height:1045;left:260;top:7345;" coordsize="83434,104597" path="m83434,0l83434,46878l82096,48365l35164,100512l31487,104597l27601,100711l1527,74638l0,73110l0,44877l10429,44877l10429,68790l31089,89449l73005,42876l73005,27178l35164,69224l27412,62247l74344,10101l83434,0x">
                        <v:stroke weight="0pt" endcap="flat" joinstyle="miter" miterlimit="10" on="false" color="#000000" opacity="0"/>
                        <v:fill on="true" color="#000000"/>
                      </v:shape>
                      <v:shape id="Shape 65027" style="position:absolute;width:104;height:1251;left:0;top:9627;" coordsize="10429,125151" path="m0,0l10429,0l10429,125151l0,125151l0,0">
                        <v:stroke weight="0pt" endcap="flat" joinstyle="miter" miterlimit="10" on="false" color="#000000" opacity="0"/>
                        <v:fill on="true" color="#808080"/>
                      </v:shape>
                      <v:shape id="Shape 65028" style="position:absolute;width:1147;height:104;left:104;top:9627;" coordsize="114722,10429" path="m0,0l114722,0l114722,10429l0,10429l0,0">
                        <v:stroke weight="0pt" endcap="flat" joinstyle="miter" miterlimit="10" on="false" color="#000000" opacity="0"/>
                        <v:fill on="true" color="#808080"/>
                      </v:shape>
                      <v:shape id="Shape 65029" style="position:absolute;width:1147;height:104;left:104;top:10774;" coordsize="114722,10429" path="m0,0l114722,0l114722,10429l0,10429l0,0">
                        <v:stroke weight="0pt" endcap="flat" joinstyle="miter" miterlimit="10" on="false" color="#000000" opacity="0"/>
                        <v:fill on="true" color="#d4d0c8"/>
                      </v:shape>
                      <v:shape id="Shape 65030" style="position:absolute;width:104;height:1147;left:1147;top:9731;" coordsize="10429,114722" path="m0,0l10429,0l10429,114722l0,114722l0,0">
                        <v:stroke weight="0pt" endcap="flat" joinstyle="miter" miterlimit="10" on="false" color="#000000" opacity="0"/>
                        <v:fill on="true" color="#d4d0c8"/>
                      </v:shape>
                      <v:shape id="Shape 65031" style="position:absolute;width:104;height:1042;left:104;top:9731;" coordsize="10429,104293" path="m0,0l10429,0l10429,104293l0,104293l0,0">
                        <v:stroke weight="0pt" endcap="flat" joinstyle="miter" miterlimit="10" on="false" color="#000000" opacity="0"/>
                        <v:fill on="true" color="#404040"/>
                      </v:shape>
                      <v:shape id="Shape 65032" style="position:absolute;width:938;height:104;left:208;top:9731;" coordsize="93863,10429" path="m0,0l93863,0l93863,10429l0,10429l0,0">
                        <v:stroke weight="0pt" endcap="flat" joinstyle="miter" miterlimit="10" on="false" color="#000000" opacity="0"/>
                        <v:fill on="true" color="#404040"/>
                      </v:shape>
                      <v:shape id="Shape 65033" style="position:absolute;width:938;height:104;left:208;top:10669;" coordsize="93863,10429" path="m0,0l93863,0l93863,10429l0,10429l0,0">
                        <v:stroke weight="0pt" endcap="flat" joinstyle="miter" miterlimit="10" on="false" color="#000000" opacity="0"/>
                        <v:fill on="true" color="#ffffff"/>
                      </v:shape>
                      <v:shape id="Shape 65034" style="position:absolute;width:104;height:938;left:1042;top:9835;" coordsize="10429,93864" path="m0,0l10429,0l10429,93864l0,93864l0,0">
                        <v:stroke weight="0pt" endcap="flat" joinstyle="miter" miterlimit="10" on="false" color="#000000" opacity="0"/>
                        <v:fill on="true" color="#ffffff"/>
                      </v:shape>
                      <v:shape id="Shape 65035" style="position:absolute;width:834;height:834;left:208;top:9835;" coordsize="83434,83434" path="m0,0l83434,0l83434,83434l0,83434l0,0">
                        <v:stroke weight="0pt" endcap="flat" joinstyle="miter" miterlimit="10" on="false" color="#000000" opacity="0"/>
                        <v:fill on="true" color="#ffffff"/>
                      </v:shape>
                      <v:shape id="Shape 5528" style="position:absolute;width:730;height:834;left:312;top:9887;" coordsize="73005,83434" path="m73005,0l73005,31288l26073,83434l0,57361l0,31288l26073,52146l73005,0x">
                        <v:stroke weight="0pt" endcap="flat" joinstyle="miter" miterlimit="10" on="false" color="#000000" opacity="0"/>
                        <v:fill on="true" color="#000000"/>
                      </v:shape>
                      <v:shape id="Shape 5529" style="position:absolute;width:834;height:1045;left:260;top:9751;" coordsize="83434,104597" path="m83434,0l83434,46878l82096,48365l35164,100512l31487,104597l27601,100711l1527,74637l0,73110l0,44877l10429,44877l10429,68790l31089,89450l73005,42876l73005,27179l35164,69224l27412,62247l74344,10101l83434,0x">
                        <v:stroke weight="0pt" endcap="flat" joinstyle="miter" miterlimit="10" on="false" color="#000000" opacity="0"/>
                        <v:fill on="true" color="#000000"/>
                      </v:shape>
                      <v:shape id="Shape 65036" style="position:absolute;width:104;height:1251;left:0;top:12033;" coordsize="10429,125151" path="m0,0l10429,0l10429,125151l0,125151l0,0">
                        <v:stroke weight="0pt" endcap="flat" joinstyle="miter" miterlimit="10" on="false" color="#000000" opacity="0"/>
                        <v:fill on="true" color="#808080"/>
                      </v:shape>
                      <v:shape id="Shape 65037" style="position:absolute;width:1147;height:104;left:104;top:12033;" coordsize="114722,10429" path="m0,0l114722,0l114722,10429l0,10429l0,0">
                        <v:stroke weight="0pt" endcap="flat" joinstyle="miter" miterlimit="10" on="false" color="#000000" opacity="0"/>
                        <v:fill on="true" color="#808080"/>
                      </v:shape>
                      <v:shape id="Shape 65038" style="position:absolute;width:1147;height:104;left:104;top:13180;" coordsize="114722,10429" path="m0,0l114722,0l114722,10429l0,10429l0,0">
                        <v:stroke weight="0pt" endcap="flat" joinstyle="miter" miterlimit="10" on="false" color="#000000" opacity="0"/>
                        <v:fill on="true" color="#d4d0c8"/>
                      </v:shape>
                      <v:shape id="Shape 65039" style="position:absolute;width:104;height:1147;left:1147;top:12138;" coordsize="10429,114722" path="m0,0l10429,0l10429,114722l0,114722l0,0">
                        <v:stroke weight="0pt" endcap="flat" joinstyle="miter" miterlimit="10" on="false" color="#000000" opacity="0"/>
                        <v:fill on="true" color="#d4d0c8"/>
                      </v:shape>
                      <v:shape id="Shape 65040" style="position:absolute;width:104;height:1042;left:104;top:12138;" coordsize="10429,104293" path="m0,0l10429,0l10429,104293l0,104293l0,0">
                        <v:stroke weight="0pt" endcap="flat" joinstyle="miter" miterlimit="10" on="false" color="#000000" opacity="0"/>
                        <v:fill on="true" color="#404040"/>
                      </v:shape>
                      <v:shape id="Shape 65041" style="position:absolute;width:938;height:104;left:208;top:12138;" coordsize="93863,10429" path="m0,0l93863,0l93863,10429l0,10429l0,0">
                        <v:stroke weight="0pt" endcap="flat" joinstyle="miter" miterlimit="10" on="false" color="#000000" opacity="0"/>
                        <v:fill on="true" color="#404040"/>
                      </v:shape>
                      <v:shape id="Shape 65042" style="position:absolute;width:938;height:104;left:208;top:13076;" coordsize="93863,10429" path="m0,0l93863,0l93863,10429l0,10429l0,0">
                        <v:stroke weight="0pt" endcap="flat" joinstyle="miter" miterlimit="10" on="false" color="#000000" opacity="0"/>
                        <v:fill on="true" color="#ffffff"/>
                      </v:shape>
                      <v:shape id="Shape 65043" style="position:absolute;width:104;height:938;left:1042;top:12242;" coordsize="10429,93864" path="m0,0l10429,0l10429,93864l0,93864l0,0">
                        <v:stroke weight="0pt" endcap="flat" joinstyle="miter" miterlimit="10" on="false" color="#000000" opacity="0"/>
                        <v:fill on="true" color="#ffffff"/>
                      </v:shape>
                      <v:shape id="Shape 65044" style="position:absolute;width:834;height:834;left:208;top:12242;" coordsize="83434,83434" path="m0,0l83434,0l83434,83434l0,83434l0,0">
                        <v:stroke weight="0pt" endcap="flat" joinstyle="miter" miterlimit="10" on="false" color="#000000" opacity="0"/>
                        <v:fill on="true" color="#ffffff"/>
                      </v:shape>
                      <v:shape id="Shape 5540" style="position:absolute;width:730;height:834;left:312;top:12294;" coordsize="73005,83434" path="m73005,0l73005,31287l26073,83434l0,57361l0,31287l26073,52146l73005,0x">
                        <v:stroke weight="0pt" endcap="flat" joinstyle="miter" miterlimit="10" on="false" color="#000000" opacity="0"/>
                        <v:fill on="true" color="#000000"/>
                      </v:shape>
                      <v:shape id="Shape 5541" style="position:absolute;width:834;height:1045;left:260;top:12158;" coordsize="83434,104597" path="m83434,0l83434,46878l82096,48366l35164,100512l31487,104597l27601,100711l1527,74638l0,73110l0,44877l10429,44877l10429,68790l31089,89450l73005,42876l73005,27179l35164,69224l27412,62247l74344,10101l83434,0x">
                        <v:stroke weight="0pt" endcap="flat" joinstyle="miter" miterlimit="10" on="false" color="#000000" opacity="0"/>
                        <v:fill on="true" color="#000000"/>
                      </v:shape>
                      <w10:wrap type="square"/>
                    </v:group>
                  </w:pict>
                </mc:Fallback>
              </mc:AlternateContent>
            </w:r>
            <w:r>
              <w:rPr>
                <w:sz w:val="15"/>
              </w:rPr>
              <w:t>Smlouva</w:t>
            </w:r>
          </w:p>
          <w:p w:rsidR="00AB272C" w:rsidRDefault="005E65F3">
            <w:pPr>
              <w:numPr>
                <w:ilvl w:val="0"/>
                <w:numId w:val="4"/>
              </w:numPr>
              <w:spacing w:after="179" w:line="259" w:lineRule="auto"/>
              <w:ind w:right="0" w:firstLine="0"/>
            </w:pPr>
            <w:r>
              <w:rPr>
                <w:sz w:val="15"/>
              </w:rPr>
              <w:t>- Všeobecné podmínky</w:t>
            </w:r>
          </w:p>
          <w:p w:rsidR="00AB272C" w:rsidRDefault="005E65F3">
            <w:pPr>
              <w:numPr>
                <w:ilvl w:val="0"/>
                <w:numId w:val="4"/>
              </w:numPr>
              <w:spacing w:after="179" w:line="259" w:lineRule="auto"/>
              <w:ind w:right="0" w:firstLine="0"/>
            </w:pPr>
            <w:r>
              <w:rPr>
                <w:sz w:val="15"/>
              </w:rPr>
              <w:t>- Společné podmínky pro mezinárodní karty</w:t>
            </w:r>
          </w:p>
          <w:p w:rsidR="00AB272C" w:rsidRDefault="005E65F3">
            <w:pPr>
              <w:numPr>
                <w:ilvl w:val="0"/>
                <w:numId w:val="4"/>
              </w:numPr>
              <w:spacing w:after="179" w:line="259" w:lineRule="auto"/>
              <w:ind w:right="0" w:firstLine="0"/>
            </w:pPr>
            <w:r>
              <w:rPr>
                <w:sz w:val="15"/>
              </w:rPr>
              <w:t>- Provozní podmínky pro mezinárodní karty (stacionární a přenosné platební terminály)</w:t>
            </w:r>
          </w:p>
          <w:p w:rsidR="00AB272C" w:rsidRDefault="005E65F3">
            <w:pPr>
              <w:numPr>
                <w:ilvl w:val="0"/>
                <w:numId w:val="4"/>
              </w:numPr>
              <w:spacing w:after="78" w:line="492" w:lineRule="auto"/>
              <w:ind w:right="0" w:firstLine="0"/>
            </w:pPr>
            <w:r>
              <w:rPr>
                <w:sz w:val="15"/>
              </w:rPr>
              <w:t>- Produktové podmínky pro platební terminály12 - Zvláštní podmínky cenového modelu Matrix</w:t>
            </w:r>
          </w:p>
          <w:p w:rsidR="00AB272C" w:rsidRDefault="005E65F3">
            <w:pPr>
              <w:spacing w:after="165" w:line="259" w:lineRule="auto"/>
              <w:ind w:left="0" w:right="0" w:firstLine="0"/>
            </w:pPr>
            <w:r>
              <w:rPr>
                <w:sz w:val="15"/>
              </w:rPr>
              <w:t xml:space="preserve">Klient </w:t>
            </w:r>
            <w:proofErr w:type="spellStart"/>
            <w:r>
              <w:rPr>
                <w:sz w:val="15"/>
              </w:rPr>
              <w:t>dale</w:t>
            </w:r>
            <w:proofErr w:type="spellEnd"/>
            <w:r>
              <w:rPr>
                <w:sz w:val="15"/>
              </w:rPr>
              <w:t xml:space="preserve"> prohlašuje, že </w:t>
            </w:r>
            <w:proofErr w:type="spellStart"/>
            <w:r>
              <w:rPr>
                <w:sz w:val="15"/>
              </w:rPr>
              <w:t>był</w:t>
            </w:r>
            <w:proofErr w:type="spellEnd"/>
            <w:r>
              <w:rPr>
                <w:sz w:val="15"/>
              </w:rPr>
              <w:t xml:space="preserve"> seznámen se Souhlasem se zpracováním osobních údajů na </w:t>
            </w:r>
            <w:r>
              <w:rPr>
                <w:b/>
                <w:sz w:val="15"/>
              </w:rPr>
              <w:t>formuláři 00</w:t>
            </w:r>
            <w:r>
              <w:rPr>
                <w:sz w:val="15"/>
              </w:rPr>
              <w:t>, který akceptoval/neakceptoval.</w:t>
            </w:r>
          </w:p>
          <w:p w:rsidR="00AB272C" w:rsidRDefault="005E65F3">
            <w:pPr>
              <w:spacing w:after="0" w:line="259" w:lineRule="auto"/>
              <w:ind w:left="303" w:right="0" w:firstLine="0"/>
            </w:pPr>
            <w:r>
              <w:rPr>
                <w:sz w:val="15"/>
              </w:rPr>
              <w:t xml:space="preserve">00 - Formulář KB </w:t>
            </w:r>
            <w:proofErr w:type="spellStart"/>
            <w:r>
              <w:rPr>
                <w:sz w:val="15"/>
              </w:rPr>
              <w:t>SmartPay</w:t>
            </w:r>
            <w:proofErr w:type="spellEnd"/>
            <w:r>
              <w:rPr>
                <w:sz w:val="15"/>
              </w:rPr>
              <w:t xml:space="preserve"> týkající se souhlasu se zpracováním osobních údajů</w:t>
            </w:r>
          </w:p>
        </w:tc>
      </w:tr>
      <w:tr w:rsidR="00AB272C">
        <w:trPr>
          <w:trHeight w:val="379"/>
        </w:trPr>
        <w:tc>
          <w:tcPr>
            <w:tcW w:w="10628"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AB272C" w:rsidRDefault="005E65F3">
            <w:pPr>
              <w:spacing w:after="0" w:line="259" w:lineRule="auto"/>
              <w:ind w:left="0" w:right="0" w:firstLine="0"/>
            </w:pPr>
            <w:r>
              <w:rPr>
                <w:sz w:val="15"/>
              </w:rPr>
              <w:t>VYPLNÍ - KLIENT</w:t>
            </w:r>
          </w:p>
        </w:tc>
      </w:tr>
      <w:tr w:rsidR="00AB272C">
        <w:trPr>
          <w:trHeight w:val="2306"/>
        </w:trPr>
        <w:tc>
          <w:tcPr>
            <w:tcW w:w="10628" w:type="dxa"/>
            <w:tcBorders>
              <w:top w:val="single" w:sz="6" w:space="0" w:color="DDDDDD"/>
              <w:left w:val="single" w:sz="6" w:space="0" w:color="DDDDDD"/>
              <w:bottom w:val="single" w:sz="6" w:space="0" w:color="DDDDDD"/>
              <w:right w:val="single" w:sz="6" w:space="0" w:color="DDDDDD"/>
            </w:tcBorders>
          </w:tcPr>
          <w:p w:rsidR="00AB272C" w:rsidRDefault="005E65F3">
            <w:pPr>
              <w:spacing w:after="15" w:line="275" w:lineRule="auto"/>
              <w:ind w:left="0" w:right="0" w:firstLine="0"/>
              <w:jc w:val="both"/>
            </w:pPr>
            <w:r>
              <w:rPr>
                <w:sz w:val="15"/>
              </w:rPr>
              <w:t xml:space="preserve">Tato Smlouva je vyhotovena ve dvou (2) stejnopisech, každý s platností originálu, z nichž Klient a KB </w:t>
            </w:r>
            <w:proofErr w:type="spellStart"/>
            <w:r>
              <w:rPr>
                <w:sz w:val="15"/>
              </w:rPr>
              <w:t>SmartPay</w:t>
            </w:r>
            <w:proofErr w:type="spellEnd"/>
            <w:r>
              <w:rPr>
                <w:sz w:val="15"/>
              </w:rPr>
              <w:t xml:space="preserve"> obdrží po jednom (1), KB </w:t>
            </w:r>
            <w:proofErr w:type="spellStart"/>
            <w:r>
              <w:rPr>
                <w:sz w:val="15"/>
              </w:rPr>
              <w:t>SmartPay</w:t>
            </w:r>
            <w:proofErr w:type="spellEnd"/>
            <w:r>
              <w:rPr>
                <w:sz w:val="15"/>
              </w:rPr>
              <w:t xml:space="preserve"> svým jménem a zároveň jménem společnosti </w:t>
            </w:r>
            <w:proofErr w:type="spellStart"/>
            <w:r>
              <w:rPr>
                <w:sz w:val="15"/>
              </w:rPr>
              <w:t>Worldline</w:t>
            </w:r>
            <w:proofErr w:type="spellEnd"/>
            <w:r>
              <w:rPr>
                <w:sz w:val="15"/>
              </w:rPr>
              <w:t>. Obchodník potvrzuje, že mu byly předloženy, že je četl a akceptoval platné Všeobecné podmínky, Obecné podmínky, servisní podmínky, podmínky týkající se výrobků a speciální podmínky tak, jak bylo uvedeno v tomto objednávkovém formuláři (2016/01).</w:t>
            </w:r>
          </w:p>
          <w:p w:rsidR="00AB272C" w:rsidRDefault="005E65F3">
            <w:pPr>
              <w:spacing w:after="8" w:line="259" w:lineRule="auto"/>
              <w:ind w:left="0" w:right="0" w:firstLine="0"/>
            </w:pPr>
            <w:r>
              <w:t>Obchodní název:</w:t>
            </w:r>
          </w:p>
          <w:p w:rsidR="00AB272C" w:rsidRDefault="005E65F3">
            <w:pPr>
              <w:spacing w:after="8" w:line="259" w:lineRule="auto"/>
              <w:ind w:left="0" w:right="0" w:firstLine="0"/>
            </w:pPr>
            <w:r>
              <w:t>Název:</w:t>
            </w:r>
          </w:p>
          <w:p w:rsidR="00AB272C" w:rsidRDefault="005E65F3">
            <w:pPr>
              <w:spacing w:after="8" w:line="259" w:lineRule="auto"/>
              <w:ind w:left="0" w:right="0" w:firstLine="0"/>
            </w:pPr>
            <w:r>
              <w:t>Pracovní pozice:</w:t>
            </w:r>
          </w:p>
          <w:p w:rsidR="00AB272C" w:rsidRDefault="005E65F3">
            <w:pPr>
              <w:spacing w:after="8" w:line="259" w:lineRule="auto"/>
              <w:ind w:left="0" w:right="0" w:firstLine="0"/>
            </w:pPr>
            <w:proofErr w:type="gramStart"/>
            <w:r>
              <w:t>Datum: ............................</w:t>
            </w:r>
            <w:proofErr w:type="gramEnd"/>
          </w:p>
          <w:p w:rsidR="00AB272C" w:rsidRDefault="005E65F3">
            <w:pPr>
              <w:spacing w:after="0" w:line="259" w:lineRule="auto"/>
              <w:ind w:left="0" w:right="0" w:firstLine="0"/>
            </w:pPr>
            <w:r>
              <w:t>Podpis:</w:t>
            </w:r>
          </w:p>
        </w:tc>
      </w:tr>
      <w:tr w:rsidR="00AB272C">
        <w:trPr>
          <w:trHeight w:val="379"/>
        </w:trPr>
        <w:tc>
          <w:tcPr>
            <w:tcW w:w="10628"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AB272C" w:rsidRDefault="005E65F3">
            <w:pPr>
              <w:spacing w:after="0" w:line="259" w:lineRule="auto"/>
              <w:ind w:left="0" w:right="0" w:firstLine="0"/>
            </w:pPr>
            <w:proofErr w:type="spellStart"/>
            <w:r>
              <w:rPr>
                <w:sz w:val="15"/>
              </w:rPr>
              <w:t>VYPLNí</w:t>
            </w:r>
            <w:proofErr w:type="spellEnd"/>
            <w:r>
              <w:rPr>
                <w:sz w:val="15"/>
              </w:rPr>
              <w:t xml:space="preserve"> – WORLDLINE NV/SA*</w:t>
            </w:r>
          </w:p>
        </w:tc>
      </w:tr>
      <w:tr w:rsidR="00AB272C">
        <w:trPr>
          <w:trHeight w:val="3352"/>
        </w:trPr>
        <w:tc>
          <w:tcPr>
            <w:tcW w:w="10628" w:type="dxa"/>
            <w:tcBorders>
              <w:top w:val="single" w:sz="6" w:space="0" w:color="DDDDDD"/>
              <w:left w:val="single" w:sz="6" w:space="0" w:color="DDDDDD"/>
              <w:bottom w:val="single" w:sz="6" w:space="0" w:color="DDDDDD"/>
              <w:right w:val="single" w:sz="6" w:space="0" w:color="DDDDDD"/>
            </w:tcBorders>
            <w:vAlign w:val="center"/>
          </w:tcPr>
          <w:p w:rsidR="00AB272C" w:rsidRDefault="005E65F3">
            <w:pPr>
              <w:spacing w:after="0" w:line="259" w:lineRule="auto"/>
              <w:ind w:left="0" w:right="0" w:firstLine="0"/>
            </w:pPr>
            <w:r>
              <w:rPr>
                <w:noProof/>
              </w:rPr>
              <w:drawing>
                <wp:inline distT="0" distB="0" distL="0" distR="0">
                  <wp:extent cx="1039718" cy="288810"/>
                  <wp:effectExtent l="0" t="0" r="0" b="0"/>
                  <wp:docPr id="5452" name="Picture 5452"/>
                  <wp:cNvGraphicFramePr/>
                  <a:graphic xmlns:a="http://schemas.openxmlformats.org/drawingml/2006/main">
                    <a:graphicData uri="http://schemas.openxmlformats.org/drawingml/2006/picture">
                      <pic:pic xmlns:pic="http://schemas.openxmlformats.org/drawingml/2006/picture">
                        <pic:nvPicPr>
                          <pic:cNvPr id="5452" name="Picture 5452"/>
                          <pic:cNvPicPr/>
                        </pic:nvPicPr>
                        <pic:blipFill>
                          <a:blip r:embed="rId13"/>
                          <a:stretch>
                            <a:fillRect/>
                          </a:stretch>
                        </pic:blipFill>
                        <pic:spPr>
                          <a:xfrm>
                            <a:off x="0" y="0"/>
                            <a:ext cx="1039718" cy="288810"/>
                          </a:xfrm>
                          <a:prstGeom prst="rect">
                            <a:avLst/>
                          </a:prstGeom>
                        </pic:spPr>
                      </pic:pic>
                    </a:graphicData>
                  </a:graphic>
                </wp:inline>
              </w:drawing>
            </w:r>
            <w:r>
              <w:rPr>
                <w:sz w:val="15"/>
              </w:rPr>
              <w:t xml:space="preserve">Tato Smlouva je vyhotovena ve dvou (2) stejnopisech, každý s platností originálu, z nichž Klient a KB </w:t>
            </w:r>
            <w:proofErr w:type="spellStart"/>
            <w:r>
              <w:rPr>
                <w:sz w:val="15"/>
              </w:rPr>
              <w:t>SmartPay</w:t>
            </w:r>
            <w:proofErr w:type="spellEnd"/>
            <w:r>
              <w:rPr>
                <w:sz w:val="15"/>
              </w:rPr>
              <w:t xml:space="preserve"> obdrží po</w:t>
            </w:r>
          </w:p>
          <w:p w:rsidR="00AB272C" w:rsidRDefault="005E65F3">
            <w:pPr>
              <w:spacing w:after="15" w:line="275" w:lineRule="auto"/>
              <w:ind w:left="0" w:right="0" w:firstLine="0"/>
              <w:jc w:val="both"/>
            </w:pPr>
            <w:r>
              <w:rPr>
                <w:sz w:val="15"/>
              </w:rPr>
              <w:t xml:space="preserve">jednom (1), KB </w:t>
            </w:r>
            <w:proofErr w:type="spellStart"/>
            <w:r>
              <w:rPr>
                <w:sz w:val="15"/>
              </w:rPr>
              <w:t>SmartPay</w:t>
            </w:r>
            <w:proofErr w:type="spellEnd"/>
            <w:r>
              <w:rPr>
                <w:sz w:val="15"/>
              </w:rPr>
              <w:t xml:space="preserve"> svým jménem a zároveň jménem společnosti </w:t>
            </w:r>
            <w:proofErr w:type="spellStart"/>
            <w:r>
              <w:rPr>
                <w:sz w:val="15"/>
              </w:rPr>
              <w:t>Worldline</w:t>
            </w:r>
            <w:proofErr w:type="spellEnd"/>
            <w:r>
              <w:rPr>
                <w:sz w:val="15"/>
              </w:rPr>
              <w:t xml:space="preserve">. </w:t>
            </w:r>
            <w:proofErr w:type="spellStart"/>
            <w:r>
              <w:rPr>
                <w:sz w:val="15"/>
              </w:rPr>
              <w:t>Worldline</w:t>
            </w:r>
            <w:proofErr w:type="spellEnd"/>
            <w:r>
              <w:rPr>
                <w:sz w:val="15"/>
              </w:rPr>
              <w:t xml:space="preserve"> NV/SA – </w:t>
            </w:r>
            <w:proofErr w:type="spellStart"/>
            <w:r>
              <w:rPr>
                <w:sz w:val="15"/>
              </w:rPr>
              <w:t>Haachtsesteenweg</w:t>
            </w:r>
            <w:proofErr w:type="spellEnd"/>
            <w:r>
              <w:rPr>
                <w:sz w:val="15"/>
              </w:rPr>
              <w:t xml:space="preserve"> 1442, 1000 </w:t>
            </w:r>
            <w:proofErr w:type="spellStart"/>
            <w:r>
              <w:rPr>
                <w:sz w:val="15"/>
              </w:rPr>
              <w:t>Brussels</w:t>
            </w:r>
            <w:proofErr w:type="spellEnd"/>
            <w:r>
              <w:rPr>
                <w:sz w:val="15"/>
              </w:rPr>
              <w:t xml:space="preserve"> – </w:t>
            </w:r>
            <w:proofErr w:type="spellStart"/>
            <w:r>
              <w:rPr>
                <w:sz w:val="15"/>
              </w:rPr>
              <w:t>Belgium</w:t>
            </w:r>
            <w:proofErr w:type="spellEnd"/>
            <w:r>
              <w:rPr>
                <w:sz w:val="15"/>
              </w:rPr>
              <w:t xml:space="preserve"> – BE 0418.547.872 - www.worldline.com</w:t>
            </w:r>
          </w:p>
          <w:p w:rsidR="00AB272C" w:rsidRDefault="006F64F9">
            <w:pPr>
              <w:spacing w:after="8" w:line="259" w:lineRule="auto"/>
              <w:ind w:left="0" w:right="0" w:firstLine="0"/>
            </w:pPr>
            <w:r>
              <w:t xml:space="preserve">Jméno: </w:t>
            </w:r>
            <w:proofErr w:type="spellStart"/>
            <w:r>
              <w:t>xxxxxxxxxxxxxxxxxxxxxxxxxxxxxxxx</w:t>
            </w:r>
            <w:proofErr w:type="spellEnd"/>
          </w:p>
          <w:p w:rsidR="00AB272C" w:rsidRDefault="005E65F3">
            <w:pPr>
              <w:spacing w:after="8" w:line="259" w:lineRule="auto"/>
              <w:ind w:left="0" w:right="0" w:firstLine="0"/>
            </w:pPr>
            <w:r>
              <w:t>Pracovn</w:t>
            </w:r>
            <w:r w:rsidR="006F64F9">
              <w:t xml:space="preserve">í pozice: </w:t>
            </w:r>
            <w:proofErr w:type="spellStart"/>
            <w:r w:rsidR="006F64F9">
              <w:t>xxxxxxxxxxxxxxxxxxxxxxxxxxxxxxxxxxxxxxxxxxxx</w:t>
            </w:r>
            <w:proofErr w:type="spellEnd"/>
          </w:p>
          <w:p w:rsidR="00AB272C" w:rsidRDefault="005E65F3">
            <w:pPr>
              <w:spacing w:after="8" w:line="259" w:lineRule="auto"/>
              <w:ind w:left="0" w:right="0" w:firstLine="0"/>
            </w:pPr>
            <w:proofErr w:type="gramStart"/>
            <w:r>
              <w:t>Datum: ............................</w:t>
            </w:r>
            <w:proofErr w:type="gramEnd"/>
          </w:p>
          <w:p w:rsidR="00AB272C" w:rsidRDefault="005E65F3">
            <w:pPr>
              <w:spacing w:after="0" w:line="259" w:lineRule="auto"/>
              <w:ind w:left="0" w:right="0" w:firstLine="0"/>
            </w:pPr>
            <w:r>
              <w:t>Podpis:</w:t>
            </w:r>
          </w:p>
          <w:p w:rsidR="00AB272C" w:rsidRDefault="00AB272C">
            <w:pPr>
              <w:spacing w:after="73" w:line="259" w:lineRule="auto"/>
              <w:ind w:left="0" w:right="0" w:firstLine="0"/>
            </w:pPr>
          </w:p>
          <w:p w:rsidR="00AB272C" w:rsidRDefault="005E65F3">
            <w:pPr>
              <w:spacing w:after="2" w:line="259" w:lineRule="auto"/>
              <w:ind w:left="0" w:right="0" w:firstLine="0"/>
            </w:pPr>
            <w:r>
              <w:rPr>
                <w:sz w:val="14"/>
              </w:rPr>
              <w:t xml:space="preserve">* </w:t>
            </w:r>
            <w:proofErr w:type="spellStart"/>
            <w:r>
              <w:rPr>
                <w:sz w:val="14"/>
              </w:rPr>
              <w:t>Worldline</w:t>
            </w:r>
            <w:proofErr w:type="spellEnd"/>
            <w:r>
              <w:rPr>
                <w:sz w:val="14"/>
              </w:rPr>
              <w:t xml:space="preserve"> NV/SA je belgickou společností mající oprávnění v Belgii jako platební instituce s plným povolením k činnosti v České republice jako platební instituce.</w:t>
            </w:r>
          </w:p>
          <w:p w:rsidR="00AB272C" w:rsidRDefault="005E65F3">
            <w:pPr>
              <w:spacing w:after="0" w:line="259" w:lineRule="auto"/>
              <w:ind w:left="0" w:right="0" w:firstLine="0"/>
            </w:pPr>
            <w:proofErr w:type="spellStart"/>
            <w:r>
              <w:rPr>
                <w:sz w:val="14"/>
              </w:rPr>
              <w:t>Worldline</w:t>
            </w:r>
            <w:proofErr w:type="spellEnd"/>
            <w:r>
              <w:rPr>
                <w:sz w:val="14"/>
              </w:rPr>
              <w:t xml:space="preserve"> NV/SA je řízena Belgickou národní bankou (nbb.be/en – de </w:t>
            </w:r>
            <w:proofErr w:type="spellStart"/>
            <w:r>
              <w:rPr>
                <w:sz w:val="14"/>
              </w:rPr>
              <w:t>Berlaimontlaan</w:t>
            </w:r>
            <w:proofErr w:type="spellEnd"/>
            <w:r>
              <w:rPr>
                <w:sz w:val="14"/>
              </w:rPr>
              <w:t xml:space="preserve"> 14, 1000, </w:t>
            </w:r>
            <w:proofErr w:type="spellStart"/>
            <w:r>
              <w:rPr>
                <w:sz w:val="14"/>
              </w:rPr>
              <w:t>Brussels</w:t>
            </w:r>
            <w:proofErr w:type="spellEnd"/>
            <w:r>
              <w:rPr>
                <w:sz w:val="14"/>
              </w:rPr>
              <w:t xml:space="preserve">, </w:t>
            </w:r>
            <w:proofErr w:type="spellStart"/>
            <w:r>
              <w:rPr>
                <w:sz w:val="14"/>
              </w:rPr>
              <w:t>Belgium</w:t>
            </w:r>
            <w:proofErr w:type="spellEnd"/>
            <w:r>
              <w:rPr>
                <w:sz w:val="14"/>
              </w:rPr>
              <w:t xml:space="preserve"> ) cap.pcc@nbb.be - +32 2 221 30 08.</w:t>
            </w:r>
          </w:p>
        </w:tc>
      </w:tr>
    </w:tbl>
    <w:p w:rsidR="00AB272C" w:rsidRDefault="00AB272C">
      <w:pPr>
        <w:spacing w:after="0" w:line="259" w:lineRule="auto"/>
        <w:ind w:left="-627" w:right="11228" w:firstLine="0"/>
      </w:pPr>
    </w:p>
    <w:tbl>
      <w:tblPr>
        <w:tblStyle w:val="TableGrid"/>
        <w:tblW w:w="10628" w:type="dxa"/>
        <w:tblInd w:w="6" w:type="dxa"/>
        <w:tblCellMar>
          <w:top w:w="85" w:type="dxa"/>
          <w:left w:w="85" w:type="dxa"/>
          <w:right w:w="254" w:type="dxa"/>
        </w:tblCellMar>
        <w:tblLook w:val="04A0" w:firstRow="1" w:lastRow="0" w:firstColumn="1" w:lastColumn="0" w:noHBand="0" w:noVBand="1"/>
      </w:tblPr>
      <w:tblGrid>
        <w:gridCol w:w="10628"/>
      </w:tblGrid>
      <w:tr w:rsidR="00AB272C">
        <w:trPr>
          <w:trHeight w:val="379"/>
        </w:trPr>
        <w:tc>
          <w:tcPr>
            <w:tcW w:w="10628"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AB272C" w:rsidRDefault="005E65F3">
            <w:pPr>
              <w:spacing w:after="0" w:line="259" w:lineRule="auto"/>
              <w:ind w:left="0" w:right="0" w:firstLine="0"/>
            </w:pPr>
            <w:r>
              <w:rPr>
                <w:sz w:val="15"/>
              </w:rPr>
              <w:t>VYPLNÍ – KB SMARTPAY</w:t>
            </w:r>
          </w:p>
        </w:tc>
      </w:tr>
      <w:tr w:rsidR="00AB272C">
        <w:trPr>
          <w:trHeight w:val="2837"/>
        </w:trPr>
        <w:tc>
          <w:tcPr>
            <w:tcW w:w="10628" w:type="dxa"/>
            <w:tcBorders>
              <w:top w:val="single" w:sz="6" w:space="0" w:color="DDDDDD"/>
              <w:left w:val="single" w:sz="6" w:space="0" w:color="DDDDDD"/>
              <w:bottom w:val="single" w:sz="6" w:space="0" w:color="DDDDDD"/>
              <w:right w:val="single" w:sz="6" w:space="0" w:color="DDDDDD"/>
            </w:tcBorders>
          </w:tcPr>
          <w:p w:rsidR="00AB272C" w:rsidRDefault="005E65F3">
            <w:pPr>
              <w:spacing w:after="0" w:line="259" w:lineRule="auto"/>
              <w:ind w:left="0" w:right="0" w:firstLine="0"/>
              <w:jc w:val="right"/>
            </w:pPr>
            <w:r>
              <w:rPr>
                <w:noProof/>
              </w:rPr>
              <w:lastRenderedPageBreak/>
              <w:drawing>
                <wp:inline distT="0" distB="0" distL="0" distR="0">
                  <wp:extent cx="2040927" cy="288810"/>
                  <wp:effectExtent l="0" t="0" r="0" b="0"/>
                  <wp:docPr id="5598" name="Picture 5598"/>
                  <wp:cNvGraphicFramePr/>
                  <a:graphic xmlns:a="http://schemas.openxmlformats.org/drawingml/2006/main">
                    <a:graphicData uri="http://schemas.openxmlformats.org/drawingml/2006/picture">
                      <pic:pic xmlns:pic="http://schemas.openxmlformats.org/drawingml/2006/picture">
                        <pic:nvPicPr>
                          <pic:cNvPr id="5598" name="Picture 5598"/>
                          <pic:cNvPicPr/>
                        </pic:nvPicPr>
                        <pic:blipFill>
                          <a:blip r:embed="rId14"/>
                          <a:stretch>
                            <a:fillRect/>
                          </a:stretch>
                        </pic:blipFill>
                        <pic:spPr>
                          <a:xfrm>
                            <a:off x="0" y="0"/>
                            <a:ext cx="2040927" cy="288810"/>
                          </a:xfrm>
                          <a:prstGeom prst="rect">
                            <a:avLst/>
                          </a:prstGeom>
                        </pic:spPr>
                      </pic:pic>
                    </a:graphicData>
                  </a:graphic>
                </wp:inline>
              </w:drawing>
            </w:r>
            <w:proofErr w:type="gramStart"/>
            <w:r>
              <w:rPr>
                <w:sz w:val="15"/>
              </w:rPr>
              <w:t>Tato</w:t>
            </w:r>
            <w:proofErr w:type="gramEnd"/>
            <w:r>
              <w:rPr>
                <w:sz w:val="15"/>
              </w:rPr>
              <w:t xml:space="preserve"> Smlouva je vyhotovena ve dvou (2) stejnopisech, každý s platností originálu, z nichž Klient a </w:t>
            </w:r>
            <w:proofErr w:type="gramStart"/>
            <w:r>
              <w:rPr>
                <w:sz w:val="15"/>
              </w:rPr>
              <w:t>KB</w:t>
            </w:r>
            <w:proofErr w:type="gramEnd"/>
          </w:p>
          <w:p w:rsidR="00AB272C" w:rsidRDefault="005E65F3">
            <w:pPr>
              <w:spacing w:after="12" w:line="259" w:lineRule="auto"/>
              <w:ind w:left="0" w:right="0" w:firstLine="0"/>
            </w:pPr>
            <w:proofErr w:type="spellStart"/>
            <w:r>
              <w:rPr>
                <w:sz w:val="15"/>
              </w:rPr>
              <w:t>SmartPay</w:t>
            </w:r>
            <w:proofErr w:type="spellEnd"/>
            <w:r>
              <w:rPr>
                <w:sz w:val="15"/>
              </w:rPr>
              <w:t xml:space="preserve"> obdrží po jednom (1), KB </w:t>
            </w:r>
            <w:proofErr w:type="spellStart"/>
            <w:r>
              <w:rPr>
                <w:sz w:val="15"/>
              </w:rPr>
              <w:t>SmartPay</w:t>
            </w:r>
            <w:proofErr w:type="spellEnd"/>
            <w:r>
              <w:rPr>
                <w:sz w:val="15"/>
              </w:rPr>
              <w:t xml:space="preserve"> svým jménem a zároveň jménem společnosti </w:t>
            </w:r>
            <w:proofErr w:type="spellStart"/>
            <w:r>
              <w:rPr>
                <w:sz w:val="15"/>
              </w:rPr>
              <w:t>Worldline</w:t>
            </w:r>
            <w:proofErr w:type="spellEnd"/>
            <w:r>
              <w:rPr>
                <w:sz w:val="15"/>
              </w:rPr>
              <w:t xml:space="preserve">. Adresa: </w:t>
            </w:r>
            <w:proofErr w:type="spellStart"/>
            <w:r>
              <w:rPr>
                <w:sz w:val="15"/>
              </w:rPr>
              <w:t>Cataps</w:t>
            </w:r>
            <w:proofErr w:type="spellEnd"/>
            <w:r>
              <w:rPr>
                <w:sz w:val="15"/>
              </w:rPr>
              <w:t>, s.r.o. – Lazarská 6, 120 00</w:t>
            </w:r>
          </w:p>
          <w:p w:rsidR="00AB272C" w:rsidRDefault="005E65F3">
            <w:pPr>
              <w:spacing w:after="28" w:line="259" w:lineRule="auto"/>
              <w:ind w:left="0" w:right="0" w:firstLine="0"/>
            </w:pPr>
            <w:r>
              <w:rPr>
                <w:sz w:val="15"/>
              </w:rPr>
              <w:t>Praha – Czech Republic – IČO 03633144 – www.kbsmartpay.cz</w:t>
            </w:r>
          </w:p>
          <w:p w:rsidR="00AB272C" w:rsidRDefault="006F64F9">
            <w:pPr>
              <w:spacing w:after="8" w:line="259" w:lineRule="auto"/>
              <w:ind w:left="0" w:right="0" w:firstLine="0"/>
            </w:pPr>
            <w:r>
              <w:t xml:space="preserve">Jméno: </w:t>
            </w:r>
            <w:proofErr w:type="spellStart"/>
            <w:r>
              <w:t>xxxxxxxxxxxxxxxxxxx</w:t>
            </w:r>
            <w:proofErr w:type="spellEnd"/>
          </w:p>
          <w:p w:rsidR="00AB272C" w:rsidRDefault="005E65F3">
            <w:pPr>
              <w:spacing w:after="8" w:line="259" w:lineRule="auto"/>
              <w:ind w:left="0" w:right="0" w:firstLine="0"/>
            </w:pPr>
            <w:r>
              <w:t>Pracovní pozic</w:t>
            </w:r>
            <w:r w:rsidR="006F64F9">
              <w:t>e: xxxxxxxxxxxxxxxxxxxxxxxxxx</w:t>
            </w:r>
            <w:bookmarkStart w:id="0" w:name="_GoBack"/>
            <w:bookmarkEnd w:id="0"/>
          </w:p>
          <w:p w:rsidR="00AB272C" w:rsidRDefault="005E65F3">
            <w:pPr>
              <w:spacing w:after="8" w:line="259" w:lineRule="auto"/>
              <w:ind w:left="0" w:right="0" w:firstLine="0"/>
            </w:pPr>
            <w:proofErr w:type="gramStart"/>
            <w:r>
              <w:t>Datum: ............................</w:t>
            </w:r>
            <w:proofErr w:type="gramEnd"/>
          </w:p>
          <w:p w:rsidR="00AB272C" w:rsidRDefault="005E65F3">
            <w:pPr>
              <w:spacing w:after="0" w:line="259" w:lineRule="auto"/>
              <w:ind w:left="0" w:right="0" w:firstLine="0"/>
            </w:pPr>
            <w:r>
              <w:t>Podpis:</w:t>
            </w:r>
          </w:p>
          <w:p w:rsidR="00AB272C" w:rsidRDefault="005E65F3">
            <w:pPr>
              <w:spacing w:after="0" w:line="259" w:lineRule="auto"/>
              <w:ind w:left="0" w:right="0" w:firstLine="0"/>
            </w:pPr>
            <w:r>
              <w:rPr>
                <w:noProof/>
              </w:rPr>
              <w:drawing>
                <wp:inline distT="0" distB="0" distL="0" distR="0">
                  <wp:extent cx="885685" cy="462097"/>
                  <wp:effectExtent l="0" t="0" r="0" b="0"/>
                  <wp:docPr id="5608" name="Picture 5608"/>
                  <wp:cNvGraphicFramePr/>
                  <a:graphic xmlns:a="http://schemas.openxmlformats.org/drawingml/2006/main">
                    <a:graphicData uri="http://schemas.openxmlformats.org/drawingml/2006/picture">
                      <pic:pic xmlns:pic="http://schemas.openxmlformats.org/drawingml/2006/picture">
                        <pic:nvPicPr>
                          <pic:cNvPr id="5608" name="Picture 5608"/>
                          <pic:cNvPicPr/>
                        </pic:nvPicPr>
                        <pic:blipFill>
                          <a:blip r:embed="rId15"/>
                          <a:stretch>
                            <a:fillRect/>
                          </a:stretch>
                        </pic:blipFill>
                        <pic:spPr>
                          <a:xfrm>
                            <a:off x="0" y="0"/>
                            <a:ext cx="885685" cy="462097"/>
                          </a:xfrm>
                          <a:prstGeom prst="rect">
                            <a:avLst/>
                          </a:prstGeom>
                        </pic:spPr>
                      </pic:pic>
                    </a:graphicData>
                  </a:graphic>
                </wp:inline>
              </w:drawing>
            </w:r>
          </w:p>
        </w:tc>
      </w:tr>
    </w:tbl>
    <w:p w:rsidR="005E65F3" w:rsidRDefault="005E65F3"/>
    <w:sectPr w:rsidR="005E65F3">
      <w:pgSz w:w="11900" w:h="16840"/>
      <w:pgMar w:top="1440" w:right="672" w:bottom="1440" w:left="62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73D" w:rsidRDefault="00E2073D">
      <w:pPr>
        <w:spacing w:after="0" w:line="240" w:lineRule="auto"/>
      </w:pPr>
      <w:r>
        <w:separator/>
      </w:r>
    </w:p>
  </w:endnote>
  <w:endnote w:type="continuationSeparator" w:id="0">
    <w:p w:rsidR="00E2073D" w:rsidRDefault="00E2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2C" w:rsidRDefault="005E65F3">
    <w:pPr>
      <w:spacing w:after="0" w:line="259" w:lineRule="auto"/>
      <w:ind w:left="0" w:right="83" w:firstLine="0"/>
      <w:jc w:val="right"/>
    </w:pPr>
    <w:r>
      <w:rPr>
        <w:sz w:val="14"/>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 </w:t>
    </w:r>
    <w:fldSimple w:instr=" NUMPAGES   \* MERGEFORMAT ">
      <w:r>
        <w:rPr>
          <w:sz w:val="14"/>
        </w:rPr>
        <w:t>24</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2C" w:rsidRDefault="005E65F3">
    <w:pPr>
      <w:spacing w:after="0" w:line="259" w:lineRule="auto"/>
      <w:ind w:left="0" w:right="83" w:firstLine="0"/>
      <w:jc w:val="right"/>
    </w:pPr>
    <w:r>
      <w:rPr>
        <w:sz w:val="14"/>
      </w:rPr>
      <w:t xml:space="preserve">Strana: </w:t>
    </w:r>
    <w:r>
      <w:fldChar w:fldCharType="begin"/>
    </w:r>
    <w:r>
      <w:instrText xml:space="preserve"> PAGE   \* MERGEFORMAT </w:instrText>
    </w:r>
    <w:r>
      <w:fldChar w:fldCharType="separate"/>
    </w:r>
    <w:r w:rsidR="006F64F9" w:rsidRPr="006F64F9">
      <w:rPr>
        <w:noProof/>
        <w:sz w:val="14"/>
      </w:rPr>
      <w:t>20</w:t>
    </w:r>
    <w:r>
      <w:rPr>
        <w:sz w:val="14"/>
      </w:rPr>
      <w:fldChar w:fldCharType="end"/>
    </w:r>
    <w:r>
      <w:rPr>
        <w:sz w:val="14"/>
      </w:rPr>
      <w:t xml:space="preserve"> / </w:t>
    </w:r>
    <w:fldSimple w:instr=" NUMPAGES   \* MERGEFORMAT ">
      <w:r w:rsidR="006F64F9" w:rsidRPr="006F64F9">
        <w:rPr>
          <w:noProof/>
          <w:sz w:val="14"/>
        </w:rPr>
        <w:t>20</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2C" w:rsidRDefault="005E65F3">
    <w:pPr>
      <w:spacing w:after="0" w:line="259" w:lineRule="auto"/>
      <w:ind w:left="0" w:right="83" w:firstLine="0"/>
      <w:jc w:val="right"/>
    </w:pPr>
    <w:r>
      <w:rPr>
        <w:sz w:val="14"/>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 </w:t>
    </w:r>
    <w:fldSimple w:instr=" NUMPAGES   \* MERGEFORMAT ">
      <w:r>
        <w:rPr>
          <w:sz w:val="14"/>
        </w:rPr>
        <w:t>24</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73D" w:rsidRDefault="00E2073D">
      <w:pPr>
        <w:spacing w:after="0" w:line="240" w:lineRule="auto"/>
      </w:pPr>
      <w:r>
        <w:separator/>
      </w:r>
    </w:p>
  </w:footnote>
  <w:footnote w:type="continuationSeparator" w:id="0">
    <w:p w:rsidR="00E2073D" w:rsidRDefault="00E20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638" w:tblpY="293"/>
      <w:tblOverlap w:val="never"/>
      <w:tblW w:w="10621" w:type="dxa"/>
      <w:tblInd w:w="0" w:type="dxa"/>
      <w:tblCellMar>
        <w:top w:w="61" w:type="dxa"/>
        <w:bottom w:w="61" w:type="dxa"/>
        <w:right w:w="115" w:type="dxa"/>
      </w:tblCellMar>
      <w:tblLook w:val="04A0" w:firstRow="1" w:lastRow="0" w:firstColumn="1" w:lastColumn="0" w:noHBand="0" w:noVBand="1"/>
    </w:tblPr>
    <w:tblGrid>
      <w:gridCol w:w="3551"/>
      <w:gridCol w:w="1914"/>
      <w:gridCol w:w="5157"/>
    </w:tblGrid>
    <w:tr w:rsidR="00AB272C">
      <w:trPr>
        <w:trHeight w:val="920"/>
      </w:trPr>
      <w:tc>
        <w:tcPr>
          <w:tcW w:w="3551" w:type="dxa"/>
          <w:tcBorders>
            <w:top w:val="single" w:sz="6" w:space="0" w:color="000000"/>
            <w:left w:val="single" w:sz="6" w:space="0" w:color="000000"/>
            <w:bottom w:val="nil"/>
            <w:right w:val="single" w:sz="6" w:space="0" w:color="000000"/>
          </w:tcBorders>
          <w:vAlign w:val="center"/>
        </w:tcPr>
        <w:p w:rsidR="00AB272C" w:rsidRDefault="005E65F3">
          <w:pPr>
            <w:spacing w:after="0" w:line="259" w:lineRule="auto"/>
            <w:ind w:left="146" w:right="0" w:firstLine="0"/>
          </w:pPr>
          <w:r>
            <w:rPr>
              <w:noProof/>
            </w:rPr>
            <w:drawing>
              <wp:inline distT="0" distB="0" distL="0" distR="0">
                <wp:extent cx="2069195" cy="292811"/>
                <wp:effectExtent l="0" t="0" r="0" b="0"/>
                <wp:docPr id="319"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
                        <a:stretch>
                          <a:fillRect/>
                        </a:stretch>
                      </pic:blipFill>
                      <pic:spPr>
                        <a:xfrm>
                          <a:off x="0" y="0"/>
                          <a:ext cx="2069195" cy="292811"/>
                        </a:xfrm>
                        <a:prstGeom prst="rect">
                          <a:avLst/>
                        </a:prstGeom>
                      </pic:spPr>
                    </pic:pic>
                  </a:graphicData>
                </a:graphic>
              </wp:inline>
            </w:drawing>
          </w:r>
        </w:p>
      </w:tc>
      <w:tc>
        <w:tcPr>
          <w:tcW w:w="1914" w:type="dxa"/>
          <w:tcBorders>
            <w:top w:val="single" w:sz="6" w:space="0" w:color="000000"/>
            <w:left w:val="single" w:sz="6" w:space="0" w:color="000000"/>
            <w:bottom w:val="nil"/>
            <w:right w:val="nil"/>
          </w:tcBorders>
          <w:vAlign w:val="bottom"/>
        </w:tcPr>
        <w:p w:rsidR="00AB272C" w:rsidRDefault="005E65F3">
          <w:pPr>
            <w:spacing w:after="0" w:line="259" w:lineRule="auto"/>
            <w:ind w:left="85" w:right="0" w:firstLine="0"/>
          </w:pPr>
          <w:r>
            <w:rPr>
              <w:sz w:val="15"/>
            </w:rPr>
            <w:t>Datum:</w:t>
          </w:r>
        </w:p>
      </w:tc>
      <w:tc>
        <w:tcPr>
          <w:tcW w:w="5157" w:type="dxa"/>
          <w:tcBorders>
            <w:top w:val="single" w:sz="6" w:space="0" w:color="000000"/>
            <w:left w:val="nil"/>
            <w:bottom w:val="nil"/>
            <w:right w:val="single" w:sz="6" w:space="0" w:color="000000"/>
          </w:tcBorders>
          <w:vAlign w:val="bottom"/>
        </w:tcPr>
        <w:p w:rsidR="00AB272C" w:rsidRDefault="005E65F3">
          <w:pPr>
            <w:spacing w:after="0" w:line="259" w:lineRule="auto"/>
            <w:ind w:left="792" w:right="0" w:firstLine="0"/>
          </w:pPr>
          <w:r>
            <w:rPr>
              <w:sz w:val="28"/>
            </w:rPr>
            <w:t xml:space="preserve">KB </w:t>
          </w:r>
          <w:proofErr w:type="spellStart"/>
          <w:r>
            <w:rPr>
              <w:sz w:val="28"/>
            </w:rPr>
            <w:t>SmartPay</w:t>
          </w:r>
          <w:proofErr w:type="spellEnd"/>
        </w:p>
        <w:p w:rsidR="00AB272C" w:rsidRDefault="005E65F3">
          <w:pPr>
            <w:spacing w:after="0" w:line="259" w:lineRule="auto"/>
            <w:ind w:left="0" w:right="0" w:firstLine="0"/>
          </w:pPr>
          <w:proofErr w:type="gramStart"/>
          <w:r>
            <w:rPr>
              <w:sz w:val="15"/>
            </w:rPr>
            <w:t>09.12.2018</w:t>
          </w:r>
          <w:proofErr w:type="gramEnd"/>
        </w:p>
      </w:tc>
    </w:tr>
    <w:tr w:rsidR="00AB272C">
      <w:trPr>
        <w:trHeight w:val="215"/>
      </w:trPr>
      <w:tc>
        <w:tcPr>
          <w:tcW w:w="3551" w:type="dxa"/>
          <w:tcBorders>
            <w:top w:val="nil"/>
            <w:left w:val="single" w:sz="6" w:space="0" w:color="000000"/>
            <w:bottom w:val="nil"/>
            <w:right w:val="single" w:sz="6" w:space="0" w:color="000000"/>
          </w:tcBorders>
        </w:tcPr>
        <w:p w:rsidR="00AB272C" w:rsidRDefault="00AB272C">
          <w:pPr>
            <w:spacing w:after="160" w:line="259" w:lineRule="auto"/>
            <w:ind w:left="0" w:right="0" w:firstLine="0"/>
          </w:pPr>
        </w:p>
      </w:tc>
      <w:tc>
        <w:tcPr>
          <w:tcW w:w="1914" w:type="dxa"/>
          <w:tcBorders>
            <w:top w:val="nil"/>
            <w:left w:val="single" w:sz="6" w:space="0" w:color="000000"/>
            <w:bottom w:val="nil"/>
            <w:right w:val="nil"/>
          </w:tcBorders>
        </w:tcPr>
        <w:p w:rsidR="00AB272C" w:rsidRDefault="005E65F3">
          <w:pPr>
            <w:spacing w:after="0" w:line="259" w:lineRule="auto"/>
            <w:ind w:left="85" w:right="0" w:firstLine="0"/>
          </w:pPr>
          <w:r>
            <w:rPr>
              <w:sz w:val="15"/>
            </w:rPr>
            <w:t>Nabídka platná do:</w:t>
          </w:r>
        </w:p>
      </w:tc>
      <w:tc>
        <w:tcPr>
          <w:tcW w:w="5157" w:type="dxa"/>
          <w:tcBorders>
            <w:top w:val="nil"/>
            <w:left w:val="nil"/>
            <w:bottom w:val="nil"/>
            <w:right w:val="single" w:sz="6" w:space="0" w:color="000000"/>
          </w:tcBorders>
        </w:tcPr>
        <w:p w:rsidR="00AB272C" w:rsidRDefault="005E65F3">
          <w:pPr>
            <w:spacing w:after="0" w:line="259" w:lineRule="auto"/>
            <w:ind w:left="0" w:right="0" w:firstLine="0"/>
          </w:pPr>
          <w:proofErr w:type="gramStart"/>
          <w:r>
            <w:rPr>
              <w:sz w:val="15"/>
            </w:rPr>
            <w:t>08.01.2019</w:t>
          </w:r>
          <w:proofErr w:type="gramEnd"/>
        </w:p>
      </w:tc>
    </w:tr>
    <w:tr w:rsidR="00AB272C">
      <w:trPr>
        <w:trHeight w:val="279"/>
      </w:trPr>
      <w:tc>
        <w:tcPr>
          <w:tcW w:w="3551" w:type="dxa"/>
          <w:tcBorders>
            <w:top w:val="nil"/>
            <w:left w:val="single" w:sz="6" w:space="0" w:color="000000"/>
            <w:bottom w:val="single" w:sz="6" w:space="0" w:color="000000"/>
            <w:right w:val="single" w:sz="6" w:space="0" w:color="000000"/>
          </w:tcBorders>
        </w:tcPr>
        <w:p w:rsidR="00AB272C" w:rsidRDefault="00AB272C">
          <w:pPr>
            <w:spacing w:after="160" w:line="259" w:lineRule="auto"/>
            <w:ind w:left="0" w:right="0" w:firstLine="0"/>
          </w:pPr>
        </w:p>
      </w:tc>
      <w:tc>
        <w:tcPr>
          <w:tcW w:w="1914" w:type="dxa"/>
          <w:tcBorders>
            <w:top w:val="nil"/>
            <w:left w:val="single" w:sz="6" w:space="0" w:color="000000"/>
            <w:bottom w:val="single" w:sz="6" w:space="0" w:color="000000"/>
            <w:right w:val="nil"/>
          </w:tcBorders>
        </w:tcPr>
        <w:p w:rsidR="00AB272C" w:rsidRDefault="005E65F3">
          <w:pPr>
            <w:spacing w:after="0" w:line="259" w:lineRule="auto"/>
            <w:ind w:left="85" w:right="0" w:firstLine="0"/>
          </w:pPr>
          <w:r>
            <w:rPr>
              <w:sz w:val="15"/>
            </w:rPr>
            <w:t>Číslo dokumentu:</w:t>
          </w:r>
        </w:p>
      </w:tc>
      <w:tc>
        <w:tcPr>
          <w:tcW w:w="5157" w:type="dxa"/>
          <w:tcBorders>
            <w:top w:val="nil"/>
            <w:left w:val="nil"/>
            <w:bottom w:val="single" w:sz="6" w:space="0" w:color="000000"/>
            <w:right w:val="single" w:sz="6" w:space="0" w:color="000000"/>
          </w:tcBorders>
        </w:tcPr>
        <w:p w:rsidR="00AB272C" w:rsidRDefault="005E65F3">
          <w:pPr>
            <w:spacing w:after="0" w:line="259" w:lineRule="auto"/>
            <w:ind w:left="0" w:right="0" w:firstLine="0"/>
          </w:pPr>
          <w:r>
            <w:rPr>
              <w:sz w:val="15"/>
            </w:rPr>
            <w:t>OCT129938</w:t>
          </w:r>
        </w:p>
      </w:tc>
    </w:tr>
  </w:tbl>
  <w:p w:rsidR="00AB272C" w:rsidRDefault="00AB272C">
    <w:pPr>
      <w:spacing w:after="0" w:line="259" w:lineRule="auto"/>
      <w:ind w:left="-627" w:right="13"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638" w:tblpY="293"/>
      <w:tblOverlap w:val="never"/>
      <w:tblW w:w="10621" w:type="dxa"/>
      <w:tblInd w:w="0" w:type="dxa"/>
      <w:tblCellMar>
        <w:top w:w="61" w:type="dxa"/>
        <w:bottom w:w="61" w:type="dxa"/>
        <w:right w:w="115" w:type="dxa"/>
      </w:tblCellMar>
      <w:tblLook w:val="04A0" w:firstRow="1" w:lastRow="0" w:firstColumn="1" w:lastColumn="0" w:noHBand="0" w:noVBand="1"/>
    </w:tblPr>
    <w:tblGrid>
      <w:gridCol w:w="3551"/>
      <w:gridCol w:w="1914"/>
      <w:gridCol w:w="5156"/>
    </w:tblGrid>
    <w:tr w:rsidR="00AB272C">
      <w:trPr>
        <w:trHeight w:val="920"/>
      </w:trPr>
      <w:tc>
        <w:tcPr>
          <w:tcW w:w="3551" w:type="dxa"/>
          <w:tcBorders>
            <w:top w:val="single" w:sz="6" w:space="0" w:color="000000"/>
            <w:left w:val="single" w:sz="6" w:space="0" w:color="000000"/>
            <w:bottom w:val="nil"/>
            <w:right w:val="single" w:sz="6" w:space="0" w:color="000000"/>
          </w:tcBorders>
          <w:vAlign w:val="center"/>
        </w:tcPr>
        <w:p w:rsidR="00AB272C" w:rsidRDefault="005E65F3">
          <w:pPr>
            <w:spacing w:after="0" w:line="259" w:lineRule="auto"/>
            <w:ind w:left="146" w:right="0" w:firstLine="0"/>
          </w:pPr>
          <w:r>
            <w:rPr>
              <w:noProof/>
            </w:rPr>
            <w:drawing>
              <wp:inline distT="0" distB="0" distL="0" distR="0">
                <wp:extent cx="2069195" cy="292811"/>
                <wp:effectExtent l="0" t="0" r="0" b="0"/>
                <wp:docPr id="1"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
                        <a:stretch>
                          <a:fillRect/>
                        </a:stretch>
                      </pic:blipFill>
                      <pic:spPr>
                        <a:xfrm>
                          <a:off x="0" y="0"/>
                          <a:ext cx="2069195" cy="292811"/>
                        </a:xfrm>
                        <a:prstGeom prst="rect">
                          <a:avLst/>
                        </a:prstGeom>
                      </pic:spPr>
                    </pic:pic>
                  </a:graphicData>
                </a:graphic>
              </wp:inline>
            </w:drawing>
          </w:r>
        </w:p>
      </w:tc>
      <w:tc>
        <w:tcPr>
          <w:tcW w:w="1914" w:type="dxa"/>
          <w:tcBorders>
            <w:top w:val="single" w:sz="6" w:space="0" w:color="000000"/>
            <w:left w:val="single" w:sz="6" w:space="0" w:color="000000"/>
            <w:bottom w:val="nil"/>
            <w:right w:val="nil"/>
          </w:tcBorders>
          <w:vAlign w:val="bottom"/>
        </w:tcPr>
        <w:p w:rsidR="00AB272C" w:rsidRDefault="005E65F3">
          <w:pPr>
            <w:spacing w:after="0" w:line="259" w:lineRule="auto"/>
            <w:ind w:left="85" w:right="0" w:firstLine="0"/>
          </w:pPr>
          <w:r>
            <w:rPr>
              <w:sz w:val="15"/>
            </w:rPr>
            <w:t>Datum:</w:t>
          </w:r>
        </w:p>
      </w:tc>
      <w:tc>
        <w:tcPr>
          <w:tcW w:w="5157" w:type="dxa"/>
          <w:tcBorders>
            <w:top w:val="single" w:sz="6" w:space="0" w:color="000000"/>
            <w:left w:val="nil"/>
            <w:bottom w:val="nil"/>
            <w:right w:val="single" w:sz="6" w:space="0" w:color="000000"/>
          </w:tcBorders>
          <w:vAlign w:val="bottom"/>
        </w:tcPr>
        <w:p w:rsidR="00AB272C" w:rsidRDefault="005E65F3">
          <w:pPr>
            <w:spacing w:after="0" w:line="259" w:lineRule="auto"/>
            <w:ind w:left="792" w:right="0" w:firstLine="0"/>
          </w:pPr>
          <w:r>
            <w:rPr>
              <w:sz w:val="28"/>
            </w:rPr>
            <w:t xml:space="preserve">KB </w:t>
          </w:r>
          <w:proofErr w:type="spellStart"/>
          <w:r>
            <w:rPr>
              <w:sz w:val="28"/>
            </w:rPr>
            <w:t>SmartPay</w:t>
          </w:r>
          <w:proofErr w:type="spellEnd"/>
        </w:p>
        <w:p w:rsidR="00AB272C" w:rsidRDefault="005E65F3">
          <w:pPr>
            <w:spacing w:after="0" w:line="259" w:lineRule="auto"/>
            <w:ind w:left="0" w:right="0" w:firstLine="0"/>
          </w:pPr>
          <w:proofErr w:type="gramStart"/>
          <w:r>
            <w:rPr>
              <w:sz w:val="15"/>
            </w:rPr>
            <w:t>09.12.2018</w:t>
          </w:r>
          <w:proofErr w:type="gramEnd"/>
        </w:p>
      </w:tc>
    </w:tr>
    <w:tr w:rsidR="00AB272C">
      <w:trPr>
        <w:trHeight w:val="215"/>
      </w:trPr>
      <w:tc>
        <w:tcPr>
          <w:tcW w:w="3551" w:type="dxa"/>
          <w:tcBorders>
            <w:top w:val="nil"/>
            <w:left w:val="single" w:sz="6" w:space="0" w:color="000000"/>
            <w:bottom w:val="nil"/>
            <w:right w:val="single" w:sz="6" w:space="0" w:color="000000"/>
          </w:tcBorders>
        </w:tcPr>
        <w:p w:rsidR="00AB272C" w:rsidRDefault="00AB272C">
          <w:pPr>
            <w:spacing w:after="160" w:line="259" w:lineRule="auto"/>
            <w:ind w:left="0" w:right="0" w:firstLine="0"/>
          </w:pPr>
        </w:p>
      </w:tc>
      <w:tc>
        <w:tcPr>
          <w:tcW w:w="1914" w:type="dxa"/>
          <w:tcBorders>
            <w:top w:val="nil"/>
            <w:left w:val="single" w:sz="6" w:space="0" w:color="000000"/>
            <w:bottom w:val="nil"/>
            <w:right w:val="nil"/>
          </w:tcBorders>
        </w:tcPr>
        <w:p w:rsidR="00AB272C" w:rsidRDefault="005E65F3">
          <w:pPr>
            <w:spacing w:after="0" w:line="259" w:lineRule="auto"/>
            <w:ind w:left="85" w:right="0" w:firstLine="0"/>
          </w:pPr>
          <w:r>
            <w:rPr>
              <w:sz w:val="15"/>
            </w:rPr>
            <w:t>Nabídka platná do:</w:t>
          </w:r>
        </w:p>
      </w:tc>
      <w:tc>
        <w:tcPr>
          <w:tcW w:w="5157" w:type="dxa"/>
          <w:tcBorders>
            <w:top w:val="nil"/>
            <w:left w:val="nil"/>
            <w:bottom w:val="nil"/>
            <w:right w:val="single" w:sz="6" w:space="0" w:color="000000"/>
          </w:tcBorders>
        </w:tcPr>
        <w:p w:rsidR="00AB272C" w:rsidRDefault="005E65F3">
          <w:pPr>
            <w:spacing w:after="0" w:line="259" w:lineRule="auto"/>
            <w:ind w:left="0" w:right="0" w:firstLine="0"/>
          </w:pPr>
          <w:proofErr w:type="gramStart"/>
          <w:r>
            <w:rPr>
              <w:sz w:val="15"/>
            </w:rPr>
            <w:t>08.01.2019</w:t>
          </w:r>
          <w:proofErr w:type="gramEnd"/>
        </w:p>
      </w:tc>
    </w:tr>
    <w:tr w:rsidR="00AB272C">
      <w:trPr>
        <w:trHeight w:val="279"/>
      </w:trPr>
      <w:tc>
        <w:tcPr>
          <w:tcW w:w="3551" w:type="dxa"/>
          <w:tcBorders>
            <w:top w:val="nil"/>
            <w:left w:val="single" w:sz="6" w:space="0" w:color="000000"/>
            <w:bottom w:val="single" w:sz="6" w:space="0" w:color="000000"/>
            <w:right w:val="single" w:sz="6" w:space="0" w:color="000000"/>
          </w:tcBorders>
        </w:tcPr>
        <w:p w:rsidR="00AB272C" w:rsidRDefault="00AB272C">
          <w:pPr>
            <w:spacing w:after="160" w:line="259" w:lineRule="auto"/>
            <w:ind w:left="0" w:right="0" w:firstLine="0"/>
          </w:pPr>
        </w:p>
      </w:tc>
      <w:tc>
        <w:tcPr>
          <w:tcW w:w="1914" w:type="dxa"/>
          <w:tcBorders>
            <w:top w:val="nil"/>
            <w:left w:val="single" w:sz="6" w:space="0" w:color="000000"/>
            <w:bottom w:val="single" w:sz="6" w:space="0" w:color="000000"/>
            <w:right w:val="nil"/>
          </w:tcBorders>
        </w:tcPr>
        <w:p w:rsidR="00AB272C" w:rsidRDefault="005E65F3">
          <w:pPr>
            <w:spacing w:after="0" w:line="259" w:lineRule="auto"/>
            <w:ind w:left="85" w:right="0" w:firstLine="0"/>
          </w:pPr>
          <w:r>
            <w:rPr>
              <w:sz w:val="15"/>
            </w:rPr>
            <w:t>Číslo dokumentu:</w:t>
          </w:r>
        </w:p>
      </w:tc>
      <w:tc>
        <w:tcPr>
          <w:tcW w:w="5157" w:type="dxa"/>
          <w:tcBorders>
            <w:top w:val="nil"/>
            <w:left w:val="nil"/>
            <w:bottom w:val="single" w:sz="6" w:space="0" w:color="000000"/>
            <w:right w:val="single" w:sz="6" w:space="0" w:color="000000"/>
          </w:tcBorders>
        </w:tcPr>
        <w:p w:rsidR="00AB272C" w:rsidRDefault="005E65F3">
          <w:pPr>
            <w:spacing w:after="0" w:line="259" w:lineRule="auto"/>
            <w:ind w:left="0" w:right="0" w:firstLine="0"/>
          </w:pPr>
          <w:r>
            <w:rPr>
              <w:sz w:val="15"/>
            </w:rPr>
            <w:t>OCT129938</w:t>
          </w:r>
        </w:p>
      </w:tc>
    </w:tr>
  </w:tbl>
  <w:p w:rsidR="00AB272C" w:rsidRDefault="00AB272C">
    <w:pPr>
      <w:spacing w:after="0" w:line="259" w:lineRule="auto"/>
      <w:ind w:left="-627" w:right="13"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638" w:tblpY="293"/>
      <w:tblOverlap w:val="never"/>
      <w:tblW w:w="10621" w:type="dxa"/>
      <w:tblInd w:w="0" w:type="dxa"/>
      <w:tblCellMar>
        <w:top w:w="61" w:type="dxa"/>
        <w:bottom w:w="61" w:type="dxa"/>
        <w:right w:w="115" w:type="dxa"/>
      </w:tblCellMar>
      <w:tblLook w:val="04A0" w:firstRow="1" w:lastRow="0" w:firstColumn="1" w:lastColumn="0" w:noHBand="0" w:noVBand="1"/>
    </w:tblPr>
    <w:tblGrid>
      <w:gridCol w:w="3551"/>
      <w:gridCol w:w="1914"/>
      <w:gridCol w:w="5157"/>
    </w:tblGrid>
    <w:tr w:rsidR="00AB272C">
      <w:trPr>
        <w:trHeight w:val="920"/>
      </w:trPr>
      <w:tc>
        <w:tcPr>
          <w:tcW w:w="3551" w:type="dxa"/>
          <w:tcBorders>
            <w:top w:val="single" w:sz="6" w:space="0" w:color="000000"/>
            <w:left w:val="single" w:sz="6" w:space="0" w:color="000000"/>
            <w:bottom w:val="nil"/>
            <w:right w:val="single" w:sz="6" w:space="0" w:color="000000"/>
          </w:tcBorders>
          <w:vAlign w:val="center"/>
        </w:tcPr>
        <w:p w:rsidR="00AB272C" w:rsidRDefault="005E65F3">
          <w:pPr>
            <w:spacing w:after="0" w:line="259" w:lineRule="auto"/>
            <w:ind w:left="146" w:right="0" w:firstLine="0"/>
          </w:pPr>
          <w:r>
            <w:rPr>
              <w:noProof/>
            </w:rPr>
            <w:drawing>
              <wp:inline distT="0" distB="0" distL="0" distR="0">
                <wp:extent cx="2069195" cy="292811"/>
                <wp:effectExtent l="0" t="0" r="0" b="0"/>
                <wp:docPr id="2"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
                        <a:stretch>
                          <a:fillRect/>
                        </a:stretch>
                      </pic:blipFill>
                      <pic:spPr>
                        <a:xfrm>
                          <a:off x="0" y="0"/>
                          <a:ext cx="2069195" cy="292811"/>
                        </a:xfrm>
                        <a:prstGeom prst="rect">
                          <a:avLst/>
                        </a:prstGeom>
                      </pic:spPr>
                    </pic:pic>
                  </a:graphicData>
                </a:graphic>
              </wp:inline>
            </w:drawing>
          </w:r>
        </w:p>
      </w:tc>
      <w:tc>
        <w:tcPr>
          <w:tcW w:w="1914" w:type="dxa"/>
          <w:tcBorders>
            <w:top w:val="single" w:sz="6" w:space="0" w:color="000000"/>
            <w:left w:val="single" w:sz="6" w:space="0" w:color="000000"/>
            <w:bottom w:val="nil"/>
            <w:right w:val="nil"/>
          </w:tcBorders>
          <w:vAlign w:val="bottom"/>
        </w:tcPr>
        <w:p w:rsidR="00AB272C" w:rsidRDefault="005E65F3">
          <w:pPr>
            <w:spacing w:after="0" w:line="259" w:lineRule="auto"/>
            <w:ind w:left="85" w:right="0" w:firstLine="0"/>
          </w:pPr>
          <w:r>
            <w:rPr>
              <w:sz w:val="15"/>
            </w:rPr>
            <w:t>Datum:</w:t>
          </w:r>
        </w:p>
      </w:tc>
      <w:tc>
        <w:tcPr>
          <w:tcW w:w="5157" w:type="dxa"/>
          <w:tcBorders>
            <w:top w:val="single" w:sz="6" w:space="0" w:color="000000"/>
            <w:left w:val="nil"/>
            <w:bottom w:val="nil"/>
            <w:right w:val="single" w:sz="6" w:space="0" w:color="000000"/>
          </w:tcBorders>
          <w:vAlign w:val="bottom"/>
        </w:tcPr>
        <w:p w:rsidR="00AB272C" w:rsidRDefault="005E65F3">
          <w:pPr>
            <w:spacing w:after="0" w:line="259" w:lineRule="auto"/>
            <w:ind w:left="792" w:right="0" w:firstLine="0"/>
          </w:pPr>
          <w:r>
            <w:rPr>
              <w:sz w:val="28"/>
            </w:rPr>
            <w:t xml:space="preserve">KB </w:t>
          </w:r>
          <w:proofErr w:type="spellStart"/>
          <w:r>
            <w:rPr>
              <w:sz w:val="28"/>
            </w:rPr>
            <w:t>SmartPay</w:t>
          </w:r>
          <w:proofErr w:type="spellEnd"/>
        </w:p>
        <w:p w:rsidR="00AB272C" w:rsidRDefault="005E65F3">
          <w:pPr>
            <w:spacing w:after="0" w:line="259" w:lineRule="auto"/>
            <w:ind w:left="0" w:right="0" w:firstLine="0"/>
          </w:pPr>
          <w:proofErr w:type="gramStart"/>
          <w:r>
            <w:rPr>
              <w:sz w:val="15"/>
            </w:rPr>
            <w:t>09.12.2018</w:t>
          </w:r>
          <w:proofErr w:type="gramEnd"/>
        </w:p>
      </w:tc>
    </w:tr>
    <w:tr w:rsidR="00AB272C">
      <w:trPr>
        <w:trHeight w:val="215"/>
      </w:trPr>
      <w:tc>
        <w:tcPr>
          <w:tcW w:w="3551" w:type="dxa"/>
          <w:tcBorders>
            <w:top w:val="nil"/>
            <w:left w:val="single" w:sz="6" w:space="0" w:color="000000"/>
            <w:bottom w:val="nil"/>
            <w:right w:val="single" w:sz="6" w:space="0" w:color="000000"/>
          </w:tcBorders>
        </w:tcPr>
        <w:p w:rsidR="00AB272C" w:rsidRDefault="00AB272C">
          <w:pPr>
            <w:spacing w:after="160" w:line="259" w:lineRule="auto"/>
            <w:ind w:left="0" w:right="0" w:firstLine="0"/>
          </w:pPr>
        </w:p>
      </w:tc>
      <w:tc>
        <w:tcPr>
          <w:tcW w:w="1914" w:type="dxa"/>
          <w:tcBorders>
            <w:top w:val="nil"/>
            <w:left w:val="single" w:sz="6" w:space="0" w:color="000000"/>
            <w:bottom w:val="nil"/>
            <w:right w:val="nil"/>
          </w:tcBorders>
        </w:tcPr>
        <w:p w:rsidR="00AB272C" w:rsidRDefault="005E65F3">
          <w:pPr>
            <w:spacing w:after="0" w:line="259" w:lineRule="auto"/>
            <w:ind w:left="85" w:right="0" w:firstLine="0"/>
          </w:pPr>
          <w:r>
            <w:rPr>
              <w:sz w:val="15"/>
            </w:rPr>
            <w:t>Nabídka platná do:</w:t>
          </w:r>
        </w:p>
      </w:tc>
      <w:tc>
        <w:tcPr>
          <w:tcW w:w="5157" w:type="dxa"/>
          <w:tcBorders>
            <w:top w:val="nil"/>
            <w:left w:val="nil"/>
            <w:bottom w:val="nil"/>
            <w:right w:val="single" w:sz="6" w:space="0" w:color="000000"/>
          </w:tcBorders>
        </w:tcPr>
        <w:p w:rsidR="00AB272C" w:rsidRDefault="005E65F3">
          <w:pPr>
            <w:spacing w:after="0" w:line="259" w:lineRule="auto"/>
            <w:ind w:left="0" w:right="0" w:firstLine="0"/>
          </w:pPr>
          <w:proofErr w:type="gramStart"/>
          <w:r>
            <w:rPr>
              <w:sz w:val="15"/>
            </w:rPr>
            <w:t>08.01.2019</w:t>
          </w:r>
          <w:proofErr w:type="gramEnd"/>
        </w:p>
      </w:tc>
    </w:tr>
    <w:tr w:rsidR="00AB272C">
      <w:trPr>
        <w:trHeight w:val="279"/>
      </w:trPr>
      <w:tc>
        <w:tcPr>
          <w:tcW w:w="3551" w:type="dxa"/>
          <w:tcBorders>
            <w:top w:val="nil"/>
            <w:left w:val="single" w:sz="6" w:space="0" w:color="000000"/>
            <w:bottom w:val="single" w:sz="6" w:space="0" w:color="000000"/>
            <w:right w:val="single" w:sz="6" w:space="0" w:color="000000"/>
          </w:tcBorders>
        </w:tcPr>
        <w:p w:rsidR="00AB272C" w:rsidRDefault="00AB272C">
          <w:pPr>
            <w:spacing w:after="160" w:line="259" w:lineRule="auto"/>
            <w:ind w:left="0" w:right="0" w:firstLine="0"/>
          </w:pPr>
        </w:p>
      </w:tc>
      <w:tc>
        <w:tcPr>
          <w:tcW w:w="1914" w:type="dxa"/>
          <w:tcBorders>
            <w:top w:val="nil"/>
            <w:left w:val="single" w:sz="6" w:space="0" w:color="000000"/>
            <w:bottom w:val="single" w:sz="6" w:space="0" w:color="000000"/>
            <w:right w:val="nil"/>
          </w:tcBorders>
        </w:tcPr>
        <w:p w:rsidR="00AB272C" w:rsidRDefault="005E65F3">
          <w:pPr>
            <w:spacing w:after="0" w:line="259" w:lineRule="auto"/>
            <w:ind w:left="85" w:right="0" w:firstLine="0"/>
          </w:pPr>
          <w:r>
            <w:rPr>
              <w:sz w:val="15"/>
            </w:rPr>
            <w:t>Číslo dokumentu:</w:t>
          </w:r>
        </w:p>
      </w:tc>
      <w:tc>
        <w:tcPr>
          <w:tcW w:w="5157" w:type="dxa"/>
          <w:tcBorders>
            <w:top w:val="nil"/>
            <w:left w:val="nil"/>
            <w:bottom w:val="single" w:sz="6" w:space="0" w:color="000000"/>
            <w:right w:val="single" w:sz="6" w:space="0" w:color="000000"/>
          </w:tcBorders>
        </w:tcPr>
        <w:p w:rsidR="00AB272C" w:rsidRDefault="005E65F3">
          <w:pPr>
            <w:spacing w:after="0" w:line="259" w:lineRule="auto"/>
            <w:ind w:left="0" w:right="0" w:firstLine="0"/>
          </w:pPr>
          <w:r>
            <w:rPr>
              <w:sz w:val="15"/>
            </w:rPr>
            <w:t>OCT129938</w:t>
          </w:r>
        </w:p>
      </w:tc>
    </w:tr>
  </w:tbl>
  <w:p w:rsidR="00AB272C" w:rsidRDefault="00AB272C">
    <w:pPr>
      <w:spacing w:after="0" w:line="259" w:lineRule="auto"/>
      <w:ind w:left="-627" w:right="13"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0924"/>
    <w:multiLevelType w:val="hybridMultilevel"/>
    <w:tmpl w:val="A036C6E0"/>
    <w:lvl w:ilvl="0" w:tplc="36C47806">
      <w:start w:val="2"/>
      <w:numFmt w:val="upperLetter"/>
      <w:lvlText w:val="%1."/>
      <w:lvlJc w:val="left"/>
      <w:pPr>
        <w:ind w:left="2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232C994C">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BDA01A6">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BD1090D8">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BD21E38">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A796D924">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C0E22E8C">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DE8519A">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17B851B4">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51D2749"/>
    <w:multiLevelType w:val="hybridMultilevel"/>
    <w:tmpl w:val="BDD07692"/>
    <w:lvl w:ilvl="0" w:tplc="59769C72">
      <w:start w:val="1"/>
      <w:numFmt w:val="decimalZero"/>
      <w:lvlText w:val="%1"/>
      <w:lvlJc w:val="left"/>
      <w:pPr>
        <w:ind w:left="30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6246A6EC">
      <w:start w:val="1"/>
      <w:numFmt w:val="lowerLetter"/>
      <w:lvlText w:val="%2"/>
      <w:lvlJc w:val="left"/>
      <w:pPr>
        <w:ind w:left="151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3836DBE6">
      <w:start w:val="1"/>
      <w:numFmt w:val="lowerRoman"/>
      <w:lvlText w:val="%3"/>
      <w:lvlJc w:val="left"/>
      <w:pPr>
        <w:ind w:left="223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C5F4C0F8">
      <w:start w:val="1"/>
      <w:numFmt w:val="decimal"/>
      <w:lvlText w:val="%4"/>
      <w:lvlJc w:val="left"/>
      <w:pPr>
        <w:ind w:left="295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88163E16">
      <w:start w:val="1"/>
      <w:numFmt w:val="lowerLetter"/>
      <w:lvlText w:val="%5"/>
      <w:lvlJc w:val="left"/>
      <w:pPr>
        <w:ind w:left="367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20141A3A">
      <w:start w:val="1"/>
      <w:numFmt w:val="lowerRoman"/>
      <w:lvlText w:val="%6"/>
      <w:lvlJc w:val="left"/>
      <w:pPr>
        <w:ind w:left="439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9CEC861C">
      <w:start w:val="1"/>
      <w:numFmt w:val="decimal"/>
      <w:lvlText w:val="%7"/>
      <w:lvlJc w:val="left"/>
      <w:pPr>
        <w:ind w:left="511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26EE8CA">
      <w:start w:val="1"/>
      <w:numFmt w:val="lowerLetter"/>
      <w:lvlText w:val="%8"/>
      <w:lvlJc w:val="left"/>
      <w:pPr>
        <w:ind w:left="583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13BEDAD6">
      <w:start w:val="1"/>
      <w:numFmt w:val="lowerRoman"/>
      <w:lvlText w:val="%9"/>
      <w:lvlJc w:val="left"/>
      <w:pPr>
        <w:ind w:left="655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668D7F1D"/>
    <w:multiLevelType w:val="hybridMultilevel"/>
    <w:tmpl w:val="947CD246"/>
    <w:lvl w:ilvl="0" w:tplc="86ECB678">
      <w:start w:val="1"/>
      <w:numFmt w:val="lowerRoman"/>
      <w:lvlText w:val="(%1)"/>
      <w:lvlJc w:val="left"/>
      <w:pPr>
        <w:ind w:left="2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9D36A248">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10EA54FC">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CCDEDF76">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356CE254">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3C98DD50">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FF5AE2EC">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616E982">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7BE57DE">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791B4829"/>
    <w:multiLevelType w:val="hybridMultilevel"/>
    <w:tmpl w:val="095C5280"/>
    <w:lvl w:ilvl="0" w:tplc="4B8252AC">
      <w:start w:val="1"/>
      <w:numFmt w:val="lowerLetter"/>
      <w:lvlText w:val="%1)"/>
      <w:lvlJc w:val="left"/>
      <w:pPr>
        <w:ind w:left="22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EA78C1BC">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60EA312">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662AB19A">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CA216BA">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836EF18">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A0EB852">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BD5271EC">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3C8229E">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2C"/>
    <w:rsid w:val="002B3785"/>
    <w:rsid w:val="005E65F3"/>
    <w:rsid w:val="006F64F9"/>
    <w:rsid w:val="00AB272C"/>
    <w:rsid w:val="00E20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5643"/>
  <w15:docId w15:val="{26256A85-3F79-4495-AF8A-F4468B26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70" w:lineRule="auto"/>
      <w:ind w:left="227" w:right="348" w:firstLine="5"/>
    </w:pPr>
    <w:rPr>
      <w:rFonts w:ascii="Calibri" w:eastAsia="Calibri" w:hAnsi="Calibri" w:cs="Calibri"/>
      <w:color w:val="000000"/>
      <w:sz w:val="17"/>
    </w:rPr>
  </w:style>
  <w:style w:type="paragraph" w:styleId="Nadpis1">
    <w:name w:val="heading 1"/>
    <w:next w:val="Normln"/>
    <w:link w:val="Nadpis1Char"/>
    <w:uiPriority w:val="9"/>
    <w:unhideWhenUsed/>
    <w:qFormat/>
    <w:pPr>
      <w:keepNext/>
      <w:keepLines/>
      <w:spacing w:after="25"/>
      <w:ind w:left="10" w:hanging="10"/>
      <w:outlineLvl w:val="0"/>
    </w:pPr>
    <w:rPr>
      <w:rFonts w:ascii="Calibri" w:eastAsia="Calibri" w:hAnsi="Calibri" w:cs="Calibri"/>
      <w:b/>
      <w:color w:val="000000"/>
      <w:sz w:val="30"/>
    </w:rPr>
  </w:style>
  <w:style w:type="paragraph" w:styleId="Nadpis2">
    <w:name w:val="heading 2"/>
    <w:next w:val="Normln"/>
    <w:link w:val="Nadpis2Char"/>
    <w:uiPriority w:val="9"/>
    <w:unhideWhenUsed/>
    <w:qFormat/>
    <w:pPr>
      <w:keepNext/>
      <w:keepLines/>
      <w:spacing w:after="204" w:line="266" w:lineRule="auto"/>
      <w:ind w:left="237" w:hanging="10"/>
      <w:outlineLvl w:val="1"/>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30"/>
    </w:rPr>
  </w:style>
  <w:style w:type="character" w:customStyle="1" w:styleId="Nadpis2Char">
    <w:name w:val="Nadpis 2 Char"/>
    <w:link w:val="Nadpis2"/>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13215</Words>
  <Characters>77970</Characters>
  <Application>Microsoft Office Word</Application>
  <DocSecurity>0</DocSecurity>
  <Lines>649</Lines>
  <Paragraphs>182</Paragraphs>
  <ScaleCrop>false</ScaleCrop>
  <Company/>
  <LinksUpToDate>false</LinksUpToDate>
  <CharactersWithSpaces>91003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Kubelková Andrea</dc:creator>
  <cp:keywords/>
  <cp:lastModifiedBy>Kubelková Andrea</cp:lastModifiedBy>
  <cp:revision>4</cp:revision>
  <dcterms:created xsi:type="dcterms:W3CDTF">2018-12-17T11:38:00Z</dcterms:created>
  <dcterms:modified xsi:type="dcterms:W3CDTF">2018-12-18T06:29:00Z</dcterms:modified>
</cp:coreProperties>
</file>