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C5" w:rsidRPr="001C6CA6" w:rsidRDefault="007164C5" w:rsidP="00820C97">
      <w:pPr>
        <w:spacing w:after="0" w:line="240" w:lineRule="auto"/>
        <w:jc w:val="center"/>
        <w:rPr>
          <w:rFonts w:ascii="Tahoma" w:hAnsi="Tahoma" w:cs="Tahoma"/>
          <w:b/>
          <w:sz w:val="40"/>
          <w:szCs w:val="36"/>
          <w:lang w:eastAsia="cs-CZ"/>
        </w:rPr>
      </w:pPr>
      <w:bookmarkStart w:id="0" w:name="_GoBack"/>
      <w:bookmarkEnd w:id="0"/>
      <w:r w:rsidRPr="001C6CA6">
        <w:rPr>
          <w:rFonts w:ascii="Tahoma" w:hAnsi="Tahoma" w:cs="Tahoma"/>
          <w:b/>
          <w:sz w:val="40"/>
          <w:szCs w:val="36"/>
          <w:lang w:eastAsia="cs-CZ"/>
        </w:rPr>
        <w:t>Smlouva o poskytování hostingových služeb</w:t>
      </w:r>
    </w:p>
    <w:p w:rsidR="007164C5" w:rsidRPr="001C6CA6" w:rsidRDefault="007164C5" w:rsidP="00820C97">
      <w:pPr>
        <w:spacing w:after="0" w:line="240" w:lineRule="auto"/>
        <w:jc w:val="center"/>
        <w:rPr>
          <w:rFonts w:ascii="Tahoma" w:hAnsi="Tahoma" w:cs="Tahoma"/>
          <w:bCs/>
          <w:sz w:val="24"/>
          <w:szCs w:val="24"/>
          <w:lang w:eastAsia="cs-CZ"/>
        </w:rPr>
      </w:pP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uzavřená níže uvedeného dne, měsíce a roku</w:t>
      </w: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mezi smluvními stranami, kterými jsou:</w:t>
      </w:r>
    </w:p>
    <w:p w:rsidR="007164C5" w:rsidRPr="001C6CA6" w:rsidRDefault="007164C5" w:rsidP="00820C97">
      <w:pPr>
        <w:spacing w:after="0" w:line="240" w:lineRule="auto"/>
        <w:jc w:val="both"/>
        <w:rPr>
          <w:rFonts w:ascii="Tahoma" w:hAnsi="Tahoma" w:cs="Tahoma"/>
          <w:bCs/>
          <w:lang w:eastAsia="cs-CZ"/>
        </w:rPr>
      </w:pPr>
      <w:r w:rsidRPr="001C6CA6">
        <w:rPr>
          <w:rFonts w:ascii="Tahoma" w:hAnsi="Tahoma" w:cs="Tahoma"/>
          <w:bCs/>
          <w:lang w:eastAsia="cs-CZ"/>
        </w:rPr>
        <w:t>___________________________________________________________________________</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FPO s.r.o.</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se sídlem Smetanova 299/4,678 01 Blansko</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IČ: 25319931, DIČ: CZ25319931,</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zastoupená jednatelem Ing. Ivo Dobiáškem,</w:t>
      </w:r>
    </w:p>
    <w:p w:rsidR="007164C5" w:rsidRPr="001C6CA6" w:rsidRDefault="007164C5" w:rsidP="00193E8D">
      <w:pPr>
        <w:spacing w:after="0" w:line="240" w:lineRule="auto"/>
        <w:jc w:val="both"/>
        <w:rPr>
          <w:rFonts w:ascii="Tahoma" w:hAnsi="Tahoma" w:cs="Tahoma"/>
          <w:b/>
          <w:bCs/>
          <w:lang w:eastAsia="cs-CZ"/>
        </w:rPr>
      </w:pP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dále jen jako Poskytovatel</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820C97">
      <w:pPr>
        <w:spacing w:after="0" w:line="240" w:lineRule="auto"/>
        <w:jc w:val="both"/>
        <w:rPr>
          <w:rFonts w:ascii="Tahoma" w:hAnsi="Tahoma" w:cs="Tahoma"/>
          <w:bCs/>
          <w:lang w:eastAsia="cs-CZ"/>
        </w:rPr>
      </w:pPr>
      <w:r w:rsidRPr="001C6CA6">
        <w:rPr>
          <w:rFonts w:ascii="Tahoma" w:hAnsi="Tahoma" w:cs="Tahoma"/>
          <w:bCs/>
          <w:lang w:eastAsia="cs-CZ"/>
        </w:rPr>
        <w:t>a</w:t>
      </w:r>
    </w:p>
    <w:p w:rsidR="007164C5" w:rsidRPr="001C6CA6" w:rsidRDefault="007164C5" w:rsidP="00820C97">
      <w:pPr>
        <w:spacing w:after="0" w:line="240" w:lineRule="auto"/>
        <w:jc w:val="both"/>
        <w:rPr>
          <w:rFonts w:ascii="Tahoma" w:hAnsi="Tahoma" w:cs="Tahoma"/>
          <w:b/>
          <w:bCs/>
          <w:lang w:eastAsia="cs-CZ"/>
        </w:rPr>
      </w:pPr>
    </w:p>
    <w:p w:rsidR="007164C5" w:rsidRPr="001C6CA6" w:rsidRDefault="00B6595F" w:rsidP="004B5721">
      <w:pPr>
        <w:spacing w:after="0" w:line="240" w:lineRule="auto"/>
        <w:rPr>
          <w:rFonts w:ascii="Tahoma" w:hAnsi="Tahoma" w:cs="Tahoma"/>
          <w:b/>
          <w:bCs/>
          <w:lang w:eastAsia="cs-CZ"/>
        </w:rPr>
      </w:pPr>
      <w:r w:rsidRPr="00B6595F">
        <w:rPr>
          <w:rFonts w:ascii="Tahoma" w:hAnsi="Tahoma" w:cs="Tahoma"/>
          <w:b/>
          <w:bCs/>
          <w:lang w:eastAsia="cs-CZ"/>
        </w:rPr>
        <w:t>Základní umělecká škola Arthura Nikische, příspěvková organizace</w:t>
      </w: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se sídlem</w:t>
      </w:r>
      <w:r w:rsidR="005C5775">
        <w:rPr>
          <w:rFonts w:ascii="Tahoma" w:hAnsi="Tahoma" w:cs="Tahoma"/>
          <w:b/>
          <w:bCs/>
          <w:lang w:eastAsia="cs-CZ"/>
        </w:rPr>
        <w:t xml:space="preserve"> </w:t>
      </w:r>
      <w:r w:rsidR="00B6595F" w:rsidRPr="00B6595F">
        <w:rPr>
          <w:rFonts w:ascii="Tahoma" w:hAnsi="Tahoma" w:cs="Tahoma"/>
          <w:b/>
          <w:bCs/>
          <w:lang w:eastAsia="cs-CZ"/>
        </w:rPr>
        <w:t>Vyškovská</w:t>
      </w:r>
      <w:r w:rsidR="00B6595F">
        <w:rPr>
          <w:rFonts w:ascii="Tahoma" w:hAnsi="Tahoma" w:cs="Tahoma"/>
          <w:b/>
          <w:bCs/>
          <w:lang w:eastAsia="cs-CZ"/>
        </w:rPr>
        <w:t xml:space="preserve"> 486</w:t>
      </w:r>
      <w:r w:rsidR="00AC36E3">
        <w:rPr>
          <w:rFonts w:ascii="Tahoma" w:hAnsi="Tahoma" w:cs="Tahoma"/>
          <w:b/>
          <w:bCs/>
          <w:lang w:eastAsia="cs-CZ"/>
        </w:rPr>
        <w:t xml:space="preserve">, </w:t>
      </w:r>
      <w:r w:rsidR="00B6595F">
        <w:rPr>
          <w:rFonts w:ascii="Tahoma" w:hAnsi="Tahoma" w:cs="Tahoma"/>
          <w:b/>
          <w:bCs/>
          <w:lang w:eastAsia="cs-CZ"/>
        </w:rPr>
        <w:t>685</w:t>
      </w:r>
      <w:r w:rsidR="000602DA">
        <w:rPr>
          <w:rFonts w:ascii="Tahoma" w:hAnsi="Tahoma" w:cs="Tahoma"/>
          <w:b/>
          <w:bCs/>
          <w:lang w:eastAsia="cs-CZ"/>
        </w:rPr>
        <w:t xml:space="preserve"> 01</w:t>
      </w:r>
      <w:r w:rsidR="00202D3B">
        <w:rPr>
          <w:rFonts w:ascii="Tahoma" w:hAnsi="Tahoma" w:cs="Tahoma"/>
          <w:b/>
          <w:bCs/>
          <w:lang w:eastAsia="cs-CZ"/>
        </w:rPr>
        <w:t xml:space="preserve"> </w:t>
      </w:r>
      <w:r w:rsidR="00B6595F" w:rsidRPr="00B6595F">
        <w:rPr>
          <w:rFonts w:ascii="Tahoma" w:hAnsi="Tahoma" w:cs="Tahoma"/>
          <w:b/>
          <w:bCs/>
          <w:lang w:eastAsia="cs-CZ"/>
        </w:rPr>
        <w:t>Bučovice</w:t>
      </w:r>
    </w:p>
    <w:p w:rsidR="007164C5" w:rsidRPr="001C6CA6" w:rsidRDefault="007164C5" w:rsidP="00193E8D">
      <w:pPr>
        <w:spacing w:after="0" w:line="240" w:lineRule="auto"/>
        <w:jc w:val="both"/>
        <w:rPr>
          <w:rFonts w:ascii="Tahoma" w:hAnsi="Tahoma" w:cs="Tahoma"/>
          <w:b/>
          <w:bCs/>
          <w:highlight w:val="yellow"/>
          <w:lang w:eastAsia="cs-CZ"/>
        </w:rPr>
      </w:pPr>
      <w:r w:rsidRPr="001C6CA6">
        <w:rPr>
          <w:rFonts w:ascii="Tahoma" w:hAnsi="Tahoma" w:cs="Tahoma"/>
          <w:b/>
          <w:bCs/>
          <w:lang w:eastAsia="cs-CZ"/>
        </w:rPr>
        <w:t xml:space="preserve">IČ: </w:t>
      </w:r>
      <w:r w:rsidR="00B6595F" w:rsidRPr="00B6595F">
        <w:rPr>
          <w:rFonts w:ascii="Tahoma" w:hAnsi="Tahoma" w:cs="Tahoma"/>
          <w:b/>
          <w:bCs/>
          <w:lang w:eastAsia="cs-CZ"/>
        </w:rPr>
        <w:t>67006761</w:t>
      </w:r>
    </w:p>
    <w:p w:rsidR="007164C5" w:rsidRPr="001C6CA6" w:rsidRDefault="00A87D41" w:rsidP="00193E8D">
      <w:pPr>
        <w:spacing w:after="0" w:line="240" w:lineRule="auto"/>
        <w:jc w:val="both"/>
        <w:rPr>
          <w:rFonts w:ascii="Tahoma" w:hAnsi="Tahoma" w:cs="Tahoma"/>
          <w:b/>
          <w:bCs/>
          <w:lang w:eastAsia="cs-CZ"/>
        </w:rPr>
      </w:pPr>
      <w:r>
        <w:rPr>
          <w:rFonts w:ascii="Tahoma" w:hAnsi="Tahoma" w:cs="Tahoma"/>
          <w:b/>
          <w:bCs/>
          <w:lang w:eastAsia="cs-CZ"/>
        </w:rPr>
        <w:t>Z</w:t>
      </w:r>
      <w:r w:rsidR="005C5775">
        <w:rPr>
          <w:rFonts w:ascii="Tahoma" w:hAnsi="Tahoma" w:cs="Tahoma"/>
          <w:b/>
          <w:bCs/>
          <w:lang w:eastAsia="cs-CZ"/>
        </w:rPr>
        <w:t>astoupená</w:t>
      </w:r>
      <w:r w:rsidR="004B5721">
        <w:rPr>
          <w:rFonts w:ascii="Tahoma" w:hAnsi="Tahoma" w:cs="Tahoma"/>
          <w:b/>
          <w:bCs/>
          <w:lang w:eastAsia="cs-CZ"/>
        </w:rPr>
        <w:t xml:space="preserve"> ředitelkou</w:t>
      </w:r>
      <w:r w:rsidR="00165A55">
        <w:rPr>
          <w:rFonts w:ascii="Tahoma" w:hAnsi="Tahoma" w:cs="Tahoma"/>
          <w:b/>
          <w:bCs/>
          <w:lang w:eastAsia="cs-CZ"/>
        </w:rPr>
        <w:t xml:space="preserve"> </w:t>
      </w:r>
      <w:r w:rsidR="00934A8F">
        <w:rPr>
          <w:rFonts w:ascii="Tahoma" w:hAnsi="Tahoma" w:cs="Tahoma"/>
          <w:b/>
          <w:bCs/>
          <w:lang w:eastAsia="cs-CZ"/>
        </w:rPr>
        <w:t>–</w:t>
      </w:r>
      <w:r w:rsidR="005C5775">
        <w:rPr>
          <w:rFonts w:ascii="Tahoma" w:hAnsi="Tahoma" w:cs="Tahoma"/>
          <w:b/>
          <w:bCs/>
          <w:lang w:eastAsia="cs-CZ"/>
        </w:rPr>
        <w:t xml:space="preserve"> </w:t>
      </w:r>
      <w:r w:rsidR="00B77014" w:rsidRPr="00B77014">
        <w:rPr>
          <w:rFonts w:ascii="Tahoma" w:hAnsi="Tahoma" w:cs="Tahoma"/>
          <w:b/>
          <w:bCs/>
          <w:lang w:eastAsia="cs-CZ"/>
        </w:rPr>
        <w:t>Bc. Dagmar Klementová</w:t>
      </w:r>
    </w:p>
    <w:p w:rsidR="007164C5" w:rsidRPr="001C6CA6" w:rsidRDefault="007164C5" w:rsidP="00193E8D">
      <w:pPr>
        <w:spacing w:after="0" w:line="240" w:lineRule="auto"/>
        <w:jc w:val="both"/>
        <w:rPr>
          <w:rFonts w:ascii="Tahoma" w:hAnsi="Tahoma" w:cs="Tahoma"/>
          <w:b/>
          <w:bCs/>
          <w:lang w:eastAsia="cs-CZ"/>
        </w:rPr>
      </w:pPr>
    </w:p>
    <w:p w:rsidR="007164C5" w:rsidRPr="001C6CA6" w:rsidRDefault="007164C5" w:rsidP="00193E8D">
      <w:pPr>
        <w:spacing w:after="0" w:line="240" w:lineRule="auto"/>
        <w:jc w:val="both"/>
        <w:rPr>
          <w:rFonts w:ascii="Tahoma" w:hAnsi="Tahoma" w:cs="Tahoma"/>
          <w:b/>
          <w:bCs/>
          <w:lang w:eastAsia="cs-CZ"/>
        </w:rPr>
      </w:pPr>
      <w:r w:rsidRPr="001C6CA6">
        <w:rPr>
          <w:rFonts w:ascii="Tahoma" w:hAnsi="Tahoma" w:cs="Tahoma"/>
          <w:b/>
          <w:bCs/>
          <w:lang w:eastAsia="cs-CZ"/>
        </w:rPr>
        <w:t>dále jen jako Uživatel</w:t>
      </w:r>
    </w:p>
    <w:p w:rsidR="007164C5" w:rsidRPr="001C6CA6" w:rsidRDefault="007164C5" w:rsidP="00820C97">
      <w:pPr>
        <w:spacing w:after="0" w:line="240" w:lineRule="auto"/>
        <w:jc w:val="both"/>
        <w:rPr>
          <w:rFonts w:ascii="Tahoma" w:hAnsi="Tahoma" w:cs="Tahoma"/>
          <w:bCs/>
          <w:lang w:eastAsia="cs-CZ"/>
        </w:rPr>
      </w:pPr>
      <w:r w:rsidRPr="001C6CA6">
        <w:rPr>
          <w:rFonts w:ascii="Tahoma" w:hAnsi="Tahoma" w:cs="Tahoma"/>
          <w:bCs/>
          <w:lang w:eastAsia="cs-CZ"/>
        </w:rPr>
        <w:t>__________________________________________________</w:t>
      </w:r>
      <w:r w:rsidR="001C6CA6">
        <w:rPr>
          <w:rFonts w:ascii="Tahoma" w:hAnsi="Tahoma" w:cs="Tahoma"/>
          <w:bCs/>
          <w:lang w:eastAsia="cs-CZ"/>
        </w:rPr>
        <w:t>_________________________</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podle ustanovení § 1746 odst. 2 občanského zákoníku</w:t>
      </w: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(zák. č. 89/2012 Sb. v platném znění)</w:t>
      </w:r>
    </w:p>
    <w:p w:rsidR="007164C5" w:rsidRPr="001C6CA6" w:rsidRDefault="007164C5" w:rsidP="00820C97">
      <w:pPr>
        <w:spacing w:after="0" w:line="240" w:lineRule="auto"/>
        <w:jc w:val="both"/>
        <w:rPr>
          <w:rFonts w:ascii="Tahoma" w:hAnsi="Tahoma" w:cs="Tahoma"/>
          <w:bCs/>
          <w:lang w:eastAsia="cs-CZ"/>
        </w:rPr>
      </w:pPr>
    </w:p>
    <w:p w:rsidR="007164C5" w:rsidRPr="001C6CA6" w:rsidRDefault="007164C5" w:rsidP="00820C97">
      <w:pPr>
        <w:spacing w:after="0" w:line="240" w:lineRule="auto"/>
        <w:jc w:val="center"/>
        <w:rPr>
          <w:rFonts w:ascii="Tahoma" w:hAnsi="Tahoma" w:cs="Tahoma"/>
          <w:bCs/>
          <w:lang w:eastAsia="cs-CZ"/>
        </w:rPr>
      </w:pPr>
      <w:r w:rsidRPr="001C6CA6">
        <w:rPr>
          <w:rFonts w:ascii="Tahoma" w:hAnsi="Tahoma" w:cs="Tahoma"/>
          <w:bCs/>
          <w:lang w:eastAsia="cs-CZ"/>
        </w:rPr>
        <w:t>t a k t o:</w:t>
      </w:r>
    </w:p>
    <w:p w:rsidR="007164C5" w:rsidRPr="001C6CA6" w:rsidRDefault="007164C5" w:rsidP="00820C97">
      <w:pPr>
        <w:spacing w:after="0" w:line="240" w:lineRule="auto"/>
        <w:jc w:val="center"/>
        <w:rPr>
          <w:rFonts w:ascii="Tahoma" w:hAnsi="Tahoma" w:cs="Tahoma"/>
          <w:bCs/>
          <w:lang w:eastAsia="cs-CZ"/>
        </w:rPr>
      </w:pP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I.</w:t>
      </w: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Předmět smlouvy</w:t>
      </w:r>
    </w:p>
    <w:p w:rsidR="007164C5" w:rsidRPr="001C6CA6" w:rsidRDefault="007164C5" w:rsidP="00254A68">
      <w:pPr>
        <w:spacing w:after="0" w:line="240" w:lineRule="auto"/>
        <w:ind w:left="705" w:hanging="705"/>
        <w:jc w:val="both"/>
        <w:rPr>
          <w:rFonts w:ascii="Tahoma" w:hAnsi="Tahoma" w:cs="Tahoma"/>
          <w:bCs/>
          <w:lang w:eastAsia="cs-CZ"/>
        </w:rPr>
      </w:pPr>
      <w:r w:rsidRPr="001C6CA6">
        <w:rPr>
          <w:rFonts w:ascii="Tahoma" w:hAnsi="Tahoma" w:cs="Tahoma"/>
          <w:bCs/>
          <w:lang w:eastAsia="cs-CZ"/>
        </w:rPr>
        <w:t>1.1</w:t>
      </w:r>
      <w:r w:rsidRPr="001C6CA6">
        <w:rPr>
          <w:rFonts w:ascii="Tahoma" w:hAnsi="Tahoma" w:cs="Tahoma"/>
          <w:bCs/>
          <w:lang w:eastAsia="cs-CZ"/>
        </w:rPr>
        <w:tab/>
        <w:t>Předmětem této smlouvy je zejména úprava vzájemných práv a povinností souvisejících s poskytováním hostingových služeb.</w:t>
      </w:r>
    </w:p>
    <w:p w:rsidR="007164C5" w:rsidRPr="001C6CA6" w:rsidRDefault="007164C5" w:rsidP="00820C97">
      <w:pPr>
        <w:spacing w:after="0" w:line="240" w:lineRule="auto"/>
        <w:jc w:val="both"/>
        <w:rPr>
          <w:rFonts w:ascii="Tahoma" w:hAnsi="Tahoma" w:cs="Tahoma"/>
          <w:bCs/>
          <w:lang w:eastAsia="cs-CZ"/>
        </w:rPr>
      </w:pPr>
    </w:p>
    <w:p w:rsidR="001C6CA6" w:rsidRPr="001C6CA6" w:rsidRDefault="007164C5" w:rsidP="001C6CA6">
      <w:pPr>
        <w:spacing w:after="0" w:line="240" w:lineRule="auto"/>
        <w:jc w:val="both"/>
        <w:rPr>
          <w:rFonts w:ascii="Tahoma" w:hAnsi="Tahoma" w:cs="Tahoma"/>
          <w:bCs/>
          <w:lang w:eastAsia="cs-CZ"/>
        </w:rPr>
      </w:pPr>
      <w:r w:rsidRPr="001C6CA6">
        <w:rPr>
          <w:rFonts w:ascii="Tahoma" w:hAnsi="Tahoma" w:cs="Tahoma"/>
          <w:bCs/>
          <w:lang w:eastAsia="cs-CZ"/>
        </w:rPr>
        <w:t>1.2</w:t>
      </w:r>
      <w:r w:rsidRPr="001C6CA6">
        <w:rPr>
          <w:rFonts w:ascii="Tahoma" w:hAnsi="Tahoma" w:cs="Tahoma"/>
          <w:bCs/>
          <w:lang w:eastAsia="cs-CZ"/>
        </w:rPr>
        <w:tab/>
        <w:t>Poskytovatel se na základě této smlouvy zavazuje pos</w:t>
      </w:r>
      <w:r w:rsidR="001C6CA6">
        <w:rPr>
          <w:rFonts w:ascii="Tahoma" w:hAnsi="Tahoma" w:cs="Tahoma"/>
          <w:bCs/>
          <w:lang w:eastAsia="cs-CZ"/>
        </w:rPr>
        <w:t xml:space="preserve">kytovat Uživateli hostingové služby. </w:t>
      </w:r>
      <w:r w:rsidR="001C6CA6" w:rsidRPr="001C6CA6">
        <w:rPr>
          <w:rFonts w:ascii="Tahoma" w:hAnsi="Tahoma" w:cs="Tahoma"/>
          <w:bCs/>
          <w:lang w:eastAsia="cs-CZ"/>
        </w:rPr>
        <w:t>Podrobný popis Uživatelem objednané služby je uveden v příloze č. 1 Specifikace služeb, která je nedílnou součástí této smlouvy.</w:t>
      </w:r>
    </w:p>
    <w:p w:rsidR="007164C5" w:rsidRPr="001C6CA6" w:rsidRDefault="007164C5" w:rsidP="00CF17CD">
      <w:pPr>
        <w:spacing w:after="0" w:line="240" w:lineRule="auto"/>
        <w:jc w:val="both"/>
        <w:rPr>
          <w:rFonts w:ascii="Tahoma" w:hAnsi="Tahoma" w:cs="Tahoma"/>
          <w:bCs/>
          <w:lang w:eastAsia="cs-CZ"/>
        </w:rPr>
      </w:pPr>
    </w:p>
    <w:p w:rsidR="007164C5" w:rsidRPr="001C6CA6" w:rsidRDefault="007164C5" w:rsidP="00CF17CD">
      <w:pPr>
        <w:spacing w:after="0" w:line="240" w:lineRule="auto"/>
        <w:jc w:val="both"/>
        <w:rPr>
          <w:rFonts w:ascii="Tahoma" w:hAnsi="Tahoma" w:cs="Tahoma"/>
          <w:bCs/>
          <w:lang w:eastAsia="cs-CZ"/>
        </w:rPr>
      </w:pPr>
      <w:r w:rsidRPr="001C6CA6">
        <w:rPr>
          <w:rFonts w:ascii="Tahoma" w:hAnsi="Tahoma" w:cs="Tahoma"/>
          <w:bCs/>
          <w:lang w:eastAsia="cs-CZ"/>
        </w:rPr>
        <w:t>1.3</w:t>
      </w:r>
      <w:r w:rsidRPr="001C6CA6">
        <w:rPr>
          <w:rFonts w:ascii="Tahoma" w:hAnsi="Tahoma" w:cs="Tahoma"/>
          <w:bCs/>
          <w:lang w:eastAsia="cs-CZ"/>
        </w:rPr>
        <w:tab/>
        <w:t>Uživatel se za služby poskytnuté podle této smlouvy zavazuje zaplatit sjednanou cenu.</w:t>
      </w:r>
    </w:p>
    <w:p w:rsidR="007164C5" w:rsidRPr="001C6CA6" w:rsidRDefault="007164C5" w:rsidP="00CF17CD">
      <w:pPr>
        <w:spacing w:after="0" w:line="240" w:lineRule="auto"/>
        <w:jc w:val="both"/>
        <w:rPr>
          <w:rFonts w:ascii="Tahoma" w:hAnsi="Tahoma" w:cs="Tahoma"/>
          <w:bCs/>
          <w:lang w:eastAsia="cs-CZ"/>
        </w:rPr>
      </w:pP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II.</w:t>
      </w:r>
    </w:p>
    <w:p w:rsidR="007164C5" w:rsidRPr="001C6CA6" w:rsidRDefault="007164C5" w:rsidP="00820C97">
      <w:pPr>
        <w:spacing w:after="0" w:line="240" w:lineRule="auto"/>
        <w:jc w:val="center"/>
        <w:rPr>
          <w:rFonts w:ascii="Tahoma" w:hAnsi="Tahoma" w:cs="Tahoma"/>
          <w:b/>
          <w:bCs/>
          <w:lang w:eastAsia="cs-CZ"/>
        </w:rPr>
      </w:pPr>
      <w:r w:rsidRPr="001C6CA6">
        <w:rPr>
          <w:rFonts w:ascii="Tahoma" w:hAnsi="Tahoma" w:cs="Tahoma"/>
          <w:b/>
          <w:bCs/>
          <w:lang w:eastAsia="cs-CZ"/>
        </w:rPr>
        <w:t>Práva a povinnosti Poskytovatele</w:t>
      </w:r>
    </w:p>
    <w:p w:rsidR="007164C5"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sidRPr="001C6CA6">
        <w:rPr>
          <w:rFonts w:ascii="Tahoma" w:hAnsi="Tahoma" w:cs="Tahoma"/>
          <w:bCs/>
          <w:lang w:eastAsia="cs-CZ"/>
        </w:rPr>
        <w:t>2.1</w:t>
      </w:r>
      <w:r w:rsidRPr="001C6CA6">
        <w:rPr>
          <w:rFonts w:ascii="Tahoma" w:hAnsi="Tahoma" w:cs="Tahoma"/>
          <w:bCs/>
          <w:lang w:eastAsia="cs-CZ"/>
        </w:rPr>
        <w:tab/>
        <w:t>Poskytovatel je povinen provozovat služby výlučně na základě objednávky Uživatele. Poskytovatel je oprávněn tyto služby provozovat na libovolných zařízeních.</w:t>
      </w:r>
    </w:p>
    <w:p w:rsidR="001C6CA6" w:rsidRDefault="001C6CA6"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p>
    <w:p w:rsidR="001C6CA6" w:rsidRPr="001C6CA6" w:rsidRDefault="001C6CA6"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Pr>
          <w:rFonts w:ascii="Tahoma" w:hAnsi="Tahoma" w:cs="Tahoma"/>
          <w:bCs/>
          <w:lang w:eastAsia="cs-CZ"/>
        </w:rPr>
        <w:t>2.2</w:t>
      </w:r>
      <w:r>
        <w:rPr>
          <w:rFonts w:ascii="Tahoma" w:hAnsi="Tahoma" w:cs="Tahoma"/>
          <w:bCs/>
          <w:lang w:eastAsia="cs-CZ"/>
        </w:rPr>
        <w:tab/>
        <w:t xml:space="preserve">Poskytovatel je oprávněn pro poskytování služby využít systémy a </w:t>
      </w:r>
      <w:r w:rsidRPr="00417F24">
        <w:rPr>
          <w:rFonts w:ascii="Tahoma" w:hAnsi="Tahoma" w:cs="Tahoma"/>
          <w:bCs/>
          <w:lang w:eastAsia="cs-CZ"/>
        </w:rPr>
        <w:t>služby třetích stran.</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F60D6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Pr>
          <w:rFonts w:ascii="Tahoma" w:hAnsi="Tahoma" w:cs="Tahoma"/>
          <w:bCs/>
          <w:lang w:eastAsia="cs-CZ"/>
        </w:rPr>
        <w:t>2.3</w:t>
      </w:r>
      <w:r w:rsidR="007164C5" w:rsidRPr="001C6CA6">
        <w:rPr>
          <w:rFonts w:ascii="Tahoma" w:hAnsi="Tahoma" w:cs="Tahoma"/>
          <w:bCs/>
          <w:lang w:eastAsia="cs-CZ"/>
        </w:rPr>
        <w:tab/>
        <w:t xml:space="preserve">Poskytovatel považuje veškeré údaje poskytnuté Uživatelem za důvěrné. Tyto údaje nesmějí </w:t>
      </w:r>
      <w:r w:rsidR="007164C5" w:rsidRPr="00417F24">
        <w:rPr>
          <w:rFonts w:ascii="Tahoma" w:hAnsi="Tahoma" w:cs="Tahoma"/>
          <w:bCs/>
          <w:lang w:eastAsia="cs-CZ"/>
        </w:rPr>
        <w:t>být zpřístupněny třetí osobě.</w:t>
      </w:r>
      <w:r w:rsidR="007164C5" w:rsidRPr="001C6CA6">
        <w:rPr>
          <w:rFonts w:ascii="Tahoma" w:hAnsi="Tahoma" w:cs="Tahoma"/>
          <w:bCs/>
          <w:lang w:eastAsia="cs-CZ"/>
        </w:rPr>
        <w:t xml:space="preserve"> Poskytovatel se zprošťuje této povinnosti v případech, kdy poskytnutí těchto informací je vyžádáno obecně závaznými předpisy platnými a účinnými v České Republice a v Evropské Unii.</w:t>
      </w:r>
      <w:r w:rsidR="00417F24">
        <w:rPr>
          <w:rFonts w:ascii="Tahoma" w:hAnsi="Tahoma" w:cs="Tahoma"/>
          <w:bCs/>
          <w:lang w:eastAsia="cs-CZ"/>
        </w:rPr>
        <w:t xml:space="preserve"> Za porušení tohoto článku se rovněž nepovažuje přístup subjektů zabezpečujících služby nebo systémy dle článku 2.2. Smlouvy.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F60D6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Pr>
          <w:rFonts w:ascii="Tahoma" w:hAnsi="Tahoma" w:cs="Tahoma"/>
          <w:bCs/>
          <w:lang w:eastAsia="cs-CZ"/>
        </w:rPr>
        <w:lastRenderedPageBreak/>
        <w:t>2.4</w:t>
      </w:r>
      <w:r w:rsidR="007164C5" w:rsidRPr="001C6CA6">
        <w:rPr>
          <w:rFonts w:ascii="Tahoma" w:hAnsi="Tahoma" w:cs="Tahoma"/>
          <w:bCs/>
          <w:lang w:eastAsia="cs-CZ"/>
        </w:rPr>
        <w:tab/>
        <w:t>Poskytovatel má právo vést elektronickou databázi svých Uživatelů, monitorovat a archivovat veškeré prováděné operace na svých zařízeních za účelem vyhodnocování a zlepšování poskytovaných služeb.</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bCs/>
          <w:lang w:eastAsia="cs-CZ"/>
        </w:rPr>
      </w:pPr>
      <w:r w:rsidRPr="001C6CA6">
        <w:rPr>
          <w:rFonts w:ascii="Tahoma" w:hAnsi="Tahoma" w:cs="Tahoma"/>
          <w:bCs/>
          <w:lang w:eastAsia="cs-CZ"/>
        </w:rPr>
        <w:t>2.</w:t>
      </w:r>
      <w:r w:rsidR="00F60D65">
        <w:rPr>
          <w:rFonts w:ascii="Tahoma" w:hAnsi="Tahoma" w:cs="Tahoma"/>
          <w:bCs/>
          <w:lang w:eastAsia="cs-CZ"/>
        </w:rPr>
        <w:t>5</w:t>
      </w:r>
      <w:r w:rsidRPr="001C6CA6">
        <w:rPr>
          <w:rFonts w:ascii="Tahoma" w:hAnsi="Tahoma" w:cs="Tahoma"/>
          <w:bCs/>
          <w:lang w:eastAsia="cs-CZ"/>
        </w:rPr>
        <w:tab/>
        <w:t>V případě, že vznikne důvodná obava, byť na základě nekvalifikovaného oznámení, že došlo k porušení článku III. odst. 3.2 této smlouvy, vyhrazuje si Poskytovatel právo pozastavit, případně i trvale ukončit, ať již zčásti nebo zcela, poskytování služeb Uživateli. Toto právo Poskytovatele trvá po dobu existence této důvodné obavy.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bCs/>
          <w:lang w:eastAsia="cs-CZ"/>
        </w:rPr>
      </w:pPr>
      <w:r w:rsidRPr="001C6CA6">
        <w:rPr>
          <w:rFonts w:ascii="Tahoma" w:hAnsi="Tahoma" w:cs="Tahoma"/>
          <w:bCs/>
          <w:lang w:eastAsia="cs-CZ"/>
        </w:rPr>
        <w:t>2.</w:t>
      </w:r>
      <w:r w:rsidR="00F60D65">
        <w:rPr>
          <w:rFonts w:ascii="Tahoma" w:hAnsi="Tahoma" w:cs="Tahoma"/>
          <w:bCs/>
          <w:lang w:eastAsia="cs-CZ"/>
        </w:rPr>
        <w:t>6</w:t>
      </w:r>
      <w:r w:rsidRPr="001C6CA6">
        <w:rPr>
          <w:rFonts w:ascii="Tahoma" w:hAnsi="Tahoma" w:cs="Tahoma"/>
          <w:bCs/>
          <w:lang w:eastAsia="cs-CZ"/>
        </w:rPr>
        <w:tab/>
        <w:t>Poskytovatel má právo uvádět Uživatele v seznamu svých referenčních Uživatelů.</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Cs/>
          <w:lang w:eastAsia="cs-CZ"/>
        </w:rPr>
      </w:pP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lang w:eastAsia="cs-CZ"/>
        </w:rPr>
      </w:pPr>
    </w:p>
    <w:p w:rsidR="007164C5" w:rsidRPr="001C6CA6" w:rsidRDefault="007164C5" w:rsidP="00820C97">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III.</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Práva a povinnosti Uživatele</w:t>
      </w: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3.1</w:t>
      </w:r>
      <w:r w:rsidRPr="001C6CA6">
        <w:rPr>
          <w:rFonts w:ascii="Tahoma" w:hAnsi="Tahoma" w:cs="Tahoma"/>
          <w:lang w:eastAsia="cs-CZ"/>
        </w:rPr>
        <w:tab/>
        <w:t>Uživatel má právo využívat objednané služby v plné výši dle této smlouvy a specifikací jednotlivých hostingových kategorií, uvedených v příloze č. 1 Specifikaci služeb s výjimkou případů, které jsou v rozporu s článkem III. odst. 3.2 této smlouvy.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3.2</w:t>
      </w:r>
      <w:r w:rsidRPr="001C6CA6">
        <w:rPr>
          <w:rFonts w:ascii="Tahoma" w:hAnsi="Tahoma" w:cs="Tahoma"/>
          <w:lang w:eastAsia="cs-CZ"/>
        </w:rPr>
        <w:tab/>
        <w:t>Uživatel se zavazuje všechny služby užívat pouze v souladu s platnými právními předpisy České republiky, Evropské unie, mezinárodními smlouvami, jimiž je Česká republika vázána a v souladu s dobrými mravy.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3.3</w:t>
      </w:r>
      <w:r w:rsidRPr="001C6CA6">
        <w:rPr>
          <w:rFonts w:ascii="Tahoma" w:hAnsi="Tahoma" w:cs="Tahoma"/>
          <w:lang w:eastAsia="cs-CZ"/>
        </w:rPr>
        <w:tab/>
        <w:t>Uživatel nebude používat služby, jejichž poskytování je předmětem této smlouvy, takovým způsobem, aby obtěžoval ostatní uživatele, zejména úmyslným šířením virů a rozesíláním nevyžádaných dat a nevyžádané pošty („spamu”) v jakékoliv podobě a v jakémkoliv množství.</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3.4</w:t>
      </w:r>
      <w:r w:rsidRPr="001C6CA6">
        <w:rPr>
          <w:rFonts w:ascii="Tahoma" w:hAnsi="Tahoma" w:cs="Tahoma"/>
          <w:lang w:eastAsia="cs-CZ"/>
        </w:rPr>
        <w:tab/>
        <w:t>Uživatel se zavazuje, že neposkytne žádné informace (především přístupové údaje a hesla) související přímo s provozem služby neoprávněným osobám.</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3.5</w:t>
      </w:r>
      <w:r w:rsidRPr="001C6CA6">
        <w:rPr>
          <w:rFonts w:ascii="Tahoma" w:hAnsi="Tahoma" w:cs="Tahoma"/>
          <w:lang w:eastAsia="cs-CZ"/>
        </w:rPr>
        <w:tab/>
        <w:t>Uživatel se zavazuje, že nebude zatěžovat zařízení Poskytovatele zbytečnými a nefunkčními skripty, či úmyslně poškozovat a snižovat jejich funkčnost.</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3.6</w:t>
      </w:r>
      <w:r w:rsidRPr="001C6CA6">
        <w:rPr>
          <w:rFonts w:ascii="Tahoma" w:hAnsi="Tahoma" w:cs="Tahoma"/>
          <w:lang w:eastAsia="cs-CZ"/>
        </w:rPr>
        <w:tab/>
        <w:t>Uživatel je při objednání služeb povinen uvádět pravdivé informace.</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3.7</w:t>
      </w:r>
      <w:r w:rsidRPr="001C6CA6">
        <w:rPr>
          <w:rFonts w:ascii="Tahoma" w:hAnsi="Tahoma" w:cs="Tahoma"/>
          <w:lang w:eastAsia="cs-CZ"/>
        </w:rPr>
        <w:tab/>
        <w:t>Uživatel se zavazuje, že zajistí aktuálnost uvedených údajů po celou dobu trvání smlouvy.</w:t>
      </w:r>
    </w:p>
    <w:p w:rsidR="007164C5" w:rsidRPr="001C6CA6" w:rsidRDefault="007164C5" w:rsidP="00820C97">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820C97">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IV.</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Doba trvání smlouvy</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4.1</w:t>
      </w:r>
      <w:r w:rsidRPr="001C6CA6">
        <w:rPr>
          <w:rFonts w:ascii="Tahoma" w:hAnsi="Tahoma" w:cs="Tahoma"/>
          <w:lang w:eastAsia="cs-CZ"/>
        </w:rPr>
        <w:tab/>
        <w:t xml:space="preserve">Smluvní strany se dohodly, že tato smlouva se uzavírá na dobu neurčitou. </w:t>
      </w: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w:t>
      </w:r>
    </w:p>
    <w:p w:rsidR="007164C5" w:rsidRPr="001C6CA6" w:rsidRDefault="007164C5" w:rsidP="00CF17CD">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Výpověď</w:t>
      </w: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5.1</w:t>
      </w:r>
      <w:r w:rsidRPr="001C6CA6">
        <w:rPr>
          <w:rFonts w:ascii="Tahoma" w:hAnsi="Tahoma" w:cs="Tahoma"/>
          <w:lang w:eastAsia="cs-CZ"/>
        </w:rPr>
        <w:tab/>
        <w:t xml:space="preserve">Každá ze stran má právo tuto smlouvu vypovědět. Výpověď musí být písemná. Výpovědní lhůta činí 1 měsíc (slovy jeden měsíc) a počíná běžet prvního dne měsíce následujícího po doručení písemné výpovědi druhé straně. </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5.2</w:t>
      </w:r>
      <w:r w:rsidRPr="001C6CA6">
        <w:rPr>
          <w:rFonts w:ascii="Tahoma" w:hAnsi="Tahoma" w:cs="Tahoma"/>
          <w:lang w:eastAsia="cs-CZ"/>
        </w:rPr>
        <w:tab/>
        <w:t>V případě výpovědi má Uživatel nárok na vrácení poměrné částky z předplatného za nevyužité služby, které bude sníženo o poskytnuté výhody</w:t>
      </w:r>
      <w:r w:rsidR="002B5ACE">
        <w:rPr>
          <w:rFonts w:ascii="Tahoma" w:hAnsi="Tahoma" w:cs="Tahoma"/>
          <w:lang w:eastAsia="cs-CZ"/>
        </w:rPr>
        <w:t>.</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5.3</w:t>
      </w:r>
      <w:r w:rsidRPr="001C6CA6">
        <w:rPr>
          <w:rFonts w:ascii="Tahoma" w:hAnsi="Tahoma" w:cs="Tahoma"/>
          <w:lang w:eastAsia="cs-CZ"/>
        </w:rPr>
        <w:tab/>
        <w:t>Poskytovatel je oprávněn tuto smlouvu vypovědět bez výpovědní doby pouze v případě, že Uživatel hrubě poruší závazky vyplývající z této smlouvy, a to zejména tím, že dojde k porušení článku III. odst. 3.2, 3.3, 3.5 a 3.6 této smlouvy. V takovém případě nevzniká Uživateli nárok uvedený v článku V. odst. 5.2 této smlouvy.</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5.4</w:t>
      </w:r>
      <w:r w:rsidRPr="001C6CA6">
        <w:rPr>
          <w:rFonts w:ascii="Tahoma" w:hAnsi="Tahoma" w:cs="Tahoma"/>
          <w:lang w:eastAsia="cs-CZ"/>
        </w:rPr>
        <w:tab/>
        <w:t xml:space="preserve">Výpovědí podle tohoto článku smlouvy nevzniká Uživateli automaticky nárok na export jeho dat uložených za trvání této smlouvy softwarovými aplikacemi na serverech spravovaných Poskytovatelem. Poskytovatel na žádost Uživatele provede export dat Uživatele, když tato služba je zvlášť zpoplatněnou službou dle ceníku Poskytovatele a její cena se odvíjí od množství </w:t>
      </w:r>
      <w:r w:rsidR="002B5ACE">
        <w:rPr>
          <w:rFonts w:ascii="Tahoma" w:hAnsi="Tahoma" w:cs="Tahoma"/>
          <w:lang w:eastAsia="cs-CZ"/>
        </w:rPr>
        <w:t xml:space="preserve">a formátu </w:t>
      </w:r>
      <w:r w:rsidRPr="001C6CA6">
        <w:rPr>
          <w:rFonts w:ascii="Tahoma" w:hAnsi="Tahoma" w:cs="Tahoma"/>
          <w:lang w:eastAsia="cs-CZ"/>
        </w:rPr>
        <w:t xml:space="preserve">exportovaných dat.  </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VI.</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Ceny a platební podmínky</w:t>
      </w: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6.1</w:t>
      </w:r>
      <w:r w:rsidRPr="001C6CA6">
        <w:rPr>
          <w:rFonts w:ascii="Tahoma" w:hAnsi="Tahoma" w:cs="Tahoma"/>
          <w:lang w:eastAsia="cs-CZ"/>
        </w:rPr>
        <w:tab/>
        <w:t>Uživatel se zavazuje platit Poskytovateli cenu za poskytnuté služby. Cena za služby je stanovena</w:t>
      </w:r>
      <w:r w:rsidR="009D7079">
        <w:rPr>
          <w:rFonts w:ascii="Tahoma" w:hAnsi="Tahoma" w:cs="Tahoma"/>
          <w:lang w:eastAsia="cs-CZ"/>
        </w:rPr>
        <w:t xml:space="preserve"> v příloze č. 1 Smlouvy.</w:t>
      </w:r>
    </w:p>
    <w:p w:rsidR="007164C5" w:rsidRPr="001C6CA6" w:rsidRDefault="007164C5" w:rsidP="00BB1D87">
      <w:pPr>
        <w:overflowPunct w:val="0"/>
        <w:autoSpaceDE w:val="0"/>
        <w:autoSpaceDN w:val="0"/>
        <w:adjustRightInd w:val="0"/>
        <w:spacing w:after="0" w:line="240" w:lineRule="auto"/>
        <w:jc w:val="both"/>
        <w:textAlignment w:val="baseline"/>
        <w:rPr>
          <w:rFonts w:ascii="Tahoma" w:hAnsi="Tahoma" w:cs="Tahoma"/>
          <w:lang w:eastAsia="cs-CZ"/>
        </w:rPr>
      </w:pPr>
    </w:p>
    <w:p w:rsidR="007164C5" w:rsidRDefault="007164C5" w:rsidP="00EF637E">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2</w:t>
      </w:r>
      <w:r w:rsidR="00AA5F7B">
        <w:rPr>
          <w:rFonts w:ascii="Tahoma" w:hAnsi="Tahoma" w:cs="Tahoma"/>
          <w:lang w:eastAsia="cs-CZ"/>
        </w:rPr>
        <w:tab/>
        <w:t xml:space="preserve">Poskytovatel bude </w:t>
      </w:r>
      <w:r w:rsidR="00965E68">
        <w:rPr>
          <w:rFonts w:ascii="Tahoma" w:hAnsi="Tahoma" w:cs="Tahoma"/>
          <w:lang w:eastAsia="cs-CZ"/>
        </w:rPr>
        <w:t xml:space="preserve">pro úhradu ceny za objednané služby </w:t>
      </w:r>
      <w:r w:rsidR="00AA5F7B">
        <w:rPr>
          <w:rFonts w:ascii="Tahoma" w:hAnsi="Tahoma" w:cs="Tahoma"/>
          <w:lang w:eastAsia="cs-CZ"/>
        </w:rPr>
        <w:t>vystavovat Uživate</w:t>
      </w:r>
      <w:r w:rsidR="00AA5F7B" w:rsidRPr="00AA5F7B">
        <w:rPr>
          <w:rFonts w:ascii="Tahoma" w:hAnsi="Tahoma" w:cs="Tahoma"/>
          <w:lang w:eastAsia="cs-CZ"/>
        </w:rPr>
        <w:t>li daňové doklady</w:t>
      </w:r>
      <w:r w:rsidR="00EF637E">
        <w:rPr>
          <w:rFonts w:ascii="Tahoma" w:hAnsi="Tahoma" w:cs="Tahoma"/>
          <w:lang w:eastAsia="cs-CZ"/>
        </w:rPr>
        <w:t xml:space="preserve"> (faktury)</w:t>
      </w:r>
      <w:r w:rsidR="00BD2B99">
        <w:rPr>
          <w:rFonts w:ascii="Tahoma" w:hAnsi="Tahoma" w:cs="Tahoma"/>
          <w:lang w:eastAsia="cs-CZ"/>
        </w:rPr>
        <w:t>, a to</w:t>
      </w:r>
      <w:r w:rsidR="00AA5F7B" w:rsidRPr="00AA5F7B">
        <w:rPr>
          <w:rFonts w:ascii="Tahoma" w:hAnsi="Tahoma" w:cs="Tahoma"/>
          <w:lang w:eastAsia="cs-CZ"/>
        </w:rPr>
        <w:t xml:space="preserve"> dle dohodnutého splátkového kalendáře (př</w:t>
      </w:r>
      <w:r w:rsidR="00502E93">
        <w:rPr>
          <w:rFonts w:ascii="Tahoma" w:hAnsi="Tahoma" w:cs="Tahoma"/>
          <w:lang w:eastAsia="cs-CZ"/>
        </w:rPr>
        <w:t xml:space="preserve">íloha </w:t>
      </w:r>
      <w:r w:rsidR="00AA5F7B" w:rsidRPr="00AA5F7B">
        <w:rPr>
          <w:rFonts w:ascii="Tahoma" w:hAnsi="Tahoma" w:cs="Tahoma"/>
          <w:lang w:eastAsia="cs-CZ"/>
        </w:rPr>
        <w:t>č.</w:t>
      </w:r>
      <w:r w:rsidR="00502E93">
        <w:rPr>
          <w:rFonts w:ascii="Tahoma" w:hAnsi="Tahoma" w:cs="Tahoma"/>
          <w:lang w:eastAsia="cs-CZ"/>
        </w:rPr>
        <w:t>2</w:t>
      </w:r>
      <w:r w:rsidR="00AA5F7B" w:rsidRPr="00AA5F7B">
        <w:rPr>
          <w:rFonts w:ascii="Tahoma" w:hAnsi="Tahoma" w:cs="Tahoma"/>
          <w:lang w:eastAsia="cs-CZ"/>
        </w:rPr>
        <w:t xml:space="preserve"> Smlouvy)</w:t>
      </w:r>
      <w:r w:rsidR="00EF637E">
        <w:rPr>
          <w:rFonts w:ascii="Tahoma" w:hAnsi="Tahoma" w:cs="Tahoma"/>
          <w:lang w:eastAsia="cs-CZ"/>
        </w:rPr>
        <w:t>.</w:t>
      </w:r>
    </w:p>
    <w:p w:rsidR="00EF637E" w:rsidRPr="001C6CA6" w:rsidRDefault="00EF637E" w:rsidP="00EF637E">
      <w:pPr>
        <w:overflowPunct w:val="0"/>
        <w:autoSpaceDE w:val="0"/>
        <w:autoSpaceDN w:val="0"/>
        <w:adjustRightInd w:val="0"/>
        <w:spacing w:after="0" w:line="240" w:lineRule="auto"/>
        <w:ind w:left="705" w:hanging="705"/>
        <w:jc w:val="both"/>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3</w:t>
      </w:r>
      <w:r w:rsidRPr="001C6CA6">
        <w:rPr>
          <w:rFonts w:ascii="Tahoma" w:hAnsi="Tahoma" w:cs="Tahoma"/>
          <w:lang w:eastAsia="cs-CZ"/>
        </w:rPr>
        <w:tab/>
        <w:t xml:space="preserve">V případě že je Uživatel v prodlení s platbou </w:t>
      </w:r>
      <w:r w:rsidR="002E536D">
        <w:rPr>
          <w:rFonts w:ascii="Tahoma" w:hAnsi="Tahoma" w:cs="Tahoma"/>
          <w:lang w:eastAsia="cs-CZ"/>
        </w:rPr>
        <w:t>20</w:t>
      </w:r>
      <w:r w:rsidRPr="001C6CA6">
        <w:rPr>
          <w:rFonts w:ascii="Tahoma" w:hAnsi="Tahoma" w:cs="Tahoma"/>
          <w:lang w:eastAsia="cs-CZ"/>
        </w:rPr>
        <w:t xml:space="preserve">. den ode dne vystavení daňového dokladu - faktury, je Poskytovatel oprávněn pozastavit </w:t>
      </w:r>
      <w:r w:rsidR="00BD2B99">
        <w:rPr>
          <w:rFonts w:ascii="Tahoma" w:hAnsi="Tahoma" w:cs="Tahoma"/>
          <w:lang w:eastAsia="cs-CZ"/>
        </w:rPr>
        <w:t xml:space="preserve">poskytování </w:t>
      </w:r>
      <w:r w:rsidRPr="001C6CA6">
        <w:rPr>
          <w:rFonts w:ascii="Tahoma" w:hAnsi="Tahoma" w:cs="Tahoma"/>
          <w:lang w:eastAsia="cs-CZ"/>
        </w:rPr>
        <w:t>objednané služby.</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4</w:t>
      </w:r>
      <w:r w:rsidRPr="001C6CA6">
        <w:rPr>
          <w:rFonts w:ascii="Tahoma" w:hAnsi="Tahoma" w:cs="Tahoma"/>
          <w:lang w:eastAsia="cs-CZ"/>
        </w:rPr>
        <w:tab/>
      </w:r>
      <w:r w:rsidR="00EF637E" w:rsidRPr="00EF637E">
        <w:rPr>
          <w:rFonts w:ascii="Tahoma" w:hAnsi="Tahoma" w:cs="Tahoma"/>
          <w:lang w:eastAsia="cs-CZ"/>
        </w:rPr>
        <w:t>V případě prodl</w:t>
      </w:r>
      <w:r w:rsidR="00EF637E">
        <w:rPr>
          <w:rFonts w:ascii="Tahoma" w:hAnsi="Tahoma" w:cs="Tahoma"/>
          <w:lang w:eastAsia="cs-CZ"/>
        </w:rPr>
        <w:t xml:space="preserve">ení s úhradou </w:t>
      </w:r>
      <w:r w:rsidR="00BD2B99">
        <w:rPr>
          <w:rFonts w:ascii="Tahoma" w:hAnsi="Tahoma" w:cs="Tahoma"/>
          <w:lang w:eastAsia="cs-CZ"/>
        </w:rPr>
        <w:t xml:space="preserve">ceny za objednané služby </w:t>
      </w:r>
      <w:r w:rsidR="002E536D">
        <w:rPr>
          <w:rFonts w:ascii="Tahoma" w:hAnsi="Tahoma" w:cs="Tahoma"/>
          <w:lang w:eastAsia="cs-CZ"/>
        </w:rPr>
        <w:t>může Poskytovatel po Uživateli požadovat</w:t>
      </w:r>
      <w:r w:rsidR="00EF637E">
        <w:rPr>
          <w:rFonts w:ascii="Tahoma" w:hAnsi="Tahoma" w:cs="Tahoma"/>
          <w:lang w:eastAsia="cs-CZ"/>
        </w:rPr>
        <w:t xml:space="preserve"> zaplatit </w:t>
      </w:r>
      <w:r w:rsidR="002E536D">
        <w:rPr>
          <w:rFonts w:ascii="Tahoma" w:hAnsi="Tahoma" w:cs="Tahoma"/>
          <w:lang w:eastAsia="cs-CZ"/>
        </w:rPr>
        <w:t>ú</w:t>
      </w:r>
      <w:r w:rsidR="00EF637E" w:rsidRPr="00EF637E">
        <w:rPr>
          <w:rFonts w:ascii="Tahoma" w:hAnsi="Tahoma" w:cs="Tahoma"/>
          <w:lang w:eastAsia="cs-CZ"/>
        </w:rPr>
        <w:t xml:space="preserve">rok z prodlení. Nesplacená část závazku bude úročena úrokem z prodlení ve výši dvojnásobku diskontní sazby ČNB platné k </w:t>
      </w:r>
      <w:r w:rsidR="00EF637E">
        <w:rPr>
          <w:rFonts w:ascii="Tahoma" w:hAnsi="Tahoma" w:cs="Tahoma"/>
          <w:lang w:eastAsia="cs-CZ"/>
        </w:rPr>
        <w:t>prvnímu dni prodlení.</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254A68">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6.</w:t>
      </w:r>
      <w:r w:rsidR="00F60D65">
        <w:rPr>
          <w:rFonts w:ascii="Tahoma" w:hAnsi="Tahoma" w:cs="Tahoma"/>
          <w:lang w:eastAsia="cs-CZ"/>
        </w:rPr>
        <w:t>5</w:t>
      </w:r>
      <w:r w:rsidRPr="001C6CA6">
        <w:rPr>
          <w:rFonts w:ascii="Tahoma" w:hAnsi="Tahoma" w:cs="Tahoma"/>
          <w:lang w:eastAsia="cs-CZ"/>
        </w:rPr>
        <w:tab/>
        <w:t xml:space="preserve">Poskytovatel je povinen zprovoznit </w:t>
      </w:r>
      <w:r w:rsidR="009558A4">
        <w:rPr>
          <w:rFonts w:ascii="Tahoma" w:hAnsi="Tahoma" w:cs="Tahoma"/>
          <w:lang w:eastAsia="cs-CZ"/>
        </w:rPr>
        <w:t xml:space="preserve">poskytování </w:t>
      </w:r>
      <w:r w:rsidRPr="001C6CA6">
        <w:rPr>
          <w:rFonts w:ascii="Tahoma" w:hAnsi="Tahoma" w:cs="Tahoma"/>
          <w:lang w:eastAsia="cs-CZ"/>
        </w:rPr>
        <w:t xml:space="preserve">objednané služby nejpozději do 48 hodin po úplném uhrazení </w:t>
      </w:r>
      <w:r w:rsidR="009558A4">
        <w:rPr>
          <w:rFonts w:ascii="Tahoma" w:hAnsi="Tahoma" w:cs="Tahoma"/>
          <w:lang w:eastAsia="cs-CZ"/>
        </w:rPr>
        <w:t>ceny za objednané služby</w:t>
      </w:r>
      <w:r w:rsidRPr="001C6CA6">
        <w:rPr>
          <w:rFonts w:ascii="Tahoma" w:hAnsi="Tahoma" w:cs="Tahoma"/>
          <w:lang w:eastAsia="cs-CZ"/>
        </w:rPr>
        <w:t>. Úplným uhrazením se rozumí připsání adekvátní částky se správnými platebními údaji na účet Poskytovatele.</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VII.</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Vzájemná komunikace stran (pravidla komunikace)</w:t>
      </w: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7.1</w:t>
      </w:r>
      <w:r w:rsidRPr="001C6CA6">
        <w:rPr>
          <w:rFonts w:ascii="Tahoma" w:hAnsi="Tahoma" w:cs="Tahoma"/>
          <w:lang w:eastAsia="cs-CZ"/>
        </w:rPr>
        <w:tab/>
        <w:t xml:space="preserve">Uživatel komunikuje s Poskytovatelem prostřednictvím komunikačního centra Poskytovatele na tel. 516 418 763, 777 738 452 nebo emailové adrese </w:t>
      </w:r>
      <w:hyperlink r:id="rId7" w:history="1">
        <w:r w:rsidRPr="001C6CA6">
          <w:rPr>
            <w:rStyle w:val="Hypertextovodkaz"/>
            <w:rFonts w:ascii="Tahoma" w:hAnsi="Tahoma" w:cs="Tahoma"/>
            <w:lang w:eastAsia="cs-CZ"/>
          </w:rPr>
          <w:t>fpo@fpobk.cz</w:t>
        </w:r>
      </w:hyperlink>
      <w:r w:rsidRPr="001C6CA6">
        <w:rPr>
          <w:rFonts w:ascii="Tahoma" w:hAnsi="Tahoma" w:cs="Tahoma"/>
          <w:lang w:eastAsia="cs-CZ"/>
        </w:rPr>
        <w:t xml:space="preserve"> </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VIII.</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Ostatní ustanovení</w:t>
      </w: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8.1</w:t>
      </w:r>
      <w:r w:rsidRPr="001C6CA6">
        <w:rPr>
          <w:rFonts w:ascii="Tahoma" w:hAnsi="Tahoma" w:cs="Tahoma"/>
          <w:lang w:eastAsia="cs-CZ"/>
        </w:rPr>
        <w:tab/>
        <w:t xml:space="preserve">Poskytovatel prohlašuje, že je a po dobu trvání této smlouvy bude držitelem všech oprávnění, která jsou nutná k řádnému plnění předmětu této smlouvy. </w:t>
      </w:r>
      <w:r w:rsidR="00BD2B99" w:rsidRPr="00BD2B99">
        <w:rPr>
          <w:rFonts w:ascii="Tahoma" w:hAnsi="Tahoma" w:cs="Tahoma"/>
          <w:lang w:eastAsia="cs-CZ"/>
        </w:rPr>
        <w:t xml:space="preserve">Uživatel odpovídá za veškerou škodu způsobenou Poskytovateli nebo třetí straně, ke které může dojít při plnění předmětu této smlouvy a zavazuje se zprostit Poskytovatele všech nároků vzešlých ze škod nebo sankcí uložených Poskytovateli, které se vztahují k předmětu plnění této smlouvy a které mohou být uplatněny třetí stranou. </w:t>
      </w:r>
      <w:r w:rsidRPr="001C6CA6">
        <w:rPr>
          <w:rFonts w:ascii="Tahoma" w:hAnsi="Tahoma" w:cs="Tahoma"/>
          <w:lang w:eastAsia="cs-CZ"/>
        </w:rPr>
        <w:t xml:space="preserve">Poskytovatel neodpovídá za škody způsobené </w:t>
      </w:r>
      <w:r w:rsidR="00BD2B99">
        <w:rPr>
          <w:rFonts w:ascii="Tahoma" w:hAnsi="Tahoma" w:cs="Tahoma"/>
          <w:lang w:eastAsia="cs-CZ"/>
        </w:rPr>
        <w:t>U</w:t>
      </w:r>
      <w:r w:rsidRPr="001C6CA6">
        <w:rPr>
          <w:rFonts w:ascii="Tahoma" w:hAnsi="Tahoma" w:cs="Tahoma"/>
          <w:lang w:eastAsia="cs-CZ"/>
        </w:rPr>
        <w:t>živateli nebo třetí straně, které mohou vzniknout na základě písemných informací, které Poskytovatel od Uživatele obdržel v rámci objednávky.</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8.2</w:t>
      </w:r>
      <w:r w:rsidRPr="001C6CA6">
        <w:rPr>
          <w:rFonts w:ascii="Tahoma" w:hAnsi="Tahoma" w:cs="Tahoma"/>
          <w:lang w:eastAsia="cs-CZ"/>
        </w:rPr>
        <w:tab/>
        <w:t>V případě zániku některé ze smluvních stran přecházejí práva a povinnosti z této smlouvy na jejího právního nástupce. Uživatel však není oprávněn postoupit práva a povinnosti z této smlouvy bez předchozího písemného souhlasu Poskytovatele.</w:t>
      </w: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CF17CD">
      <w:pPr>
        <w:overflowPunct w:val="0"/>
        <w:autoSpaceDE w:val="0"/>
        <w:autoSpaceDN w:val="0"/>
        <w:adjustRightInd w:val="0"/>
        <w:spacing w:after="0" w:line="240" w:lineRule="auto"/>
        <w:textAlignment w:val="baseline"/>
        <w:rPr>
          <w:rFonts w:ascii="Tahoma" w:hAnsi="Tahoma" w:cs="Tahoma"/>
          <w:lang w:eastAsia="cs-CZ"/>
        </w:rPr>
      </w:pP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IX.</w:t>
      </w:r>
    </w:p>
    <w:p w:rsidR="007164C5" w:rsidRPr="001C6CA6" w:rsidRDefault="007164C5" w:rsidP="00BF0C72">
      <w:pPr>
        <w:overflowPunct w:val="0"/>
        <w:autoSpaceDE w:val="0"/>
        <w:autoSpaceDN w:val="0"/>
        <w:adjustRightInd w:val="0"/>
        <w:spacing w:after="0" w:line="240" w:lineRule="auto"/>
        <w:jc w:val="center"/>
        <w:textAlignment w:val="baseline"/>
        <w:rPr>
          <w:rFonts w:ascii="Tahoma" w:hAnsi="Tahoma" w:cs="Tahoma"/>
          <w:b/>
          <w:lang w:eastAsia="cs-CZ"/>
        </w:rPr>
      </w:pPr>
      <w:r w:rsidRPr="001C6CA6">
        <w:rPr>
          <w:rFonts w:ascii="Tahoma" w:hAnsi="Tahoma" w:cs="Tahoma"/>
          <w:b/>
          <w:lang w:eastAsia="cs-CZ"/>
        </w:rPr>
        <w:t>Závěrečná ustanovení</w:t>
      </w: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9.1</w:t>
      </w:r>
      <w:r w:rsidRPr="001C6CA6">
        <w:rPr>
          <w:rFonts w:ascii="Tahoma" w:hAnsi="Tahoma" w:cs="Tahoma"/>
          <w:lang w:eastAsia="cs-CZ"/>
        </w:rPr>
        <w:tab/>
        <w:t xml:space="preserve">Právní vztahy mezi Poskytovatelem a Uživatelem neupravené smlouvou se řídí právním řádem České republiky, zejména zákonem č. 89/2012 Sb., občanským zákoníkem, zákonem č. 121/2000 Sb., o právu autorském, o právech souvisejících s </w:t>
      </w:r>
      <w:r w:rsidRPr="001C6CA6">
        <w:rPr>
          <w:rFonts w:ascii="Tahoma" w:hAnsi="Tahoma" w:cs="Tahoma"/>
          <w:lang w:eastAsia="cs-CZ"/>
        </w:rPr>
        <w:lastRenderedPageBreak/>
        <w:t>právem autorským a o změně některých zákonů (autorský zákon) a zákonem č. 101/2000 Sb., o ochraně osobních údajů, ve znění pozdějších předpisů.</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9.2</w:t>
      </w:r>
      <w:r w:rsidRPr="001C6CA6">
        <w:rPr>
          <w:rFonts w:ascii="Tahoma" w:hAnsi="Tahoma" w:cs="Tahoma"/>
          <w:lang w:eastAsia="cs-CZ"/>
        </w:rPr>
        <w:tab/>
        <w:t>Uživatel prohlašuje, že tuto smlouvu uzavírá v souvislosti se svou podnikatelskou činností a/nebo činností orgánu veřejné moci či jím zřízené organizace a nikoli v postavení spotřebitele. Žádná ze stran se nepovažuje za slabší smluvní stranu.</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9.3</w:t>
      </w:r>
      <w:r w:rsidRPr="001C6CA6">
        <w:rPr>
          <w:rFonts w:ascii="Tahoma" w:hAnsi="Tahoma" w:cs="Tahoma"/>
          <w:lang w:eastAsia="cs-CZ"/>
        </w:rPr>
        <w:tab/>
        <w:t>Smluvní strany se, v souladu s ust. § 89a zákona č. 99/1963 Sb., občanského soudního řádu, ve znění pozdějších předpisů, dohodly, že místně příslušným soudem pro případ sporů vyplývajících ze Smlouvy je soud příslušný dle sídla Poskytovatele.</w:t>
      </w:r>
    </w:p>
    <w:p w:rsidR="007164C5" w:rsidRPr="001C6CA6" w:rsidRDefault="007164C5" w:rsidP="00BF0C72">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081F55">
      <w:pPr>
        <w:overflowPunct w:val="0"/>
        <w:autoSpaceDE w:val="0"/>
        <w:autoSpaceDN w:val="0"/>
        <w:adjustRightInd w:val="0"/>
        <w:spacing w:after="0" w:line="240" w:lineRule="auto"/>
        <w:ind w:left="705" w:hanging="705"/>
        <w:jc w:val="both"/>
        <w:textAlignment w:val="baseline"/>
        <w:rPr>
          <w:rFonts w:ascii="Tahoma" w:hAnsi="Tahoma" w:cs="Tahoma"/>
          <w:lang w:eastAsia="cs-CZ"/>
        </w:rPr>
      </w:pPr>
      <w:r w:rsidRPr="001C6CA6">
        <w:rPr>
          <w:rFonts w:ascii="Tahoma" w:hAnsi="Tahoma" w:cs="Tahoma"/>
          <w:lang w:eastAsia="cs-CZ"/>
        </w:rPr>
        <w:t>9.4</w:t>
      </w:r>
      <w:r w:rsidRPr="001C6CA6">
        <w:rPr>
          <w:rFonts w:ascii="Tahoma" w:hAnsi="Tahoma" w:cs="Tahoma"/>
          <w:lang w:eastAsia="cs-CZ"/>
        </w:rPr>
        <w:tab/>
        <w:t xml:space="preserve">Tato smlouva je platná a účinná dnem podepsání a je vyhotovena ve dvou stejnopisech, z nichž každý má platnost originálu a z nichž každá ze stran obdrží jedno vyhotovení. </w:t>
      </w:r>
    </w:p>
    <w:p w:rsidR="007164C5" w:rsidRPr="001C6CA6" w:rsidRDefault="007164C5" w:rsidP="00820C97">
      <w:pPr>
        <w:overflowPunct w:val="0"/>
        <w:autoSpaceDE w:val="0"/>
        <w:autoSpaceDN w:val="0"/>
        <w:adjustRightInd w:val="0"/>
        <w:spacing w:after="0" w:line="240" w:lineRule="auto"/>
        <w:jc w:val="both"/>
        <w:textAlignment w:val="baseline"/>
        <w:rPr>
          <w:rFonts w:ascii="Tahoma" w:hAnsi="Tahoma" w:cs="Tahoma"/>
          <w:lang w:eastAsia="cs-CZ"/>
        </w:rPr>
      </w:pPr>
    </w:p>
    <w:p w:rsidR="007164C5" w:rsidRPr="001C6CA6" w:rsidRDefault="007164C5" w:rsidP="00820C97">
      <w:pPr>
        <w:overflowPunct w:val="0"/>
        <w:autoSpaceDE w:val="0"/>
        <w:autoSpaceDN w:val="0"/>
        <w:adjustRightInd w:val="0"/>
        <w:spacing w:after="0" w:line="240" w:lineRule="auto"/>
        <w:jc w:val="both"/>
        <w:textAlignment w:val="baseline"/>
        <w:rPr>
          <w:rFonts w:ascii="Tahoma" w:hAnsi="Tahoma" w:cs="Tahoma"/>
          <w:lang w:eastAsia="cs-CZ"/>
        </w:rPr>
      </w:pPr>
      <w:r w:rsidRPr="001C6CA6">
        <w:rPr>
          <w:rFonts w:ascii="Tahoma" w:hAnsi="Tahoma" w:cs="Tahoma"/>
          <w:lang w:eastAsia="cs-CZ"/>
        </w:rPr>
        <w:t>9.5</w:t>
      </w:r>
      <w:r w:rsidRPr="001C6CA6">
        <w:rPr>
          <w:rFonts w:ascii="Tahoma" w:hAnsi="Tahoma" w:cs="Tahoma"/>
          <w:lang w:eastAsia="cs-CZ"/>
        </w:rPr>
        <w:tab/>
        <w:t>Tuto smlouvu lze měnit či rušit pouze písemnou dohodou stran.</w:t>
      </w:r>
    </w:p>
    <w:p w:rsidR="007164C5" w:rsidRPr="001C6CA6" w:rsidRDefault="007164C5" w:rsidP="00820C97">
      <w:pPr>
        <w:overflowPunct w:val="0"/>
        <w:autoSpaceDE w:val="0"/>
        <w:autoSpaceDN w:val="0"/>
        <w:adjustRightInd w:val="0"/>
        <w:spacing w:after="0" w:line="240" w:lineRule="auto"/>
        <w:jc w:val="both"/>
        <w:textAlignment w:val="baseline"/>
        <w:rPr>
          <w:rFonts w:ascii="Tahoma" w:hAnsi="Tahoma" w:cs="Tahoma"/>
          <w:lang w:eastAsia="cs-CZ"/>
        </w:rPr>
      </w:pPr>
    </w:p>
    <w:p w:rsidR="007164C5" w:rsidRDefault="007164C5" w:rsidP="00081F55">
      <w:pPr>
        <w:ind w:left="705" w:hanging="705"/>
        <w:rPr>
          <w:rFonts w:ascii="Tahoma" w:hAnsi="Tahoma" w:cs="Tahoma"/>
          <w:lang w:eastAsia="cs-CZ"/>
        </w:rPr>
      </w:pPr>
      <w:r w:rsidRPr="001C6CA6">
        <w:rPr>
          <w:rFonts w:ascii="Tahoma" w:hAnsi="Tahoma" w:cs="Tahoma"/>
          <w:lang w:eastAsia="cs-CZ"/>
        </w:rPr>
        <w:t>9.6</w:t>
      </w:r>
      <w:r w:rsidRPr="001C6CA6">
        <w:rPr>
          <w:rFonts w:ascii="Tahoma" w:hAnsi="Tahoma" w:cs="Tahoma"/>
          <w:lang w:eastAsia="cs-CZ"/>
        </w:rPr>
        <w:tab/>
        <w:t>Strany prohlašují, že si tuto dohodu přečetly, souhlasí s jejím obsahem, a na důkaz toho, že odpovídá jejich pravé a svobodné vůli připojují své vlastnoruční podpisy.</w:t>
      </w:r>
    </w:p>
    <w:p w:rsidR="002E536D" w:rsidRDefault="002E536D" w:rsidP="00081F55">
      <w:pPr>
        <w:ind w:left="705" w:hanging="705"/>
        <w:rPr>
          <w:rFonts w:ascii="Tahoma" w:hAnsi="Tahoma" w:cs="Tahoma"/>
          <w:lang w:eastAsia="cs-CZ"/>
        </w:rPr>
      </w:pPr>
    </w:p>
    <w:p w:rsidR="002E536D" w:rsidRPr="001C6CA6" w:rsidRDefault="002E536D" w:rsidP="00081F55">
      <w:pPr>
        <w:ind w:left="705" w:hanging="705"/>
        <w:rPr>
          <w:rFonts w:ascii="Tahoma" w:hAnsi="Tahoma" w:cs="Tahoma"/>
          <w:lang w:eastAsia="cs-CZ"/>
        </w:rPr>
      </w:pPr>
    </w:p>
    <w:p w:rsidR="007164C5" w:rsidRPr="001C6CA6" w:rsidRDefault="007164C5" w:rsidP="002F1447">
      <w:pPr>
        <w:widowControl w:val="0"/>
        <w:spacing w:after="0" w:line="240" w:lineRule="auto"/>
        <w:rPr>
          <w:rFonts w:ascii="Tahoma" w:hAnsi="Tahoma" w:cs="Tahoma"/>
          <w:lang w:eastAsia="cs-CZ"/>
        </w:rPr>
      </w:pPr>
    </w:p>
    <w:p w:rsidR="00A1239E" w:rsidRPr="001C6CA6" w:rsidRDefault="00A1239E" w:rsidP="00A1239E">
      <w:pPr>
        <w:widowControl w:val="0"/>
        <w:spacing w:after="0" w:line="240" w:lineRule="auto"/>
        <w:rPr>
          <w:rFonts w:ascii="Tahoma" w:hAnsi="Tahoma" w:cs="Tahoma"/>
          <w:lang w:eastAsia="cs-CZ"/>
        </w:rPr>
      </w:pPr>
      <w:r w:rsidRPr="001C6CA6">
        <w:rPr>
          <w:rFonts w:ascii="Tahoma" w:hAnsi="Tahoma" w:cs="Tahoma"/>
          <w:lang w:eastAsia="cs-CZ"/>
        </w:rPr>
        <w:t>V Blansku, dne_________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V</w:t>
      </w:r>
      <w:r>
        <w:rPr>
          <w:rFonts w:ascii="Tahoma" w:hAnsi="Tahoma" w:cs="Tahoma"/>
          <w:lang w:eastAsia="cs-CZ"/>
        </w:rPr>
        <w:t>______________</w:t>
      </w:r>
      <w:r w:rsidRPr="001C6CA6">
        <w:rPr>
          <w:rFonts w:ascii="Tahoma" w:hAnsi="Tahoma" w:cs="Tahoma"/>
          <w:lang w:eastAsia="cs-CZ"/>
        </w:rPr>
        <w:t xml:space="preserve">, dne_________ </w:t>
      </w:r>
    </w:p>
    <w:p w:rsidR="007164C5" w:rsidRPr="001C6CA6" w:rsidRDefault="007164C5" w:rsidP="00BF4DE0">
      <w:pPr>
        <w:widowControl w:val="0"/>
        <w:spacing w:after="0" w:line="240" w:lineRule="auto"/>
        <w:jc w:val="center"/>
        <w:rPr>
          <w:rFonts w:ascii="Tahoma" w:hAnsi="Tahoma" w:cs="Tahoma"/>
          <w:lang w:eastAsia="cs-CZ"/>
        </w:rPr>
      </w:pPr>
    </w:p>
    <w:p w:rsidR="007164C5" w:rsidRDefault="007164C5"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Default="002E536D" w:rsidP="00BF4DE0">
      <w:pPr>
        <w:widowControl w:val="0"/>
        <w:spacing w:after="0" w:line="240" w:lineRule="auto"/>
        <w:jc w:val="center"/>
        <w:rPr>
          <w:rFonts w:ascii="Tahoma" w:hAnsi="Tahoma" w:cs="Tahoma"/>
          <w:lang w:eastAsia="cs-CZ"/>
        </w:rPr>
      </w:pPr>
    </w:p>
    <w:p w:rsidR="002E536D" w:rsidRPr="001C6CA6" w:rsidRDefault="002E536D" w:rsidP="00BF4DE0">
      <w:pPr>
        <w:widowControl w:val="0"/>
        <w:spacing w:after="0" w:line="240" w:lineRule="auto"/>
        <w:jc w:val="center"/>
        <w:rPr>
          <w:rFonts w:ascii="Tahoma" w:hAnsi="Tahoma" w:cs="Tahoma"/>
          <w:lang w:eastAsia="cs-CZ"/>
        </w:rPr>
      </w:pPr>
    </w:p>
    <w:p w:rsidR="007164C5" w:rsidRPr="001C6CA6" w:rsidRDefault="007164C5" w:rsidP="00BF4DE0">
      <w:pPr>
        <w:widowControl w:val="0"/>
        <w:spacing w:after="0" w:line="240" w:lineRule="auto"/>
        <w:rPr>
          <w:rFonts w:ascii="Tahoma" w:hAnsi="Tahoma" w:cs="Tahoma"/>
          <w:lang w:eastAsia="cs-CZ"/>
        </w:rPr>
      </w:pPr>
      <w:r w:rsidRPr="001C6CA6">
        <w:rPr>
          <w:rFonts w:ascii="Tahoma" w:hAnsi="Tahoma" w:cs="Tahoma"/>
          <w:lang w:eastAsia="cs-CZ"/>
        </w:rPr>
        <w:t>________________________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___________</w:t>
      </w:r>
      <w:r w:rsidR="00B77014" w:rsidRPr="001C6CA6">
        <w:rPr>
          <w:rFonts w:ascii="Tahoma" w:hAnsi="Tahoma" w:cs="Tahoma"/>
          <w:lang w:eastAsia="cs-CZ"/>
        </w:rPr>
        <w:t>___</w:t>
      </w:r>
      <w:r w:rsidRPr="001C6CA6">
        <w:rPr>
          <w:rFonts w:ascii="Tahoma" w:hAnsi="Tahoma" w:cs="Tahoma"/>
          <w:lang w:eastAsia="cs-CZ"/>
        </w:rPr>
        <w:t>______________</w:t>
      </w:r>
    </w:p>
    <w:p w:rsidR="007164C5" w:rsidRPr="001C6CA6" w:rsidRDefault="007164C5" w:rsidP="00BF4DE0">
      <w:pPr>
        <w:widowControl w:val="0"/>
        <w:spacing w:after="0" w:line="240" w:lineRule="auto"/>
        <w:jc w:val="both"/>
        <w:rPr>
          <w:rFonts w:ascii="Tahoma" w:hAnsi="Tahoma" w:cs="Tahoma"/>
          <w:lang w:eastAsia="cs-CZ"/>
        </w:rPr>
      </w:pPr>
      <w:r w:rsidRPr="001C6CA6">
        <w:rPr>
          <w:rFonts w:ascii="Tahoma" w:hAnsi="Tahoma" w:cs="Tahoma"/>
          <w:lang w:eastAsia="cs-CZ"/>
        </w:rPr>
        <w:t>Ing. Ivo Dobiášek, jednatel</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00C156C3">
        <w:rPr>
          <w:rFonts w:ascii="Tahoma" w:hAnsi="Tahoma" w:cs="Tahoma"/>
          <w:lang w:eastAsia="cs-CZ"/>
        </w:rPr>
        <w:tab/>
      </w:r>
      <w:r w:rsidR="00B77014" w:rsidRPr="00B77014">
        <w:rPr>
          <w:rFonts w:ascii="Tahoma" w:hAnsi="Tahoma" w:cs="Tahoma"/>
          <w:lang w:eastAsia="cs-CZ"/>
        </w:rPr>
        <w:t>Bc. Dagmar Klementová</w:t>
      </w:r>
      <w:r w:rsidR="00911606">
        <w:rPr>
          <w:rFonts w:ascii="Tahoma" w:hAnsi="Tahoma" w:cs="Tahoma"/>
          <w:lang w:eastAsia="cs-CZ"/>
        </w:rPr>
        <w:t>, ředitel</w:t>
      </w:r>
      <w:r w:rsidR="004B5721">
        <w:rPr>
          <w:rFonts w:ascii="Tahoma" w:hAnsi="Tahoma" w:cs="Tahoma"/>
          <w:lang w:eastAsia="cs-CZ"/>
        </w:rPr>
        <w:t>ka</w:t>
      </w:r>
    </w:p>
    <w:p w:rsidR="00502E93" w:rsidRDefault="00502E93">
      <w:pPr>
        <w:spacing w:after="0" w:line="240" w:lineRule="auto"/>
        <w:rPr>
          <w:rFonts w:ascii="Tahoma" w:hAnsi="Tahoma" w:cs="Tahoma"/>
          <w:b/>
          <w:bCs/>
        </w:rPr>
      </w:pPr>
      <w:r>
        <w:rPr>
          <w:rFonts w:ascii="Tahoma" w:hAnsi="Tahoma" w:cs="Tahoma"/>
          <w:b/>
          <w:bCs/>
        </w:rPr>
        <w:br w:type="page"/>
      </w:r>
    </w:p>
    <w:p w:rsidR="007164C5" w:rsidRPr="001C6CA6" w:rsidRDefault="007164C5" w:rsidP="00BF4DE0">
      <w:pPr>
        <w:jc w:val="center"/>
        <w:rPr>
          <w:rFonts w:ascii="Tahoma" w:hAnsi="Tahoma" w:cs="Tahoma"/>
          <w:b/>
          <w:bCs/>
        </w:rPr>
      </w:pPr>
      <w:r w:rsidRPr="001C6CA6">
        <w:rPr>
          <w:rFonts w:ascii="Tahoma" w:hAnsi="Tahoma" w:cs="Tahoma"/>
          <w:b/>
          <w:bCs/>
        </w:rPr>
        <w:lastRenderedPageBreak/>
        <w:t>Příloha č. 1 – Specifikace služeb</w:t>
      </w:r>
    </w:p>
    <w:p w:rsidR="007164C5" w:rsidRPr="001C6CA6" w:rsidRDefault="007164C5" w:rsidP="00BF4DE0">
      <w:pPr>
        <w:jc w:val="center"/>
        <w:rPr>
          <w:rFonts w:ascii="Tahoma" w:hAnsi="Tahoma" w:cs="Tahoma"/>
          <w:b/>
          <w:bCs/>
        </w:rPr>
      </w:pPr>
      <w:r w:rsidRPr="001C6CA6">
        <w:rPr>
          <w:rFonts w:ascii="Tahoma" w:hAnsi="Tahoma" w:cs="Tahoma"/>
          <w:b/>
          <w:bCs/>
        </w:rPr>
        <w:t>objednané služby a přehled cen</w:t>
      </w:r>
    </w:p>
    <w:tbl>
      <w:tblPr>
        <w:tblW w:w="4994" w:type="pct"/>
        <w:tblBorders>
          <w:top w:val="single" w:sz="6" w:space="0" w:color="CCCCCC"/>
          <w:left w:val="single" w:sz="6" w:space="0" w:color="CCCCCC"/>
          <w:bottom w:val="single" w:sz="6" w:space="0" w:color="CCCCCC"/>
          <w:right w:val="single" w:sz="6" w:space="0" w:color="CCCCCC"/>
        </w:tblBorders>
        <w:tblLook w:val="00A0" w:firstRow="1" w:lastRow="0" w:firstColumn="1" w:lastColumn="0" w:noHBand="0" w:noVBand="0"/>
      </w:tblPr>
      <w:tblGrid>
        <w:gridCol w:w="3073"/>
        <w:gridCol w:w="3260"/>
        <w:gridCol w:w="1631"/>
        <w:gridCol w:w="1301"/>
      </w:tblGrid>
      <w:tr w:rsidR="00BD1872" w:rsidRPr="001C6CA6" w:rsidTr="004A01ED">
        <w:trPr>
          <w:tblHeader/>
        </w:trPr>
        <w:tc>
          <w:tcPr>
            <w:tcW w:w="1658" w:type="pct"/>
            <w:tcBorders>
              <w:top w:val="single" w:sz="6" w:space="0" w:color="CCCCCC"/>
              <w:bottom w:val="single" w:sz="4" w:space="0" w:color="auto"/>
              <w:right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rPr>
                <w:rFonts w:ascii="Tahoma" w:hAnsi="Tahoma" w:cs="Tahoma"/>
                <w:bCs/>
                <w:sz w:val="20"/>
              </w:rPr>
            </w:pPr>
          </w:p>
        </w:tc>
        <w:tc>
          <w:tcPr>
            <w:tcW w:w="1759" w:type="pct"/>
            <w:tcBorders>
              <w:top w:val="single" w:sz="6" w:space="0" w:color="CCCCCC"/>
              <w:left w:val="single" w:sz="6" w:space="0" w:color="CCCCCC"/>
              <w:bottom w:val="single" w:sz="4" w:space="0" w:color="auto"/>
              <w:right w:val="single" w:sz="6" w:space="0" w:color="CCCCCC"/>
            </w:tcBorders>
            <w:tcMar>
              <w:top w:w="24" w:type="dxa"/>
              <w:left w:w="96" w:type="dxa"/>
              <w:bottom w:w="24" w:type="dxa"/>
              <w:right w:w="96" w:type="dxa"/>
            </w:tcMar>
            <w:vAlign w:val="center"/>
          </w:tcPr>
          <w:p w:rsidR="00BD1872" w:rsidRPr="00A1239E" w:rsidRDefault="00BD1872" w:rsidP="00BD1872">
            <w:pPr>
              <w:spacing w:line="256" w:lineRule="auto"/>
              <w:jc w:val="center"/>
              <w:rPr>
                <w:rFonts w:ascii="Tahoma" w:hAnsi="Tahoma" w:cs="Tahoma"/>
                <w:b/>
                <w:bCs/>
                <w:sz w:val="20"/>
              </w:rPr>
            </w:pPr>
            <w:r w:rsidRPr="00A1239E">
              <w:rPr>
                <w:rFonts w:ascii="Tahoma" w:hAnsi="Tahoma" w:cs="Tahoma"/>
                <w:b/>
                <w:bCs/>
                <w:sz w:val="20"/>
              </w:rPr>
              <w:t>Rozsah</w:t>
            </w:r>
          </w:p>
        </w:tc>
        <w:tc>
          <w:tcPr>
            <w:tcW w:w="880" w:type="pct"/>
            <w:tcBorders>
              <w:top w:val="single" w:sz="6" w:space="0" w:color="CCCCCC"/>
              <w:left w:val="single" w:sz="6" w:space="0" w:color="CCCCCC"/>
              <w:bottom w:val="single" w:sz="4" w:space="0" w:color="auto"/>
            </w:tcBorders>
            <w:tcMar>
              <w:top w:w="24" w:type="dxa"/>
              <w:left w:w="96" w:type="dxa"/>
              <w:bottom w:w="24" w:type="dxa"/>
              <w:right w:w="96" w:type="dxa"/>
            </w:tcMar>
            <w:vAlign w:val="center"/>
          </w:tcPr>
          <w:p w:rsidR="00BD1872" w:rsidRPr="001C6CA6" w:rsidRDefault="00BD1872" w:rsidP="00BD1872">
            <w:pPr>
              <w:spacing w:line="256" w:lineRule="auto"/>
              <w:jc w:val="center"/>
              <w:rPr>
                <w:rFonts w:ascii="Tahoma" w:hAnsi="Tahoma" w:cs="Tahoma"/>
                <w:b/>
                <w:bCs/>
                <w:sz w:val="20"/>
              </w:rPr>
            </w:pPr>
            <w:r>
              <w:rPr>
                <w:rFonts w:ascii="Tahoma" w:hAnsi="Tahoma" w:cs="Tahoma"/>
                <w:b/>
                <w:bCs/>
                <w:sz w:val="20"/>
              </w:rPr>
              <w:t>Cena bez DPH</w:t>
            </w:r>
            <w:r w:rsidR="00A1239E">
              <w:rPr>
                <w:rFonts w:ascii="Tahoma" w:hAnsi="Tahoma" w:cs="Tahoma"/>
                <w:b/>
                <w:bCs/>
                <w:sz w:val="20"/>
              </w:rPr>
              <w:t xml:space="preserve"> za měsíc</w:t>
            </w:r>
          </w:p>
        </w:tc>
        <w:tc>
          <w:tcPr>
            <w:tcW w:w="702" w:type="pct"/>
            <w:tcBorders>
              <w:top w:val="single" w:sz="6" w:space="0" w:color="CCCCCC"/>
              <w:left w:val="single" w:sz="6" w:space="0" w:color="CCCCCC"/>
              <w:bottom w:val="single" w:sz="4" w:space="0" w:color="auto"/>
            </w:tcBorders>
            <w:vAlign w:val="center"/>
          </w:tcPr>
          <w:p w:rsidR="00BD1872" w:rsidRDefault="00BD1872" w:rsidP="004A01ED">
            <w:pPr>
              <w:spacing w:line="256" w:lineRule="auto"/>
              <w:jc w:val="center"/>
              <w:rPr>
                <w:rFonts w:ascii="Tahoma" w:hAnsi="Tahoma" w:cs="Tahoma"/>
                <w:b/>
                <w:bCs/>
                <w:sz w:val="20"/>
              </w:rPr>
            </w:pPr>
            <w:r>
              <w:rPr>
                <w:rFonts w:ascii="Tahoma" w:hAnsi="Tahoma" w:cs="Tahoma"/>
                <w:b/>
                <w:bCs/>
                <w:sz w:val="20"/>
              </w:rPr>
              <w:t>A</w:t>
            </w:r>
            <w:r w:rsidR="004A01ED">
              <w:rPr>
                <w:rFonts w:ascii="Tahoma" w:hAnsi="Tahoma" w:cs="Tahoma"/>
                <w:b/>
                <w:bCs/>
                <w:sz w:val="20"/>
              </w:rPr>
              <w:t>NO</w:t>
            </w:r>
            <w:r>
              <w:rPr>
                <w:rFonts w:ascii="Tahoma" w:hAnsi="Tahoma" w:cs="Tahoma"/>
                <w:b/>
                <w:bCs/>
                <w:sz w:val="20"/>
              </w:rPr>
              <w:t>/NE</w:t>
            </w:r>
          </w:p>
        </w:tc>
      </w:tr>
      <w:tr w:rsidR="00BD1872" w:rsidRPr="001C6CA6" w:rsidTr="004A01ED">
        <w:tc>
          <w:tcPr>
            <w:tcW w:w="1658" w:type="pct"/>
            <w:tcBorders>
              <w:top w:val="single" w:sz="4" w:space="0" w:color="auto"/>
              <w:bottom w:val="single" w:sz="6" w:space="0" w:color="CCCCCC"/>
              <w:right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rPr>
                <w:rFonts w:ascii="Tahoma" w:hAnsi="Tahoma" w:cs="Tahoma"/>
                <w:bCs/>
                <w:sz w:val="20"/>
              </w:rPr>
            </w:pPr>
            <w:r>
              <w:rPr>
                <w:rFonts w:ascii="Tahoma" w:hAnsi="Tahoma" w:cs="Tahoma"/>
                <w:bCs/>
                <w:sz w:val="20"/>
              </w:rPr>
              <w:t xml:space="preserve">Přístup 1. uživatel </w:t>
            </w:r>
          </w:p>
        </w:tc>
        <w:tc>
          <w:tcPr>
            <w:tcW w:w="1759" w:type="pct"/>
            <w:tcBorders>
              <w:top w:val="single" w:sz="4" w:space="0" w:color="auto"/>
              <w:left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2E536D" w:rsidP="00E34D9F">
            <w:pPr>
              <w:spacing w:line="256" w:lineRule="auto"/>
              <w:jc w:val="center"/>
              <w:rPr>
                <w:rFonts w:ascii="Tahoma" w:hAnsi="Tahoma" w:cs="Tahoma"/>
                <w:sz w:val="20"/>
              </w:rPr>
            </w:pPr>
            <w:r>
              <w:rPr>
                <w:rFonts w:ascii="Tahoma" w:hAnsi="Tahoma" w:cs="Tahoma"/>
                <w:sz w:val="20"/>
              </w:rPr>
              <w:t>základní služba + denní záloha</w:t>
            </w:r>
          </w:p>
        </w:tc>
        <w:tc>
          <w:tcPr>
            <w:tcW w:w="880" w:type="pct"/>
            <w:tcBorders>
              <w:top w:val="single" w:sz="4" w:space="0" w:color="auto"/>
              <w:left w:val="single" w:sz="6" w:space="0" w:color="CCCCCC"/>
              <w:bottom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jc w:val="center"/>
              <w:rPr>
                <w:rFonts w:ascii="Tahoma" w:hAnsi="Tahoma" w:cs="Tahoma"/>
                <w:b/>
                <w:sz w:val="20"/>
              </w:rPr>
            </w:pPr>
            <w:r>
              <w:rPr>
                <w:rFonts w:ascii="Tahoma" w:hAnsi="Tahoma" w:cs="Tahoma"/>
                <w:b/>
                <w:sz w:val="20"/>
              </w:rPr>
              <w:t>600</w:t>
            </w:r>
            <w:r w:rsidRPr="001C6CA6">
              <w:rPr>
                <w:rFonts w:ascii="Tahoma" w:hAnsi="Tahoma" w:cs="Tahoma"/>
                <w:b/>
                <w:sz w:val="20"/>
              </w:rPr>
              <w:t>,-</w:t>
            </w:r>
          </w:p>
        </w:tc>
        <w:tc>
          <w:tcPr>
            <w:tcW w:w="702" w:type="pct"/>
            <w:tcBorders>
              <w:top w:val="single" w:sz="4" w:space="0" w:color="auto"/>
              <w:left w:val="single" w:sz="6" w:space="0" w:color="CCCCCC"/>
              <w:bottom w:val="single" w:sz="6" w:space="0" w:color="CCCCCC"/>
            </w:tcBorders>
            <w:vAlign w:val="center"/>
          </w:tcPr>
          <w:p w:rsidR="00BD1872" w:rsidRDefault="004A01ED" w:rsidP="004A01ED">
            <w:pPr>
              <w:spacing w:line="256" w:lineRule="auto"/>
              <w:jc w:val="center"/>
              <w:rPr>
                <w:rFonts w:ascii="Tahoma" w:hAnsi="Tahoma" w:cs="Tahoma"/>
                <w:b/>
                <w:sz w:val="20"/>
              </w:rPr>
            </w:pPr>
            <w:r>
              <w:rPr>
                <w:rFonts w:ascii="Tahoma" w:hAnsi="Tahoma" w:cs="Tahoma"/>
                <w:b/>
                <w:sz w:val="20"/>
              </w:rPr>
              <w:t>ANO</w:t>
            </w:r>
          </w:p>
        </w:tc>
      </w:tr>
      <w:tr w:rsidR="00BD1872" w:rsidRPr="001C6CA6" w:rsidTr="004A01ED">
        <w:tc>
          <w:tcPr>
            <w:tcW w:w="1658"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BD1872" w:rsidP="00E34D9F">
            <w:pPr>
              <w:spacing w:line="256" w:lineRule="auto"/>
              <w:rPr>
                <w:rFonts w:ascii="Tahoma" w:hAnsi="Tahoma" w:cs="Tahoma"/>
                <w:bCs/>
                <w:sz w:val="20"/>
              </w:rPr>
            </w:pPr>
            <w:r>
              <w:rPr>
                <w:rFonts w:ascii="Tahoma" w:hAnsi="Tahoma" w:cs="Tahoma"/>
                <w:bCs/>
                <w:sz w:val="20"/>
              </w:rPr>
              <w:t>Přístup 2. a každý další uživatel</w:t>
            </w:r>
          </w:p>
        </w:tc>
        <w:tc>
          <w:tcPr>
            <w:tcW w:w="1759" w:type="pct"/>
            <w:tcBorders>
              <w:top w:val="single" w:sz="6" w:space="0" w:color="CCCCCC"/>
              <w:left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BD1872" w:rsidP="000D08DD">
            <w:pPr>
              <w:spacing w:line="256" w:lineRule="auto"/>
              <w:rPr>
                <w:rFonts w:ascii="Tahoma" w:hAnsi="Tahoma" w:cs="Tahoma"/>
                <w:sz w:val="20"/>
              </w:rPr>
            </w:pPr>
          </w:p>
        </w:tc>
        <w:tc>
          <w:tcPr>
            <w:tcW w:w="880"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BD1872" w:rsidRPr="001C6CA6" w:rsidRDefault="00BD1872" w:rsidP="004A01ED">
            <w:pPr>
              <w:spacing w:line="256" w:lineRule="auto"/>
              <w:jc w:val="center"/>
              <w:rPr>
                <w:rFonts w:ascii="Tahoma" w:hAnsi="Tahoma" w:cs="Tahoma"/>
                <w:b/>
                <w:sz w:val="20"/>
              </w:rPr>
            </w:pPr>
            <w:r>
              <w:rPr>
                <w:rFonts w:ascii="Tahoma" w:hAnsi="Tahoma" w:cs="Tahoma"/>
                <w:b/>
                <w:sz w:val="20"/>
              </w:rPr>
              <w:t>500</w:t>
            </w:r>
            <w:r w:rsidRPr="001C6CA6">
              <w:rPr>
                <w:rFonts w:ascii="Tahoma" w:hAnsi="Tahoma" w:cs="Tahoma"/>
                <w:b/>
                <w:sz w:val="20"/>
              </w:rPr>
              <w:t>,-</w:t>
            </w:r>
          </w:p>
        </w:tc>
        <w:tc>
          <w:tcPr>
            <w:tcW w:w="702" w:type="pct"/>
            <w:tcBorders>
              <w:top w:val="single" w:sz="6" w:space="0" w:color="CCCCCC"/>
              <w:left w:val="single" w:sz="6" w:space="0" w:color="CCCCCC"/>
              <w:bottom w:val="single" w:sz="6" w:space="0" w:color="CCCCCC"/>
            </w:tcBorders>
            <w:vAlign w:val="center"/>
          </w:tcPr>
          <w:p w:rsidR="00BD1872" w:rsidRDefault="00202D3B" w:rsidP="004A01ED">
            <w:pPr>
              <w:spacing w:line="256" w:lineRule="auto"/>
              <w:jc w:val="center"/>
              <w:rPr>
                <w:rFonts w:ascii="Tahoma" w:hAnsi="Tahoma" w:cs="Tahoma"/>
                <w:b/>
                <w:sz w:val="20"/>
              </w:rPr>
            </w:pPr>
            <w:r>
              <w:rPr>
                <w:rFonts w:ascii="Tahoma" w:hAnsi="Tahoma" w:cs="Tahoma"/>
                <w:b/>
                <w:sz w:val="20"/>
              </w:rPr>
              <w:t>NE</w:t>
            </w:r>
          </w:p>
        </w:tc>
      </w:tr>
      <w:tr w:rsidR="00BD1872" w:rsidRPr="001C6CA6" w:rsidTr="004A01ED">
        <w:tc>
          <w:tcPr>
            <w:tcW w:w="1658"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Default="00BD1872" w:rsidP="004A01ED">
            <w:pPr>
              <w:spacing w:line="256" w:lineRule="auto"/>
              <w:rPr>
                <w:rFonts w:ascii="Tahoma" w:hAnsi="Tahoma" w:cs="Tahoma"/>
                <w:bCs/>
                <w:sz w:val="20"/>
              </w:rPr>
            </w:pPr>
            <w:r>
              <w:rPr>
                <w:rFonts w:ascii="Tahoma" w:hAnsi="Tahoma" w:cs="Tahoma"/>
                <w:bCs/>
                <w:sz w:val="20"/>
              </w:rPr>
              <w:t xml:space="preserve">Archivace </w:t>
            </w:r>
            <w:r w:rsidR="004A01ED">
              <w:rPr>
                <w:rFonts w:ascii="Tahoma" w:hAnsi="Tahoma" w:cs="Tahoma"/>
                <w:bCs/>
                <w:sz w:val="20"/>
              </w:rPr>
              <w:t xml:space="preserve">ostatních </w:t>
            </w:r>
            <w:r>
              <w:rPr>
                <w:rFonts w:ascii="Tahoma" w:hAnsi="Tahoma" w:cs="Tahoma"/>
                <w:bCs/>
                <w:sz w:val="20"/>
              </w:rPr>
              <w:t>dat</w:t>
            </w:r>
            <w:r w:rsidR="004A01ED">
              <w:rPr>
                <w:rFonts w:ascii="Tahoma" w:hAnsi="Tahoma" w:cs="Tahoma"/>
                <w:bCs/>
                <w:sz w:val="20"/>
              </w:rPr>
              <w:t xml:space="preserve"> (volitelně)</w:t>
            </w:r>
          </w:p>
        </w:tc>
        <w:tc>
          <w:tcPr>
            <w:tcW w:w="1759" w:type="pct"/>
            <w:tcBorders>
              <w:top w:val="single" w:sz="6" w:space="0" w:color="CCCCCC"/>
              <w:left w:val="single" w:sz="6" w:space="0" w:color="CCCCCC"/>
              <w:bottom w:val="single" w:sz="6" w:space="0" w:color="CCCCCC"/>
              <w:right w:val="single" w:sz="6" w:space="0" w:color="CCCCCC"/>
            </w:tcBorders>
            <w:tcMar>
              <w:top w:w="24" w:type="dxa"/>
              <w:left w:w="96" w:type="dxa"/>
              <w:bottom w:w="24" w:type="dxa"/>
              <w:right w:w="96" w:type="dxa"/>
            </w:tcMar>
            <w:vAlign w:val="center"/>
          </w:tcPr>
          <w:p w:rsidR="00BD1872" w:rsidRPr="001C6CA6" w:rsidRDefault="004A01ED" w:rsidP="004A01ED">
            <w:pPr>
              <w:spacing w:line="256" w:lineRule="auto"/>
              <w:rPr>
                <w:rFonts w:ascii="Tahoma" w:hAnsi="Tahoma" w:cs="Tahoma"/>
                <w:sz w:val="20"/>
              </w:rPr>
            </w:pPr>
            <w:r>
              <w:rPr>
                <w:rFonts w:ascii="Tahoma" w:hAnsi="Tahoma" w:cs="Tahoma"/>
                <w:sz w:val="20"/>
              </w:rPr>
              <w:t>2</w:t>
            </w:r>
            <w:r w:rsidR="00BD1872">
              <w:rPr>
                <w:rFonts w:ascii="Tahoma" w:hAnsi="Tahoma" w:cs="Tahoma"/>
                <w:sz w:val="20"/>
              </w:rPr>
              <w:t xml:space="preserve"> GB dat</w:t>
            </w:r>
          </w:p>
        </w:tc>
        <w:tc>
          <w:tcPr>
            <w:tcW w:w="880"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BD1872" w:rsidRDefault="00F918AF" w:rsidP="00E34D9F">
            <w:pPr>
              <w:spacing w:line="256" w:lineRule="auto"/>
              <w:jc w:val="center"/>
              <w:rPr>
                <w:rFonts w:ascii="Tahoma" w:hAnsi="Tahoma" w:cs="Tahoma"/>
                <w:b/>
                <w:sz w:val="20"/>
              </w:rPr>
            </w:pPr>
            <w:r>
              <w:rPr>
                <w:rFonts w:ascii="Tahoma" w:hAnsi="Tahoma" w:cs="Tahoma"/>
                <w:b/>
                <w:sz w:val="20"/>
              </w:rPr>
              <w:t>100</w:t>
            </w:r>
            <w:r w:rsidR="004A01ED">
              <w:rPr>
                <w:rFonts w:ascii="Tahoma" w:hAnsi="Tahoma" w:cs="Tahoma"/>
                <w:b/>
                <w:sz w:val="20"/>
              </w:rPr>
              <w:t>,-</w:t>
            </w:r>
          </w:p>
        </w:tc>
        <w:tc>
          <w:tcPr>
            <w:tcW w:w="702" w:type="pct"/>
            <w:tcBorders>
              <w:top w:val="single" w:sz="6" w:space="0" w:color="CCCCCC"/>
              <w:left w:val="single" w:sz="6" w:space="0" w:color="CCCCCC"/>
              <w:bottom w:val="single" w:sz="6" w:space="0" w:color="CCCCCC"/>
            </w:tcBorders>
            <w:vAlign w:val="center"/>
          </w:tcPr>
          <w:p w:rsidR="00BD1872" w:rsidRDefault="00202D3B" w:rsidP="004A01ED">
            <w:pPr>
              <w:spacing w:line="256" w:lineRule="auto"/>
              <w:jc w:val="center"/>
              <w:rPr>
                <w:rFonts w:ascii="Tahoma" w:hAnsi="Tahoma" w:cs="Tahoma"/>
                <w:b/>
                <w:sz w:val="20"/>
              </w:rPr>
            </w:pPr>
            <w:r>
              <w:rPr>
                <w:rFonts w:ascii="Tahoma" w:hAnsi="Tahoma" w:cs="Tahoma"/>
                <w:b/>
                <w:sz w:val="20"/>
              </w:rPr>
              <w:t>NE</w:t>
            </w:r>
          </w:p>
        </w:tc>
      </w:tr>
    </w:tbl>
    <w:p w:rsidR="007164C5" w:rsidRPr="001C6CA6" w:rsidRDefault="007164C5" w:rsidP="00BF4DE0">
      <w:pPr>
        <w:jc w:val="center"/>
        <w:rPr>
          <w:rFonts w:ascii="Tahoma" w:hAnsi="Tahoma" w:cs="Tahoma"/>
          <w:bCs/>
          <w:sz w:val="20"/>
        </w:rPr>
      </w:pPr>
    </w:p>
    <w:p w:rsidR="007164C5" w:rsidRPr="001C6CA6" w:rsidRDefault="007164C5" w:rsidP="00BF4DE0">
      <w:pPr>
        <w:jc w:val="center"/>
        <w:rPr>
          <w:rFonts w:ascii="Tahoma" w:hAnsi="Tahoma" w:cs="Tahoma"/>
          <w:b/>
          <w:bCs/>
          <w:sz w:val="20"/>
        </w:rPr>
      </w:pPr>
      <w:r w:rsidRPr="001C6CA6">
        <w:rPr>
          <w:rFonts w:ascii="Tahoma" w:hAnsi="Tahoma" w:cs="Tahoma"/>
          <w:b/>
          <w:bCs/>
          <w:sz w:val="20"/>
        </w:rPr>
        <w:t xml:space="preserve">charakteristika </w:t>
      </w:r>
      <w:r w:rsidR="00E43D05">
        <w:rPr>
          <w:rFonts w:ascii="Tahoma" w:hAnsi="Tahoma" w:cs="Tahoma"/>
          <w:b/>
          <w:bCs/>
          <w:sz w:val="20"/>
        </w:rPr>
        <w:t xml:space="preserve">produktu a </w:t>
      </w:r>
      <w:r w:rsidRPr="001C6CA6">
        <w:rPr>
          <w:rFonts w:ascii="Tahoma" w:hAnsi="Tahoma" w:cs="Tahoma"/>
          <w:b/>
          <w:bCs/>
          <w:sz w:val="20"/>
        </w:rPr>
        <w:t>služeb</w:t>
      </w:r>
    </w:p>
    <w:tbl>
      <w:tblPr>
        <w:tblW w:w="5000" w:type="pct"/>
        <w:tblBorders>
          <w:top w:val="single" w:sz="6" w:space="0" w:color="CCCCCC"/>
          <w:left w:val="single" w:sz="6" w:space="0" w:color="CCCCCC"/>
          <w:bottom w:val="single" w:sz="6" w:space="0" w:color="CCCCCC"/>
          <w:right w:val="single" w:sz="6" w:space="0" w:color="CCCCCC"/>
        </w:tblBorders>
        <w:tblLook w:val="00A0" w:firstRow="1" w:lastRow="0" w:firstColumn="1" w:lastColumn="0" w:noHBand="0" w:noVBand="0"/>
      </w:tblPr>
      <w:tblGrid>
        <w:gridCol w:w="4065"/>
        <w:gridCol w:w="5199"/>
      </w:tblGrid>
      <w:tr w:rsidR="00E43D05"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E43D05" w:rsidRPr="001C6CA6" w:rsidRDefault="00E43D05" w:rsidP="00E34D9F">
            <w:pPr>
              <w:spacing w:line="256" w:lineRule="auto"/>
              <w:rPr>
                <w:rFonts w:ascii="Tahoma" w:hAnsi="Tahoma" w:cs="Tahoma"/>
                <w:bCs/>
                <w:sz w:val="20"/>
              </w:rPr>
            </w:pPr>
            <w:r>
              <w:rPr>
                <w:rFonts w:ascii="Tahoma" w:hAnsi="Tahoma" w:cs="Tahoma"/>
                <w:bCs/>
                <w:sz w:val="20"/>
              </w:rPr>
              <w:t>Základní služba</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E43D05" w:rsidRPr="001C6CA6" w:rsidRDefault="00E43D05" w:rsidP="004A01ED">
            <w:pPr>
              <w:spacing w:line="256" w:lineRule="auto"/>
              <w:rPr>
                <w:rFonts w:ascii="Tahoma" w:hAnsi="Tahoma" w:cs="Tahoma"/>
                <w:sz w:val="20"/>
              </w:rPr>
            </w:pPr>
            <w:r>
              <w:rPr>
                <w:rFonts w:ascii="Tahoma" w:hAnsi="Tahoma" w:cs="Tahoma"/>
                <w:sz w:val="20"/>
              </w:rPr>
              <w:t>P</w:t>
            </w:r>
            <w:r w:rsidRPr="00E43D05">
              <w:rPr>
                <w:rFonts w:ascii="Tahoma" w:hAnsi="Tahoma" w:cs="Tahoma"/>
                <w:sz w:val="20"/>
              </w:rPr>
              <w:t>oskytnutí datového prost</w:t>
            </w:r>
            <w:r w:rsidR="004A01ED">
              <w:rPr>
                <w:rFonts w:ascii="Tahoma" w:hAnsi="Tahoma" w:cs="Tahoma"/>
                <w:sz w:val="20"/>
              </w:rPr>
              <w:t>oru filesystem 200MB, databáze 7</w:t>
            </w:r>
            <w:r w:rsidRPr="00E43D05">
              <w:rPr>
                <w:rFonts w:ascii="Tahoma" w:hAnsi="Tahoma" w:cs="Tahoma"/>
                <w:sz w:val="20"/>
              </w:rPr>
              <w:t>00MB a vzdáleného připojení k</w:t>
            </w:r>
            <w:r w:rsidR="00BD1872">
              <w:rPr>
                <w:rFonts w:ascii="Tahoma" w:hAnsi="Tahoma" w:cs="Tahoma"/>
                <w:sz w:val="20"/>
              </w:rPr>
              <w:t xml:space="preserve"> datovému prostoru s garantovanou </w:t>
            </w:r>
            <w:r w:rsidRPr="00E43D05">
              <w:rPr>
                <w:rFonts w:ascii="Tahoma" w:hAnsi="Tahoma" w:cs="Tahoma"/>
                <w:sz w:val="20"/>
              </w:rPr>
              <w:t>dostup</w:t>
            </w:r>
            <w:r w:rsidR="004A01ED">
              <w:rPr>
                <w:rFonts w:ascii="Tahoma" w:hAnsi="Tahoma" w:cs="Tahoma"/>
                <w:sz w:val="20"/>
              </w:rPr>
              <w:t>ností</w:t>
            </w:r>
            <w:r w:rsidR="00BD1872">
              <w:rPr>
                <w:rFonts w:ascii="Tahoma" w:hAnsi="Tahoma" w:cs="Tahoma"/>
                <w:sz w:val="20"/>
              </w:rPr>
              <w:t xml:space="preserve"> </w:t>
            </w:r>
            <w:r w:rsidR="004A01ED">
              <w:rPr>
                <w:rFonts w:ascii="Tahoma" w:hAnsi="Tahoma" w:cs="Tahoma"/>
                <w:sz w:val="20"/>
              </w:rPr>
              <w:t>ve všední dny 7 – 19 hodin</w:t>
            </w:r>
          </w:p>
        </w:tc>
      </w:tr>
      <w:tr w:rsidR="00E43D05"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E43D05" w:rsidRDefault="00E43D05" w:rsidP="00E34D9F">
            <w:pPr>
              <w:spacing w:line="256" w:lineRule="auto"/>
              <w:rPr>
                <w:rFonts w:ascii="Tahoma" w:hAnsi="Tahoma" w:cs="Tahoma"/>
                <w:bCs/>
                <w:sz w:val="20"/>
              </w:rPr>
            </w:pPr>
            <w:r>
              <w:rPr>
                <w:rFonts w:ascii="Tahoma" w:hAnsi="Tahoma" w:cs="Tahoma"/>
                <w:bCs/>
                <w:sz w:val="20"/>
              </w:rPr>
              <w:t>Záloha denní</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E43D05" w:rsidRPr="00E43D05" w:rsidRDefault="00E43D05" w:rsidP="00E43D05">
            <w:pPr>
              <w:spacing w:line="256" w:lineRule="auto"/>
              <w:rPr>
                <w:rFonts w:ascii="Tahoma" w:hAnsi="Tahoma" w:cs="Tahoma"/>
                <w:sz w:val="20"/>
              </w:rPr>
            </w:pPr>
            <w:r>
              <w:rPr>
                <w:rFonts w:ascii="Tahoma" w:hAnsi="Tahoma" w:cs="Tahoma"/>
                <w:sz w:val="20"/>
              </w:rPr>
              <w:t>V ceně služby</w:t>
            </w:r>
          </w:p>
        </w:tc>
      </w:tr>
      <w:tr w:rsidR="00417F24"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417F24" w:rsidRDefault="00417F24" w:rsidP="00E34D9F">
            <w:pPr>
              <w:spacing w:line="256" w:lineRule="auto"/>
              <w:rPr>
                <w:rFonts w:ascii="Tahoma" w:hAnsi="Tahoma" w:cs="Tahoma"/>
                <w:bCs/>
                <w:sz w:val="20"/>
              </w:rPr>
            </w:pPr>
            <w:r>
              <w:rPr>
                <w:rFonts w:ascii="Tahoma" w:hAnsi="Tahoma" w:cs="Tahoma"/>
                <w:bCs/>
                <w:sz w:val="20"/>
              </w:rPr>
              <w:t>P</w:t>
            </w:r>
            <w:r w:rsidR="006E172B">
              <w:rPr>
                <w:rFonts w:ascii="Tahoma" w:hAnsi="Tahoma" w:cs="Tahoma"/>
                <w:bCs/>
                <w:sz w:val="20"/>
              </w:rPr>
              <w:t xml:space="preserve">rostor na disku </w:t>
            </w:r>
            <w:r w:rsidR="004A01ED">
              <w:rPr>
                <w:rFonts w:ascii="Tahoma" w:hAnsi="Tahoma" w:cs="Tahoma"/>
                <w:bCs/>
                <w:sz w:val="20"/>
              </w:rPr>
              <w:t xml:space="preserve">pro </w:t>
            </w:r>
            <w:r w:rsidR="006E172B">
              <w:rPr>
                <w:rFonts w:ascii="Tahoma" w:hAnsi="Tahoma" w:cs="Tahoma"/>
                <w:bCs/>
                <w:sz w:val="20"/>
              </w:rPr>
              <w:t>vlastní zálohy</w:t>
            </w:r>
            <w:r w:rsidR="002E536D">
              <w:rPr>
                <w:rFonts w:ascii="Tahoma" w:hAnsi="Tahoma" w:cs="Tahoma"/>
                <w:bCs/>
                <w:sz w:val="20"/>
              </w:rPr>
              <w:t>/úložiště souborů ve velikosti</w:t>
            </w:r>
            <w:r w:rsidR="006E172B">
              <w:rPr>
                <w:rFonts w:ascii="Tahoma" w:hAnsi="Tahoma" w:cs="Tahoma"/>
                <w:bCs/>
                <w:sz w:val="20"/>
              </w:rPr>
              <w:t xml:space="preserve"> 2</w:t>
            </w:r>
            <w:r>
              <w:rPr>
                <w:rFonts w:ascii="Tahoma" w:hAnsi="Tahoma" w:cs="Tahoma"/>
                <w:bCs/>
                <w:sz w:val="20"/>
              </w:rPr>
              <w:t xml:space="preserve"> GB</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417F24" w:rsidRDefault="00F918AF" w:rsidP="00E43D05">
            <w:pPr>
              <w:spacing w:line="256" w:lineRule="auto"/>
              <w:rPr>
                <w:rFonts w:ascii="Tahoma" w:hAnsi="Tahoma" w:cs="Tahoma"/>
                <w:sz w:val="20"/>
              </w:rPr>
            </w:pPr>
            <w:r>
              <w:rPr>
                <w:rFonts w:ascii="Tahoma" w:hAnsi="Tahoma" w:cs="Tahoma"/>
                <w:sz w:val="20"/>
              </w:rPr>
              <w:t>100</w:t>
            </w:r>
            <w:r w:rsidR="00417F24">
              <w:rPr>
                <w:rFonts w:ascii="Tahoma" w:hAnsi="Tahoma" w:cs="Tahoma"/>
                <w:sz w:val="20"/>
              </w:rPr>
              <w:t>,- Kč</w:t>
            </w:r>
          </w:p>
        </w:tc>
      </w:tr>
      <w:tr w:rsidR="000D08DD"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garantovaná dostupnost</w:t>
            </w:r>
            <w:r w:rsidR="004A01ED">
              <w:rPr>
                <w:rFonts w:ascii="Tahoma" w:hAnsi="Tahoma" w:cs="Tahoma"/>
                <w:bCs/>
                <w:sz w:val="20"/>
              </w:rPr>
              <w:t xml:space="preserve"> prostředí</w:t>
            </w:r>
            <w:r w:rsidRPr="001C6CA6">
              <w:rPr>
                <w:rFonts w:ascii="Tahoma" w:hAnsi="Tahoma" w:cs="Tahoma"/>
                <w:bCs/>
                <w:sz w:val="20"/>
              </w:rPr>
              <w:t>:</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sz w:val="20"/>
              </w:rPr>
            </w:pPr>
            <w:r w:rsidRPr="001C6CA6">
              <w:rPr>
                <w:rFonts w:ascii="Tahoma" w:hAnsi="Tahoma" w:cs="Tahoma"/>
                <w:sz w:val="20"/>
              </w:rPr>
              <w:t>98%</w:t>
            </w:r>
          </w:p>
        </w:tc>
      </w:tr>
      <w:tr w:rsidR="000D08DD"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0D08DD" w:rsidP="00E34D9F">
            <w:pPr>
              <w:spacing w:line="256" w:lineRule="auto"/>
              <w:rPr>
                <w:rFonts w:ascii="Tahoma" w:hAnsi="Tahoma" w:cs="Tahoma"/>
                <w:bCs/>
                <w:sz w:val="20"/>
              </w:rPr>
            </w:pPr>
            <w:r>
              <w:rPr>
                <w:rFonts w:ascii="Tahoma" w:hAnsi="Tahoma" w:cs="Tahoma"/>
                <w:bCs/>
                <w:sz w:val="20"/>
              </w:rPr>
              <w:t xml:space="preserve">Připojení </w:t>
            </w:r>
            <w:r w:rsidR="002E536D">
              <w:rPr>
                <w:rFonts w:ascii="Tahoma" w:hAnsi="Tahoma" w:cs="Tahoma"/>
                <w:bCs/>
                <w:sz w:val="20"/>
              </w:rPr>
              <w:t xml:space="preserve">uživatele k síti </w:t>
            </w:r>
            <w:r>
              <w:rPr>
                <w:rFonts w:ascii="Tahoma" w:hAnsi="Tahoma" w:cs="Tahoma"/>
                <w:bCs/>
                <w:sz w:val="20"/>
              </w:rPr>
              <w:t>internet</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0D08DD" w:rsidP="00E34D9F">
            <w:pPr>
              <w:spacing w:line="256" w:lineRule="auto"/>
              <w:rPr>
                <w:rFonts w:ascii="Tahoma" w:hAnsi="Tahoma" w:cs="Tahoma"/>
                <w:sz w:val="20"/>
              </w:rPr>
            </w:pPr>
            <w:r>
              <w:rPr>
                <w:rFonts w:ascii="Tahoma" w:hAnsi="Tahoma" w:cs="Tahoma"/>
                <w:sz w:val="20"/>
              </w:rPr>
              <w:t>Není předmětem dodávky</w:t>
            </w:r>
            <w:r w:rsidR="002E536D">
              <w:rPr>
                <w:rFonts w:ascii="Tahoma" w:hAnsi="Tahoma" w:cs="Tahoma"/>
                <w:sz w:val="20"/>
              </w:rPr>
              <w:t>, uživatel si řeší vlastní konektivitou</w:t>
            </w:r>
          </w:p>
        </w:tc>
      </w:tr>
      <w:tr w:rsidR="000D08DD" w:rsidRPr="001C6CA6" w:rsidTr="00E43D05">
        <w:tc>
          <w:tcPr>
            <w:tcW w:w="2194"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cena za obnovu dat ze zálohy (</w:t>
            </w:r>
            <w:r w:rsidR="002E536D">
              <w:rPr>
                <w:rFonts w:ascii="Tahoma" w:hAnsi="Tahoma" w:cs="Tahoma"/>
                <w:bCs/>
                <w:sz w:val="20"/>
              </w:rPr>
              <w:t xml:space="preserve">denní </w:t>
            </w:r>
            <w:r w:rsidRPr="001C6CA6">
              <w:rPr>
                <w:rFonts w:ascii="Tahoma" w:hAnsi="Tahoma" w:cs="Tahoma"/>
                <w:bCs/>
                <w:sz w:val="20"/>
              </w:rPr>
              <w:t xml:space="preserve">záloha </w:t>
            </w:r>
            <w:r w:rsidR="002E536D">
              <w:rPr>
                <w:rFonts w:ascii="Tahoma" w:hAnsi="Tahoma" w:cs="Tahoma"/>
                <w:bCs/>
                <w:sz w:val="20"/>
              </w:rPr>
              <w:t xml:space="preserve">se uchovává za </w:t>
            </w:r>
            <w:r w:rsidRPr="001C6CA6">
              <w:rPr>
                <w:rFonts w:ascii="Tahoma" w:hAnsi="Tahoma" w:cs="Tahoma"/>
                <w:bCs/>
                <w:sz w:val="20"/>
              </w:rPr>
              <w:t>posledních 5 dnů):</w:t>
            </w:r>
          </w:p>
        </w:tc>
        <w:tc>
          <w:tcPr>
            <w:tcW w:w="2806"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E34D9F">
            <w:pPr>
              <w:spacing w:line="256" w:lineRule="auto"/>
              <w:rPr>
                <w:rFonts w:ascii="Tahoma" w:hAnsi="Tahoma" w:cs="Tahoma"/>
                <w:sz w:val="20"/>
              </w:rPr>
            </w:pPr>
            <w:r>
              <w:rPr>
                <w:rFonts w:ascii="Tahoma" w:hAnsi="Tahoma" w:cs="Tahoma"/>
                <w:sz w:val="20"/>
              </w:rPr>
              <w:t>2</w:t>
            </w:r>
            <w:r w:rsidR="007164C5" w:rsidRPr="001C6CA6">
              <w:rPr>
                <w:rFonts w:ascii="Tahoma" w:hAnsi="Tahoma" w:cs="Tahoma"/>
                <w:sz w:val="20"/>
              </w:rPr>
              <w:t>500,-</w:t>
            </w:r>
          </w:p>
        </w:tc>
      </w:tr>
    </w:tbl>
    <w:p w:rsidR="007164C5" w:rsidRPr="001C6CA6" w:rsidRDefault="007164C5" w:rsidP="00BF4DE0">
      <w:pPr>
        <w:jc w:val="center"/>
        <w:rPr>
          <w:rFonts w:ascii="Tahoma" w:hAnsi="Tahoma" w:cs="Tahoma"/>
          <w:bCs/>
          <w:sz w:val="20"/>
        </w:rPr>
      </w:pPr>
    </w:p>
    <w:p w:rsidR="007164C5" w:rsidRPr="001C6CA6" w:rsidRDefault="007164C5" w:rsidP="00BF4DE0">
      <w:pPr>
        <w:jc w:val="center"/>
        <w:rPr>
          <w:rFonts w:ascii="Tahoma" w:hAnsi="Tahoma" w:cs="Tahoma"/>
          <w:b/>
          <w:bCs/>
          <w:sz w:val="20"/>
        </w:rPr>
      </w:pPr>
      <w:r w:rsidRPr="001C6CA6">
        <w:rPr>
          <w:rFonts w:ascii="Tahoma" w:hAnsi="Tahoma" w:cs="Tahoma"/>
          <w:b/>
          <w:bCs/>
          <w:sz w:val="20"/>
        </w:rPr>
        <w:t>ostatní poplatky</w:t>
      </w:r>
    </w:p>
    <w:tbl>
      <w:tblPr>
        <w:tblW w:w="5000" w:type="pct"/>
        <w:tblBorders>
          <w:top w:val="single" w:sz="6" w:space="0" w:color="CCCCCC"/>
          <w:left w:val="single" w:sz="6" w:space="0" w:color="CCCCCC"/>
          <w:bottom w:val="single" w:sz="6" w:space="0" w:color="CCCCCC"/>
          <w:right w:val="single" w:sz="6" w:space="0" w:color="CCCCCC"/>
        </w:tblBorders>
        <w:tblLook w:val="00A0" w:firstRow="1" w:lastRow="0" w:firstColumn="1" w:lastColumn="0" w:noHBand="0" w:noVBand="0"/>
      </w:tblPr>
      <w:tblGrid>
        <w:gridCol w:w="5625"/>
        <w:gridCol w:w="3639"/>
      </w:tblGrid>
      <w:tr w:rsidR="004A01ED" w:rsidRPr="001C6CA6" w:rsidTr="004A01ED">
        <w:tc>
          <w:tcPr>
            <w:tcW w:w="3036"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2E536D">
            <w:pPr>
              <w:spacing w:line="256" w:lineRule="auto"/>
              <w:rPr>
                <w:rFonts w:ascii="Tahoma" w:hAnsi="Tahoma" w:cs="Tahoma"/>
                <w:bCs/>
                <w:sz w:val="20"/>
              </w:rPr>
            </w:pPr>
            <w:r w:rsidRPr="001C6CA6">
              <w:rPr>
                <w:rFonts w:ascii="Tahoma" w:hAnsi="Tahoma" w:cs="Tahoma"/>
                <w:bCs/>
                <w:sz w:val="20"/>
              </w:rPr>
              <w:t xml:space="preserve">reaktivace služby v případě </w:t>
            </w:r>
            <w:r w:rsidR="002E536D">
              <w:rPr>
                <w:rFonts w:ascii="Tahoma" w:hAnsi="Tahoma" w:cs="Tahoma"/>
                <w:bCs/>
                <w:sz w:val="20"/>
              </w:rPr>
              <w:t>pozastavení</w:t>
            </w:r>
            <w:r w:rsidR="002E536D" w:rsidRPr="001C6CA6">
              <w:rPr>
                <w:rFonts w:ascii="Tahoma" w:hAnsi="Tahoma" w:cs="Tahoma"/>
                <w:bCs/>
                <w:sz w:val="20"/>
              </w:rPr>
              <w:t xml:space="preserve"> </w:t>
            </w:r>
            <w:r w:rsidRPr="001C6CA6">
              <w:rPr>
                <w:rFonts w:ascii="Tahoma" w:hAnsi="Tahoma" w:cs="Tahoma"/>
                <w:bCs/>
                <w:sz w:val="20"/>
              </w:rPr>
              <w:t>dle článku VI. odst. 3</w:t>
            </w:r>
          </w:p>
        </w:tc>
        <w:tc>
          <w:tcPr>
            <w:tcW w:w="1964"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E34D9F">
            <w:pPr>
              <w:spacing w:line="256" w:lineRule="auto"/>
              <w:rPr>
                <w:rFonts w:ascii="Tahoma" w:hAnsi="Tahoma" w:cs="Tahoma"/>
                <w:sz w:val="20"/>
              </w:rPr>
            </w:pPr>
            <w:r>
              <w:rPr>
                <w:rFonts w:ascii="Tahoma" w:hAnsi="Tahoma" w:cs="Tahoma"/>
                <w:sz w:val="20"/>
              </w:rPr>
              <w:t>300</w:t>
            </w:r>
            <w:r w:rsidR="007164C5" w:rsidRPr="001C6CA6">
              <w:rPr>
                <w:rFonts w:ascii="Tahoma" w:hAnsi="Tahoma" w:cs="Tahoma"/>
                <w:sz w:val="20"/>
              </w:rPr>
              <w:t>,-</w:t>
            </w:r>
          </w:p>
        </w:tc>
      </w:tr>
      <w:tr w:rsidR="004A01ED" w:rsidRPr="001C6CA6" w:rsidTr="004A01ED">
        <w:tc>
          <w:tcPr>
            <w:tcW w:w="3036"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Individuální práce požadované Uživatelem – hodinová sazba</w:t>
            </w:r>
          </w:p>
        </w:tc>
        <w:tc>
          <w:tcPr>
            <w:tcW w:w="1964"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E34D9F">
            <w:pPr>
              <w:spacing w:line="256" w:lineRule="auto"/>
              <w:rPr>
                <w:rFonts w:ascii="Tahoma" w:hAnsi="Tahoma" w:cs="Tahoma"/>
                <w:sz w:val="20"/>
              </w:rPr>
            </w:pPr>
            <w:r>
              <w:rPr>
                <w:rFonts w:ascii="Tahoma" w:hAnsi="Tahoma" w:cs="Tahoma"/>
                <w:sz w:val="20"/>
              </w:rPr>
              <w:t>12</w:t>
            </w:r>
            <w:r w:rsidR="007164C5" w:rsidRPr="001C6CA6">
              <w:rPr>
                <w:rFonts w:ascii="Tahoma" w:hAnsi="Tahoma" w:cs="Tahoma"/>
                <w:sz w:val="20"/>
              </w:rPr>
              <w:t>00,-</w:t>
            </w:r>
          </w:p>
        </w:tc>
      </w:tr>
      <w:tr w:rsidR="004A01ED" w:rsidRPr="001C6CA6" w:rsidTr="004A01ED">
        <w:tc>
          <w:tcPr>
            <w:tcW w:w="3036" w:type="pct"/>
            <w:tcBorders>
              <w:top w:val="single" w:sz="6" w:space="0" w:color="CCCCCC"/>
              <w:bottom w:val="single" w:sz="6" w:space="0" w:color="CCCCCC"/>
              <w:right w:val="single" w:sz="6" w:space="0" w:color="CCCCCC"/>
            </w:tcBorders>
            <w:tcMar>
              <w:top w:w="24" w:type="dxa"/>
              <w:left w:w="96" w:type="dxa"/>
              <w:bottom w:w="24" w:type="dxa"/>
              <w:right w:w="96" w:type="dxa"/>
            </w:tcMar>
            <w:vAlign w:val="center"/>
          </w:tcPr>
          <w:p w:rsidR="007164C5" w:rsidRPr="001C6CA6" w:rsidRDefault="007164C5" w:rsidP="00E34D9F">
            <w:pPr>
              <w:spacing w:line="256" w:lineRule="auto"/>
              <w:rPr>
                <w:rFonts w:ascii="Tahoma" w:hAnsi="Tahoma" w:cs="Tahoma"/>
                <w:bCs/>
                <w:sz w:val="20"/>
              </w:rPr>
            </w:pPr>
            <w:r w:rsidRPr="001C6CA6">
              <w:rPr>
                <w:rFonts w:ascii="Tahoma" w:hAnsi="Tahoma" w:cs="Tahoma"/>
                <w:bCs/>
                <w:sz w:val="20"/>
              </w:rPr>
              <w:t>Export dat</w:t>
            </w:r>
            <w:r w:rsidR="004A01ED">
              <w:rPr>
                <w:rFonts w:ascii="Tahoma" w:hAnsi="Tahoma" w:cs="Tahoma"/>
                <w:bCs/>
                <w:sz w:val="20"/>
              </w:rPr>
              <w:t xml:space="preserve"> při ukončení služby.</w:t>
            </w:r>
          </w:p>
        </w:tc>
        <w:tc>
          <w:tcPr>
            <w:tcW w:w="1964" w:type="pct"/>
            <w:tcBorders>
              <w:top w:val="single" w:sz="6" w:space="0" w:color="CCCCCC"/>
              <w:left w:val="single" w:sz="6" w:space="0" w:color="CCCCCC"/>
              <w:bottom w:val="single" w:sz="6" w:space="0" w:color="CCCCCC"/>
            </w:tcBorders>
            <w:tcMar>
              <w:top w:w="24" w:type="dxa"/>
              <w:left w:w="96" w:type="dxa"/>
              <w:bottom w:w="24" w:type="dxa"/>
              <w:right w:w="96" w:type="dxa"/>
            </w:tcMar>
            <w:vAlign w:val="center"/>
          </w:tcPr>
          <w:p w:rsidR="007164C5" w:rsidRPr="001C6CA6" w:rsidRDefault="00BD1872" w:rsidP="004A01ED">
            <w:pPr>
              <w:spacing w:line="256" w:lineRule="auto"/>
              <w:rPr>
                <w:rFonts w:ascii="Tahoma" w:hAnsi="Tahoma" w:cs="Tahoma"/>
                <w:sz w:val="20"/>
              </w:rPr>
            </w:pPr>
            <w:r>
              <w:rPr>
                <w:rFonts w:ascii="Tahoma" w:hAnsi="Tahoma" w:cs="Tahoma"/>
                <w:sz w:val="20"/>
              </w:rPr>
              <w:t xml:space="preserve">Dle </w:t>
            </w:r>
            <w:r w:rsidR="004A01ED">
              <w:rPr>
                <w:rFonts w:ascii="Tahoma" w:hAnsi="Tahoma" w:cs="Tahoma"/>
                <w:sz w:val="20"/>
              </w:rPr>
              <w:t>rozsahu a požadovaného formátu. Minimální částka 5000,-</w:t>
            </w:r>
          </w:p>
        </w:tc>
      </w:tr>
    </w:tbl>
    <w:p w:rsidR="007164C5" w:rsidRPr="001C6CA6" w:rsidRDefault="007164C5" w:rsidP="00BF4DE0">
      <w:pPr>
        <w:rPr>
          <w:rFonts w:ascii="Tahoma" w:hAnsi="Tahoma" w:cs="Tahoma"/>
          <w:sz w:val="20"/>
        </w:rPr>
      </w:pPr>
    </w:p>
    <w:p w:rsidR="007164C5" w:rsidRPr="001C6CA6" w:rsidRDefault="007164C5" w:rsidP="00BF4DE0">
      <w:pPr>
        <w:rPr>
          <w:rFonts w:ascii="Tahoma" w:hAnsi="Tahoma" w:cs="Tahoma"/>
          <w:sz w:val="20"/>
        </w:rPr>
      </w:pPr>
      <w:r w:rsidRPr="001C6CA6">
        <w:rPr>
          <w:rFonts w:ascii="Tahoma" w:hAnsi="Tahoma" w:cs="Tahoma"/>
          <w:sz w:val="20"/>
        </w:rPr>
        <w:t>Ceny, kde není stanoveno jinak, jsou uváděny v CZK a bez DPH.</w:t>
      </w:r>
    </w:p>
    <w:p w:rsidR="007164C5" w:rsidRPr="001C6CA6" w:rsidRDefault="007164C5" w:rsidP="00BF4DE0">
      <w:pPr>
        <w:rPr>
          <w:rFonts w:ascii="Tahoma" w:hAnsi="Tahoma" w:cs="Tahoma"/>
          <w:sz w:val="20"/>
        </w:rPr>
      </w:pPr>
      <w:r w:rsidRPr="001C6CA6">
        <w:rPr>
          <w:rFonts w:ascii="Tahoma" w:hAnsi="Tahoma" w:cs="Tahoma"/>
          <w:sz w:val="20"/>
        </w:rPr>
        <w:t>Nevyužité zbytkové služby se do následujícího měsíce nepřevádějí.</w:t>
      </w:r>
    </w:p>
    <w:p w:rsidR="007164C5" w:rsidRPr="001C6CA6" w:rsidRDefault="007164C5" w:rsidP="00BF4DE0">
      <w:pPr>
        <w:rPr>
          <w:rFonts w:ascii="Tahoma" w:hAnsi="Tahoma" w:cs="Tahoma"/>
        </w:rPr>
      </w:pPr>
    </w:p>
    <w:p w:rsidR="007164C5" w:rsidRPr="001C6CA6" w:rsidRDefault="007164C5" w:rsidP="00185893">
      <w:pPr>
        <w:widowControl w:val="0"/>
        <w:spacing w:after="0" w:line="240" w:lineRule="auto"/>
        <w:rPr>
          <w:rFonts w:ascii="Tahoma" w:hAnsi="Tahoma" w:cs="Tahoma"/>
          <w:lang w:eastAsia="cs-CZ"/>
        </w:rPr>
      </w:pPr>
      <w:r w:rsidRPr="001C6CA6">
        <w:rPr>
          <w:rFonts w:ascii="Tahoma" w:hAnsi="Tahoma" w:cs="Tahoma"/>
          <w:lang w:eastAsia="cs-CZ"/>
        </w:rPr>
        <w:t>V Blansku, dne_________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V</w:t>
      </w:r>
      <w:r w:rsidR="00F60D65">
        <w:rPr>
          <w:rFonts w:ascii="Tahoma" w:hAnsi="Tahoma" w:cs="Tahoma"/>
          <w:lang w:eastAsia="cs-CZ"/>
        </w:rPr>
        <w:t>______________</w:t>
      </w:r>
      <w:r w:rsidRPr="001C6CA6">
        <w:rPr>
          <w:rFonts w:ascii="Tahoma" w:hAnsi="Tahoma" w:cs="Tahoma"/>
          <w:lang w:eastAsia="cs-CZ"/>
        </w:rPr>
        <w:t xml:space="preserve">, dne_________ </w:t>
      </w:r>
    </w:p>
    <w:p w:rsidR="007164C5" w:rsidRPr="001C6CA6" w:rsidRDefault="007164C5" w:rsidP="00185893">
      <w:pPr>
        <w:widowControl w:val="0"/>
        <w:spacing w:after="0" w:line="240" w:lineRule="auto"/>
        <w:jc w:val="center"/>
        <w:rPr>
          <w:rFonts w:ascii="Tahoma" w:hAnsi="Tahoma" w:cs="Tahoma"/>
          <w:lang w:eastAsia="cs-CZ"/>
        </w:rPr>
      </w:pPr>
    </w:p>
    <w:p w:rsidR="007164C5" w:rsidRPr="001C6CA6" w:rsidRDefault="007164C5" w:rsidP="00185893">
      <w:pPr>
        <w:widowControl w:val="0"/>
        <w:spacing w:after="0" w:line="240" w:lineRule="auto"/>
        <w:jc w:val="center"/>
        <w:rPr>
          <w:rFonts w:ascii="Tahoma" w:hAnsi="Tahoma" w:cs="Tahoma"/>
          <w:lang w:eastAsia="cs-CZ"/>
        </w:rPr>
      </w:pPr>
    </w:p>
    <w:p w:rsidR="007164C5" w:rsidRPr="001C6CA6" w:rsidRDefault="007164C5" w:rsidP="00185893">
      <w:pPr>
        <w:widowControl w:val="0"/>
        <w:spacing w:after="0" w:line="240" w:lineRule="auto"/>
        <w:jc w:val="center"/>
        <w:rPr>
          <w:rFonts w:ascii="Tahoma" w:hAnsi="Tahoma" w:cs="Tahoma"/>
          <w:lang w:eastAsia="cs-CZ"/>
        </w:rPr>
      </w:pPr>
    </w:p>
    <w:p w:rsidR="007164C5" w:rsidRPr="001C6CA6" w:rsidRDefault="007164C5" w:rsidP="00185893">
      <w:pPr>
        <w:widowControl w:val="0"/>
        <w:spacing w:after="0" w:line="240" w:lineRule="auto"/>
        <w:rPr>
          <w:rFonts w:ascii="Tahoma" w:hAnsi="Tahoma" w:cs="Tahoma"/>
          <w:lang w:eastAsia="cs-CZ"/>
        </w:rPr>
      </w:pPr>
      <w:r w:rsidRPr="001C6CA6">
        <w:rPr>
          <w:rFonts w:ascii="Tahoma" w:hAnsi="Tahoma" w:cs="Tahoma"/>
          <w:lang w:eastAsia="cs-CZ"/>
        </w:rPr>
        <w:t>________________________</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t>_________</w:t>
      </w:r>
      <w:r w:rsidR="00B77014" w:rsidRPr="001C6CA6">
        <w:rPr>
          <w:rFonts w:ascii="Tahoma" w:hAnsi="Tahoma" w:cs="Tahoma"/>
          <w:lang w:eastAsia="cs-CZ"/>
        </w:rPr>
        <w:t>___</w:t>
      </w:r>
      <w:r w:rsidRPr="001C6CA6">
        <w:rPr>
          <w:rFonts w:ascii="Tahoma" w:hAnsi="Tahoma" w:cs="Tahoma"/>
          <w:lang w:eastAsia="cs-CZ"/>
        </w:rPr>
        <w:t>________________</w:t>
      </w:r>
    </w:p>
    <w:p w:rsidR="007164C5" w:rsidRPr="001C6CA6" w:rsidRDefault="007164C5" w:rsidP="00185893">
      <w:pPr>
        <w:widowControl w:val="0"/>
        <w:spacing w:after="0" w:line="240" w:lineRule="auto"/>
        <w:jc w:val="both"/>
        <w:rPr>
          <w:rFonts w:ascii="Tahoma" w:hAnsi="Tahoma" w:cs="Tahoma"/>
          <w:lang w:eastAsia="cs-CZ"/>
        </w:rPr>
      </w:pPr>
      <w:r w:rsidRPr="001C6CA6">
        <w:rPr>
          <w:rFonts w:ascii="Tahoma" w:hAnsi="Tahoma" w:cs="Tahoma"/>
          <w:lang w:eastAsia="cs-CZ"/>
        </w:rPr>
        <w:t>Ing. Ivo Dobiášek, jednatel</w:t>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Pr="001C6CA6">
        <w:rPr>
          <w:rFonts w:ascii="Tahoma" w:hAnsi="Tahoma" w:cs="Tahoma"/>
          <w:lang w:eastAsia="cs-CZ"/>
        </w:rPr>
        <w:tab/>
      </w:r>
      <w:r w:rsidR="00C156C3">
        <w:rPr>
          <w:rFonts w:ascii="Tahoma" w:hAnsi="Tahoma" w:cs="Tahoma"/>
          <w:lang w:eastAsia="cs-CZ"/>
        </w:rPr>
        <w:tab/>
      </w:r>
      <w:r w:rsidR="00B77014" w:rsidRPr="00B77014">
        <w:rPr>
          <w:rFonts w:ascii="Tahoma" w:hAnsi="Tahoma" w:cs="Tahoma"/>
          <w:lang w:eastAsia="cs-CZ"/>
        </w:rPr>
        <w:t>Bc. Dagmar Klementová</w:t>
      </w:r>
      <w:r w:rsidR="00911606" w:rsidRPr="00911606">
        <w:rPr>
          <w:rFonts w:ascii="Tahoma" w:hAnsi="Tahoma" w:cs="Tahoma"/>
          <w:lang w:eastAsia="cs-CZ"/>
        </w:rPr>
        <w:t>, ředitel</w:t>
      </w:r>
      <w:r w:rsidR="004B5721">
        <w:rPr>
          <w:rFonts w:ascii="Tahoma" w:hAnsi="Tahoma" w:cs="Tahoma"/>
          <w:lang w:eastAsia="cs-CZ"/>
        </w:rPr>
        <w:t>ka</w:t>
      </w:r>
    </w:p>
    <w:p w:rsidR="007164C5" w:rsidRPr="001C6CA6" w:rsidRDefault="007164C5" w:rsidP="00185893">
      <w:pPr>
        <w:rPr>
          <w:rFonts w:ascii="Tahoma" w:hAnsi="Tahoma" w:cs="Tahoma"/>
        </w:rPr>
      </w:pPr>
    </w:p>
    <w:p w:rsidR="0079505C" w:rsidRDefault="0079505C" w:rsidP="00F60D65">
      <w:pPr>
        <w:spacing w:after="0" w:line="240" w:lineRule="auto"/>
        <w:rPr>
          <w:rFonts w:ascii="Tahoma" w:hAnsi="Tahoma" w:cs="Tahoma"/>
          <w:b/>
          <w:bCs/>
        </w:rPr>
        <w:sectPr w:rsidR="0079505C" w:rsidSect="00BD1872">
          <w:pgSz w:w="11906" w:h="16838"/>
          <w:pgMar w:top="709" w:right="1417" w:bottom="851" w:left="1417" w:header="708" w:footer="708" w:gutter="0"/>
          <w:cols w:space="708"/>
          <w:docGrid w:linePitch="360"/>
        </w:sectPr>
      </w:pPr>
    </w:p>
    <w:p w:rsidR="00502E93" w:rsidRDefault="00502E93" w:rsidP="00502E93">
      <w:pPr>
        <w:jc w:val="center"/>
        <w:rPr>
          <w:rFonts w:ascii="Tahoma" w:hAnsi="Tahoma" w:cs="Tahoma"/>
          <w:b/>
          <w:bCs/>
        </w:rPr>
      </w:pPr>
      <w:r>
        <w:rPr>
          <w:rFonts w:ascii="Tahoma" w:hAnsi="Tahoma" w:cs="Tahoma"/>
          <w:b/>
          <w:bCs/>
        </w:rPr>
        <w:lastRenderedPageBreak/>
        <w:t>Příloha č. 2</w:t>
      </w:r>
      <w:r w:rsidRPr="001C6CA6">
        <w:rPr>
          <w:rFonts w:ascii="Tahoma" w:hAnsi="Tahoma" w:cs="Tahoma"/>
          <w:b/>
          <w:bCs/>
        </w:rPr>
        <w:t xml:space="preserve"> – </w:t>
      </w:r>
      <w:r>
        <w:rPr>
          <w:rFonts w:ascii="Tahoma" w:hAnsi="Tahoma" w:cs="Tahoma"/>
          <w:b/>
          <w:bCs/>
        </w:rPr>
        <w:t>platební kalendář</w:t>
      </w:r>
    </w:p>
    <w:p w:rsidR="00F60D65" w:rsidRPr="001C6CA6" w:rsidRDefault="00F60D65" w:rsidP="00502E93">
      <w:pPr>
        <w:jc w:val="center"/>
        <w:rPr>
          <w:rFonts w:ascii="Tahoma" w:hAnsi="Tahoma" w:cs="Tahoma"/>
          <w:b/>
          <w:bCs/>
        </w:rPr>
      </w:pPr>
    </w:p>
    <w:tbl>
      <w:tblPr>
        <w:tblW w:w="10396" w:type="dxa"/>
        <w:tblInd w:w="-868" w:type="dxa"/>
        <w:tblLayout w:type="fixed"/>
        <w:tblCellMar>
          <w:left w:w="30" w:type="dxa"/>
          <w:right w:w="30" w:type="dxa"/>
        </w:tblCellMar>
        <w:tblLook w:val="0000" w:firstRow="0" w:lastRow="0" w:firstColumn="0" w:lastColumn="0" w:noHBand="0" w:noVBand="0"/>
      </w:tblPr>
      <w:tblGrid>
        <w:gridCol w:w="2006"/>
        <w:gridCol w:w="1160"/>
        <w:gridCol w:w="851"/>
        <w:gridCol w:w="1559"/>
        <w:gridCol w:w="1134"/>
        <w:gridCol w:w="992"/>
        <w:gridCol w:w="1418"/>
        <w:gridCol w:w="1276"/>
      </w:tblGrid>
      <w:tr w:rsidR="00F16416" w:rsidRPr="00F16416" w:rsidTr="00740F66">
        <w:trPr>
          <w:trHeight w:val="535"/>
        </w:trPr>
        <w:tc>
          <w:tcPr>
            <w:tcW w:w="2006"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rPr>
                <w:rFonts w:cs="Calibri"/>
                <w:b/>
                <w:color w:val="000000"/>
                <w:sz w:val="20"/>
                <w:szCs w:val="20"/>
                <w:lang w:eastAsia="cs-CZ"/>
              </w:rPr>
            </w:pPr>
            <w:r w:rsidRPr="00F60D65">
              <w:rPr>
                <w:rFonts w:cs="Calibri"/>
                <w:b/>
                <w:color w:val="000000"/>
                <w:sz w:val="20"/>
                <w:szCs w:val="20"/>
                <w:lang w:eastAsia="cs-CZ"/>
              </w:rPr>
              <w:t>položka</w:t>
            </w:r>
          </w:p>
        </w:tc>
        <w:tc>
          <w:tcPr>
            <w:tcW w:w="1160"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center"/>
              <w:rPr>
                <w:rFonts w:cs="Calibri"/>
                <w:b/>
                <w:color w:val="000000"/>
                <w:sz w:val="20"/>
                <w:szCs w:val="20"/>
                <w:lang w:eastAsia="cs-CZ"/>
              </w:rPr>
            </w:pPr>
            <w:r w:rsidRPr="00F60D65">
              <w:rPr>
                <w:rFonts w:cs="Calibri"/>
                <w:b/>
                <w:color w:val="000000"/>
                <w:sz w:val="20"/>
                <w:szCs w:val="20"/>
                <w:lang w:eastAsia="cs-CZ"/>
              </w:rPr>
              <w:t>od</w:t>
            </w:r>
          </w:p>
        </w:tc>
        <w:tc>
          <w:tcPr>
            <w:tcW w:w="851"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center"/>
              <w:rPr>
                <w:rFonts w:cs="Calibri"/>
                <w:b/>
                <w:color w:val="000000"/>
                <w:sz w:val="20"/>
                <w:szCs w:val="20"/>
                <w:lang w:eastAsia="cs-CZ"/>
              </w:rPr>
            </w:pPr>
            <w:r w:rsidRPr="00F60D65">
              <w:rPr>
                <w:rFonts w:cs="Calibri"/>
                <w:b/>
                <w:color w:val="000000"/>
                <w:sz w:val="20"/>
                <w:szCs w:val="20"/>
                <w:lang w:eastAsia="cs-CZ"/>
              </w:rPr>
              <w:t>do</w:t>
            </w:r>
          </w:p>
        </w:tc>
        <w:tc>
          <w:tcPr>
            <w:tcW w:w="1559"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b/>
                <w:color w:val="000000"/>
                <w:sz w:val="20"/>
                <w:szCs w:val="20"/>
                <w:lang w:eastAsia="cs-CZ"/>
              </w:rPr>
            </w:pPr>
            <w:r w:rsidRPr="00F60D65">
              <w:rPr>
                <w:rFonts w:cs="Calibri"/>
                <w:b/>
                <w:color w:val="000000"/>
                <w:sz w:val="20"/>
                <w:szCs w:val="20"/>
                <w:lang w:eastAsia="cs-CZ"/>
              </w:rPr>
              <w:t xml:space="preserve"> částka za jednotku </w:t>
            </w:r>
          </w:p>
        </w:tc>
        <w:tc>
          <w:tcPr>
            <w:tcW w:w="1134" w:type="dxa"/>
            <w:tcBorders>
              <w:top w:val="nil"/>
              <w:left w:val="nil"/>
              <w:bottom w:val="single" w:sz="6" w:space="0" w:color="auto"/>
              <w:right w:val="nil"/>
            </w:tcBorders>
            <w:vAlign w:val="center"/>
          </w:tcPr>
          <w:p w:rsidR="00F16416" w:rsidRPr="00F60D65" w:rsidRDefault="00F16416" w:rsidP="00FD2BF7">
            <w:pPr>
              <w:autoSpaceDE w:val="0"/>
              <w:autoSpaceDN w:val="0"/>
              <w:adjustRightInd w:val="0"/>
              <w:spacing w:after="0" w:line="240" w:lineRule="auto"/>
              <w:jc w:val="center"/>
              <w:rPr>
                <w:rFonts w:cs="Calibri"/>
                <w:b/>
                <w:color w:val="000000"/>
                <w:sz w:val="20"/>
                <w:szCs w:val="20"/>
                <w:lang w:eastAsia="cs-CZ"/>
              </w:rPr>
            </w:pPr>
            <w:r w:rsidRPr="00F60D65">
              <w:rPr>
                <w:rFonts w:cs="Calibri"/>
                <w:b/>
                <w:color w:val="000000"/>
                <w:sz w:val="20"/>
                <w:szCs w:val="20"/>
                <w:lang w:eastAsia="cs-CZ"/>
              </w:rPr>
              <w:t>jednotka</w:t>
            </w:r>
          </w:p>
        </w:tc>
        <w:tc>
          <w:tcPr>
            <w:tcW w:w="992"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b/>
                <w:color w:val="000000"/>
                <w:sz w:val="20"/>
                <w:szCs w:val="20"/>
                <w:lang w:eastAsia="cs-CZ"/>
              </w:rPr>
            </w:pPr>
            <w:r w:rsidRPr="00F60D65">
              <w:rPr>
                <w:rFonts w:cs="Calibri"/>
                <w:b/>
                <w:color w:val="000000"/>
                <w:sz w:val="20"/>
                <w:szCs w:val="20"/>
                <w:lang w:eastAsia="cs-CZ"/>
              </w:rPr>
              <w:t>počet jednotek</w:t>
            </w:r>
          </w:p>
        </w:tc>
        <w:tc>
          <w:tcPr>
            <w:tcW w:w="1418"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ind w:right="-30"/>
              <w:jc w:val="right"/>
              <w:rPr>
                <w:rFonts w:cs="Calibri"/>
                <w:b/>
                <w:color w:val="000000"/>
                <w:sz w:val="20"/>
                <w:szCs w:val="20"/>
                <w:lang w:eastAsia="cs-CZ"/>
              </w:rPr>
            </w:pPr>
            <w:r w:rsidRPr="00F60D65">
              <w:rPr>
                <w:rFonts w:cs="Calibri"/>
                <w:b/>
                <w:color w:val="000000"/>
                <w:sz w:val="20"/>
                <w:szCs w:val="20"/>
                <w:lang w:eastAsia="cs-CZ"/>
              </w:rPr>
              <w:t xml:space="preserve"> celkem bez DPH </w:t>
            </w:r>
          </w:p>
        </w:tc>
        <w:tc>
          <w:tcPr>
            <w:tcW w:w="1276"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b/>
                <w:color w:val="000000"/>
                <w:sz w:val="20"/>
                <w:szCs w:val="20"/>
                <w:lang w:eastAsia="cs-CZ"/>
              </w:rPr>
            </w:pPr>
            <w:r w:rsidRPr="00F60D65">
              <w:rPr>
                <w:rFonts w:cs="Calibri"/>
                <w:b/>
                <w:color w:val="000000"/>
                <w:sz w:val="20"/>
                <w:szCs w:val="20"/>
                <w:lang w:eastAsia="cs-CZ"/>
              </w:rPr>
              <w:t xml:space="preserve">Splatná do </w:t>
            </w:r>
          </w:p>
        </w:tc>
      </w:tr>
      <w:tr w:rsidR="00F16416" w:rsidRPr="00F60D65" w:rsidTr="00740F66">
        <w:trPr>
          <w:trHeight w:val="535"/>
        </w:trPr>
        <w:tc>
          <w:tcPr>
            <w:tcW w:w="2006"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rPr>
                <w:rFonts w:cs="Calibri"/>
                <w:color w:val="000000"/>
                <w:sz w:val="20"/>
                <w:szCs w:val="20"/>
                <w:lang w:eastAsia="cs-CZ"/>
              </w:rPr>
            </w:pPr>
            <w:r w:rsidRPr="00F60D65">
              <w:rPr>
                <w:rFonts w:cs="Calibri"/>
                <w:color w:val="000000"/>
                <w:sz w:val="20"/>
                <w:szCs w:val="20"/>
                <w:lang w:eastAsia="cs-CZ"/>
              </w:rPr>
              <w:t>Přístup 1. uživatel</w:t>
            </w:r>
          </w:p>
        </w:tc>
        <w:tc>
          <w:tcPr>
            <w:tcW w:w="1160" w:type="dxa"/>
            <w:vMerge w:val="restart"/>
            <w:tcBorders>
              <w:top w:val="nil"/>
              <w:left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1. dne měsíce následujícího po podpisu smlouvy</w:t>
            </w:r>
          </w:p>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31.12.</w:t>
            </w:r>
          </w:p>
        </w:tc>
        <w:tc>
          <w:tcPr>
            <w:tcW w:w="1559"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600,00 Kč </w:t>
            </w:r>
          </w:p>
        </w:tc>
        <w:tc>
          <w:tcPr>
            <w:tcW w:w="1134" w:type="dxa"/>
            <w:tcBorders>
              <w:top w:val="nil"/>
              <w:left w:val="nil"/>
              <w:bottom w:val="nil"/>
              <w:right w:val="nil"/>
            </w:tcBorders>
            <w:vAlign w:val="center"/>
          </w:tcPr>
          <w:p w:rsidR="00F16416" w:rsidRPr="00F60D65" w:rsidRDefault="00F16416" w:rsidP="00FD2BF7">
            <w:pPr>
              <w:autoSpaceDE w:val="0"/>
              <w:autoSpaceDN w:val="0"/>
              <w:adjustRightInd w:val="0"/>
              <w:spacing w:after="0" w:line="240" w:lineRule="auto"/>
              <w:jc w:val="center"/>
              <w:rPr>
                <w:rFonts w:cs="Calibri"/>
                <w:color w:val="000000"/>
                <w:sz w:val="20"/>
                <w:szCs w:val="20"/>
                <w:lang w:eastAsia="cs-CZ"/>
              </w:rPr>
            </w:pPr>
            <w:r w:rsidRPr="00F60D65">
              <w:rPr>
                <w:rFonts w:cs="Calibri"/>
                <w:color w:val="000000"/>
                <w:sz w:val="20"/>
                <w:szCs w:val="20"/>
                <w:lang w:eastAsia="cs-CZ"/>
              </w:rPr>
              <w:t>měsíc</w:t>
            </w:r>
          </w:p>
        </w:tc>
        <w:tc>
          <w:tcPr>
            <w:tcW w:w="992" w:type="dxa"/>
            <w:tcBorders>
              <w:top w:val="nil"/>
              <w:left w:val="nil"/>
              <w:bottom w:val="nil"/>
              <w:right w:val="nil"/>
            </w:tcBorders>
            <w:vAlign w:val="center"/>
          </w:tcPr>
          <w:p w:rsidR="00F16416" w:rsidRPr="00F60D65" w:rsidRDefault="00B77014" w:rsidP="00F16416">
            <w:pPr>
              <w:autoSpaceDE w:val="0"/>
              <w:autoSpaceDN w:val="0"/>
              <w:adjustRightInd w:val="0"/>
              <w:spacing w:after="0" w:line="240" w:lineRule="auto"/>
              <w:jc w:val="right"/>
              <w:rPr>
                <w:rFonts w:cs="Calibri"/>
                <w:color w:val="000000"/>
                <w:sz w:val="20"/>
                <w:szCs w:val="20"/>
                <w:highlight w:val="yellow"/>
                <w:lang w:eastAsia="cs-CZ"/>
              </w:rPr>
            </w:pPr>
            <w:r>
              <w:rPr>
                <w:rFonts w:cs="Calibri"/>
                <w:color w:val="000000"/>
                <w:sz w:val="20"/>
                <w:szCs w:val="20"/>
                <w:highlight w:val="yellow"/>
                <w:lang w:eastAsia="cs-CZ"/>
              </w:rPr>
              <w:t>1</w:t>
            </w:r>
          </w:p>
        </w:tc>
        <w:tc>
          <w:tcPr>
            <w:tcW w:w="1418" w:type="dxa"/>
            <w:tcBorders>
              <w:top w:val="nil"/>
              <w:left w:val="nil"/>
              <w:bottom w:val="nil"/>
              <w:right w:val="nil"/>
            </w:tcBorders>
            <w:vAlign w:val="center"/>
          </w:tcPr>
          <w:p w:rsidR="00F16416" w:rsidRPr="00F60D65" w:rsidRDefault="00F16416" w:rsidP="00934A8F">
            <w:pPr>
              <w:autoSpaceDE w:val="0"/>
              <w:autoSpaceDN w:val="0"/>
              <w:adjustRightInd w:val="0"/>
              <w:spacing w:after="0" w:line="240" w:lineRule="auto"/>
              <w:jc w:val="right"/>
              <w:rPr>
                <w:rFonts w:cs="Calibri"/>
                <w:color w:val="000000"/>
                <w:sz w:val="20"/>
                <w:szCs w:val="20"/>
                <w:highlight w:val="yellow"/>
                <w:lang w:eastAsia="cs-CZ"/>
              </w:rPr>
            </w:pPr>
            <w:r w:rsidRPr="00F60D65">
              <w:rPr>
                <w:rFonts w:cs="Calibri"/>
                <w:color w:val="000000"/>
                <w:sz w:val="20"/>
                <w:szCs w:val="20"/>
                <w:highlight w:val="yellow"/>
                <w:lang w:eastAsia="cs-CZ"/>
              </w:rPr>
              <w:t xml:space="preserve">       </w:t>
            </w:r>
            <w:r w:rsidR="00B77014">
              <w:rPr>
                <w:rFonts w:cs="Calibri"/>
                <w:color w:val="000000"/>
                <w:sz w:val="20"/>
                <w:szCs w:val="20"/>
                <w:highlight w:val="yellow"/>
                <w:lang w:eastAsia="cs-CZ"/>
              </w:rPr>
              <w:t>6</w:t>
            </w:r>
            <w:r w:rsidR="00934A8F">
              <w:rPr>
                <w:rFonts w:cs="Calibri"/>
                <w:color w:val="000000"/>
                <w:sz w:val="20"/>
                <w:szCs w:val="20"/>
                <w:highlight w:val="yellow"/>
                <w:lang w:eastAsia="cs-CZ"/>
              </w:rPr>
              <w:t>00</w:t>
            </w:r>
            <w:r w:rsidRPr="00F60D65">
              <w:rPr>
                <w:rFonts w:cs="Calibri"/>
                <w:color w:val="000000"/>
                <w:sz w:val="20"/>
                <w:szCs w:val="20"/>
                <w:highlight w:val="yellow"/>
                <w:lang w:eastAsia="cs-CZ"/>
              </w:rPr>
              <w:t xml:space="preserve"> Kč </w:t>
            </w:r>
          </w:p>
        </w:tc>
        <w:tc>
          <w:tcPr>
            <w:tcW w:w="1276" w:type="dxa"/>
            <w:tcBorders>
              <w:top w:val="nil"/>
              <w:left w:val="nil"/>
              <w:bottom w:val="nil"/>
              <w:right w:val="nil"/>
            </w:tcBorders>
            <w:vAlign w:val="center"/>
          </w:tcPr>
          <w:p w:rsidR="00F16416" w:rsidRPr="00F60D65" w:rsidRDefault="00AC3E13" w:rsidP="00911606">
            <w:pPr>
              <w:autoSpaceDE w:val="0"/>
              <w:autoSpaceDN w:val="0"/>
              <w:adjustRightInd w:val="0"/>
              <w:spacing w:after="0" w:line="240" w:lineRule="auto"/>
              <w:jc w:val="right"/>
              <w:rPr>
                <w:rFonts w:cs="Calibri"/>
                <w:color w:val="000000"/>
                <w:sz w:val="20"/>
                <w:szCs w:val="20"/>
                <w:highlight w:val="yellow"/>
                <w:lang w:eastAsia="cs-CZ"/>
              </w:rPr>
            </w:pPr>
            <w:r>
              <w:rPr>
                <w:rFonts w:cs="Calibri"/>
                <w:color w:val="000000"/>
                <w:sz w:val="20"/>
                <w:szCs w:val="20"/>
                <w:highlight w:val="yellow"/>
                <w:lang w:eastAsia="cs-CZ"/>
              </w:rPr>
              <w:t>30</w:t>
            </w:r>
            <w:r w:rsidR="000602DA">
              <w:rPr>
                <w:rFonts w:cs="Calibri"/>
                <w:color w:val="000000"/>
                <w:sz w:val="20"/>
                <w:szCs w:val="20"/>
                <w:highlight w:val="yellow"/>
                <w:lang w:eastAsia="cs-CZ"/>
              </w:rPr>
              <w:t>. listopadu</w:t>
            </w:r>
          </w:p>
        </w:tc>
      </w:tr>
      <w:tr w:rsidR="00F16416" w:rsidRPr="00F60D65" w:rsidTr="00740F66">
        <w:trPr>
          <w:trHeight w:val="535"/>
        </w:trPr>
        <w:tc>
          <w:tcPr>
            <w:tcW w:w="2006"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rPr>
                <w:rFonts w:cs="Calibri"/>
                <w:color w:val="000000"/>
                <w:sz w:val="20"/>
                <w:szCs w:val="20"/>
                <w:lang w:eastAsia="cs-CZ"/>
              </w:rPr>
            </w:pPr>
          </w:p>
        </w:tc>
        <w:tc>
          <w:tcPr>
            <w:tcW w:w="1160" w:type="dxa"/>
            <w:vMerge/>
            <w:tcBorders>
              <w:left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1559"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134" w:type="dxa"/>
            <w:tcBorders>
              <w:top w:val="nil"/>
              <w:left w:val="nil"/>
              <w:bottom w:val="nil"/>
              <w:right w:val="nil"/>
            </w:tcBorders>
            <w:vAlign w:val="center"/>
          </w:tcPr>
          <w:p w:rsidR="00F16416" w:rsidRPr="00F60D65" w:rsidRDefault="00F16416" w:rsidP="00FD2BF7">
            <w:pPr>
              <w:autoSpaceDE w:val="0"/>
              <w:autoSpaceDN w:val="0"/>
              <w:adjustRightInd w:val="0"/>
              <w:spacing w:after="0" w:line="240" w:lineRule="auto"/>
              <w:jc w:val="center"/>
              <w:rPr>
                <w:rFonts w:cs="Calibri"/>
                <w:color w:val="000000"/>
                <w:sz w:val="20"/>
                <w:szCs w:val="20"/>
                <w:lang w:eastAsia="cs-CZ"/>
              </w:rPr>
            </w:pPr>
          </w:p>
        </w:tc>
        <w:tc>
          <w:tcPr>
            <w:tcW w:w="992"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highlight w:val="yellow"/>
                <w:lang w:eastAsia="cs-CZ"/>
              </w:rPr>
            </w:pPr>
          </w:p>
        </w:tc>
        <w:tc>
          <w:tcPr>
            <w:tcW w:w="1418"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highlight w:val="yellow"/>
                <w:lang w:eastAsia="cs-CZ"/>
              </w:rPr>
            </w:pPr>
          </w:p>
        </w:tc>
        <w:tc>
          <w:tcPr>
            <w:tcW w:w="1276"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highlight w:val="yellow"/>
                <w:lang w:eastAsia="cs-CZ"/>
              </w:rPr>
            </w:pPr>
          </w:p>
        </w:tc>
      </w:tr>
      <w:tr w:rsidR="00F16416" w:rsidRPr="00F60D65" w:rsidTr="00740F66">
        <w:trPr>
          <w:trHeight w:val="535"/>
        </w:trPr>
        <w:tc>
          <w:tcPr>
            <w:tcW w:w="2006" w:type="dxa"/>
            <w:tcBorders>
              <w:top w:val="nil"/>
              <w:left w:val="nil"/>
              <w:bottom w:val="single" w:sz="4" w:space="0" w:color="auto"/>
              <w:right w:val="nil"/>
            </w:tcBorders>
            <w:vAlign w:val="center"/>
          </w:tcPr>
          <w:p w:rsidR="00F16416" w:rsidRPr="00F60D65" w:rsidRDefault="00F16416" w:rsidP="00F16416">
            <w:pPr>
              <w:autoSpaceDE w:val="0"/>
              <w:autoSpaceDN w:val="0"/>
              <w:adjustRightInd w:val="0"/>
              <w:spacing w:after="0" w:line="240" w:lineRule="auto"/>
              <w:rPr>
                <w:rFonts w:cs="Calibri"/>
                <w:color w:val="000000"/>
                <w:sz w:val="20"/>
                <w:szCs w:val="20"/>
                <w:lang w:eastAsia="cs-CZ"/>
              </w:rPr>
            </w:pPr>
          </w:p>
        </w:tc>
        <w:tc>
          <w:tcPr>
            <w:tcW w:w="1160" w:type="dxa"/>
            <w:vMerge/>
            <w:tcBorders>
              <w:left w:val="nil"/>
              <w:bottom w:val="single" w:sz="4" w:space="0" w:color="auto"/>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single" w:sz="4" w:space="0" w:color="auto"/>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1559" w:type="dxa"/>
            <w:tcBorders>
              <w:top w:val="nil"/>
              <w:left w:val="nil"/>
              <w:bottom w:val="single" w:sz="4"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134" w:type="dxa"/>
            <w:tcBorders>
              <w:top w:val="nil"/>
              <w:left w:val="nil"/>
              <w:bottom w:val="single" w:sz="4" w:space="0" w:color="auto"/>
              <w:right w:val="nil"/>
            </w:tcBorders>
            <w:vAlign w:val="center"/>
          </w:tcPr>
          <w:p w:rsidR="00F16416" w:rsidRPr="00F60D65" w:rsidRDefault="00F16416" w:rsidP="00FD2BF7">
            <w:pPr>
              <w:autoSpaceDE w:val="0"/>
              <w:autoSpaceDN w:val="0"/>
              <w:adjustRightInd w:val="0"/>
              <w:spacing w:after="0" w:line="240" w:lineRule="auto"/>
              <w:jc w:val="center"/>
              <w:rPr>
                <w:rFonts w:cs="Calibri"/>
                <w:color w:val="000000"/>
                <w:sz w:val="20"/>
                <w:szCs w:val="20"/>
                <w:lang w:eastAsia="cs-CZ"/>
              </w:rPr>
            </w:pPr>
          </w:p>
        </w:tc>
        <w:tc>
          <w:tcPr>
            <w:tcW w:w="992" w:type="dxa"/>
            <w:tcBorders>
              <w:top w:val="nil"/>
              <w:left w:val="nil"/>
              <w:bottom w:val="single" w:sz="4"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highlight w:val="yellow"/>
                <w:lang w:eastAsia="cs-CZ"/>
              </w:rPr>
            </w:pPr>
          </w:p>
        </w:tc>
        <w:tc>
          <w:tcPr>
            <w:tcW w:w="1418" w:type="dxa"/>
            <w:tcBorders>
              <w:top w:val="nil"/>
              <w:left w:val="nil"/>
              <w:bottom w:val="single" w:sz="4"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highlight w:val="yellow"/>
                <w:lang w:eastAsia="cs-CZ"/>
              </w:rPr>
            </w:pPr>
          </w:p>
        </w:tc>
        <w:tc>
          <w:tcPr>
            <w:tcW w:w="1276" w:type="dxa"/>
            <w:tcBorders>
              <w:top w:val="nil"/>
              <w:left w:val="nil"/>
              <w:bottom w:val="single" w:sz="4"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highlight w:val="yellow"/>
                <w:lang w:eastAsia="cs-CZ"/>
              </w:rPr>
            </w:pPr>
          </w:p>
        </w:tc>
      </w:tr>
      <w:tr w:rsidR="00F16416" w:rsidRPr="00F60D65" w:rsidTr="00740F66">
        <w:trPr>
          <w:trHeight w:val="535"/>
        </w:trPr>
        <w:tc>
          <w:tcPr>
            <w:tcW w:w="2006" w:type="dxa"/>
            <w:tcBorders>
              <w:top w:val="single" w:sz="4" w:space="0" w:color="auto"/>
              <w:left w:val="nil"/>
              <w:bottom w:val="nil"/>
              <w:right w:val="nil"/>
            </w:tcBorders>
            <w:vAlign w:val="center"/>
          </w:tcPr>
          <w:p w:rsidR="00F16416" w:rsidRPr="00F60D65" w:rsidRDefault="00F16416" w:rsidP="00F16416">
            <w:pPr>
              <w:autoSpaceDE w:val="0"/>
              <w:autoSpaceDN w:val="0"/>
              <w:adjustRightInd w:val="0"/>
              <w:spacing w:after="0" w:line="240" w:lineRule="auto"/>
              <w:rPr>
                <w:rFonts w:cs="Calibri"/>
                <w:color w:val="000000"/>
                <w:sz w:val="20"/>
                <w:szCs w:val="20"/>
                <w:lang w:eastAsia="cs-CZ"/>
              </w:rPr>
            </w:pPr>
            <w:r w:rsidRPr="00F60D65">
              <w:rPr>
                <w:rFonts w:cs="Calibri"/>
                <w:color w:val="000000"/>
                <w:sz w:val="20"/>
                <w:szCs w:val="20"/>
                <w:lang w:eastAsia="cs-CZ"/>
              </w:rPr>
              <w:t>Přístup 1. uživatel</w:t>
            </w:r>
          </w:p>
        </w:tc>
        <w:tc>
          <w:tcPr>
            <w:tcW w:w="1160" w:type="dxa"/>
            <w:tcBorders>
              <w:top w:val="single" w:sz="4" w:space="0" w:color="auto"/>
              <w:left w:val="nil"/>
              <w:bottom w:val="nil"/>
              <w:right w:val="nil"/>
            </w:tcBorders>
            <w:vAlign w:val="center"/>
          </w:tcPr>
          <w:p w:rsidR="00F16416" w:rsidRPr="00F60D65" w:rsidRDefault="00E06CC7" w:rsidP="00F16416">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1.</w:t>
            </w:r>
            <w:r w:rsidR="00F16416">
              <w:rPr>
                <w:rFonts w:cs="Calibri"/>
                <w:color w:val="000000"/>
                <w:sz w:val="20"/>
                <w:szCs w:val="20"/>
                <w:lang w:eastAsia="cs-CZ"/>
              </w:rPr>
              <w:t>1.</w:t>
            </w:r>
          </w:p>
        </w:tc>
        <w:tc>
          <w:tcPr>
            <w:tcW w:w="851" w:type="dxa"/>
            <w:tcBorders>
              <w:top w:val="single" w:sz="4" w:space="0" w:color="auto"/>
              <w:left w:val="nil"/>
              <w:bottom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r>
              <w:rPr>
                <w:rFonts w:cs="Calibri"/>
                <w:color w:val="000000"/>
                <w:sz w:val="20"/>
                <w:szCs w:val="20"/>
                <w:lang w:eastAsia="cs-CZ"/>
              </w:rPr>
              <w:t>31.12.</w:t>
            </w:r>
          </w:p>
        </w:tc>
        <w:tc>
          <w:tcPr>
            <w:tcW w:w="1559" w:type="dxa"/>
            <w:tcBorders>
              <w:top w:val="single" w:sz="4" w:space="0" w:color="auto"/>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600,00 Kč </w:t>
            </w:r>
          </w:p>
        </w:tc>
        <w:tc>
          <w:tcPr>
            <w:tcW w:w="1134" w:type="dxa"/>
            <w:tcBorders>
              <w:top w:val="single" w:sz="4" w:space="0" w:color="auto"/>
              <w:left w:val="nil"/>
              <w:bottom w:val="nil"/>
              <w:right w:val="nil"/>
            </w:tcBorders>
            <w:vAlign w:val="center"/>
          </w:tcPr>
          <w:p w:rsidR="00F16416" w:rsidRPr="00F60D65" w:rsidRDefault="00F16416" w:rsidP="00FD2BF7">
            <w:pPr>
              <w:autoSpaceDE w:val="0"/>
              <w:autoSpaceDN w:val="0"/>
              <w:adjustRightInd w:val="0"/>
              <w:spacing w:after="0" w:line="240" w:lineRule="auto"/>
              <w:jc w:val="center"/>
              <w:rPr>
                <w:rFonts w:cs="Calibri"/>
                <w:color w:val="000000"/>
                <w:sz w:val="20"/>
                <w:szCs w:val="20"/>
                <w:lang w:eastAsia="cs-CZ"/>
              </w:rPr>
            </w:pPr>
            <w:r w:rsidRPr="00F60D65">
              <w:rPr>
                <w:rFonts w:cs="Calibri"/>
                <w:color w:val="000000"/>
                <w:sz w:val="20"/>
                <w:szCs w:val="20"/>
                <w:lang w:eastAsia="cs-CZ"/>
              </w:rPr>
              <w:t>měsíc</w:t>
            </w:r>
          </w:p>
        </w:tc>
        <w:tc>
          <w:tcPr>
            <w:tcW w:w="992" w:type="dxa"/>
            <w:tcBorders>
              <w:top w:val="single" w:sz="4" w:space="0" w:color="auto"/>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12</w:t>
            </w:r>
          </w:p>
        </w:tc>
        <w:tc>
          <w:tcPr>
            <w:tcW w:w="1418" w:type="dxa"/>
            <w:tcBorders>
              <w:top w:val="single" w:sz="4" w:space="0" w:color="auto"/>
              <w:left w:val="nil"/>
              <w:bottom w:val="nil"/>
              <w:right w:val="nil"/>
            </w:tcBorders>
            <w:vAlign w:val="center"/>
          </w:tcPr>
          <w:p w:rsidR="00F16416" w:rsidRPr="00F60D65" w:rsidRDefault="00F16416" w:rsidP="00740F66">
            <w:pPr>
              <w:autoSpaceDE w:val="0"/>
              <w:autoSpaceDN w:val="0"/>
              <w:adjustRightInd w:val="0"/>
              <w:spacing w:after="0" w:line="240" w:lineRule="auto"/>
              <w:jc w:val="right"/>
              <w:rPr>
                <w:rFonts w:cs="Calibri"/>
                <w:color w:val="000000"/>
                <w:sz w:val="20"/>
                <w:szCs w:val="20"/>
                <w:lang w:eastAsia="cs-CZ"/>
              </w:rPr>
            </w:pPr>
            <w:r w:rsidRPr="00F60D65">
              <w:rPr>
                <w:rFonts w:cs="Calibri"/>
                <w:color w:val="000000"/>
                <w:sz w:val="20"/>
                <w:szCs w:val="20"/>
                <w:lang w:eastAsia="cs-CZ"/>
              </w:rPr>
              <w:t xml:space="preserve">       7 200,00 Kč </w:t>
            </w:r>
          </w:p>
        </w:tc>
        <w:tc>
          <w:tcPr>
            <w:tcW w:w="1276" w:type="dxa"/>
            <w:tcBorders>
              <w:top w:val="single" w:sz="4" w:space="0" w:color="auto"/>
              <w:left w:val="nil"/>
              <w:bottom w:val="nil"/>
              <w:right w:val="nil"/>
            </w:tcBorders>
            <w:vAlign w:val="center"/>
          </w:tcPr>
          <w:p w:rsidR="00F16416" w:rsidRPr="00F60D65" w:rsidRDefault="00740F66" w:rsidP="00740F66">
            <w:pPr>
              <w:autoSpaceDE w:val="0"/>
              <w:autoSpaceDN w:val="0"/>
              <w:adjustRightInd w:val="0"/>
              <w:spacing w:after="0" w:line="240" w:lineRule="auto"/>
              <w:jc w:val="right"/>
              <w:rPr>
                <w:rFonts w:cs="Calibri"/>
                <w:color w:val="000000"/>
                <w:sz w:val="20"/>
                <w:szCs w:val="20"/>
                <w:lang w:eastAsia="cs-CZ"/>
              </w:rPr>
            </w:pPr>
            <w:r>
              <w:rPr>
                <w:rFonts w:cs="Calibri"/>
                <w:color w:val="000000"/>
                <w:sz w:val="20"/>
                <w:szCs w:val="20"/>
                <w:lang w:eastAsia="cs-CZ"/>
              </w:rPr>
              <w:t>31</w:t>
            </w:r>
            <w:r w:rsidR="00E06CC7">
              <w:rPr>
                <w:rFonts w:cs="Calibri"/>
                <w:color w:val="000000"/>
                <w:sz w:val="20"/>
                <w:szCs w:val="20"/>
                <w:lang w:eastAsia="cs-CZ"/>
              </w:rPr>
              <w:t>.ledna</w:t>
            </w:r>
          </w:p>
        </w:tc>
      </w:tr>
      <w:tr w:rsidR="00F16416" w:rsidRPr="00F60D65" w:rsidTr="00740F66">
        <w:trPr>
          <w:trHeight w:val="535"/>
        </w:trPr>
        <w:tc>
          <w:tcPr>
            <w:tcW w:w="2006"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rPr>
                <w:rFonts w:cs="Calibri"/>
                <w:color w:val="000000"/>
                <w:sz w:val="20"/>
                <w:szCs w:val="20"/>
                <w:lang w:eastAsia="cs-CZ"/>
              </w:rPr>
            </w:pPr>
          </w:p>
        </w:tc>
        <w:tc>
          <w:tcPr>
            <w:tcW w:w="1160" w:type="dxa"/>
            <w:tcBorders>
              <w:top w:val="nil"/>
              <w:left w:val="nil"/>
              <w:bottom w:val="nil"/>
              <w:right w:val="nil"/>
            </w:tcBorders>
            <w:vAlign w:val="center"/>
          </w:tcPr>
          <w:p w:rsidR="00F16416" w:rsidRPr="00F60D65" w:rsidRDefault="00F16416" w:rsidP="00E06CC7">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1559"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134" w:type="dxa"/>
            <w:tcBorders>
              <w:top w:val="nil"/>
              <w:left w:val="nil"/>
              <w:bottom w:val="nil"/>
              <w:right w:val="nil"/>
            </w:tcBorders>
            <w:vAlign w:val="center"/>
          </w:tcPr>
          <w:p w:rsidR="00F16416" w:rsidRPr="00F60D65" w:rsidRDefault="00F16416" w:rsidP="00FD2BF7">
            <w:pPr>
              <w:autoSpaceDE w:val="0"/>
              <w:autoSpaceDN w:val="0"/>
              <w:adjustRightInd w:val="0"/>
              <w:spacing w:after="0" w:line="240" w:lineRule="auto"/>
              <w:jc w:val="center"/>
              <w:rPr>
                <w:rFonts w:cs="Calibri"/>
                <w:color w:val="000000"/>
                <w:sz w:val="20"/>
                <w:szCs w:val="20"/>
                <w:lang w:eastAsia="cs-CZ"/>
              </w:rPr>
            </w:pPr>
          </w:p>
        </w:tc>
        <w:tc>
          <w:tcPr>
            <w:tcW w:w="992"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418"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276" w:type="dxa"/>
            <w:tcBorders>
              <w:top w:val="nil"/>
              <w:left w:val="nil"/>
              <w:bottom w:val="nil"/>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r>
      <w:tr w:rsidR="00F16416" w:rsidRPr="00F60D65" w:rsidTr="00740F66">
        <w:trPr>
          <w:trHeight w:val="535"/>
        </w:trPr>
        <w:tc>
          <w:tcPr>
            <w:tcW w:w="2006"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rPr>
                <w:rFonts w:cs="Calibri"/>
                <w:color w:val="000000"/>
                <w:sz w:val="20"/>
                <w:szCs w:val="20"/>
                <w:lang w:eastAsia="cs-CZ"/>
              </w:rPr>
            </w:pPr>
          </w:p>
        </w:tc>
        <w:tc>
          <w:tcPr>
            <w:tcW w:w="1160" w:type="dxa"/>
            <w:tcBorders>
              <w:top w:val="nil"/>
              <w:left w:val="nil"/>
              <w:bottom w:val="single" w:sz="6" w:space="0" w:color="auto"/>
              <w:right w:val="nil"/>
            </w:tcBorders>
            <w:vAlign w:val="center"/>
          </w:tcPr>
          <w:p w:rsidR="00F16416" w:rsidRPr="00F60D65" w:rsidRDefault="00F16416" w:rsidP="00E06CC7">
            <w:pPr>
              <w:autoSpaceDE w:val="0"/>
              <w:autoSpaceDN w:val="0"/>
              <w:adjustRightInd w:val="0"/>
              <w:spacing w:after="0" w:line="240" w:lineRule="auto"/>
              <w:jc w:val="center"/>
              <w:rPr>
                <w:rFonts w:cs="Calibri"/>
                <w:color w:val="000000"/>
                <w:sz w:val="20"/>
                <w:szCs w:val="20"/>
                <w:lang w:eastAsia="cs-CZ"/>
              </w:rPr>
            </w:pPr>
          </w:p>
        </w:tc>
        <w:tc>
          <w:tcPr>
            <w:tcW w:w="851"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center"/>
              <w:rPr>
                <w:rFonts w:cs="Calibri"/>
                <w:color w:val="000000"/>
                <w:sz w:val="20"/>
                <w:szCs w:val="20"/>
                <w:lang w:eastAsia="cs-CZ"/>
              </w:rPr>
            </w:pPr>
          </w:p>
        </w:tc>
        <w:tc>
          <w:tcPr>
            <w:tcW w:w="1559"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134" w:type="dxa"/>
            <w:tcBorders>
              <w:top w:val="nil"/>
              <w:left w:val="nil"/>
              <w:bottom w:val="single" w:sz="6" w:space="0" w:color="auto"/>
              <w:right w:val="nil"/>
            </w:tcBorders>
            <w:vAlign w:val="center"/>
          </w:tcPr>
          <w:p w:rsidR="00F16416" w:rsidRPr="00F60D65" w:rsidRDefault="00F16416" w:rsidP="00FD2BF7">
            <w:pPr>
              <w:autoSpaceDE w:val="0"/>
              <w:autoSpaceDN w:val="0"/>
              <w:adjustRightInd w:val="0"/>
              <w:spacing w:after="0" w:line="240" w:lineRule="auto"/>
              <w:jc w:val="center"/>
              <w:rPr>
                <w:rFonts w:cs="Calibri"/>
                <w:color w:val="000000"/>
                <w:sz w:val="20"/>
                <w:szCs w:val="20"/>
                <w:lang w:eastAsia="cs-CZ"/>
              </w:rPr>
            </w:pPr>
          </w:p>
        </w:tc>
        <w:tc>
          <w:tcPr>
            <w:tcW w:w="992"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418"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c>
          <w:tcPr>
            <w:tcW w:w="1276" w:type="dxa"/>
            <w:tcBorders>
              <w:top w:val="nil"/>
              <w:left w:val="nil"/>
              <w:bottom w:val="single" w:sz="6" w:space="0" w:color="auto"/>
              <w:right w:val="nil"/>
            </w:tcBorders>
            <w:vAlign w:val="center"/>
          </w:tcPr>
          <w:p w:rsidR="00F16416" w:rsidRPr="00F60D65" w:rsidRDefault="00F16416" w:rsidP="00F16416">
            <w:pPr>
              <w:autoSpaceDE w:val="0"/>
              <w:autoSpaceDN w:val="0"/>
              <w:adjustRightInd w:val="0"/>
              <w:spacing w:after="0" w:line="240" w:lineRule="auto"/>
              <w:jc w:val="right"/>
              <w:rPr>
                <w:rFonts w:cs="Calibri"/>
                <w:color w:val="000000"/>
                <w:sz w:val="20"/>
                <w:szCs w:val="20"/>
                <w:lang w:eastAsia="cs-CZ"/>
              </w:rPr>
            </w:pPr>
          </w:p>
        </w:tc>
      </w:tr>
    </w:tbl>
    <w:p w:rsidR="007164C5" w:rsidRPr="0079505C" w:rsidRDefault="007164C5" w:rsidP="00820C97">
      <w:pPr>
        <w:rPr>
          <w:rStyle w:val="Odkazintenzivn"/>
        </w:rPr>
      </w:pPr>
    </w:p>
    <w:sectPr w:rsidR="007164C5" w:rsidRPr="0079505C" w:rsidSect="00D1688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30" w:rsidRDefault="00006730">
      <w:r>
        <w:separator/>
      </w:r>
    </w:p>
  </w:endnote>
  <w:endnote w:type="continuationSeparator" w:id="0">
    <w:p w:rsidR="00006730" w:rsidRDefault="0000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30" w:rsidRDefault="00006730">
      <w:r>
        <w:separator/>
      </w:r>
    </w:p>
  </w:footnote>
  <w:footnote w:type="continuationSeparator" w:id="0">
    <w:p w:rsidR="00006730" w:rsidRDefault="00006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256E1"/>
    <w:multiLevelType w:val="hybridMultilevel"/>
    <w:tmpl w:val="7ECE01E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E57558A"/>
    <w:multiLevelType w:val="hybridMultilevel"/>
    <w:tmpl w:val="F3640F06"/>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97"/>
    <w:rsid w:val="00006730"/>
    <w:rsid w:val="0003519A"/>
    <w:rsid w:val="0004002C"/>
    <w:rsid w:val="00052D15"/>
    <w:rsid w:val="000602DA"/>
    <w:rsid w:val="00074726"/>
    <w:rsid w:val="00081F55"/>
    <w:rsid w:val="000A5BAE"/>
    <w:rsid w:val="000B56EF"/>
    <w:rsid w:val="000C1B80"/>
    <w:rsid w:val="000C3F10"/>
    <w:rsid w:val="000D08DD"/>
    <w:rsid w:val="000E518A"/>
    <w:rsid w:val="00121C17"/>
    <w:rsid w:val="00165A55"/>
    <w:rsid w:val="001667FC"/>
    <w:rsid w:val="00185893"/>
    <w:rsid w:val="00193E8D"/>
    <w:rsid w:val="00197E6C"/>
    <w:rsid w:val="001A4A10"/>
    <w:rsid w:val="001C6CA6"/>
    <w:rsid w:val="001E6C89"/>
    <w:rsid w:val="001F0C5B"/>
    <w:rsid w:val="00202D3B"/>
    <w:rsid w:val="00204064"/>
    <w:rsid w:val="00226969"/>
    <w:rsid w:val="00254A68"/>
    <w:rsid w:val="00280C77"/>
    <w:rsid w:val="002B5ACE"/>
    <w:rsid w:val="002E536D"/>
    <w:rsid w:val="002F1447"/>
    <w:rsid w:val="00324352"/>
    <w:rsid w:val="00392B7C"/>
    <w:rsid w:val="003B6B99"/>
    <w:rsid w:val="00417F24"/>
    <w:rsid w:val="00447E11"/>
    <w:rsid w:val="004A01ED"/>
    <w:rsid w:val="004B5721"/>
    <w:rsid w:val="004B72B7"/>
    <w:rsid w:val="00502E93"/>
    <w:rsid w:val="00543F5E"/>
    <w:rsid w:val="005444C8"/>
    <w:rsid w:val="005817CB"/>
    <w:rsid w:val="00592F27"/>
    <w:rsid w:val="005B119C"/>
    <w:rsid w:val="005C112C"/>
    <w:rsid w:val="005C5775"/>
    <w:rsid w:val="005D656C"/>
    <w:rsid w:val="00613A92"/>
    <w:rsid w:val="00636378"/>
    <w:rsid w:val="00647CC5"/>
    <w:rsid w:val="00671B96"/>
    <w:rsid w:val="00693971"/>
    <w:rsid w:val="0069464C"/>
    <w:rsid w:val="006E172B"/>
    <w:rsid w:val="006E6822"/>
    <w:rsid w:val="006F2D37"/>
    <w:rsid w:val="007164C5"/>
    <w:rsid w:val="00740F66"/>
    <w:rsid w:val="00741890"/>
    <w:rsid w:val="0079505C"/>
    <w:rsid w:val="007A2F46"/>
    <w:rsid w:val="007B7457"/>
    <w:rsid w:val="007E3A19"/>
    <w:rsid w:val="007E5704"/>
    <w:rsid w:val="008010BA"/>
    <w:rsid w:val="00820C97"/>
    <w:rsid w:val="00830F01"/>
    <w:rsid w:val="00862A9B"/>
    <w:rsid w:val="009012DE"/>
    <w:rsid w:val="00911606"/>
    <w:rsid w:val="009156F5"/>
    <w:rsid w:val="00934A8F"/>
    <w:rsid w:val="009558A4"/>
    <w:rsid w:val="00965E68"/>
    <w:rsid w:val="00995ED6"/>
    <w:rsid w:val="009A0828"/>
    <w:rsid w:val="009C4910"/>
    <w:rsid w:val="009D7079"/>
    <w:rsid w:val="009E47E6"/>
    <w:rsid w:val="009F1E04"/>
    <w:rsid w:val="00A10DC0"/>
    <w:rsid w:val="00A1239E"/>
    <w:rsid w:val="00A15A98"/>
    <w:rsid w:val="00A70E32"/>
    <w:rsid w:val="00A80979"/>
    <w:rsid w:val="00A87D41"/>
    <w:rsid w:val="00AA5F7B"/>
    <w:rsid w:val="00AB5D09"/>
    <w:rsid w:val="00AC36E3"/>
    <w:rsid w:val="00AC3E13"/>
    <w:rsid w:val="00B01025"/>
    <w:rsid w:val="00B20BD4"/>
    <w:rsid w:val="00B6595F"/>
    <w:rsid w:val="00B77014"/>
    <w:rsid w:val="00B905C4"/>
    <w:rsid w:val="00B91FDB"/>
    <w:rsid w:val="00B96584"/>
    <w:rsid w:val="00B96FC8"/>
    <w:rsid w:val="00BB1D87"/>
    <w:rsid w:val="00BD1872"/>
    <w:rsid w:val="00BD2B99"/>
    <w:rsid w:val="00BE23F2"/>
    <w:rsid w:val="00BF0C72"/>
    <w:rsid w:val="00BF4DE0"/>
    <w:rsid w:val="00C156C3"/>
    <w:rsid w:val="00C27F6A"/>
    <w:rsid w:val="00C57FCE"/>
    <w:rsid w:val="00CA7760"/>
    <w:rsid w:val="00CF17CD"/>
    <w:rsid w:val="00D1688A"/>
    <w:rsid w:val="00D21ABC"/>
    <w:rsid w:val="00DB6D23"/>
    <w:rsid w:val="00DD2DA9"/>
    <w:rsid w:val="00DE7ADC"/>
    <w:rsid w:val="00E06CC7"/>
    <w:rsid w:val="00E226A9"/>
    <w:rsid w:val="00E34D9F"/>
    <w:rsid w:val="00E40EFD"/>
    <w:rsid w:val="00E43D05"/>
    <w:rsid w:val="00E5573E"/>
    <w:rsid w:val="00ED7254"/>
    <w:rsid w:val="00EF5B8D"/>
    <w:rsid w:val="00EF637E"/>
    <w:rsid w:val="00F14A6B"/>
    <w:rsid w:val="00F16416"/>
    <w:rsid w:val="00F402E9"/>
    <w:rsid w:val="00F47E68"/>
    <w:rsid w:val="00F60D65"/>
    <w:rsid w:val="00F72C76"/>
    <w:rsid w:val="00F76AB4"/>
    <w:rsid w:val="00F918AF"/>
    <w:rsid w:val="00FC1A99"/>
    <w:rsid w:val="00FC3A69"/>
    <w:rsid w:val="00FC648D"/>
    <w:rsid w:val="00FC7D33"/>
    <w:rsid w:val="00FD740B"/>
    <w:rsid w:val="00FE3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4476D8-00A2-4DF3-BC18-6B1BBAB3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0BD4"/>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226A9"/>
    <w:pPr>
      <w:ind w:left="720"/>
      <w:contextualSpacing/>
    </w:pPr>
  </w:style>
  <w:style w:type="character" w:styleId="Hypertextovodkaz">
    <w:name w:val="Hyperlink"/>
    <w:basedOn w:val="Standardnpsmoodstavce"/>
    <w:uiPriority w:val="99"/>
    <w:rsid w:val="00BF0C72"/>
    <w:rPr>
      <w:rFonts w:cs="Times New Roman"/>
      <w:color w:val="0563C1"/>
      <w:u w:val="single"/>
    </w:rPr>
  </w:style>
  <w:style w:type="paragraph" w:styleId="Textbubliny">
    <w:name w:val="Balloon Text"/>
    <w:basedOn w:val="Normln"/>
    <w:link w:val="TextbublinyChar"/>
    <w:uiPriority w:val="99"/>
    <w:semiHidden/>
    <w:rsid w:val="00B96584"/>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B96584"/>
    <w:rPr>
      <w:rFonts w:ascii="Tahoma" w:hAnsi="Tahoma"/>
      <w:sz w:val="16"/>
    </w:rPr>
  </w:style>
  <w:style w:type="paragraph" w:styleId="Zhlav">
    <w:name w:val="header"/>
    <w:basedOn w:val="Normln"/>
    <w:link w:val="ZhlavChar"/>
    <w:uiPriority w:val="99"/>
    <w:rsid w:val="00254A68"/>
    <w:pPr>
      <w:tabs>
        <w:tab w:val="center" w:pos="4536"/>
        <w:tab w:val="right" w:pos="9072"/>
      </w:tabs>
    </w:pPr>
  </w:style>
  <w:style w:type="character" w:customStyle="1" w:styleId="ZhlavChar">
    <w:name w:val="Záhlaví Char"/>
    <w:basedOn w:val="Standardnpsmoodstavce"/>
    <w:link w:val="Zhlav"/>
    <w:uiPriority w:val="99"/>
    <w:semiHidden/>
    <w:rsid w:val="00ED2910"/>
    <w:rPr>
      <w:lang w:eastAsia="en-US"/>
    </w:rPr>
  </w:style>
  <w:style w:type="paragraph" w:styleId="Zpat">
    <w:name w:val="footer"/>
    <w:basedOn w:val="Normln"/>
    <w:link w:val="ZpatChar"/>
    <w:uiPriority w:val="99"/>
    <w:rsid w:val="00254A68"/>
    <w:pPr>
      <w:tabs>
        <w:tab w:val="center" w:pos="4536"/>
        <w:tab w:val="right" w:pos="9072"/>
      </w:tabs>
    </w:pPr>
  </w:style>
  <w:style w:type="character" w:customStyle="1" w:styleId="ZpatChar">
    <w:name w:val="Zápatí Char"/>
    <w:basedOn w:val="Standardnpsmoodstavce"/>
    <w:link w:val="Zpat"/>
    <w:uiPriority w:val="99"/>
    <w:semiHidden/>
    <w:rsid w:val="00ED2910"/>
    <w:rPr>
      <w:lang w:eastAsia="en-US"/>
    </w:rPr>
  </w:style>
  <w:style w:type="character" w:styleId="Odkazintenzivn">
    <w:name w:val="Intense Reference"/>
    <w:basedOn w:val="Standardnpsmoodstavce"/>
    <w:uiPriority w:val="32"/>
    <w:qFormat/>
    <w:rsid w:val="0079505C"/>
    <w:rPr>
      <w:b/>
      <w:bCs/>
      <w:smallCaps/>
      <w:color w:val="C0504D" w:themeColor="accent2"/>
      <w:spacing w:val="5"/>
      <w:u w:val="single"/>
    </w:rPr>
  </w:style>
  <w:style w:type="paragraph" w:styleId="Revize">
    <w:name w:val="Revision"/>
    <w:hidden/>
    <w:uiPriority w:val="99"/>
    <w:semiHidden/>
    <w:rsid w:val="002E536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502">
      <w:marLeft w:val="0"/>
      <w:marRight w:val="0"/>
      <w:marTop w:val="0"/>
      <w:marBottom w:val="0"/>
      <w:divBdr>
        <w:top w:val="none" w:sz="0" w:space="0" w:color="auto"/>
        <w:left w:val="none" w:sz="0" w:space="0" w:color="auto"/>
        <w:bottom w:val="none" w:sz="0" w:space="0" w:color="auto"/>
        <w:right w:val="none" w:sz="0" w:space="0" w:color="auto"/>
      </w:divBdr>
    </w:div>
    <w:div w:id="43721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po@fpob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8926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poskytování hostingových služeb</vt:lpstr>
    </vt:vector>
  </TitlesOfParts>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hostingových služeb</dc:title>
  <dc:creator>User</dc:creator>
  <cp:lastModifiedBy>ZUS Bucovice</cp:lastModifiedBy>
  <cp:revision>2</cp:revision>
  <dcterms:created xsi:type="dcterms:W3CDTF">2018-12-17T15:14:00Z</dcterms:created>
  <dcterms:modified xsi:type="dcterms:W3CDTF">2018-12-17T15:14:00Z</dcterms:modified>
</cp:coreProperties>
</file>