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B5D2D" w14:textId="77777777" w:rsidR="00C14451" w:rsidRDefault="00C14451">
      <w:pPr>
        <w:pStyle w:val="NoList1"/>
        <w:jc w:val="right"/>
        <w:rPr>
          <w:rFonts w:ascii="Arial" w:eastAsia="Arial" w:hAnsi="Arial" w:cs="Arial"/>
          <w:spacing w:val="14"/>
          <w:lang w:val="cs-CZ"/>
        </w:rPr>
      </w:pPr>
    </w:p>
    <w:p w14:paraId="19A98AF6" w14:textId="4988579A" w:rsidR="004F2AE6" w:rsidRDefault="005B1364">
      <w:pPr>
        <w:pStyle w:val="NoList1"/>
        <w:jc w:val="right"/>
        <w:rPr>
          <w:rFonts w:ascii="Arial" w:eastAsia="Arial" w:hAnsi="Arial" w:cs="Arial"/>
          <w:b/>
          <w:spacing w:val="8"/>
          <w:sz w:val="28"/>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19A98B49" wp14:editId="42B8E079">
                <wp:simplePos x="0" y="0"/>
                <wp:positionH relativeFrom="page">
                  <wp:posOffset>360045</wp:posOffset>
                </wp:positionH>
                <wp:positionV relativeFrom="page">
                  <wp:posOffset>3528695</wp:posOffset>
                </wp:positionV>
                <wp:extent cx="179705" cy="0"/>
                <wp:effectExtent l="7620" t="13970" r="12700" b="508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5B0333BC" id="_x0000_t32" coordsize="21600,21600" o:spt="32" o:oned="t" path="m,l21600,21600e" filled="f">
                <v:path arrowok="t" fillok="f" o:connecttype="none"/>
                <o:lock v:ext="edit" shapetype="t"/>
              </v:shapetype>
              <v:shape id="AutoShape 2666"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" strokeweight=".5pt">
                <v:stroke dashstyle="dash" startarrowwidth="narrow" startarrowlength="short" endarrowwidth="narrow" endarrowlength="short" joinstyle="miter"/>
                <w10:wrap anchorx="page" anchory="page"/>
              </v:shape>
            </w:pict>
          </mc:Fallback>
        </mc:AlternateContent>
      </w:r>
      <w:r w:rsidR="00672BD2">
        <w:rPr>
          <w:rFonts w:ascii="Arial" w:eastAsia="Arial" w:hAnsi="Arial" w:cs="Arial"/>
          <w:noProof/>
          <w:spacing w:val="12"/>
          <w:lang w:val="cs-CZ" w:eastAsia="cs-CZ"/>
        </w:rPr>
        <w:drawing>
          <wp:inline distT="0" distB="0" distL="0" distR="0" wp14:anchorId="19A98B4A" wp14:editId="19A98B4B">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19A98B4C" wp14:editId="7D4B901F">
                <wp:simplePos x="0" y="0"/>
                <wp:positionH relativeFrom="column">
                  <wp:posOffset>-474980</wp:posOffset>
                </wp:positionH>
                <wp:positionV relativeFrom="paragraph">
                  <wp:posOffset>-710565</wp:posOffset>
                </wp:positionV>
                <wp:extent cx="2598420" cy="1504950"/>
                <wp:effectExtent l="0" t="2540" r="5080"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CEC85C"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Lst/CAAAA2gAAAA8AAABkcnMvZG93bnJldi54bWxEj0GLwjAUhO+C/yE8YW+auisq1SiyIOpx&#10;1WX19miebbF5qUnU+u83guBxmJlvmOm8MZW4kfOlZQX9XgKCOLO65FzBfrfsjkH4gKyxskwKHuRh&#10;Pmu3pphqe+cfum1DLiKEfYoKihDqVEqfFWTQ92xNHL2TdQZDlC6X2uE9wk0lP5NkKA2WHBcKrOm7&#10;oOy8vRoFo91S/l3W7iz3eX+1GG4Gx9/DQamPTrOYgAjUhHf41V5rBV/wvBJvgJ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i7LfwgAAANoAAAAPAAAAAAAAAAAAAAAAAJ8C&#10;AABkcnMvZG93bnJldi54bWxQSwUGAAAAAAQABAD3AAAAjgMAAAAA&#10;">
                  <v:imagedata r:id="rId9" o:title="CMYK2" gain="69719f"/>
                </v:shape>
                <v:rect id="Rectangle 2667"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672BD2">
        <w:rPr>
          <w:rFonts w:ascii="Arial" w:eastAsia="Arial" w:hAnsi="Arial" w:cs="Arial"/>
          <w:spacing w:val="14"/>
          <w:lang w:val="cs-CZ"/>
        </w:rPr>
        <w:t xml:space="preserve"> </w:t>
      </w:r>
      <w:r w:rsidR="00672BD2">
        <w:rPr>
          <w:rFonts w:ascii="Arial" w:eastAsia="Arial" w:hAnsi="Arial" w:cs="Arial"/>
          <w:b/>
          <w:i/>
          <w:spacing w:val="8"/>
          <w:sz w:val="28"/>
          <w:lang w:val="cs-CZ"/>
        </w:rPr>
        <w:t xml:space="preserve"> </w:t>
      </w:r>
    </w:p>
    <w:p w14:paraId="19A98AF7" w14:textId="77777777" w:rsidR="004F2AE6" w:rsidRDefault="004F2AE6">
      <w:pPr>
        <w:pStyle w:val="NoList1"/>
        <w:rPr>
          <w:rFonts w:ascii="Arial" w:eastAsia="Arial" w:hAnsi="Arial" w:cs="Arial"/>
          <w:b/>
          <w:caps/>
          <w:spacing w:val="8"/>
          <w:lang w:val="cs-CZ"/>
        </w:rPr>
      </w:pPr>
    </w:p>
    <w:p w14:paraId="19A98AF8" w14:textId="77777777" w:rsidR="004F2AE6" w:rsidRDefault="00672BD2">
      <w:pPr>
        <w:pStyle w:val="Nadpis2"/>
        <w:tabs>
          <w:tab w:val="left" w:pos="3686"/>
        </w:tabs>
        <w:rPr>
          <w:rFonts w:ascii="Times New Roman" w:eastAsia="Times New Roman" w:hAnsi="Times New Roman" w:cs="Times New Roman"/>
          <w:i w:val="0"/>
          <w:sz w:val="20"/>
        </w:rPr>
      </w:pPr>
      <w:r>
        <w:rPr>
          <w:rFonts w:ascii="Times New Roman" w:eastAsia="Times New Roman" w:hAnsi="Times New Roman" w:cs="Times New Roman"/>
          <w:i w:val="0"/>
          <w:sz w:val="20"/>
        </w:rPr>
        <w:tab/>
      </w:r>
      <w:r>
        <w:rPr>
          <w:rFonts w:ascii="Times New Roman" w:eastAsia="Times New Roman" w:hAnsi="Times New Roman" w:cs="Times New Roman"/>
          <w:i w:val="0"/>
          <w:sz w:val="20"/>
        </w:rPr>
        <w:tab/>
        <w:t xml:space="preserve">Číslo smlouvy pronajímatele: </w:t>
      </w:r>
      <w:bookmarkStart w:id="0" w:name="_GoBack"/>
      <w:r>
        <w:rPr>
          <w:rFonts w:ascii="Times New Roman" w:eastAsia="Times New Roman" w:hAnsi="Times New Roman" w:cs="Times New Roman"/>
          <w:i w:val="0"/>
          <w:sz w:val="20"/>
        </w:rPr>
        <w:t>941-2014-121346/2</w:t>
      </w:r>
      <w:bookmarkEnd w:id="0"/>
    </w:p>
    <w:p w14:paraId="19A98AF9" w14:textId="77777777" w:rsidR="004F2AE6" w:rsidRDefault="00672BD2">
      <w:pPr>
        <w:pStyle w:val="Nadpis2"/>
        <w:tabs>
          <w:tab w:val="left" w:pos="3686"/>
        </w:tabs>
        <w:rPr>
          <w:rFonts w:ascii="Times New Roman" w:eastAsia="Times New Roman" w:hAnsi="Times New Roman" w:cs="Times New Roman"/>
          <w:i w:val="0"/>
          <w:sz w:val="20"/>
        </w:rPr>
      </w:pPr>
      <w:r>
        <w:rPr>
          <w:rFonts w:ascii="Times New Roman" w:eastAsia="Times New Roman" w:hAnsi="Times New Roman" w:cs="Times New Roman"/>
          <w:i w:val="0"/>
          <w:sz w:val="20"/>
        </w:rPr>
        <w:tab/>
      </w:r>
      <w:r>
        <w:rPr>
          <w:rFonts w:ascii="Times New Roman" w:eastAsia="Times New Roman" w:hAnsi="Times New Roman" w:cs="Times New Roman"/>
          <w:i w:val="0"/>
          <w:sz w:val="20"/>
        </w:rPr>
        <w:tab/>
        <w:t>Číslo smlouvy nájemce:</w:t>
      </w:r>
    </w:p>
    <w:p w14:paraId="19A98AFA" w14:textId="77777777" w:rsidR="004F2AE6" w:rsidRDefault="004F2AE6">
      <w:pPr>
        <w:pStyle w:val="Nadpis2"/>
        <w:jc w:val="center"/>
        <w:rPr>
          <w:rFonts w:ascii="Times New Roman" w:eastAsia="Times New Roman" w:hAnsi="Times New Roman" w:cs="Times New Roman"/>
          <w:b/>
          <w:i w:val="0"/>
          <w:sz w:val="22"/>
          <w:szCs w:val="22"/>
        </w:rPr>
      </w:pPr>
    </w:p>
    <w:p w14:paraId="19A98AFB" w14:textId="77777777" w:rsidR="004F2AE6" w:rsidRDefault="004F2AE6">
      <w:pPr>
        <w:pStyle w:val="Nadpis2"/>
        <w:jc w:val="center"/>
        <w:rPr>
          <w:rFonts w:ascii="Times New Roman" w:eastAsia="Times New Roman" w:hAnsi="Times New Roman" w:cs="Times New Roman"/>
          <w:b/>
          <w:i w:val="0"/>
          <w:sz w:val="22"/>
          <w:szCs w:val="22"/>
        </w:rPr>
      </w:pPr>
    </w:p>
    <w:p w14:paraId="19A98AFC" w14:textId="77777777" w:rsidR="004F2AE6" w:rsidRDefault="00672BD2">
      <w:pPr>
        <w:pStyle w:val="Nadpis2"/>
        <w:jc w:val="center"/>
        <w:rPr>
          <w:rFonts w:ascii="Times New Roman" w:eastAsia="Times New Roman" w:hAnsi="Times New Roman" w:cs="Times New Roman"/>
          <w:b/>
          <w:i w:val="0"/>
          <w:szCs w:val="24"/>
        </w:rPr>
      </w:pPr>
      <w:r>
        <w:rPr>
          <w:rFonts w:ascii="Times New Roman" w:eastAsia="Times New Roman" w:hAnsi="Times New Roman" w:cs="Times New Roman"/>
          <w:b/>
          <w:i w:val="0"/>
          <w:szCs w:val="24"/>
        </w:rPr>
        <w:t>Dodatek č. 2 ke Smlouvě o nájmu prostoru sloužícího podnikání</w:t>
      </w:r>
    </w:p>
    <w:p w14:paraId="19A98AFD" w14:textId="77777777" w:rsidR="004F2AE6" w:rsidRDefault="00672BD2">
      <w:pPr>
        <w:jc w:val="center"/>
        <w:rPr>
          <w:rFonts w:ascii="Times New Roman" w:eastAsia="Times New Roman" w:hAnsi="Times New Roman" w:cs="Times New Roman"/>
          <w:szCs w:val="22"/>
        </w:rPr>
      </w:pPr>
      <w:r>
        <w:rPr>
          <w:rFonts w:ascii="Times New Roman" w:eastAsia="Times New Roman" w:hAnsi="Times New Roman" w:cs="Times New Roman"/>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19A98AFE" w14:textId="77777777" w:rsidR="004F2AE6" w:rsidRDefault="004F2AE6">
      <w:pPr>
        <w:rPr>
          <w:rFonts w:ascii="Times New Roman" w:eastAsia="Times New Roman" w:hAnsi="Times New Roman" w:cs="Times New Roman"/>
          <w:szCs w:val="22"/>
        </w:rPr>
      </w:pPr>
    </w:p>
    <w:p w14:paraId="19A98AFF" w14:textId="77777777" w:rsidR="004F2AE6" w:rsidRDefault="00672BD2">
      <w:pPr>
        <w:spacing w:after="120"/>
        <w:rPr>
          <w:rFonts w:ascii="Times New Roman" w:eastAsia="Times New Roman" w:hAnsi="Times New Roman" w:cs="Times New Roman"/>
          <w:szCs w:val="22"/>
        </w:rPr>
      </w:pPr>
      <w:r>
        <w:rPr>
          <w:rFonts w:ascii="Times New Roman" w:eastAsia="Times New Roman" w:hAnsi="Times New Roman" w:cs="Times New Roman"/>
          <w:szCs w:val="22"/>
        </w:rPr>
        <w:t>mezi stranami:</w:t>
      </w:r>
    </w:p>
    <w:p w14:paraId="19A98B00" w14:textId="77777777" w:rsidR="004F2AE6" w:rsidRDefault="00672BD2">
      <w:pPr>
        <w:pStyle w:val="Zkladntext"/>
        <w:rPr>
          <w:sz w:val="22"/>
          <w:szCs w:val="22"/>
        </w:rPr>
      </w:pPr>
      <w:r>
        <w:rPr>
          <w:b/>
          <w:sz w:val="22"/>
          <w:szCs w:val="22"/>
        </w:rPr>
        <w:t xml:space="preserve">Česká republika - Ministerstvo zemědělství </w:t>
      </w:r>
      <w:r>
        <w:rPr>
          <w:sz w:val="22"/>
          <w:szCs w:val="22"/>
        </w:rPr>
        <w:t xml:space="preserve"> </w:t>
      </w:r>
    </w:p>
    <w:p w14:paraId="19A98B01" w14:textId="77777777" w:rsidR="004F2AE6" w:rsidRDefault="00672BD2">
      <w:pPr>
        <w:pStyle w:val="Zkladntext"/>
        <w:rPr>
          <w:sz w:val="22"/>
          <w:szCs w:val="22"/>
        </w:rPr>
      </w:pPr>
      <w:r>
        <w:rPr>
          <w:sz w:val="22"/>
          <w:szCs w:val="22"/>
        </w:rPr>
        <w:t xml:space="preserve">se sídlem Těšnov 65/17, Nové Město, 110 00 Praha 1, </w:t>
      </w:r>
    </w:p>
    <w:p w14:paraId="19A98B02" w14:textId="77777777" w:rsidR="004F2AE6" w:rsidRDefault="00672BD2">
      <w:pPr>
        <w:pStyle w:val="Zkladntext"/>
        <w:rPr>
          <w:sz w:val="22"/>
          <w:szCs w:val="22"/>
        </w:rPr>
      </w:pPr>
      <w:r>
        <w:rPr>
          <w:sz w:val="22"/>
          <w:szCs w:val="22"/>
        </w:rPr>
        <w:t xml:space="preserve">za kterou právně jedná Mgr. Pavel Brokeš, ředitel odboru vnitřní správy, na základě organizačního řádu MZe čj.: 43278/2018-MZe-11131 ze dne 1. 8. 2018 </w:t>
      </w:r>
    </w:p>
    <w:p w14:paraId="19A98B03" w14:textId="77777777" w:rsidR="004F2AE6" w:rsidRDefault="00672BD2">
      <w:pPr>
        <w:pStyle w:val="Zkladntext"/>
        <w:rPr>
          <w:sz w:val="22"/>
          <w:szCs w:val="22"/>
        </w:rPr>
      </w:pPr>
      <w:r>
        <w:rPr>
          <w:sz w:val="22"/>
          <w:szCs w:val="22"/>
        </w:rPr>
        <w:t>IČ: 00020478</w:t>
      </w:r>
    </w:p>
    <w:p w14:paraId="19A98B04" w14:textId="77777777" w:rsidR="004F2AE6" w:rsidRDefault="00672BD2">
      <w:pPr>
        <w:pStyle w:val="Zkladntext"/>
        <w:rPr>
          <w:sz w:val="22"/>
          <w:szCs w:val="22"/>
        </w:rPr>
      </w:pPr>
      <w:r>
        <w:rPr>
          <w:sz w:val="22"/>
          <w:szCs w:val="22"/>
        </w:rPr>
        <w:t>DIČ: CZ00020478</w:t>
      </w:r>
      <w:r>
        <w:rPr>
          <w:b/>
          <w:color w:val="7030A0"/>
          <w:sz w:val="22"/>
          <w:szCs w:val="22"/>
        </w:rPr>
        <w:t xml:space="preserve"> </w:t>
      </w:r>
      <w:r>
        <w:rPr>
          <w:sz w:val="22"/>
          <w:szCs w:val="22"/>
        </w:rPr>
        <w:t>(v postavení výkonu samostatné ekonomické činnosti, osoba povinná k dani, s odkazem na § 5 odst. 1 a 2 a plátce dle § 6 zákona č. 235/2004 Sb.,  o dani z přidané hodnoty, ve znění pozdějších předpisů)</w:t>
      </w:r>
    </w:p>
    <w:p w14:paraId="19A98B05" w14:textId="77777777" w:rsidR="004F2AE6" w:rsidRDefault="00672BD2">
      <w:pPr>
        <w:pStyle w:val="Zkladntext"/>
        <w:rPr>
          <w:sz w:val="22"/>
          <w:szCs w:val="22"/>
        </w:rPr>
      </w:pPr>
      <w:r>
        <w:rPr>
          <w:sz w:val="22"/>
          <w:szCs w:val="22"/>
        </w:rPr>
        <w:t>bankovní spojení: ČNB Praha 1</w:t>
      </w:r>
    </w:p>
    <w:p w14:paraId="19A98B06" w14:textId="77777777" w:rsidR="004F2AE6" w:rsidRDefault="00672BD2">
      <w:pPr>
        <w:pStyle w:val="Zkladntext"/>
        <w:rPr>
          <w:sz w:val="22"/>
          <w:szCs w:val="22"/>
        </w:rPr>
      </w:pPr>
      <w:r>
        <w:rPr>
          <w:sz w:val="22"/>
          <w:szCs w:val="22"/>
        </w:rPr>
        <w:t>číslo účtu: 19-1226001/0710 - nájem</w:t>
      </w:r>
    </w:p>
    <w:p w14:paraId="19A98B07" w14:textId="77777777" w:rsidR="004F2AE6" w:rsidRDefault="00672BD2">
      <w:pPr>
        <w:pStyle w:val="Zkladntext"/>
        <w:spacing w:after="120"/>
        <w:ind w:firstLine="709"/>
        <w:rPr>
          <w:sz w:val="22"/>
          <w:szCs w:val="22"/>
        </w:rPr>
      </w:pPr>
      <w:r>
        <w:rPr>
          <w:sz w:val="22"/>
          <w:szCs w:val="22"/>
        </w:rPr>
        <w:t xml:space="preserve">          1226001/0710 - služby</w:t>
      </w:r>
    </w:p>
    <w:p w14:paraId="19A98B08" w14:textId="77777777" w:rsidR="004F2AE6" w:rsidRDefault="00672BD2">
      <w:pPr>
        <w:pStyle w:val="Zkladntext"/>
        <w:rPr>
          <w:sz w:val="22"/>
          <w:szCs w:val="22"/>
        </w:rPr>
      </w:pPr>
      <w:r>
        <w:rPr>
          <w:sz w:val="22"/>
          <w:szCs w:val="22"/>
        </w:rPr>
        <w:t>Kontaktní osoba: Ing. Jana Komendová, referent odboru vnitřní správy</w:t>
      </w:r>
    </w:p>
    <w:p w14:paraId="19A98B09" w14:textId="77777777" w:rsidR="004F2AE6" w:rsidRDefault="00672BD2">
      <w:pPr>
        <w:pStyle w:val="Zkladntext"/>
        <w:rPr>
          <w:sz w:val="22"/>
          <w:szCs w:val="22"/>
        </w:rPr>
      </w:pPr>
      <w:r>
        <w:rPr>
          <w:sz w:val="22"/>
          <w:szCs w:val="22"/>
        </w:rPr>
        <w:t>se sídlem: Nemocniční 1852/53, 787 01 Šumperk</w:t>
      </w:r>
    </w:p>
    <w:p w14:paraId="19A98B0A" w14:textId="77777777" w:rsidR="004F2AE6" w:rsidRDefault="00672BD2">
      <w:pPr>
        <w:pStyle w:val="Zkladntext"/>
        <w:rPr>
          <w:sz w:val="22"/>
          <w:szCs w:val="22"/>
        </w:rPr>
      </w:pPr>
      <w:r>
        <w:rPr>
          <w:sz w:val="22"/>
          <w:szCs w:val="22"/>
        </w:rPr>
        <w:t>tel.: 602 546 633</w:t>
      </w:r>
    </w:p>
    <w:p w14:paraId="19A98B0B" w14:textId="77777777" w:rsidR="004F2AE6" w:rsidRDefault="00672BD2">
      <w:pPr>
        <w:pStyle w:val="Zkladntext"/>
        <w:spacing w:after="60"/>
        <w:rPr>
          <w:sz w:val="22"/>
          <w:szCs w:val="22"/>
        </w:rPr>
      </w:pPr>
      <w:r>
        <w:rPr>
          <w:sz w:val="22"/>
          <w:szCs w:val="22"/>
        </w:rPr>
        <w:t>e-mail: jana.komendova@mze.cz</w:t>
      </w:r>
    </w:p>
    <w:p w14:paraId="19A98B0C" w14:textId="77777777" w:rsidR="004F2AE6" w:rsidRDefault="00672BD2">
      <w:pPr>
        <w:pStyle w:val="Zkladntext"/>
        <w:spacing w:after="160"/>
        <w:rPr>
          <w:sz w:val="22"/>
          <w:szCs w:val="22"/>
        </w:rPr>
      </w:pPr>
      <w:r>
        <w:rPr>
          <w:sz w:val="22"/>
          <w:szCs w:val="22"/>
        </w:rPr>
        <w:t>(dále jen „</w:t>
      </w:r>
      <w:r>
        <w:rPr>
          <w:b/>
          <w:sz w:val="22"/>
          <w:szCs w:val="22"/>
        </w:rPr>
        <w:t>pronajímatel“</w:t>
      </w:r>
      <w:r>
        <w:rPr>
          <w:sz w:val="22"/>
          <w:szCs w:val="22"/>
        </w:rPr>
        <w:t xml:space="preserve"> na straně jedné) </w:t>
      </w:r>
    </w:p>
    <w:p w14:paraId="19A98B0D" w14:textId="77777777" w:rsidR="004F2AE6" w:rsidRDefault="00672BD2">
      <w:pPr>
        <w:spacing w:after="160"/>
        <w:rPr>
          <w:rFonts w:ascii="Times New Roman" w:eastAsia="Times New Roman" w:hAnsi="Times New Roman" w:cs="Times New Roman"/>
          <w:szCs w:val="22"/>
        </w:rPr>
      </w:pPr>
      <w:r>
        <w:rPr>
          <w:rFonts w:ascii="Times New Roman" w:eastAsia="Times New Roman" w:hAnsi="Times New Roman" w:cs="Times New Roman"/>
          <w:szCs w:val="22"/>
        </w:rPr>
        <w:t>a</w:t>
      </w:r>
    </w:p>
    <w:p w14:paraId="19A98B0E" w14:textId="77777777" w:rsidR="004F2AE6" w:rsidRDefault="00672BD2">
      <w:pPr>
        <w:pStyle w:val="Zkladntext2"/>
        <w:jc w:val="left"/>
        <w:rPr>
          <w:b/>
          <w:sz w:val="22"/>
          <w:szCs w:val="22"/>
        </w:rPr>
      </w:pPr>
      <w:r>
        <w:rPr>
          <w:b/>
          <w:sz w:val="22"/>
          <w:szCs w:val="22"/>
        </w:rPr>
        <w:t>Garedi s.r.o.</w:t>
      </w:r>
    </w:p>
    <w:p w14:paraId="19A98B0F" w14:textId="77777777" w:rsidR="004F2AE6" w:rsidRDefault="00672BD2">
      <w:pPr>
        <w:pStyle w:val="Zkladntext2"/>
        <w:jc w:val="left"/>
        <w:rPr>
          <w:sz w:val="22"/>
          <w:szCs w:val="22"/>
        </w:rPr>
      </w:pPr>
      <w:r>
        <w:rPr>
          <w:sz w:val="22"/>
          <w:szCs w:val="22"/>
        </w:rPr>
        <w:t>vedená u Krajského soudu v Ostravě pod spis. zn. C 24536</w:t>
      </w:r>
    </w:p>
    <w:p w14:paraId="19A98B10" w14:textId="77777777" w:rsidR="004F2AE6" w:rsidRDefault="00672BD2">
      <w:pPr>
        <w:pStyle w:val="Zkladntext2"/>
        <w:jc w:val="left"/>
        <w:rPr>
          <w:sz w:val="22"/>
          <w:szCs w:val="22"/>
        </w:rPr>
      </w:pPr>
      <w:r>
        <w:rPr>
          <w:sz w:val="22"/>
          <w:szCs w:val="22"/>
        </w:rPr>
        <w:t xml:space="preserve">se sídlem: č.p. 75, 788 11 Loučná nad Desnou </w:t>
      </w:r>
    </w:p>
    <w:p w14:paraId="19A98B11" w14:textId="1D32B15A" w:rsidR="004F2AE6" w:rsidRDefault="00672BD2">
      <w:pPr>
        <w:pStyle w:val="Zkladntext2"/>
        <w:jc w:val="left"/>
        <w:rPr>
          <w:sz w:val="22"/>
          <w:szCs w:val="22"/>
        </w:rPr>
      </w:pPr>
      <w:r>
        <w:rPr>
          <w:sz w:val="22"/>
          <w:szCs w:val="22"/>
        </w:rPr>
        <w:t xml:space="preserve">zastoupená </w:t>
      </w:r>
      <w:r w:rsidR="0070266F">
        <w:rPr>
          <w:sz w:val="22"/>
          <w:szCs w:val="22"/>
        </w:rPr>
        <w:t>xxxxxxxxx</w:t>
      </w:r>
      <w:r>
        <w:rPr>
          <w:sz w:val="22"/>
          <w:szCs w:val="22"/>
        </w:rPr>
        <w:t>, jednatelem</w:t>
      </w:r>
    </w:p>
    <w:p w14:paraId="19A98B12" w14:textId="77777777" w:rsidR="004F2AE6" w:rsidRDefault="00672BD2">
      <w:pPr>
        <w:pStyle w:val="Zkladntext2"/>
        <w:jc w:val="left"/>
        <w:rPr>
          <w:sz w:val="22"/>
          <w:szCs w:val="22"/>
        </w:rPr>
      </w:pPr>
      <w:r>
        <w:rPr>
          <w:sz w:val="22"/>
          <w:szCs w:val="22"/>
        </w:rPr>
        <w:t>IČO : 25892673</w:t>
      </w:r>
    </w:p>
    <w:p w14:paraId="19A98B13" w14:textId="77777777" w:rsidR="004F2AE6" w:rsidRDefault="00672BD2">
      <w:pPr>
        <w:pStyle w:val="Zkladntext2"/>
        <w:jc w:val="left"/>
        <w:rPr>
          <w:bCs/>
          <w:sz w:val="22"/>
          <w:szCs w:val="22"/>
        </w:rPr>
      </w:pPr>
      <w:r>
        <w:rPr>
          <w:sz w:val="22"/>
          <w:szCs w:val="22"/>
        </w:rPr>
        <w:t xml:space="preserve">DIČ: </w:t>
      </w:r>
      <w:r>
        <w:rPr>
          <w:bCs/>
          <w:sz w:val="22"/>
          <w:szCs w:val="22"/>
        </w:rPr>
        <w:t>CZ</w:t>
      </w:r>
      <w:r>
        <w:rPr>
          <w:sz w:val="22"/>
          <w:szCs w:val="22"/>
        </w:rPr>
        <w:t>25892673</w:t>
      </w:r>
    </w:p>
    <w:p w14:paraId="19A98B14" w14:textId="77777777" w:rsidR="004F2AE6" w:rsidRDefault="00672BD2">
      <w:pPr>
        <w:pStyle w:val="Zkladntext2"/>
        <w:jc w:val="left"/>
        <w:rPr>
          <w:sz w:val="22"/>
          <w:szCs w:val="22"/>
        </w:rPr>
      </w:pPr>
      <w:r>
        <w:rPr>
          <w:sz w:val="22"/>
          <w:szCs w:val="22"/>
        </w:rPr>
        <w:t>bankovní spojení: Československá obchodní banka, a.s.</w:t>
      </w:r>
    </w:p>
    <w:p w14:paraId="19A98B15" w14:textId="77777777" w:rsidR="004F2AE6" w:rsidRDefault="00672BD2">
      <w:pPr>
        <w:pStyle w:val="Zkladntext2"/>
        <w:spacing w:after="60"/>
        <w:jc w:val="left"/>
        <w:rPr>
          <w:sz w:val="22"/>
          <w:szCs w:val="22"/>
        </w:rPr>
      </w:pPr>
      <w:r>
        <w:rPr>
          <w:sz w:val="22"/>
          <w:szCs w:val="22"/>
        </w:rPr>
        <w:t>číslo účtu: 174269018/0300</w:t>
      </w:r>
    </w:p>
    <w:p w14:paraId="19A98B16" w14:textId="77777777" w:rsidR="004F2AE6" w:rsidRDefault="00672BD2">
      <w:pPr>
        <w:pStyle w:val="Zkladntext2"/>
        <w:jc w:val="left"/>
        <w:rPr>
          <w:sz w:val="22"/>
          <w:szCs w:val="22"/>
        </w:rPr>
      </w:pPr>
      <w:r>
        <w:rPr>
          <w:sz w:val="22"/>
          <w:szCs w:val="22"/>
        </w:rPr>
        <w:t>(dále jen „</w:t>
      </w:r>
      <w:r>
        <w:rPr>
          <w:b/>
          <w:sz w:val="22"/>
          <w:szCs w:val="22"/>
        </w:rPr>
        <w:t>nájemce“</w:t>
      </w:r>
      <w:r>
        <w:rPr>
          <w:sz w:val="22"/>
          <w:szCs w:val="22"/>
        </w:rPr>
        <w:t xml:space="preserve"> na straně druhé)</w:t>
      </w:r>
    </w:p>
    <w:p w14:paraId="19A98B17" w14:textId="77777777" w:rsidR="004F2AE6" w:rsidRDefault="004F2AE6">
      <w:pPr>
        <w:rPr>
          <w:rFonts w:ascii="Times New Roman" w:eastAsia="Times New Roman" w:hAnsi="Times New Roman" w:cs="Times New Roman"/>
          <w:szCs w:val="22"/>
        </w:rPr>
      </w:pPr>
    </w:p>
    <w:p w14:paraId="19A98B18" w14:textId="77777777" w:rsidR="004F2AE6" w:rsidRDefault="00672BD2">
      <w:pPr>
        <w:rPr>
          <w:rFonts w:ascii="Times New Roman" w:eastAsia="Times New Roman" w:hAnsi="Times New Roman" w:cs="Times New Roman"/>
          <w:szCs w:val="22"/>
        </w:rPr>
      </w:pPr>
      <w:r>
        <w:rPr>
          <w:rFonts w:ascii="Times New Roman" w:eastAsia="Times New Roman" w:hAnsi="Times New Roman" w:cs="Times New Roman"/>
          <w:szCs w:val="22"/>
        </w:rPr>
        <w:t xml:space="preserve">(a oba společně </w:t>
      </w:r>
      <w:r>
        <w:rPr>
          <w:rFonts w:ascii="Times New Roman" w:eastAsia="Times New Roman" w:hAnsi="Times New Roman" w:cs="Times New Roman"/>
          <w:b/>
          <w:szCs w:val="22"/>
        </w:rPr>
        <w:t>„smluvní strany“</w:t>
      </w:r>
      <w:r>
        <w:rPr>
          <w:rFonts w:ascii="Times New Roman" w:eastAsia="Times New Roman" w:hAnsi="Times New Roman" w:cs="Times New Roman"/>
          <w:szCs w:val="22"/>
        </w:rPr>
        <w:t>)</w:t>
      </w:r>
    </w:p>
    <w:p w14:paraId="19A98B19" w14:textId="77777777" w:rsidR="004F2AE6" w:rsidRDefault="00672BD2">
      <w:pPr>
        <w:rPr>
          <w:rFonts w:ascii="Times New Roman" w:eastAsia="Times New Roman" w:hAnsi="Times New Roman" w:cs="Times New Roman"/>
          <w:szCs w:val="22"/>
        </w:rPr>
      </w:pPr>
      <w:r>
        <w:br/>
      </w:r>
    </w:p>
    <w:p w14:paraId="19A98B1A" w14:textId="77777777" w:rsidR="004F2AE6" w:rsidRDefault="004F2AE6">
      <w:pPr>
        <w:rPr>
          <w:rFonts w:ascii="Times New Roman" w:eastAsia="Times New Roman" w:hAnsi="Times New Roman" w:cs="Times New Roman"/>
          <w:szCs w:val="22"/>
        </w:rPr>
      </w:pPr>
    </w:p>
    <w:p w14:paraId="19A98B1B" w14:textId="77777777" w:rsidR="004F2AE6" w:rsidRDefault="00672BD2">
      <w:pPr>
        <w:spacing w:after="120"/>
        <w:jc w:val="center"/>
        <w:rPr>
          <w:rFonts w:ascii="Times New Roman" w:eastAsia="Times New Roman" w:hAnsi="Times New Roman" w:cs="Times New Roman"/>
          <w:b/>
          <w:szCs w:val="22"/>
        </w:rPr>
      </w:pPr>
      <w:r>
        <w:rPr>
          <w:rFonts w:ascii="Times New Roman" w:eastAsia="Times New Roman" w:hAnsi="Times New Roman" w:cs="Times New Roman"/>
          <w:b/>
          <w:szCs w:val="22"/>
        </w:rPr>
        <w:t>Článek I.</w:t>
      </w:r>
    </w:p>
    <w:p w14:paraId="19A98B1C" w14:textId="77777777" w:rsidR="004F2AE6" w:rsidRDefault="00672BD2">
      <w:pPr>
        <w:pStyle w:val="Zkladntext"/>
        <w:spacing w:before="120"/>
        <w:rPr>
          <w:sz w:val="22"/>
          <w:szCs w:val="22"/>
        </w:rPr>
      </w:pPr>
      <w:r>
        <w:rPr>
          <w:sz w:val="22"/>
          <w:szCs w:val="22"/>
        </w:rPr>
        <w:t>Tento dodatek ke Smlouvě o nájmu prostor sloužících podnikání č. 941-2014-121346, ze dne 15. 9. 2014, je uzavírán po dohodě smluvních stran v budově Nemocniční 1852/53, Šumperk, z důvodu úpravy znění článku V. Smlouvy.</w:t>
      </w:r>
    </w:p>
    <w:p w14:paraId="19A98B1D" w14:textId="77777777" w:rsidR="004F2AE6" w:rsidRDefault="004F2AE6">
      <w:pPr>
        <w:rPr>
          <w:rFonts w:ascii="Times New Roman" w:eastAsia="Times New Roman" w:hAnsi="Times New Roman" w:cs="Times New Roman"/>
          <w:b/>
          <w:szCs w:val="22"/>
        </w:rPr>
      </w:pPr>
    </w:p>
    <w:p w14:paraId="19A98B1E" w14:textId="77777777" w:rsidR="004F2AE6" w:rsidRDefault="004F2AE6">
      <w:pPr>
        <w:spacing w:after="120"/>
        <w:jc w:val="center"/>
        <w:rPr>
          <w:rFonts w:ascii="Times New Roman" w:eastAsia="Times New Roman" w:hAnsi="Times New Roman" w:cs="Times New Roman"/>
          <w:b/>
          <w:szCs w:val="22"/>
        </w:rPr>
      </w:pPr>
    </w:p>
    <w:p w14:paraId="19A98B1F" w14:textId="77777777" w:rsidR="004F2AE6" w:rsidRDefault="00672BD2">
      <w:pPr>
        <w:spacing w:after="120"/>
        <w:jc w:val="center"/>
        <w:rPr>
          <w:rFonts w:ascii="Times New Roman" w:eastAsia="Times New Roman" w:hAnsi="Times New Roman" w:cs="Times New Roman"/>
          <w:b/>
          <w:szCs w:val="22"/>
        </w:rPr>
      </w:pPr>
      <w:r>
        <w:rPr>
          <w:rFonts w:ascii="Times New Roman" w:eastAsia="Times New Roman" w:hAnsi="Times New Roman" w:cs="Times New Roman"/>
          <w:b/>
          <w:szCs w:val="22"/>
        </w:rPr>
        <w:t>Článek II.</w:t>
      </w:r>
    </w:p>
    <w:p w14:paraId="19A98B20" w14:textId="77777777" w:rsidR="004F2AE6" w:rsidRDefault="00672BD2">
      <w:pPr>
        <w:pStyle w:val="Zkladntext"/>
        <w:rPr>
          <w:iCs/>
          <w:sz w:val="22"/>
          <w:szCs w:val="22"/>
        </w:rPr>
      </w:pPr>
      <w:r>
        <w:rPr>
          <w:sz w:val="22"/>
          <w:szCs w:val="22"/>
        </w:rPr>
        <w:t>Smluvní strany se dohodly na změně článku V. odst. 1) a 2), jehož původní text se ruší a nahrazuje se následujícím zněním:</w:t>
      </w:r>
    </w:p>
    <w:p w14:paraId="19A98B21" w14:textId="77777777" w:rsidR="004F2AE6" w:rsidRDefault="004F2AE6">
      <w:pPr>
        <w:pStyle w:val="Zkladntext"/>
        <w:rPr>
          <w:sz w:val="21"/>
          <w:szCs w:val="21"/>
        </w:rPr>
      </w:pPr>
    </w:p>
    <w:p w14:paraId="19A98B22" w14:textId="77777777" w:rsidR="004F2AE6" w:rsidRDefault="00672BD2">
      <w:pPr>
        <w:pStyle w:val="Odstavecseseznamem2"/>
        <w:numPr>
          <w:ilvl w:val="0"/>
          <w:numId w:val="17"/>
        </w:numPr>
        <w:spacing w:after="120"/>
        <w:ind w:left="714" w:hanging="357"/>
        <w:rPr>
          <w:rFonts w:ascii="Times New Roman" w:eastAsia="Times New Roman" w:hAnsi="Times New Roman" w:cs="Times New Roman"/>
          <w:i/>
          <w:szCs w:val="22"/>
        </w:rPr>
      </w:pPr>
      <w:r>
        <w:rPr>
          <w:rFonts w:ascii="Times New Roman" w:eastAsia="Times New Roman" w:hAnsi="Times New Roman" w:cs="Times New Roman"/>
          <w:i/>
          <w:szCs w:val="22"/>
        </w:rPr>
        <w:t>Nájemné za předmět nájmu činí</w:t>
      </w:r>
      <w:r>
        <w:rPr>
          <w:rFonts w:ascii="Times New Roman" w:eastAsia="Times New Roman" w:hAnsi="Times New Roman" w:cs="Times New Roman"/>
          <w:b/>
          <w:i/>
          <w:szCs w:val="22"/>
        </w:rPr>
        <w:t xml:space="preserve"> Kč 550,- bez DPH za 1m</w:t>
      </w:r>
      <w:r>
        <w:rPr>
          <w:rFonts w:ascii="Times New Roman" w:eastAsia="Times New Roman" w:hAnsi="Times New Roman" w:cs="Times New Roman"/>
          <w:b/>
          <w:i/>
          <w:szCs w:val="22"/>
          <w:vertAlign w:val="superscript"/>
        </w:rPr>
        <w:t>2</w:t>
      </w:r>
      <w:r>
        <w:rPr>
          <w:rFonts w:ascii="Times New Roman" w:eastAsia="Times New Roman" w:hAnsi="Times New Roman" w:cs="Times New Roman"/>
          <w:b/>
          <w:i/>
          <w:szCs w:val="22"/>
        </w:rPr>
        <w:t xml:space="preserve">/rok, </w:t>
      </w:r>
      <w:r>
        <w:rPr>
          <w:rFonts w:ascii="Times New Roman" w:eastAsia="Times New Roman" w:hAnsi="Times New Roman" w:cs="Times New Roman"/>
          <w:i/>
          <w:szCs w:val="22"/>
        </w:rPr>
        <w:t>tj. </w:t>
      </w:r>
      <w:r>
        <w:rPr>
          <w:rFonts w:ascii="Times New Roman" w:eastAsia="Times New Roman" w:hAnsi="Times New Roman" w:cs="Times New Roman"/>
          <w:b/>
          <w:i/>
          <w:szCs w:val="22"/>
        </w:rPr>
        <w:t xml:space="preserve">23 974,50 </w:t>
      </w:r>
      <w:r>
        <w:rPr>
          <w:rFonts w:ascii="Times New Roman" w:eastAsia="Times New Roman" w:hAnsi="Times New Roman" w:cs="Times New Roman"/>
          <w:b/>
          <w:bCs/>
          <w:i/>
          <w:szCs w:val="22"/>
        </w:rPr>
        <w:t>Kč bez DPH</w:t>
      </w:r>
      <w:r>
        <w:rPr>
          <w:rFonts w:ascii="Times New Roman" w:eastAsia="Times New Roman" w:hAnsi="Times New Roman" w:cs="Times New Roman"/>
          <w:b/>
          <w:i/>
          <w:szCs w:val="22"/>
        </w:rPr>
        <w:t xml:space="preserve"> ročně</w:t>
      </w:r>
      <w:r>
        <w:rPr>
          <w:rFonts w:ascii="Times New Roman" w:eastAsia="Times New Roman" w:hAnsi="Times New Roman" w:cs="Times New Roman"/>
          <w:i/>
          <w:szCs w:val="22"/>
        </w:rPr>
        <w:t>. Nájemné je stanoveno po dohodě smluvních stran nejméně ve výši v místě obvyklé v době uzavření nájemní smlouvy s přihlédnutím k nájemnému za nájem obdobných nebytových prostor za obdobných podmínek.</w:t>
      </w:r>
      <w:r>
        <w:rPr>
          <w:rFonts w:ascii="Times New Roman" w:eastAsia="Times New Roman" w:hAnsi="Times New Roman" w:cs="Times New Roman"/>
          <w:i/>
          <w:color w:val="FF0000"/>
          <w:szCs w:val="22"/>
        </w:rPr>
        <w:t xml:space="preserve"> </w:t>
      </w:r>
      <w:r>
        <w:rPr>
          <w:rFonts w:ascii="Times New Roman" w:eastAsia="Times New Roman" w:hAnsi="Times New Roman" w:cs="Times New Roman"/>
          <w:i/>
          <w:szCs w:val="22"/>
        </w:rPr>
        <w:t>V souladu s ustanovením § 56a zákona č. 235/2004 Sb.,  o dani z přidané hodnoty, ve znění pozdějších předpisů, je nájem nemovité věci osvobozen od DPH.</w:t>
      </w:r>
    </w:p>
    <w:p w14:paraId="19A98B23" w14:textId="77777777" w:rsidR="004F2AE6" w:rsidRDefault="004F2AE6">
      <w:pPr>
        <w:pStyle w:val="Odstavecseseznamem2"/>
        <w:spacing w:after="120"/>
        <w:ind w:left="714"/>
        <w:rPr>
          <w:rFonts w:ascii="Times New Roman" w:eastAsia="Times New Roman" w:hAnsi="Times New Roman" w:cs="Times New Roman"/>
          <w:i/>
          <w:szCs w:val="22"/>
        </w:rPr>
      </w:pPr>
    </w:p>
    <w:p w14:paraId="19A98B24" w14:textId="77777777" w:rsidR="004F2AE6" w:rsidRDefault="00672BD2">
      <w:pPr>
        <w:pStyle w:val="Odstavecseseznamem2"/>
        <w:numPr>
          <w:ilvl w:val="0"/>
          <w:numId w:val="17"/>
        </w:numPr>
        <w:spacing w:before="120" w:after="120"/>
        <w:ind w:left="714" w:hanging="357"/>
        <w:rPr>
          <w:rFonts w:ascii="Times New Roman" w:eastAsia="Times New Roman" w:hAnsi="Times New Roman" w:cs="Times New Roman"/>
          <w:i/>
          <w:szCs w:val="22"/>
        </w:rPr>
      </w:pPr>
      <w:r>
        <w:rPr>
          <w:rFonts w:ascii="Times New Roman" w:eastAsia="Times New Roman" w:hAnsi="Times New Roman" w:cs="Times New Roman"/>
          <w:i/>
          <w:szCs w:val="22"/>
        </w:rPr>
        <w:t>Nájemné bude hrazeno čtvrtletně na základě faktur vystavených pronajímatelem</w:t>
      </w:r>
      <w:r>
        <w:rPr>
          <w:rFonts w:ascii="Times New Roman" w:eastAsia="Times New Roman" w:hAnsi="Times New Roman" w:cs="Times New Roman"/>
          <w:i/>
          <w:color w:val="FF0000"/>
          <w:szCs w:val="22"/>
        </w:rPr>
        <w:t xml:space="preserve"> </w:t>
      </w:r>
      <w:r>
        <w:rPr>
          <w:rFonts w:ascii="Times New Roman" w:eastAsia="Times New Roman" w:hAnsi="Times New Roman" w:cs="Times New Roman"/>
          <w:i/>
          <w:szCs w:val="22"/>
        </w:rPr>
        <w:t>s náležitostmi daňového dokladu dle zákona č.563/1991Sb., o účetnictví a zákona č. 235/2004 Sb. o dani z přidané hodnoty, ve znění pozdějších předpisů. Lhůta splatnosti faktury je 21 kalendářních dnů ode dne jejího doručení nájemci. Úhradu plateb za nájem provede nájemce na účet</w:t>
      </w:r>
      <w:r>
        <w:rPr>
          <w:rFonts w:ascii="Times New Roman" w:eastAsia="Times New Roman" w:hAnsi="Times New Roman" w:cs="Times New Roman"/>
          <w:b/>
          <w:i/>
          <w:szCs w:val="22"/>
        </w:rPr>
        <w:t xml:space="preserve"> </w:t>
      </w:r>
      <w:r>
        <w:rPr>
          <w:rFonts w:ascii="Times New Roman" w:eastAsia="Times New Roman" w:hAnsi="Times New Roman" w:cs="Times New Roman"/>
          <w:i/>
          <w:szCs w:val="22"/>
        </w:rPr>
        <w:t xml:space="preserve">pronajímatele vedený u ČNB Praha 1, </w:t>
      </w:r>
      <w:r>
        <w:rPr>
          <w:rFonts w:ascii="Times New Roman" w:eastAsia="Times New Roman" w:hAnsi="Times New Roman" w:cs="Times New Roman"/>
          <w:b/>
          <w:i/>
          <w:szCs w:val="22"/>
        </w:rPr>
        <w:t>č. ú. 19-1226001/0710.</w:t>
      </w:r>
      <w:r>
        <w:rPr>
          <w:rFonts w:ascii="Times New Roman" w:eastAsia="Times New Roman" w:hAnsi="Times New Roman" w:cs="Times New Roman"/>
          <w:i/>
          <w:szCs w:val="22"/>
        </w:rPr>
        <w:t xml:space="preserve"> Nájemné za období kratší než kalendářní čtvrtletí činí alikvótní část čtvrtletního nájemného.</w:t>
      </w:r>
    </w:p>
    <w:p w14:paraId="19A98B25" w14:textId="77777777" w:rsidR="004F2AE6" w:rsidRDefault="004F2AE6">
      <w:pPr>
        <w:spacing w:after="120"/>
        <w:jc w:val="center"/>
        <w:rPr>
          <w:rFonts w:ascii="Times New Roman" w:eastAsia="Times New Roman" w:hAnsi="Times New Roman" w:cs="Times New Roman"/>
          <w:b/>
          <w:szCs w:val="22"/>
        </w:rPr>
      </w:pPr>
    </w:p>
    <w:p w14:paraId="19A98B26" w14:textId="77777777" w:rsidR="004F2AE6" w:rsidRDefault="00672BD2">
      <w:pPr>
        <w:spacing w:after="120"/>
        <w:jc w:val="center"/>
        <w:rPr>
          <w:rFonts w:ascii="Times New Roman" w:eastAsia="Times New Roman" w:hAnsi="Times New Roman" w:cs="Times New Roman"/>
          <w:b/>
          <w:szCs w:val="22"/>
        </w:rPr>
      </w:pPr>
      <w:r>
        <w:rPr>
          <w:rFonts w:ascii="Times New Roman" w:eastAsia="Times New Roman" w:hAnsi="Times New Roman" w:cs="Times New Roman"/>
          <w:b/>
          <w:szCs w:val="22"/>
        </w:rPr>
        <w:t>Článek III.</w:t>
      </w:r>
    </w:p>
    <w:p w14:paraId="19A98B27" w14:textId="77777777" w:rsidR="004F2AE6" w:rsidRDefault="00672BD2">
      <w:pPr>
        <w:pStyle w:val="Zkladntext"/>
        <w:numPr>
          <w:ilvl w:val="0"/>
          <w:numId w:val="20"/>
        </w:numPr>
        <w:tabs>
          <w:tab w:val="clear" w:pos="720"/>
          <w:tab w:val="num" w:pos="434"/>
        </w:tabs>
        <w:spacing w:after="120"/>
        <w:ind w:left="425" w:hanging="357"/>
        <w:rPr>
          <w:sz w:val="22"/>
          <w:szCs w:val="22"/>
        </w:rPr>
      </w:pPr>
      <w:r>
        <w:rPr>
          <w:sz w:val="22"/>
          <w:szCs w:val="22"/>
        </w:rPr>
        <w:t>Ostatní ustanovení smlouvy zůstávají nezměněny.</w:t>
      </w:r>
    </w:p>
    <w:p w14:paraId="19A98B28" w14:textId="77777777" w:rsidR="004F2AE6" w:rsidRDefault="00672BD2">
      <w:pPr>
        <w:pStyle w:val="Zkladntext"/>
        <w:numPr>
          <w:ilvl w:val="0"/>
          <w:numId w:val="20"/>
        </w:numPr>
        <w:tabs>
          <w:tab w:val="clear" w:pos="720"/>
          <w:tab w:val="num" w:pos="434"/>
        </w:tabs>
        <w:spacing w:after="120"/>
        <w:ind w:left="425" w:hanging="357"/>
        <w:rPr>
          <w:sz w:val="22"/>
          <w:szCs w:val="22"/>
        </w:rPr>
      </w:pPr>
      <w:r>
        <w:rPr>
          <w:sz w:val="22"/>
          <w:szCs w:val="22"/>
        </w:rPr>
        <w:t>Tento dodatek vstupuje v platnost dnem jeho podpisu oběma smluvními stranami a sjednává se s účinností od 1. 1. 2019 za předpokladu, že dodatek bude neprodleně po jeho podpisu, nejpozději dnem 1. 1. 2019, zveřejněn v registru smluv v souladu s odst. 5) tohoto článku dodatku.</w:t>
      </w:r>
    </w:p>
    <w:p w14:paraId="19A98B29" w14:textId="77777777" w:rsidR="004F2AE6" w:rsidRDefault="00672BD2">
      <w:pPr>
        <w:pStyle w:val="Zkladntext"/>
        <w:numPr>
          <w:ilvl w:val="0"/>
          <w:numId w:val="20"/>
        </w:numPr>
        <w:tabs>
          <w:tab w:val="clear" w:pos="720"/>
          <w:tab w:val="num" w:pos="434"/>
        </w:tabs>
        <w:spacing w:after="120"/>
        <w:ind w:left="425" w:hanging="357"/>
        <w:rPr>
          <w:sz w:val="22"/>
          <w:szCs w:val="22"/>
        </w:rPr>
      </w:pPr>
      <w:r>
        <w:rPr>
          <w:sz w:val="22"/>
          <w:szCs w:val="22"/>
        </w:rPr>
        <w:t>Dodatek byl vyhotoven ve čtyřech stejnopisech, z nichž pronajímatel obdrží tři stejnopisy a nájemce jeden stejnopis.</w:t>
      </w:r>
    </w:p>
    <w:p w14:paraId="19A98B2A" w14:textId="77777777" w:rsidR="004F2AE6" w:rsidRDefault="00672BD2">
      <w:pPr>
        <w:pStyle w:val="Zkladntext"/>
        <w:numPr>
          <w:ilvl w:val="0"/>
          <w:numId w:val="20"/>
        </w:numPr>
        <w:tabs>
          <w:tab w:val="clear" w:pos="720"/>
          <w:tab w:val="num" w:pos="434"/>
        </w:tabs>
        <w:spacing w:after="120"/>
        <w:ind w:left="425" w:hanging="357"/>
        <w:rPr>
          <w:sz w:val="22"/>
          <w:szCs w:val="22"/>
        </w:rPr>
      </w:pPr>
      <w:r>
        <w:rPr>
          <w:sz w:val="22"/>
          <w:szCs w:val="22"/>
        </w:rPr>
        <w:t>Smluvní strany prohlašují, že se s tímto dodatkem seznámily a na důkaz své svobodné a určité vůle jej níže uvedeného dne, měsíce a roku podepisují.</w:t>
      </w:r>
    </w:p>
    <w:p w14:paraId="19A98B2B" w14:textId="77777777" w:rsidR="004F2AE6" w:rsidRDefault="00672BD2">
      <w:pPr>
        <w:pStyle w:val="Odstavecseseznamem1"/>
        <w:numPr>
          <w:ilvl w:val="0"/>
          <w:numId w:val="20"/>
        </w:numPr>
        <w:tabs>
          <w:tab w:val="clear" w:pos="720"/>
        </w:tabs>
        <w:ind w:left="426"/>
        <w:rPr>
          <w:rFonts w:ascii="Times New Roman" w:eastAsia="Times New Roman" w:hAnsi="Times New Roman" w:cs="Times New Roman"/>
          <w:szCs w:val="22"/>
        </w:rPr>
      </w:pPr>
      <w:r>
        <w:rPr>
          <w:rFonts w:ascii="Times New Roman" w:eastAsia="Times New Roman" w:hAnsi="Times New Roman" w:cs="Times New Roman"/>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Times New Roman" w:eastAsia="Times New Roman" w:hAnsi="Times New Roman" w:cs="Times New Roman"/>
          <w:b/>
          <w:i/>
          <w:szCs w:val="22"/>
        </w:rPr>
        <w:t xml:space="preserve">. </w:t>
      </w:r>
      <w:r>
        <w:rPr>
          <w:rFonts w:ascii="Times New Roman" w:eastAsia="Times New Roman" w:hAnsi="Times New Roman" w:cs="Times New Roman"/>
          <w:szCs w:val="22"/>
        </w:rPr>
        <w:t>Nájemce bere na vědomí, že tato smlouva nabude účinnosti nejdříve dnem uveřejnění v registru smluv.</w:t>
      </w:r>
    </w:p>
    <w:p w14:paraId="19A98B2C" w14:textId="77777777" w:rsidR="004F2AE6" w:rsidRDefault="004F2AE6"/>
    <w:p w14:paraId="19A98B2D" w14:textId="77777777" w:rsidR="004F2AE6" w:rsidRDefault="004F2AE6"/>
    <w:p w14:paraId="19A98B2E" w14:textId="77777777" w:rsidR="004F2AE6" w:rsidRDefault="004F2AE6"/>
    <w:p w14:paraId="19A98B2F" w14:textId="77777777" w:rsidR="004F2AE6" w:rsidRDefault="004F2AE6">
      <w:pPr>
        <w:sectPr w:rsidR="004F2AE6">
          <w:footerReference w:type="default" r:id="rId10"/>
          <w:pgSz w:w="11907" w:h="16840"/>
          <w:pgMar w:top="1418" w:right="1418" w:bottom="1418" w:left="1418" w:header="709" w:footer="709" w:gutter="0"/>
          <w:cols w:space="708"/>
          <w:titlePg/>
          <w:docGrid w:linePitch="354"/>
        </w:sectPr>
      </w:pPr>
    </w:p>
    <w:p w14:paraId="19A98B30" w14:textId="3CCA8A49" w:rsidR="004F2AE6" w:rsidRDefault="00672BD2">
      <w:pPr>
        <w:spacing w:after="120"/>
        <w:rPr>
          <w:rFonts w:ascii="Times New Roman" w:eastAsia="Times New Roman" w:hAnsi="Times New Roman" w:cs="Times New Roman"/>
          <w:szCs w:val="22"/>
        </w:rPr>
      </w:pPr>
      <w:r>
        <w:rPr>
          <w:rFonts w:ascii="Times New Roman" w:eastAsia="Times New Roman" w:hAnsi="Times New Roman" w:cs="Times New Roman"/>
          <w:szCs w:val="22"/>
        </w:rPr>
        <w:t>V Praze dne</w:t>
      </w:r>
      <w:r w:rsidR="0070266F">
        <w:rPr>
          <w:rFonts w:ascii="Times New Roman" w:eastAsia="Times New Roman" w:hAnsi="Times New Roman" w:cs="Times New Roman"/>
          <w:szCs w:val="22"/>
        </w:rPr>
        <w:t xml:space="preserve"> 11. 12. 2018</w:t>
      </w:r>
    </w:p>
    <w:p w14:paraId="19A98B31" w14:textId="77777777" w:rsidR="004F2AE6" w:rsidRDefault="00672BD2">
      <w:pPr>
        <w:rPr>
          <w:rFonts w:ascii="Times New Roman" w:eastAsia="Times New Roman" w:hAnsi="Times New Roman" w:cs="Times New Roman"/>
          <w:szCs w:val="22"/>
        </w:rPr>
      </w:pPr>
      <w:r>
        <w:rPr>
          <w:rFonts w:ascii="Times New Roman" w:eastAsia="Times New Roman" w:hAnsi="Times New Roman" w:cs="Times New Roman"/>
          <w:szCs w:val="22"/>
        </w:rPr>
        <w:t>Pronajímatel:</w:t>
      </w:r>
    </w:p>
    <w:p w14:paraId="19A98B32" w14:textId="77777777" w:rsidR="004F2AE6" w:rsidRDefault="004F2AE6">
      <w:pPr>
        <w:rPr>
          <w:rFonts w:ascii="Times New Roman" w:eastAsia="Times New Roman" w:hAnsi="Times New Roman" w:cs="Times New Roman"/>
          <w:szCs w:val="22"/>
        </w:rPr>
      </w:pPr>
    </w:p>
    <w:p w14:paraId="19A98B33" w14:textId="77777777" w:rsidR="004F2AE6" w:rsidRDefault="004F2AE6">
      <w:pPr>
        <w:rPr>
          <w:rFonts w:ascii="Times New Roman" w:eastAsia="Times New Roman" w:hAnsi="Times New Roman" w:cs="Times New Roman"/>
          <w:szCs w:val="22"/>
        </w:rPr>
      </w:pPr>
    </w:p>
    <w:p w14:paraId="19A98B34" w14:textId="77777777" w:rsidR="004F2AE6" w:rsidRDefault="004F2AE6">
      <w:pPr>
        <w:rPr>
          <w:rFonts w:ascii="Times New Roman" w:eastAsia="Times New Roman" w:hAnsi="Times New Roman" w:cs="Times New Roman"/>
          <w:szCs w:val="22"/>
        </w:rPr>
      </w:pPr>
    </w:p>
    <w:p w14:paraId="19A98B35" w14:textId="77777777" w:rsidR="004F2AE6" w:rsidRDefault="004F2AE6">
      <w:pPr>
        <w:rPr>
          <w:rFonts w:ascii="Times New Roman" w:eastAsia="Times New Roman" w:hAnsi="Times New Roman" w:cs="Times New Roman"/>
          <w:szCs w:val="22"/>
        </w:rPr>
      </w:pPr>
    </w:p>
    <w:p w14:paraId="19A98B36" w14:textId="1D746D32" w:rsidR="004F2AE6" w:rsidRDefault="0070266F" w:rsidP="0070266F">
      <w:pPr>
        <w:jc w:val="center"/>
        <w:rPr>
          <w:rFonts w:ascii="Times New Roman" w:eastAsia="Times New Roman" w:hAnsi="Times New Roman" w:cs="Times New Roman"/>
          <w:szCs w:val="22"/>
        </w:rPr>
      </w:pPr>
      <w:r>
        <w:rPr>
          <w:rFonts w:ascii="Times New Roman" w:eastAsia="Times New Roman" w:hAnsi="Times New Roman" w:cs="Times New Roman"/>
          <w:szCs w:val="22"/>
        </w:rPr>
        <w:t>xxxxxxxxxxxxxxxxxxxxx</w:t>
      </w:r>
    </w:p>
    <w:p w14:paraId="19A98B37" w14:textId="77777777" w:rsidR="004F2AE6" w:rsidRDefault="004F2AE6">
      <w:pPr>
        <w:pBdr>
          <w:bottom w:val="single" w:sz="4" w:space="1" w:color="auto"/>
        </w:pBdr>
        <w:rPr>
          <w:rFonts w:ascii="Times New Roman" w:eastAsia="Times New Roman" w:hAnsi="Times New Roman" w:cs="Times New Roman"/>
          <w:szCs w:val="22"/>
        </w:rPr>
      </w:pPr>
    </w:p>
    <w:p w14:paraId="19A98B38" w14:textId="77777777" w:rsidR="004F2AE6" w:rsidRDefault="00672BD2">
      <w:pPr>
        <w:pStyle w:val="Default"/>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Česká republika – Ministerstvo zemědělství</w:t>
      </w:r>
    </w:p>
    <w:p w14:paraId="19A98B39" w14:textId="77777777" w:rsidR="004F2AE6" w:rsidRDefault="00672BD2">
      <w:pPr>
        <w:jc w:val="center"/>
        <w:rPr>
          <w:rFonts w:ascii="Times New Roman" w:eastAsia="Times New Roman" w:hAnsi="Times New Roman" w:cs="Times New Roman"/>
          <w:b/>
          <w:szCs w:val="22"/>
        </w:rPr>
      </w:pPr>
      <w:r>
        <w:rPr>
          <w:rFonts w:ascii="Times New Roman" w:eastAsia="Times New Roman" w:hAnsi="Times New Roman" w:cs="Times New Roman"/>
          <w:b/>
          <w:szCs w:val="22"/>
        </w:rPr>
        <w:t>Mgr. Pavel Brokeš</w:t>
      </w:r>
    </w:p>
    <w:p w14:paraId="19A98B3A" w14:textId="77777777" w:rsidR="004F2AE6" w:rsidRDefault="00672BD2">
      <w:pPr>
        <w:jc w:val="center"/>
      </w:pPr>
      <w:r>
        <w:rPr>
          <w:rFonts w:ascii="Times New Roman" w:eastAsia="Times New Roman" w:hAnsi="Times New Roman" w:cs="Times New Roman"/>
          <w:szCs w:val="22"/>
        </w:rPr>
        <w:t>ředitel odboru vnitřní správy</w:t>
      </w:r>
    </w:p>
    <w:p w14:paraId="19A98B3D" w14:textId="4127DC06" w:rsidR="004F2AE6" w:rsidRDefault="00672BD2">
      <w:pPr>
        <w:spacing w:after="120"/>
        <w:rPr>
          <w:rFonts w:ascii="Times New Roman" w:eastAsia="Times New Roman" w:hAnsi="Times New Roman" w:cs="Times New Roman"/>
          <w:szCs w:val="22"/>
        </w:rPr>
      </w:pPr>
      <w:r>
        <w:rPr>
          <w:rFonts w:ascii="Times New Roman" w:eastAsia="Times New Roman" w:hAnsi="Times New Roman" w:cs="Times New Roman"/>
          <w:szCs w:val="22"/>
        </w:rPr>
        <w:t>V Šumperku dne</w:t>
      </w:r>
      <w:r w:rsidR="0070266F">
        <w:rPr>
          <w:rFonts w:ascii="Times New Roman" w:eastAsia="Times New Roman" w:hAnsi="Times New Roman" w:cs="Times New Roman"/>
          <w:szCs w:val="22"/>
        </w:rPr>
        <w:t xml:space="preserve"> 17. 12. 2018</w:t>
      </w:r>
    </w:p>
    <w:p w14:paraId="19A98B3E" w14:textId="77777777" w:rsidR="004F2AE6" w:rsidRDefault="00672BD2">
      <w:pPr>
        <w:rPr>
          <w:rFonts w:ascii="Times New Roman" w:eastAsia="Times New Roman" w:hAnsi="Times New Roman" w:cs="Times New Roman"/>
          <w:szCs w:val="22"/>
        </w:rPr>
      </w:pPr>
      <w:r>
        <w:rPr>
          <w:rFonts w:ascii="Times New Roman" w:eastAsia="Times New Roman" w:hAnsi="Times New Roman" w:cs="Times New Roman"/>
          <w:szCs w:val="22"/>
        </w:rPr>
        <w:t>Nájemce:</w:t>
      </w:r>
    </w:p>
    <w:p w14:paraId="19A98B3F" w14:textId="77777777" w:rsidR="004F2AE6" w:rsidRDefault="004F2AE6">
      <w:pPr>
        <w:rPr>
          <w:rFonts w:ascii="Times New Roman" w:eastAsia="Times New Roman" w:hAnsi="Times New Roman" w:cs="Times New Roman"/>
          <w:szCs w:val="22"/>
        </w:rPr>
      </w:pPr>
    </w:p>
    <w:p w14:paraId="19A98B40" w14:textId="77777777" w:rsidR="004F2AE6" w:rsidRDefault="004F2AE6">
      <w:pPr>
        <w:rPr>
          <w:rFonts w:ascii="Times New Roman" w:eastAsia="Times New Roman" w:hAnsi="Times New Roman" w:cs="Times New Roman"/>
          <w:szCs w:val="22"/>
        </w:rPr>
      </w:pPr>
    </w:p>
    <w:p w14:paraId="19A98B41" w14:textId="77777777" w:rsidR="004F2AE6" w:rsidRDefault="004F2AE6">
      <w:pPr>
        <w:rPr>
          <w:rFonts w:ascii="Times New Roman" w:eastAsia="Times New Roman" w:hAnsi="Times New Roman" w:cs="Times New Roman"/>
          <w:szCs w:val="22"/>
        </w:rPr>
      </w:pPr>
    </w:p>
    <w:p w14:paraId="19A98B42" w14:textId="77777777" w:rsidR="004F2AE6" w:rsidRDefault="004F2AE6">
      <w:pPr>
        <w:rPr>
          <w:rFonts w:ascii="Times New Roman" w:eastAsia="Times New Roman" w:hAnsi="Times New Roman" w:cs="Times New Roman"/>
          <w:szCs w:val="22"/>
        </w:rPr>
      </w:pPr>
    </w:p>
    <w:p w14:paraId="31A09808" w14:textId="169D7E4B" w:rsidR="0070266F" w:rsidRDefault="0070266F" w:rsidP="0070266F">
      <w:pPr>
        <w:pBdr>
          <w:bottom w:val="single" w:sz="4" w:space="1" w:color="auto"/>
        </w:pBdr>
        <w:jc w:val="center"/>
        <w:rPr>
          <w:rFonts w:ascii="Times New Roman" w:eastAsia="Times New Roman" w:hAnsi="Times New Roman" w:cs="Times New Roman"/>
          <w:szCs w:val="22"/>
        </w:rPr>
      </w:pPr>
      <w:r>
        <w:rPr>
          <w:rFonts w:ascii="Times New Roman" w:eastAsia="Times New Roman" w:hAnsi="Times New Roman" w:cs="Times New Roman"/>
          <w:szCs w:val="22"/>
        </w:rPr>
        <w:t>xxxxxxxxxxxxxxxxxx</w:t>
      </w:r>
    </w:p>
    <w:p w14:paraId="72081FD4" w14:textId="77777777" w:rsidR="0070266F" w:rsidRDefault="0070266F" w:rsidP="0070266F">
      <w:pPr>
        <w:pBdr>
          <w:bottom w:val="single" w:sz="4" w:space="1" w:color="auto"/>
        </w:pBdr>
        <w:jc w:val="center"/>
        <w:rPr>
          <w:rFonts w:ascii="Times New Roman" w:eastAsia="Times New Roman" w:hAnsi="Times New Roman" w:cs="Times New Roman"/>
          <w:szCs w:val="22"/>
        </w:rPr>
      </w:pPr>
    </w:p>
    <w:p w14:paraId="19A98B45" w14:textId="77777777" w:rsidR="004F2AE6" w:rsidRDefault="00672BD2">
      <w:pPr>
        <w:jc w:val="center"/>
        <w:rPr>
          <w:rFonts w:ascii="Times New Roman" w:eastAsia="Times New Roman" w:hAnsi="Times New Roman" w:cs="Times New Roman"/>
          <w:szCs w:val="22"/>
        </w:rPr>
      </w:pPr>
      <w:r>
        <w:rPr>
          <w:rFonts w:ascii="Times New Roman" w:eastAsia="Times New Roman" w:hAnsi="Times New Roman" w:cs="Times New Roman"/>
          <w:szCs w:val="22"/>
        </w:rPr>
        <w:t>Garedi s.r.o.</w:t>
      </w:r>
    </w:p>
    <w:p w14:paraId="19A98B46" w14:textId="345AE0F2" w:rsidR="004F2AE6" w:rsidRDefault="0070266F">
      <w:pPr>
        <w:jc w:val="center"/>
        <w:rPr>
          <w:rFonts w:ascii="Times New Roman" w:eastAsia="Times New Roman" w:hAnsi="Times New Roman" w:cs="Times New Roman"/>
          <w:b/>
          <w:szCs w:val="22"/>
        </w:rPr>
      </w:pPr>
      <w:r>
        <w:rPr>
          <w:rFonts w:ascii="Times New Roman" w:eastAsia="Times New Roman" w:hAnsi="Times New Roman" w:cs="Times New Roman"/>
          <w:b/>
          <w:szCs w:val="22"/>
        </w:rPr>
        <w:t>xxxxxxxxx</w:t>
      </w:r>
    </w:p>
    <w:p w14:paraId="19A98B47" w14:textId="77777777" w:rsidR="004F2AE6" w:rsidRDefault="00672BD2">
      <w:pPr>
        <w:jc w:val="center"/>
        <w:rPr>
          <w:rFonts w:ascii="Times New Roman" w:eastAsia="Times New Roman" w:hAnsi="Times New Roman" w:cs="Times New Roman"/>
          <w:szCs w:val="22"/>
        </w:rPr>
      </w:pPr>
      <w:r>
        <w:rPr>
          <w:rFonts w:ascii="Times New Roman" w:eastAsia="Times New Roman" w:hAnsi="Times New Roman" w:cs="Times New Roman"/>
          <w:szCs w:val="22"/>
        </w:rPr>
        <w:t>jednatel</w:t>
      </w:r>
    </w:p>
    <w:sectPr w:rsidR="004F2AE6">
      <w:headerReference w:type="even" r:id="rId11"/>
      <w:headerReference w:type="default" r:id="rId12"/>
      <w:headerReference w:type="first" r:id="rId13"/>
      <w:type w:val="continuous"/>
      <w:pgSz w:w="11907" w:h="16840"/>
      <w:pgMar w:top="1418" w:right="1418" w:bottom="1418" w:left="1418" w:header="709" w:footer="709" w:gutter="0"/>
      <w:cols w:num="2"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0D9A5" w14:textId="77777777" w:rsidR="004B792A" w:rsidRDefault="004B792A">
      <w:r>
        <w:separator/>
      </w:r>
    </w:p>
  </w:endnote>
  <w:endnote w:type="continuationSeparator" w:id="0">
    <w:p w14:paraId="4B96A2C5" w14:textId="77777777" w:rsidR="004B792A" w:rsidRDefault="004B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98B4F" w14:textId="77777777" w:rsidR="004F2AE6" w:rsidRDefault="004B792A">
    <w:pPr>
      <w:pStyle w:val="Zpat"/>
    </w:pPr>
    <w:r>
      <w:rPr>
        <w:bCs/>
      </w:rPr>
      <w:fldChar w:fldCharType="begin"/>
    </w:r>
    <w:r>
      <w:rPr>
        <w:bCs/>
      </w:rPr>
      <w:instrText xml:space="preserve"> DOCVARIABLE  dms_cj  \* MERGEFORMAT </w:instrText>
    </w:r>
    <w:r>
      <w:rPr>
        <w:bCs/>
      </w:rPr>
      <w:fldChar w:fldCharType="separate"/>
    </w:r>
    <w:r w:rsidR="00672BD2">
      <w:rPr>
        <w:bCs/>
      </w:rPr>
      <w:t>67619/2018-MZE-11141</w:t>
    </w:r>
    <w:r>
      <w:rPr>
        <w:bCs/>
      </w:rPr>
      <w:fldChar w:fldCharType="end"/>
    </w:r>
    <w:r w:rsidR="00672BD2">
      <w:tab/>
    </w:r>
    <w:r w:rsidR="00672BD2">
      <w:fldChar w:fldCharType="begin"/>
    </w:r>
    <w:r w:rsidR="00672BD2">
      <w:instrText>PAGE   \* MERGEFORMAT</w:instrText>
    </w:r>
    <w:r w:rsidR="00672BD2">
      <w:fldChar w:fldCharType="separate"/>
    </w:r>
    <w:r w:rsidR="005B1364">
      <w:rPr>
        <w:noProof/>
      </w:rPr>
      <w:t>2</w:t>
    </w:r>
    <w:r w:rsidR="00672BD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5D586" w14:textId="77777777" w:rsidR="004B792A" w:rsidRDefault="004B792A">
      <w:r>
        <w:separator/>
      </w:r>
    </w:p>
  </w:footnote>
  <w:footnote w:type="continuationSeparator" w:id="0">
    <w:p w14:paraId="592CD66C" w14:textId="77777777" w:rsidR="004B792A" w:rsidRDefault="004B7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98B51" w14:textId="5C781F40" w:rsidR="004F2AE6" w:rsidRDefault="004F2AE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98B52" w14:textId="0753B571" w:rsidR="004F2AE6" w:rsidRDefault="004F2AE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98B53" w14:textId="34AC990C" w:rsidR="004F2AE6" w:rsidRDefault="004F2A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2D68"/>
    <w:multiLevelType w:val="multilevel"/>
    <w:tmpl w:val="7B7A7B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A0222C8"/>
    <w:multiLevelType w:val="multilevel"/>
    <w:tmpl w:val="17AED7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10512227"/>
    <w:multiLevelType w:val="multilevel"/>
    <w:tmpl w:val="BACE00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17AD7414"/>
    <w:multiLevelType w:val="multilevel"/>
    <w:tmpl w:val="E12CDB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8051B28"/>
    <w:multiLevelType w:val="multilevel"/>
    <w:tmpl w:val="FD182F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84421C9"/>
    <w:multiLevelType w:val="multilevel"/>
    <w:tmpl w:val="A45872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1A4449F1"/>
    <w:multiLevelType w:val="multilevel"/>
    <w:tmpl w:val="BF62C3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B5B28CF"/>
    <w:multiLevelType w:val="multilevel"/>
    <w:tmpl w:val="9766CC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7D3071"/>
    <w:multiLevelType w:val="multilevel"/>
    <w:tmpl w:val="472016E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39D747C"/>
    <w:multiLevelType w:val="multilevel"/>
    <w:tmpl w:val="F1920A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4DD7409"/>
    <w:multiLevelType w:val="multilevel"/>
    <w:tmpl w:val="A3EE4D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69258B0"/>
    <w:multiLevelType w:val="multilevel"/>
    <w:tmpl w:val="4678F7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90A649A"/>
    <w:multiLevelType w:val="multilevel"/>
    <w:tmpl w:val="4F76D1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3E3B149B"/>
    <w:multiLevelType w:val="multilevel"/>
    <w:tmpl w:val="5DD8B9C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EDD6047"/>
    <w:multiLevelType w:val="multilevel"/>
    <w:tmpl w:val="A0EAC22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44B16DB7"/>
    <w:multiLevelType w:val="multilevel"/>
    <w:tmpl w:val="88F235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451E487C"/>
    <w:multiLevelType w:val="multilevel"/>
    <w:tmpl w:val="285E06C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463074E2"/>
    <w:multiLevelType w:val="multilevel"/>
    <w:tmpl w:val="BAB439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49731661"/>
    <w:multiLevelType w:val="multilevel"/>
    <w:tmpl w:val="66E28D6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4C52304A"/>
    <w:multiLevelType w:val="multilevel"/>
    <w:tmpl w:val="9088455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4FA531ED"/>
    <w:multiLevelType w:val="multilevel"/>
    <w:tmpl w:val="06CC39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21653B7"/>
    <w:multiLevelType w:val="multilevel"/>
    <w:tmpl w:val="C5526D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55376CBA"/>
    <w:multiLevelType w:val="multilevel"/>
    <w:tmpl w:val="B43AAEC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8EA4892"/>
    <w:multiLevelType w:val="multilevel"/>
    <w:tmpl w:val="944249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594D23B1"/>
    <w:multiLevelType w:val="multilevel"/>
    <w:tmpl w:val="D4E4B0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9F13FF3"/>
    <w:multiLevelType w:val="multilevel"/>
    <w:tmpl w:val="3D568A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5CB0225A"/>
    <w:multiLevelType w:val="multilevel"/>
    <w:tmpl w:val="0EE22E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5DC346EE"/>
    <w:multiLevelType w:val="multilevel"/>
    <w:tmpl w:val="D9729D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5E9001E4"/>
    <w:multiLevelType w:val="multilevel"/>
    <w:tmpl w:val="533C86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5F187029"/>
    <w:multiLevelType w:val="multilevel"/>
    <w:tmpl w:val="3A32E3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64FA1AE5"/>
    <w:multiLevelType w:val="multilevel"/>
    <w:tmpl w:val="DE760C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65BF1267"/>
    <w:multiLevelType w:val="multilevel"/>
    <w:tmpl w:val="712E6A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67920D67"/>
    <w:multiLevelType w:val="multilevel"/>
    <w:tmpl w:val="9FD8AD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9645F91"/>
    <w:multiLevelType w:val="multilevel"/>
    <w:tmpl w:val="EF82EA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6C7B7978"/>
    <w:multiLevelType w:val="multilevel"/>
    <w:tmpl w:val="A042A9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15:restartNumberingAfterBreak="0">
    <w:nsid w:val="6E866510"/>
    <w:multiLevelType w:val="multilevel"/>
    <w:tmpl w:val="D5EA19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6EC120A6"/>
    <w:multiLevelType w:val="multilevel"/>
    <w:tmpl w:val="670830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15:restartNumberingAfterBreak="0">
    <w:nsid w:val="720A41A0"/>
    <w:multiLevelType w:val="multilevel"/>
    <w:tmpl w:val="C61CCC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15:restartNumberingAfterBreak="0">
    <w:nsid w:val="73E62252"/>
    <w:multiLevelType w:val="multilevel"/>
    <w:tmpl w:val="B9C64F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9" w15:restartNumberingAfterBreak="0">
    <w:nsid w:val="78971B3A"/>
    <w:multiLevelType w:val="multilevel"/>
    <w:tmpl w:val="6B7862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0" w15:restartNumberingAfterBreak="0">
    <w:nsid w:val="7A625946"/>
    <w:multiLevelType w:val="multilevel"/>
    <w:tmpl w:val="31AE5E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1" w15:restartNumberingAfterBreak="0">
    <w:nsid w:val="7ABB3633"/>
    <w:multiLevelType w:val="multilevel"/>
    <w:tmpl w:val="EF5E9A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5"/>
  </w:num>
  <w:num w:numId="2">
    <w:abstractNumId w:val="2"/>
  </w:num>
  <w:num w:numId="3">
    <w:abstractNumId w:val="31"/>
  </w:num>
  <w:num w:numId="4">
    <w:abstractNumId w:val="10"/>
  </w:num>
  <w:num w:numId="5">
    <w:abstractNumId w:val="4"/>
  </w:num>
  <w:num w:numId="6">
    <w:abstractNumId w:val="37"/>
  </w:num>
  <w:num w:numId="7">
    <w:abstractNumId w:val="39"/>
  </w:num>
  <w:num w:numId="8">
    <w:abstractNumId w:val="41"/>
  </w:num>
  <w:num w:numId="9">
    <w:abstractNumId w:val="0"/>
  </w:num>
  <w:num w:numId="10">
    <w:abstractNumId w:val="15"/>
  </w:num>
  <w:num w:numId="11">
    <w:abstractNumId w:val="1"/>
  </w:num>
  <w:num w:numId="12">
    <w:abstractNumId w:val="19"/>
  </w:num>
  <w:num w:numId="13">
    <w:abstractNumId w:val="12"/>
  </w:num>
  <w:num w:numId="14">
    <w:abstractNumId w:val="40"/>
  </w:num>
  <w:num w:numId="15">
    <w:abstractNumId w:val="33"/>
  </w:num>
  <w:num w:numId="16">
    <w:abstractNumId w:val="16"/>
  </w:num>
  <w:num w:numId="17">
    <w:abstractNumId w:val="7"/>
  </w:num>
  <w:num w:numId="18">
    <w:abstractNumId w:val="34"/>
  </w:num>
  <w:num w:numId="19">
    <w:abstractNumId w:val="27"/>
  </w:num>
  <w:num w:numId="20">
    <w:abstractNumId w:val="32"/>
  </w:num>
  <w:num w:numId="21">
    <w:abstractNumId w:val="29"/>
  </w:num>
  <w:num w:numId="22">
    <w:abstractNumId w:val="9"/>
  </w:num>
  <w:num w:numId="23">
    <w:abstractNumId w:val="25"/>
  </w:num>
  <w:num w:numId="24">
    <w:abstractNumId w:val="6"/>
  </w:num>
  <w:num w:numId="25">
    <w:abstractNumId w:val="14"/>
  </w:num>
  <w:num w:numId="26">
    <w:abstractNumId w:val="36"/>
  </w:num>
  <w:num w:numId="27">
    <w:abstractNumId w:val="21"/>
  </w:num>
  <w:num w:numId="28">
    <w:abstractNumId w:val="26"/>
  </w:num>
  <w:num w:numId="29">
    <w:abstractNumId w:val="28"/>
  </w:num>
  <w:num w:numId="30">
    <w:abstractNumId w:val="18"/>
  </w:num>
  <w:num w:numId="31">
    <w:abstractNumId w:val="35"/>
  </w:num>
  <w:num w:numId="32">
    <w:abstractNumId w:val="3"/>
  </w:num>
  <w:num w:numId="33">
    <w:abstractNumId w:val="22"/>
  </w:num>
  <w:num w:numId="34">
    <w:abstractNumId w:val="17"/>
  </w:num>
  <w:num w:numId="35">
    <w:abstractNumId w:val="8"/>
  </w:num>
  <w:num w:numId="36">
    <w:abstractNumId w:val="11"/>
  </w:num>
  <w:num w:numId="37">
    <w:abstractNumId w:val="13"/>
  </w:num>
  <w:num w:numId="38">
    <w:abstractNumId w:val="30"/>
  </w:num>
  <w:num w:numId="39">
    <w:abstractNumId w:val="23"/>
  </w:num>
  <w:num w:numId="40">
    <w:abstractNumId w:val="38"/>
  </w:num>
  <w:num w:numId="41">
    <w:abstractNumId w:val="24"/>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30397506167619/2018-MZE-11141"/>
    <w:docVar w:name="dms_cj" w:val="67619/2018-MZE-11141"/>
    <w:docVar w:name="dms_datum" w:val="30. 11. 2018"/>
    <w:docVar w:name="dms_datum_textem" w:val="30. listopadu 2018"/>
    <w:docVar w:name="dms_datum_vzniku" w:val="21. 11. 2018 12:01:43"/>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4489/2018-11141"/>
    <w:docVar w:name="dms_spravce_jmeno" w:val="Ing. Jana Komendová"/>
    <w:docVar w:name="dms_spravce_mail" w:val="Jana.Komendova@mze.cz"/>
    <w:docVar w:name="dms_spravce_telefon" w:val="60254663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Dodatek č.2 ke Smlouvě o nájmu prostoru sloužícího podnikání č. 941-2014-121346, Garedi s.r.o."/>
    <w:docVar w:name="dms_VNVSpravce" w:val="%%%nevyplněno%%%"/>
    <w:docVar w:name="dms_zpracoval_jmeno" w:val="Ing. Jana Komendová"/>
    <w:docVar w:name="dms_zpracoval_mail" w:val="Jana.Komendova@mze.cz"/>
    <w:docVar w:name="dms_zpracoval_telefon" w:val="602546633"/>
  </w:docVars>
  <w:rsids>
    <w:rsidRoot w:val="004F2AE6"/>
    <w:rsid w:val="000F600A"/>
    <w:rsid w:val="00276CD5"/>
    <w:rsid w:val="004B792A"/>
    <w:rsid w:val="004F2AE6"/>
    <w:rsid w:val="005B1364"/>
    <w:rsid w:val="005E6500"/>
    <w:rsid w:val="00655EA1"/>
    <w:rsid w:val="00672BD2"/>
    <w:rsid w:val="0070266F"/>
    <w:rsid w:val="00C14451"/>
    <w:rsid w:val="00E80FD4"/>
    <w:rsid w:val="00EC7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98AF6"/>
  <w15:docId w15:val="{2AB4129C-85E4-4EBF-AD07-7B97B513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pPr>
  </w:style>
  <w:style w:type="paragraph" w:customStyle="1" w:styleId="Odstavecseseznamem2">
    <w:name w:val="Odstavec se seznamem2"/>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3723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2018-11-30T12:35:00Z</cp:lastPrinted>
  <dcterms:created xsi:type="dcterms:W3CDTF">2018-12-17T12:18:00Z</dcterms:created>
  <dcterms:modified xsi:type="dcterms:W3CDTF">2018-12-17T12:18:00Z</dcterms:modified>
</cp:coreProperties>
</file>