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8"/>
          <w:szCs w:val="28"/>
        </w:rPr>
      </w:pPr>
      <w:r>
        <w:rPr>
          <w:rFonts w:ascii="Arial,Bold" w:eastAsia="Arial,Bold" w:cs="Arial,Bold"/>
          <w:b/>
          <w:bCs/>
          <w:color w:val="000000"/>
          <w:sz w:val="28"/>
          <w:szCs w:val="28"/>
        </w:rPr>
        <w:t>Odb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ě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>rov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ý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 xml:space="preserve"> diagram a ozn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á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>men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í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 xml:space="preserve"> o zm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ě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>n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ě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 xml:space="preserve"> ceny tepeln</w:t>
      </w:r>
      <w:r>
        <w:rPr>
          <w:rFonts w:ascii="Arial,Bold" w:eastAsia="Arial,Bold" w:cs="Arial,Bold" w:hint="eastAsia"/>
          <w:b/>
          <w:bCs/>
          <w:color w:val="000000"/>
          <w:sz w:val="28"/>
          <w:szCs w:val="28"/>
        </w:rPr>
        <w:t>é</w:t>
      </w:r>
      <w:r>
        <w:rPr>
          <w:rFonts w:ascii="Arial,Bold" w:eastAsia="Arial,Bold" w:cs="Arial,Bold"/>
          <w:b/>
          <w:bCs/>
          <w:color w:val="000000"/>
          <w:sz w:val="28"/>
          <w:szCs w:val="28"/>
        </w:rPr>
        <w:t xml:space="preserve"> energie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DODAVATEL: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ODBĚRATEL: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St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ř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edn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í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pr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ů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myslov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kola stavebn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í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Pardubice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Sokolovská 150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533 54 Rybitví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Elektr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rny Opatovice, a.s.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Opatovice nad Labem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532 13 Pardubice 2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IČ: 28800621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Číslo účtu</w:t>
      </w:r>
      <w:r>
        <w:rPr>
          <w:rFonts w:ascii="Arial" w:eastAsia="Arial,Bold" w:hAnsi="Arial" w:cs="Arial"/>
          <w:color w:val="000000"/>
          <w:sz w:val="18"/>
          <w:szCs w:val="18"/>
        </w:rPr>
        <w:t xml:space="preserve"> xxxxxxxxxxxxxxxxx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 xml:space="preserve">Peněžní ústav: </w:t>
      </w:r>
      <w:r>
        <w:rPr>
          <w:rFonts w:ascii="Arial" w:eastAsia="Arial,Bold" w:hAnsi="Arial" w:cs="Arial"/>
          <w:color w:val="000000"/>
          <w:sz w:val="18"/>
          <w:szCs w:val="18"/>
        </w:rPr>
        <w:t>xxxxxxxxxxxxxxxxxxx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 xml:space="preserve">Číslo účtu: </w:t>
      </w:r>
      <w:r>
        <w:rPr>
          <w:rFonts w:ascii="Arial" w:eastAsia="Arial,Bold" w:hAnsi="Arial" w:cs="Arial"/>
          <w:color w:val="000000"/>
          <w:sz w:val="18"/>
          <w:szCs w:val="18"/>
        </w:rPr>
        <w:t>xxxxxxxxxxxxxxx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 xml:space="preserve">Peněžní ústav: </w:t>
      </w:r>
      <w:r>
        <w:rPr>
          <w:rFonts w:ascii="Arial" w:eastAsia="Arial,Bold" w:hAnsi="Arial" w:cs="Arial"/>
          <w:color w:val="000000"/>
          <w:sz w:val="18"/>
          <w:szCs w:val="18"/>
        </w:rPr>
        <w:t>xxxxxxxxxxxxxxxx</w:t>
      </w:r>
      <w:bookmarkStart w:id="0" w:name="_GoBack"/>
      <w:bookmarkEnd w:id="0"/>
      <w:r>
        <w:rPr>
          <w:rFonts w:ascii="Arial" w:eastAsia="Arial,Bold" w:hAnsi="Arial" w:cs="Arial"/>
          <w:color w:val="000000"/>
          <w:sz w:val="18"/>
          <w:szCs w:val="18"/>
        </w:rPr>
        <w:t>.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Vedená u rejstříkového soudu v Hradci Králové pod spisovou značkou B 2940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 xml:space="preserve">Číslo odběrného místa: </w:t>
      </w:r>
      <w:r>
        <w:rPr>
          <w:rFonts w:ascii="Arial,Bold" w:eastAsia="Arial,Bold" w:cs="Arial,Bold"/>
          <w:b/>
          <w:bCs/>
          <w:color w:val="000000"/>
          <w:sz w:val="18"/>
          <w:szCs w:val="18"/>
        </w:rPr>
        <w:t>20 - 3031 - 0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Název odběrného místa: střední škola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Adresa odběrného místa: Rybitví, Sokolovská 150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DIČ: CZ28800621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IČ: 00191191 DIČ: CZ00191191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20"/>
          <w:szCs w:val="20"/>
        </w:rPr>
      </w:pPr>
      <w:r>
        <w:rPr>
          <w:rFonts w:ascii="Arial" w:eastAsia="Arial,Bold" w:hAnsi="Arial" w:cs="Arial"/>
          <w:color w:val="000000"/>
          <w:sz w:val="20"/>
          <w:szCs w:val="20"/>
        </w:rPr>
        <w:t>k obchodní smlouvě o dodávce a odběru tepla č. 300350, účinnost od 1. 1. 2019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Sokolovská 150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533 54 Rybitví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St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ř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edn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í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pr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ů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myslov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kola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stavebn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í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Pardubice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8"/>
          <w:szCs w:val="18"/>
        </w:rPr>
      </w:pPr>
      <w:r>
        <w:rPr>
          <w:rFonts w:ascii="Arial" w:eastAsia="Arial,Bold" w:hAnsi="Arial" w:cs="Arial"/>
          <w:color w:val="000000"/>
          <w:sz w:val="18"/>
          <w:szCs w:val="18"/>
        </w:rPr>
        <w:t>Zasílací adresa: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A) Odb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ě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rov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ý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diagram (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č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asov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ý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pr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ů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b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ě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h dod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vky)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FFFFFF"/>
          <w:sz w:val="16"/>
          <w:szCs w:val="16"/>
        </w:rPr>
      </w:pPr>
      <w:r>
        <w:rPr>
          <w:rFonts w:ascii="Arial,Bold" w:eastAsia="Arial,Bold" w:cs="Arial,Bold"/>
          <w:b/>
          <w:bCs/>
          <w:color w:val="000000"/>
          <w:sz w:val="16"/>
          <w:szCs w:val="16"/>
        </w:rPr>
        <w:t>Tepeln</w:t>
      </w:r>
      <w:r>
        <w:rPr>
          <w:rFonts w:ascii="Arial,Bold" w:eastAsia="Arial,Bold" w:cs="Arial,Bold" w:hint="eastAsia"/>
          <w:b/>
          <w:bCs/>
          <w:color w:val="000000"/>
          <w:sz w:val="16"/>
          <w:szCs w:val="16"/>
        </w:rPr>
        <w:t>á</w:t>
      </w:r>
      <w:r>
        <w:rPr>
          <w:rFonts w:ascii="Arial,Bold" w:eastAsia="Arial,Bold" w:cs="Arial,Bold"/>
          <w:b/>
          <w:bCs/>
          <w:color w:val="000000"/>
          <w:sz w:val="16"/>
          <w:szCs w:val="16"/>
        </w:rPr>
        <w:t xml:space="preserve"> energie v </w:t>
      </w:r>
      <w:r>
        <w:rPr>
          <w:rFonts w:ascii="Arial,Bold" w:eastAsia="Arial,Bold" w:cs="Arial,Bold" w:hint="eastAsia"/>
          <w:b/>
          <w:bCs/>
          <w:color w:val="000000"/>
          <w:sz w:val="16"/>
          <w:szCs w:val="16"/>
        </w:rPr>
        <w:t>Ú</w:t>
      </w:r>
      <w:r>
        <w:rPr>
          <w:rFonts w:ascii="Arial,Bold" w:eastAsia="Arial,Bold" w:cs="Arial,Bold"/>
          <w:b/>
          <w:bCs/>
          <w:color w:val="000000"/>
          <w:sz w:val="16"/>
          <w:szCs w:val="16"/>
        </w:rPr>
        <w:t xml:space="preserve">T 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>Tepeln</w:t>
      </w:r>
      <w:r>
        <w:rPr>
          <w:rFonts w:ascii="Arial,Bold" w:eastAsia="Arial,Bold" w:cs="Arial,Bold" w:hint="eastAsia"/>
          <w:b/>
          <w:bCs/>
          <w:color w:val="FFFFFF"/>
          <w:sz w:val="16"/>
          <w:szCs w:val="16"/>
        </w:rPr>
        <w:t>á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 xml:space="preserve"> energie v TeV Vodn</w:t>
      </w:r>
      <w:r>
        <w:rPr>
          <w:rFonts w:ascii="Arial,Bold" w:eastAsia="Arial,Bold" w:cs="Arial,Bold" w:hint="eastAsia"/>
          <w:b/>
          <w:bCs/>
          <w:color w:val="FFFFFF"/>
          <w:sz w:val="16"/>
          <w:szCs w:val="16"/>
        </w:rPr>
        <w:t>é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 xml:space="preserve"> a sto</w:t>
      </w:r>
      <w:r>
        <w:rPr>
          <w:rFonts w:ascii="Arial,Bold" w:eastAsia="Arial,Bold" w:cs="Arial,Bold" w:hint="eastAsia"/>
          <w:b/>
          <w:bCs/>
          <w:color w:val="FFFFFF"/>
          <w:sz w:val="16"/>
          <w:szCs w:val="16"/>
        </w:rPr>
        <w:t>č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>n</w:t>
      </w:r>
      <w:r>
        <w:rPr>
          <w:rFonts w:ascii="Arial,Bold" w:eastAsia="Arial,Bold" w:cs="Arial,Bold" w:hint="eastAsia"/>
          <w:b/>
          <w:bCs/>
          <w:color w:val="FFFFFF"/>
          <w:sz w:val="16"/>
          <w:szCs w:val="16"/>
        </w:rPr>
        <w:t>é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FFFFFF"/>
          <w:sz w:val="16"/>
          <w:szCs w:val="16"/>
        </w:rPr>
      </w:pPr>
      <w:r>
        <w:rPr>
          <w:rFonts w:ascii="Arial,Bold" w:eastAsia="Arial,Bold" w:cs="Arial,Bold"/>
          <w:b/>
          <w:bCs/>
          <w:color w:val="000000"/>
          <w:sz w:val="16"/>
          <w:szCs w:val="16"/>
        </w:rPr>
        <w:t xml:space="preserve">(GJ) 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>(GJ) (m</w:t>
      </w:r>
      <w:r>
        <w:rPr>
          <w:rFonts w:ascii="Arial,Bold" w:eastAsia="Arial,Bold" w:cs="Arial,Bold" w:hint="eastAsia"/>
          <w:b/>
          <w:bCs/>
          <w:color w:val="FFFFFF"/>
          <w:sz w:val="16"/>
          <w:szCs w:val="16"/>
        </w:rPr>
        <w:t>³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>)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leden 1 300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únor 850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březen 700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duben 400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květen 190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červen 100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červenec 90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srpen 90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září 130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říjen 350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listopad 650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prosinec 900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FFFFFF"/>
          <w:sz w:val="16"/>
          <w:szCs w:val="16"/>
        </w:rPr>
      </w:pPr>
      <w:r>
        <w:rPr>
          <w:rFonts w:ascii="Arial,Bold" w:eastAsia="Arial,Bold" w:cs="Arial,Bold"/>
          <w:b/>
          <w:bCs/>
          <w:color w:val="000000"/>
          <w:sz w:val="16"/>
          <w:szCs w:val="16"/>
        </w:rPr>
        <w:t xml:space="preserve">CELKEM 5 750 </w:t>
      </w:r>
      <w:r>
        <w:rPr>
          <w:rFonts w:ascii="Arial,Bold" w:eastAsia="Arial,Bold" w:cs="Arial,Bold"/>
          <w:b/>
          <w:bCs/>
          <w:color w:val="FFFFFF"/>
          <w:sz w:val="16"/>
          <w:szCs w:val="16"/>
        </w:rPr>
        <w:t>0 0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C) Cena tepeln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é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energie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1. Cena tepelné energie je stanovena v souladu s Obchodními podmínkami pro dodávky tepelné energie ze soustavy CZT.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2. Cena: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>B) Sjednan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ý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maxim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á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ln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í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v</w:t>
      </w:r>
      <w:r>
        <w:rPr>
          <w:rFonts w:ascii="Arial,Bold" w:eastAsia="Arial,Bold" w:cs="Arial,Bold" w:hint="eastAsia"/>
          <w:b/>
          <w:bCs/>
          <w:color w:val="000000"/>
          <w:sz w:val="20"/>
          <w:szCs w:val="20"/>
        </w:rPr>
        <w:t>ý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kon: 900 kW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Teplo UT : 215,00 Kč/GJ odebraný + DPH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Médium UT : 57,00 Kč/m³ + DPH</w:t>
      </w:r>
    </w:p>
    <w:p w:rsidR="00F03433" w:rsidRDefault="00F03433" w:rsidP="00F03433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color w:val="000000"/>
          <w:sz w:val="16"/>
          <w:szCs w:val="16"/>
        </w:rPr>
      </w:pPr>
      <w:r>
        <w:rPr>
          <w:rFonts w:ascii="Arial" w:eastAsia="Arial,Bold" w:hAnsi="Arial" w:cs="Arial"/>
          <w:color w:val="000000"/>
          <w:sz w:val="16"/>
          <w:szCs w:val="16"/>
        </w:rPr>
        <w:t>Stálý plat : 791,78 Kč/kW/rok sjednaný + DPH</w:t>
      </w:r>
    </w:p>
    <w:p w:rsidR="00056DE5" w:rsidRDefault="00F03433" w:rsidP="00F03433">
      <w:r>
        <w:rPr>
          <w:rFonts w:ascii="Arial" w:eastAsia="Arial,Bold" w:hAnsi="Arial" w:cs="Arial"/>
          <w:color w:val="000000"/>
          <w:sz w:val="16"/>
          <w:szCs w:val="16"/>
        </w:rPr>
        <w:t>V Opatovicích nad Labem dne 12. 12. 2018</w:t>
      </w:r>
    </w:p>
    <w:sectPr w:rsidR="0005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33"/>
    <w:rsid w:val="009C6099"/>
    <w:rsid w:val="00D653A7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3588-BF9E-460C-8C5D-B0CB9A59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Adamkova</dc:creator>
  <cp:keywords/>
  <dc:description/>
  <cp:lastModifiedBy>Lada Adamkova</cp:lastModifiedBy>
  <cp:revision>1</cp:revision>
  <dcterms:created xsi:type="dcterms:W3CDTF">2018-12-17T06:38:00Z</dcterms:created>
  <dcterms:modified xsi:type="dcterms:W3CDTF">2018-12-17T06:39:00Z</dcterms:modified>
</cp:coreProperties>
</file>