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CF7D29" w:rsidRDefault="004B1813" w:rsidP="00CF7D29">
      <w:pPr>
        <w:jc w:val="center"/>
        <w:rPr>
          <w:b/>
          <w:sz w:val="36"/>
          <w:szCs w:val="36"/>
        </w:rPr>
      </w:pPr>
      <w:r w:rsidRPr="00CF7D29">
        <w:rPr>
          <w:b/>
          <w:sz w:val="36"/>
          <w:szCs w:val="36"/>
        </w:rPr>
        <w:t>SMLOUVA</w:t>
      </w:r>
    </w:p>
    <w:p w:rsidR="004B1813" w:rsidRDefault="00CF7D29" w:rsidP="00CF7D29">
      <w:pPr>
        <w:jc w:val="center"/>
        <w:rPr>
          <w:b/>
          <w:sz w:val="36"/>
          <w:szCs w:val="36"/>
        </w:rPr>
      </w:pPr>
      <w:r w:rsidRPr="00CF7D29">
        <w:rPr>
          <w:b/>
          <w:sz w:val="36"/>
          <w:szCs w:val="36"/>
        </w:rPr>
        <w:t>výroba</w:t>
      </w:r>
      <w:r w:rsidR="00744059" w:rsidRPr="00CF7D29">
        <w:rPr>
          <w:b/>
          <w:sz w:val="36"/>
          <w:szCs w:val="36"/>
        </w:rPr>
        <w:t xml:space="preserve"> mobilní aplikace Krušné hory</w:t>
      </w:r>
    </w:p>
    <w:p w:rsidR="00834F6D" w:rsidRDefault="00834F6D" w:rsidP="00CF7D29">
      <w:pPr>
        <w:jc w:val="center"/>
        <w:rPr>
          <w:b/>
          <w:sz w:val="36"/>
          <w:szCs w:val="36"/>
        </w:rPr>
      </w:pPr>
    </w:p>
    <w:p w:rsidR="00834F6D" w:rsidRPr="00CF7D29" w:rsidRDefault="00834F6D" w:rsidP="00CF7D29">
      <w:pPr>
        <w:jc w:val="center"/>
        <w:rPr>
          <w:b/>
          <w:sz w:val="36"/>
          <w:szCs w:val="36"/>
        </w:rPr>
      </w:pPr>
    </w:p>
    <w:p w:rsidR="00CF7D29" w:rsidRDefault="00CF7D29" w:rsidP="004B1813"/>
    <w:tbl>
      <w:tblPr>
        <w:tblW w:w="972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Obchodní firma nebo název: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Destinační agentura Krušné hory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Sídlo/místo podnikání: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Klíny 61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Právní forma: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Obecně prospěšná společnost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8734220</w:t>
            </w:r>
          </w:p>
        </w:tc>
      </w:tr>
      <w:tr w:rsidR="00834F6D" w:rsidRPr="006B723F" w:rsidTr="00834F6D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Zastoupený</w:t>
            </w:r>
            <w:r w:rsidRPr="006B723F">
              <w:rPr>
                <w:rFonts w:ascii="Calibri" w:hAnsi="Calibri" w:cs="Calibri"/>
              </w:rPr>
              <w:t>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Evou </w:t>
            </w:r>
            <w:proofErr w:type="gramStart"/>
            <w:r>
              <w:rPr>
                <w:rFonts w:ascii="Calibri" w:hAnsi="Calibri" w:cs="Calibri"/>
              </w:rPr>
              <w:t>Maříkovou - ředitelkou</w:t>
            </w:r>
            <w:proofErr w:type="gramEnd"/>
          </w:p>
        </w:tc>
      </w:tr>
    </w:tbl>
    <w:p w:rsidR="004B1813" w:rsidRDefault="004B1813" w:rsidP="004B1813">
      <w:r>
        <w:t xml:space="preserve"> (dále jen „Objednatel“) </w:t>
      </w:r>
    </w:p>
    <w:p w:rsidR="004B1813" w:rsidRDefault="004B1813" w:rsidP="004B1813">
      <w:r>
        <w:t xml:space="preserve"> </w:t>
      </w:r>
    </w:p>
    <w:p w:rsidR="004B1813" w:rsidRDefault="004B1813" w:rsidP="004B1813">
      <w:r>
        <w:t xml:space="preserve">a </w:t>
      </w:r>
    </w:p>
    <w:p w:rsidR="00834F6D" w:rsidRDefault="004B1813" w:rsidP="00834F6D">
      <w:r>
        <w:t xml:space="preserve"> </w:t>
      </w:r>
    </w:p>
    <w:tbl>
      <w:tblPr>
        <w:tblW w:w="972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Obchodní firma nebo název: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  <w:b/>
              </w:rPr>
              <w:t>MD Vision s.r.o.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Sídlo/místo podnikání: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Nám. Míru 149, 436 01 Litvínov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Právní forma: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Společnost s ručeným omezeným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27336859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DIČ: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CZ27336859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Zastoupený</w:t>
            </w:r>
            <w:r w:rsidRPr="006B723F">
              <w:rPr>
                <w:rFonts w:ascii="Calibri" w:hAnsi="Calibri" w:cs="Calibri"/>
              </w:rPr>
              <w:t>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 xml:space="preserve">Miroslav </w:t>
            </w:r>
            <w:proofErr w:type="gramStart"/>
            <w:r w:rsidRPr="006B723F">
              <w:rPr>
                <w:rFonts w:ascii="Calibri" w:hAnsi="Calibri" w:cs="Calibri"/>
              </w:rPr>
              <w:t>Vavro - jednatel</w:t>
            </w:r>
            <w:proofErr w:type="gramEnd"/>
          </w:p>
        </w:tc>
      </w:tr>
    </w:tbl>
    <w:p w:rsidR="004B1813" w:rsidRDefault="004B1813" w:rsidP="00834F6D">
      <w:r>
        <w:t xml:space="preserve"> (dále jen „Poskytovatel“) </w:t>
      </w:r>
    </w:p>
    <w:p w:rsidR="00834F6D" w:rsidRDefault="004B1813" w:rsidP="00744059">
      <w:r>
        <w:t xml:space="preserve"> </w:t>
      </w:r>
    </w:p>
    <w:p w:rsidR="00834F6D" w:rsidRDefault="00834F6D" w:rsidP="00744059"/>
    <w:p w:rsidR="00744059" w:rsidRDefault="004B1813" w:rsidP="00744059">
      <w:r>
        <w:t xml:space="preserve">uzavřeli níže uvedeného dne, měsíce a roku dle </w:t>
      </w:r>
      <w:proofErr w:type="spellStart"/>
      <w:r>
        <w:t>ust</w:t>
      </w:r>
      <w:proofErr w:type="spellEnd"/>
      <w:r>
        <w:t xml:space="preserve">. §1746 zák. č. 89/2012 Sb., občanský zákoník tuto Smlouvu o </w:t>
      </w:r>
      <w:r w:rsidR="00744059">
        <w:t>výrobě mobilní aplikace Krušné hory</w:t>
      </w:r>
    </w:p>
    <w:p w:rsidR="004B1813" w:rsidRDefault="004B1813" w:rsidP="004B1813"/>
    <w:p w:rsidR="00834F6D" w:rsidRDefault="00834F6D" w:rsidP="004B1813"/>
    <w:p w:rsidR="004B1813" w:rsidRDefault="004B1813" w:rsidP="004B1813">
      <w:r>
        <w:t xml:space="preserve">I. PŘEDMĚT SMLOUVY </w:t>
      </w:r>
    </w:p>
    <w:p w:rsidR="00744059" w:rsidRDefault="004B1813" w:rsidP="004B1813">
      <w:r>
        <w:t xml:space="preserve">1.1. Poskytovatel se na základě této smlouvy zavazuje pro objednatele </w:t>
      </w:r>
      <w:r w:rsidR="00744059">
        <w:t xml:space="preserve">zhotovit mobilní aplikaci Krušné hory v </w:t>
      </w:r>
      <w:r>
        <w:t xml:space="preserve">rozsahu a po dobu uvedenou v této smlouvě. </w:t>
      </w:r>
    </w:p>
    <w:p w:rsidR="004B1813" w:rsidRDefault="004B1813" w:rsidP="004B1813">
      <w:r>
        <w:lastRenderedPageBreak/>
        <w:t xml:space="preserve">1.2. Objednatel se zavazuje za řádně </w:t>
      </w:r>
      <w:r w:rsidR="00744059">
        <w:t>zhotovenou mobilní aplikaci Krušné hory</w:t>
      </w:r>
      <w:r>
        <w:t xml:space="preserve"> dle této smlouvy zaplatit poskytovateli dohodnutou cenu. </w:t>
      </w:r>
    </w:p>
    <w:p w:rsidR="00834F6D" w:rsidRDefault="004B1813" w:rsidP="004B1813">
      <w:r>
        <w:t xml:space="preserve"> </w:t>
      </w:r>
    </w:p>
    <w:p w:rsidR="004B1813" w:rsidRDefault="004B1813" w:rsidP="004B1813">
      <w:r>
        <w:t xml:space="preserve">II. SPECIFIKACE POSKYTOVANÝCH SLUŽEB </w:t>
      </w:r>
      <w:r w:rsidR="00744059">
        <w:t>– výroba mobilní aplikace Krušné hory</w:t>
      </w:r>
      <w:r>
        <w:t xml:space="preserve"> </w:t>
      </w:r>
    </w:p>
    <w:p w:rsidR="004B1813" w:rsidRDefault="004B1813" w:rsidP="004B1813">
      <w:r>
        <w:t xml:space="preserve">2.1. Poskytovatel: </w:t>
      </w:r>
    </w:p>
    <w:p w:rsidR="00CF7D29" w:rsidRDefault="004B1813" w:rsidP="004B1813">
      <w:r>
        <w:t xml:space="preserve"> </w:t>
      </w:r>
      <w:r w:rsidR="00744059">
        <w:t>Zhotoví mobilní aplikaci Krušné Hory</w:t>
      </w:r>
      <w:r>
        <w:t xml:space="preserve"> </w:t>
      </w:r>
      <w:r w:rsidR="00503C3C">
        <w:t>fungující na zařízeních se systémem Android i iOS</w:t>
      </w:r>
      <w:r w:rsidR="00744059">
        <w:t xml:space="preserve"> jehož základem je mapová aplikace zobrazující na mobilních zařízeních </w:t>
      </w:r>
      <w:proofErr w:type="gramStart"/>
      <w:r w:rsidR="00744059">
        <w:t>nejrůznější</w:t>
      </w:r>
      <w:r w:rsidR="00503C3C">
        <w:t>ch  7</w:t>
      </w:r>
      <w:proofErr w:type="gramEnd"/>
      <w:r w:rsidR="00503C3C">
        <w:t xml:space="preserve"> </w:t>
      </w:r>
      <w:r w:rsidR="00744059">
        <w:t>datov</w:t>
      </w:r>
      <w:r w:rsidR="00503C3C">
        <w:t>ých</w:t>
      </w:r>
      <w:r w:rsidR="00744059">
        <w:t xml:space="preserve"> dlaždic</w:t>
      </w:r>
      <w:r w:rsidR="00503C3C">
        <w:t>: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Krušné hory v létě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Krušní hory v zimě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Ubytování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Doprava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Památky</w:t>
      </w:r>
    </w:p>
    <w:p w:rsidR="00503C3C" w:rsidRDefault="00503C3C" w:rsidP="00503C3C">
      <w:pPr>
        <w:pStyle w:val="Odstavecseseznamem"/>
        <w:numPr>
          <w:ilvl w:val="0"/>
          <w:numId w:val="1"/>
        </w:numPr>
      </w:pPr>
      <w:r>
        <w:t>Zážitky</w:t>
      </w:r>
    </w:p>
    <w:p w:rsidR="00CF7D29" w:rsidRDefault="00503C3C" w:rsidP="00CF7D29">
      <w:pPr>
        <w:pStyle w:val="Odstavecseseznamem"/>
        <w:numPr>
          <w:ilvl w:val="0"/>
          <w:numId w:val="1"/>
        </w:numPr>
      </w:pPr>
      <w:r>
        <w:t>Gastro</w:t>
      </w:r>
    </w:p>
    <w:p w:rsidR="00503C3C" w:rsidRDefault="00503C3C" w:rsidP="00503C3C">
      <w:pPr>
        <w:ind w:left="360"/>
      </w:pPr>
      <w:r>
        <w:t>Rozvoj mobilní aplikace o další dlaždice bude řešen formou integrace.</w:t>
      </w:r>
    </w:p>
    <w:p w:rsidR="00503C3C" w:rsidRDefault="00503C3C" w:rsidP="00503C3C">
      <w:pPr>
        <w:ind w:left="360"/>
      </w:pPr>
      <w:r>
        <w:t>Poskytovatel zajistí její údržbu a servisní podporu na dobu neurčitou.</w:t>
      </w:r>
    </w:p>
    <w:p w:rsidR="00503C3C" w:rsidRDefault="00503C3C" w:rsidP="00503C3C">
      <w:pPr>
        <w:ind w:left="360"/>
        <w:rPr>
          <w:rStyle w:val="Hypertextovodkaz"/>
        </w:rPr>
      </w:pPr>
      <w:r>
        <w:t xml:space="preserve">Celá aplikace bude vycházet a čerpat z webových stránek </w:t>
      </w:r>
      <w:hyperlink r:id="rId5" w:history="1">
        <w:r w:rsidRPr="00945AAC">
          <w:rPr>
            <w:rStyle w:val="Hypertextovodkaz"/>
          </w:rPr>
          <w:t>www.krusne-hory.org</w:t>
        </w:r>
      </w:hyperlink>
    </w:p>
    <w:p w:rsidR="00074FD8" w:rsidRDefault="00074FD8" w:rsidP="00503C3C">
      <w:pPr>
        <w:ind w:left="360"/>
      </w:pPr>
      <w:r>
        <w:t>Realizace proběhne ve třech etapách, jejichž provedení bude datováno dodatky k této smlouvě.</w:t>
      </w:r>
    </w:p>
    <w:p w:rsidR="00074FD8" w:rsidRDefault="00074FD8" w:rsidP="00074FD8">
      <w:pPr>
        <w:pStyle w:val="Odstavecseseznamem"/>
        <w:numPr>
          <w:ilvl w:val="0"/>
          <w:numId w:val="3"/>
        </w:numPr>
      </w:pPr>
      <w:r>
        <w:t xml:space="preserve">Etapa – Studie proveditelnosti </w:t>
      </w:r>
    </w:p>
    <w:p w:rsidR="00074FD8" w:rsidRDefault="00074FD8" w:rsidP="00074FD8">
      <w:pPr>
        <w:pStyle w:val="Odstavecseseznamem"/>
        <w:numPr>
          <w:ilvl w:val="0"/>
          <w:numId w:val="3"/>
        </w:numPr>
      </w:pPr>
      <w:r>
        <w:t>Etapa – Grafický návrh a návrh technického řešení</w:t>
      </w:r>
    </w:p>
    <w:p w:rsidR="00074FD8" w:rsidRDefault="00074FD8" w:rsidP="00074FD8">
      <w:pPr>
        <w:pStyle w:val="Odstavecseseznamem"/>
        <w:numPr>
          <w:ilvl w:val="0"/>
          <w:numId w:val="3"/>
        </w:numPr>
      </w:pPr>
      <w:r>
        <w:t xml:space="preserve">Etapa </w:t>
      </w:r>
      <w:proofErr w:type="gramStart"/>
      <w:r>
        <w:t>-  Uvedení</w:t>
      </w:r>
      <w:proofErr w:type="gramEnd"/>
      <w:r>
        <w:t xml:space="preserve"> mobilní aplikace Krušné hory do provozu a naplnění daty, údržba a servisní podpora na dobu neurčitou</w:t>
      </w:r>
    </w:p>
    <w:p w:rsidR="004B1813" w:rsidRDefault="004B1813" w:rsidP="004B1813">
      <w:r>
        <w:t xml:space="preserve">2.2. Objednatel: </w:t>
      </w:r>
    </w:p>
    <w:p w:rsidR="004B1813" w:rsidRDefault="004B1813" w:rsidP="004B1813">
      <w:r>
        <w:t xml:space="preserve"> </w:t>
      </w:r>
    </w:p>
    <w:p w:rsidR="004B1813" w:rsidRDefault="00CF7D29" w:rsidP="004B1813">
      <w:r>
        <w:t>P</w:t>
      </w:r>
      <w:r w:rsidR="004B1813">
        <w:t xml:space="preserve">oskytne poskytovateli své </w:t>
      </w:r>
      <w:r w:rsidR="00503C3C">
        <w:t>grafické podklady, loga, logo manuály a přístup na správu webového rozhraní webových stránek, pro její rozšíření o aplikaci</w:t>
      </w:r>
      <w:r w:rsidR="004B1813">
        <w:t xml:space="preserve"> </w:t>
      </w:r>
    </w:p>
    <w:p w:rsidR="00834F6D" w:rsidRDefault="00834F6D" w:rsidP="004B1813"/>
    <w:p w:rsidR="00834F6D" w:rsidRDefault="00834F6D" w:rsidP="004B1813"/>
    <w:p w:rsidR="004B1813" w:rsidRDefault="004B1813" w:rsidP="004B1813">
      <w:r>
        <w:t xml:space="preserve">III. ODMĚNA A PLATEBNÍ PODMÍNKY </w:t>
      </w:r>
    </w:p>
    <w:p w:rsidR="002C5771" w:rsidRDefault="002C5771" w:rsidP="004B1813"/>
    <w:p w:rsidR="002C5771" w:rsidRDefault="002C5771" w:rsidP="004B1813"/>
    <w:p w:rsidR="004B1813" w:rsidRDefault="004B1813" w:rsidP="004B1813">
      <w:r>
        <w:t xml:space="preserve">3.1. Cena za služby poskytnuté dle čl. II. byla stanovena na částku </w:t>
      </w:r>
      <w:r w:rsidR="00CF7D29">
        <w:t>298.870</w:t>
      </w:r>
      <w:r>
        <w:t xml:space="preserve">,- Kč (slovy: </w:t>
      </w:r>
      <w:proofErr w:type="spellStart"/>
      <w:r w:rsidR="00CF7D29">
        <w:t>dvěstědevadesátosmtisícosmsetsedmdesát</w:t>
      </w:r>
      <w:proofErr w:type="spellEnd"/>
      <w:r>
        <w:t xml:space="preserve"> korun českých) </w:t>
      </w:r>
      <w:r w:rsidR="00CF7D29">
        <w:t xml:space="preserve">včetně </w:t>
      </w:r>
      <w:proofErr w:type="gramStart"/>
      <w:r w:rsidR="00CF7D29">
        <w:t>21%</w:t>
      </w:r>
      <w:proofErr w:type="gramEnd"/>
      <w:r w:rsidR="00CF7D29">
        <w:t xml:space="preserve"> DPH.</w:t>
      </w:r>
    </w:p>
    <w:p w:rsidR="00CF7D29" w:rsidRDefault="00CF7D29" w:rsidP="004B1813">
      <w:r>
        <w:t>Dle cenové nabídky ze dne 7.9.2018</w:t>
      </w:r>
    </w:p>
    <w:p w:rsidR="00074FD8" w:rsidRDefault="00074FD8" w:rsidP="004B1813">
      <w:r>
        <w:t>3.2 Služby budou hrazeny ve třech fakturách za jednotlivé etapy. Jednotlivé faktury budou vystaveny na základě dodatků k této smlouvě.</w:t>
      </w:r>
    </w:p>
    <w:p w:rsidR="004B1813" w:rsidRDefault="004B1813" w:rsidP="004B1813">
      <w:r>
        <w:lastRenderedPageBreak/>
        <w:t xml:space="preserve">IV. PLATNOST A ÚČINNOST SMLOUVY </w:t>
      </w:r>
    </w:p>
    <w:p w:rsidR="004B1813" w:rsidRDefault="004B1813" w:rsidP="004B1813">
      <w:r>
        <w:t xml:space="preserve"> </w:t>
      </w:r>
    </w:p>
    <w:p w:rsidR="00CF7D29" w:rsidRDefault="004B1813" w:rsidP="004B1813">
      <w:r>
        <w:t xml:space="preserve">4.1. Tato smlouva se uzavírá na dobu </w:t>
      </w:r>
      <w:r w:rsidR="00CF7D29">
        <w:t>ne</w:t>
      </w:r>
      <w:r>
        <w:t xml:space="preserve">určitou, od </w:t>
      </w:r>
      <w:r w:rsidR="002C5771">
        <w:t>21.11.2018</w:t>
      </w:r>
      <w:bookmarkStart w:id="0" w:name="_GoBack"/>
      <w:bookmarkEnd w:id="0"/>
    </w:p>
    <w:p w:rsidR="004B1813" w:rsidRDefault="004B1813" w:rsidP="004B1813">
      <w:r>
        <w:t>4.2. Smluvní strany jsou oprávněny od smlouvy odstoupit pro prodlení druhé strany s plněním povinností podle této smlouvy po dobu delší než</w:t>
      </w:r>
      <w:r w:rsidR="00EF5F93">
        <w:t xml:space="preserve"> 30</w:t>
      </w:r>
      <w:r>
        <w:t xml:space="preserve"> dnů a nezjedná nápravu ani do </w:t>
      </w:r>
      <w:r w:rsidR="00EF5F93">
        <w:t xml:space="preserve">30 </w:t>
      </w:r>
      <w:r>
        <w:t xml:space="preserve">dnů od  </w:t>
      </w:r>
    </w:p>
    <w:p w:rsidR="00CF7D29" w:rsidRDefault="004B1813" w:rsidP="004B1813">
      <w:r>
        <w:t>písemného upozornění druhé smluvní strany.</w:t>
      </w:r>
    </w:p>
    <w:p w:rsidR="004B1813" w:rsidRDefault="004B1813" w:rsidP="004B1813">
      <w:r>
        <w:t>4.</w:t>
      </w:r>
      <w:r w:rsidR="00CF7D29">
        <w:t>3</w:t>
      </w:r>
      <w:r>
        <w:t xml:space="preserve">. Smlouva nabývá platnosti a účinnosti dnem podpisu oběma smluvními stranami. </w:t>
      </w:r>
    </w:p>
    <w:p w:rsidR="00CF7D29" w:rsidRDefault="00CF7D29" w:rsidP="004B1813"/>
    <w:p w:rsidR="004B1813" w:rsidRDefault="004B1813" w:rsidP="004B1813">
      <w:r>
        <w:t xml:space="preserve">V. ODPOVĚDNOST </w:t>
      </w:r>
    </w:p>
    <w:p w:rsidR="004B1813" w:rsidRDefault="004B1813" w:rsidP="004B1813">
      <w:r>
        <w:t xml:space="preserve"> </w:t>
      </w:r>
    </w:p>
    <w:p w:rsidR="00CF7D29" w:rsidRDefault="004B1813" w:rsidP="004B1813">
      <w:r>
        <w:t xml:space="preserve">5.1. Objednatel zaručuje poskytovateli, že logo, produkty a užité slogany nejsou v rozporu s právními normami českého právního řádu a neporušují ani práva třetích osob. </w:t>
      </w:r>
    </w:p>
    <w:p w:rsidR="00CF7D29" w:rsidRDefault="004B1813" w:rsidP="004B1813">
      <w:r>
        <w:t>5.2. Poskytovatel je povinen při poskytování reklamních a propagačních služeb jednat s náležitou odbornou péči a podle pokynů objednatele.</w:t>
      </w:r>
    </w:p>
    <w:p w:rsidR="004B1813" w:rsidRDefault="004B1813" w:rsidP="004B1813"/>
    <w:p w:rsidR="004B1813" w:rsidRDefault="004B1813" w:rsidP="004B1813">
      <w:r>
        <w:t xml:space="preserve">VI. ZÁVĚREČNÁ USTANOVENÍ </w:t>
      </w:r>
    </w:p>
    <w:p w:rsidR="004B1813" w:rsidRDefault="004B1813" w:rsidP="004B1813">
      <w:r>
        <w:t xml:space="preserve"> </w:t>
      </w:r>
    </w:p>
    <w:p w:rsidR="00744059" w:rsidRDefault="00744059" w:rsidP="004B1813">
      <w:r>
        <w:t>7</w:t>
      </w:r>
      <w:r w:rsidR="004B1813">
        <w:t xml:space="preserve">.1. Tato smlouva je uzavřena ve dvou vyhotoveních, po jednom obdrží každá ze smluvních stran.  </w:t>
      </w:r>
      <w:r>
        <w:t>7</w:t>
      </w:r>
      <w:r w:rsidR="004B1813">
        <w:t xml:space="preserve">.2. Smlouvu je možné měnit pouze písemnými dodatky. </w:t>
      </w:r>
    </w:p>
    <w:p w:rsidR="00744059" w:rsidRDefault="00744059" w:rsidP="004B1813">
      <w:r>
        <w:t>7</w:t>
      </w:r>
      <w:r w:rsidR="004B1813">
        <w:t xml:space="preserve">.3. Smlouva se řídí platným právním řádem České republiky, především zákonem č. 89/2012Sb. občanský zákoník. </w:t>
      </w:r>
    </w:p>
    <w:p w:rsidR="004B1813" w:rsidRDefault="00744059" w:rsidP="004B1813">
      <w:r>
        <w:t>7.4.</w:t>
      </w:r>
      <w:r w:rsidR="004B1813">
        <w:t xml:space="preserve"> Smluvní strany prohlašují, že si tuto smlouvu před podpisem přečetly, že s jejím obsahem souhlasí a na důkaz toho připojují své podpisy. </w:t>
      </w:r>
    </w:p>
    <w:p w:rsidR="004B1813" w:rsidRDefault="004B1813" w:rsidP="004B1813">
      <w:r>
        <w:t xml:space="preserve"> </w:t>
      </w:r>
    </w:p>
    <w:p w:rsidR="004B1813" w:rsidRDefault="004B1813" w:rsidP="004B1813">
      <w:r>
        <w:t xml:space="preserve"> </w:t>
      </w:r>
    </w:p>
    <w:p w:rsidR="004B1813" w:rsidRDefault="004B1813" w:rsidP="004B1813">
      <w:r>
        <w:t>V</w:t>
      </w:r>
      <w:r w:rsidR="009D3F4D">
        <w:t xml:space="preserve"> Litvínově            </w:t>
      </w:r>
      <w:r w:rsidR="00EF5F93">
        <w:t xml:space="preserve">21. 11. </w:t>
      </w:r>
      <w:r w:rsidR="009D3F4D">
        <w:t xml:space="preserve">2018                                                                          V Litvínově        </w:t>
      </w:r>
      <w:r w:rsidR="00EF5F93">
        <w:t>21. 11.</w:t>
      </w:r>
      <w:r w:rsidR="009D3F4D">
        <w:t xml:space="preserve">  2018</w:t>
      </w:r>
    </w:p>
    <w:p w:rsidR="004B1813" w:rsidRDefault="004B1813" w:rsidP="004B1813">
      <w:r>
        <w:t xml:space="preserve"> </w:t>
      </w:r>
    </w:p>
    <w:p w:rsidR="004E0A5A" w:rsidRDefault="004E0A5A" w:rsidP="004B1813"/>
    <w:p w:rsidR="004B1813" w:rsidRDefault="004B1813" w:rsidP="004B1813">
      <w:r>
        <w:t xml:space="preserve">poskytovatel                                     </w:t>
      </w:r>
      <w:r w:rsidR="009D3F4D">
        <w:t xml:space="preserve">                                                            </w:t>
      </w:r>
      <w:r>
        <w:t xml:space="preserve">objednatel </w:t>
      </w:r>
    </w:p>
    <w:p w:rsidR="00400C82" w:rsidRPr="004B1813" w:rsidRDefault="00400C82" w:rsidP="004B1813"/>
    <w:sectPr w:rsidR="00400C82" w:rsidRPr="004B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6CE"/>
    <w:multiLevelType w:val="hybridMultilevel"/>
    <w:tmpl w:val="C916F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687"/>
    <w:multiLevelType w:val="hybridMultilevel"/>
    <w:tmpl w:val="1D8E38B4"/>
    <w:lvl w:ilvl="0" w:tplc="C204B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983"/>
    <w:multiLevelType w:val="hybridMultilevel"/>
    <w:tmpl w:val="7758D25E"/>
    <w:lvl w:ilvl="0" w:tplc="B498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13"/>
    <w:rsid w:val="00065C03"/>
    <w:rsid w:val="00074FD8"/>
    <w:rsid w:val="002C5771"/>
    <w:rsid w:val="00400C82"/>
    <w:rsid w:val="0045232C"/>
    <w:rsid w:val="004B1813"/>
    <w:rsid w:val="004E0A5A"/>
    <w:rsid w:val="00503C3C"/>
    <w:rsid w:val="006F3629"/>
    <w:rsid w:val="00744059"/>
    <w:rsid w:val="00834F6D"/>
    <w:rsid w:val="008D53C6"/>
    <w:rsid w:val="009D3F4D"/>
    <w:rsid w:val="00CF7D29"/>
    <w:rsid w:val="00E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687"/>
  <w15:chartTrackingRefBased/>
  <w15:docId w15:val="{76F2DD3C-8A51-47F5-9E2F-FDA8432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C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3C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C3C"/>
    <w:rPr>
      <w:color w:val="605E5C"/>
      <w:shd w:val="clear" w:color="auto" w:fill="E1DFDD"/>
    </w:rPr>
  </w:style>
  <w:style w:type="paragraph" w:customStyle="1" w:styleId="Default">
    <w:name w:val="Default"/>
    <w:rsid w:val="00CF7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usne-ho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Vavro</dc:creator>
  <cp:keywords/>
  <dc:description/>
  <cp:lastModifiedBy>EVA</cp:lastModifiedBy>
  <cp:revision>8</cp:revision>
  <cp:lastPrinted>2018-12-11T12:33:00Z</cp:lastPrinted>
  <dcterms:created xsi:type="dcterms:W3CDTF">2018-11-12T12:25:00Z</dcterms:created>
  <dcterms:modified xsi:type="dcterms:W3CDTF">2018-12-11T12:34:00Z</dcterms:modified>
</cp:coreProperties>
</file>