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91" w:rsidRDefault="007A2391" w:rsidP="007A2391"/>
    <w:p w:rsidR="007A2391" w:rsidRPr="00AB17DA" w:rsidRDefault="007A2391" w:rsidP="007A2391">
      <w:pPr>
        <w:jc w:val="right"/>
        <w:rPr>
          <w:b/>
        </w:rPr>
      </w:pPr>
      <w:proofErr w:type="gramStart"/>
      <w:r w:rsidRPr="00AB17DA">
        <w:t>Č.j.</w:t>
      </w:r>
      <w:proofErr w:type="gramEnd"/>
      <w:r w:rsidRPr="00AB17DA">
        <w:t xml:space="preserve"> SPÚ </w:t>
      </w:r>
      <w:r w:rsidR="006E4BCD" w:rsidRPr="006E4BCD">
        <w:t>538808/2018/121/Roh</w:t>
      </w:r>
    </w:p>
    <w:p w:rsidR="007A2391" w:rsidRPr="003550A8" w:rsidRDefault="007A2391" w:rsidP="007A2391">
      <w:pPr>
        <w:rPr>
          <w:b/>
        </w:rPr>
      </w:pPr>
      <w:r w:rsidRPr="003550A8">
        <w:rPr>
          <w:b/>
        </w:rPr>
        <w:t>Česká republika - Státní pozemkový úřad</w:t>
      </w:r>
    </w:p>
    <w:p w:rsidR="007A2391" w:rsidRPr="00AB17DA" w:rsidRDefault="007A2391" w:rsidP="007A2391">
      <w:pPr>
        <w:tabs>
          <w:tab w:val="left" w:pos="120"/>
        </w:tabs>
        <w:rPr>
          <w:rFonts w:cs="Arial"/>
          <w:color w:val="000000"/>
        </w:rPr>
      </w:pPr>
      <w:r w:rsidRPr="00AB17DA">
        <w:rPr>
          <w:rFonts w:cs="Arial"/>
          <w:color w:val="000000"/>
        </w:rPr>
        <w:t xml:space="preserve">se sídlem Praha 3, Husinecká 1024/11a, PSČ 130 00 </w:t>
      </w:r>
    </w:p>
    <w:p w:rsidR="007A2391" w:rsidRPr="00AB17DA" w:rsidRDefault="007A2391" w:rsidP="007A2391">
      <w:pPr>
        <w:tabs>
          <w:tab w:val="left" w:pos="120"/>
        </w:tabs>
        <w:rPr>
          <w:rFonts w:cs="Arial"/>
          <w:color w:val="000000"/>
        </w:rPr>
      </w:pPr>
      <w:r w:rsidRPr="00AB17DA">
        <w:rPr>
          <w:rFonts w:cs="Arial"/>
          <w:color w:val="000000"/>
        </w:rPr>
        <w:t>IČO: 01312774</w:t>
      </w:r>
    </w:p>
    <w:p w:rsidR="007A2391" w:rsidRPr="00AB17DA" w:rsidRDefault="007A2391" w:rsidP="007A2391">
      <w:pPr>
        <w:tabs>
          <w:tab w:val="left" w:pos="120"/>
        </w:tabs>
        <w:rPr>
          <w:rFonts w:cs="Arial"/>
          <w:color w:val="000000"/>
        </w:rPr>
      </w:pPr>
      <w:r w:rsidRPr="00AB17DA">
        <w:rPr>
          <w:rFonts w:cs="Arial"/>
          <w:color w:val="000000"/>
        </w:rPr>
        <w:t>DIČ: CZ01312774</w:t>
      </w:r>
    </w:p>
    <w:p w:rsidR="007A2391" w:rsidRPr="00576639" w:rsidRDefault="007A2391" w:rsidP="007A2391">
      <w:pPr>
        <w:tabs>
          <w:tab w:val="left" w:pos="120"/>
        </w:tabs>
        <w:rPr>
          <w:rFonts w:cs="Arial"/>
          <w:color w:val="000000"/>
        </w:rPr>
      </w:pPr>
      <w:r w:rsidRPr="00576639">
        <w:rPr>
          <w:rFonts w:cs="Arial"/>
          <w:color w:val="000000"/>
        </w:rPr>
        <w:t xml:space="preserve">za který jedná </w:t>
      </w:r>
      <w:r w:rsidR="00824890" w:rsidRPr="0092159E">
        <w:rPr>
          <w:rFonts w:cs="Arial"/>
          <w:iCs/>
          <w:color w:val="000000"/>
        </w:rPr>
        <w:t xml:space="preserve">JUDr. Roman Brnčal, </w:t>
      </w:r>
      <w:proofErr w:type="gramStart"/>
      <w:r w:rsidR="00824890" w:rsidRPr="0092159E">
        <w:rPr>
          <w:rFonts w:cs="Arial"/>
          <w:iCs/>
          <w:color w:val="000000"/>
        </w:rPr>
        <w:t>LL.M.</w:t>
      </w:r>
      <w:proofErr w:type="gramEnd"/>
      <w:r w:rsidR="00824890" w:rsidRPr="0092159E">
        <w:rPr>
          <w:rFonts w:cs="Arial"/>
          <w:iCs/>
          <w:color w:val="000000"/>
        </w:rPr>
        <w:t>,</w:t>
      </w:r>
      <w:r w:rsidRPr="00576639">
        <w:rPr>
          <w:rFonts w:cs="Arial"/>
          <w:color w:val="000000"/>
        </w:rPr>
        <w:t xml:space="preserve"> ředitel Krajského pozemkového úřadu pro </w:t>
      </w:r>
      <w:r w:rsidR="00824890">
        <w:rPr>
          <w:rFonts w:cs="Arial"/>
          <w:color w:val="000000"/>
        </w:rPr>
        <w:t xml:space="preserve">Olomoucký </w:t>
      </w:r>
      <w:r w:rsidRPr="00576639">
        <w:rPr>
          <w:rFonts w:cs="Arial"/>
          <w:color w:val="000000"/>
        </w:rPr>
        <w:t xml:space="preserve">kraj, adresa </w:t>
      </w:r>
      <w:r w:rsidR="00824890" w:rsidRPr="007A32D2">
        <w:rPr>
          <w:rFonts w:cs="Arial"/>
        </w:rPr>
        <w:t xml:space="preserve">Blanická 383/1, </w:t>
      </w:r>
      <w:r w:rsidR="00824890" w:rsidRPr="007A32D2">
        <w:rPr>
          <w:rFonts w:cs="Arial"/>
          <w:bCs/>
        </w:rPr>
        <w:t>779 00 Olomouc</w:t>
      </w:r>
      <w:r w:rsidRPr="00576639">
        <w:rPr>
          <w:rFonts w:cs="Arial"/>
          <w:color w:val="000000"/>
        </w:rPr>
        <w:t xml:space="preserve">, </w:t>
      </w:r>
      <w:r w:rsidRPr="00824890">
        <w:rPr>
          <w:rFonts w:cs="Arial"/>
          <w:color w:val="000000"/>
        </w:rPr>
        <w:t>na základě oprávnění vyplývajícího z platného Podpisového řádu Státního pozemkového úřadu účinného ke dni právního jednání.</w:t>
      </w:r>
      <w:r w:rsidRPr="00576639" w:rsidDel="001F3D48">
        <w:rPr>
          <w:rFonts w:cs="Arial"/>
          <w:color w:val="000000"/>
        </w:rPr>
        <w:t xml:space="preserve"> </w:t>
      </w:r>
    </w:p>
    <w:p w:rsidR="007A2391" w:rsidRDefault="007A2391" w:rsidP="007A2391">
      <w:pPr>
        <w:tabs>
          <w:tab w:val="left" w:pos="120"/>
        </w:tabs>
        <w:rPr>
          <w:rFonts w:cs="Arial"/>
          <w:color w:val="000000"/>
        </w:rPr>
      </w:pPr>
    </w:p>
    <w:p w:rsidR="007A2391" w:rsidRPr="00AB17DA" w:rsidRDefault="007A2391" w:rsidP="007A2391">
      <w:pPr>
        <w:tabs>
          <w:tab w:val="left" w:pos="120"/>
        </w:tabs>
        <w:rPr>
          <w:rFonts w:cs="Arial"/>
          <w:color w:val="000000"/>
        </w:rPr>
      </w:pPr>
      <w:r>
        <w:rPr>
          <w:rFonts w:cs="Arial"/>
          <w:color w:val="000000"/>
        </w:rPr>
        <w:t>(dále jen „SPÚ“)</w:t>
      </w:r>
    </w:p>
    <w:p w:rsidR="007A2391" w:rsidRPr="00AB17DA" w:rsidRDefault="007A2391" w:rsidP="007A2391">
      <w:pPr>
        <w:spacing w:before="60"/>
        <w:rPr>
          <w:rFonts w:cs="Arial"/>
          <w:color w:val="000000"/>
        </w:rPr>
      </w:pPr>
      <w:r w:rsidRPr="00AB17DA">
        <w:rPr>
          <w:rFonts w:cs="Arial"/>
          <w:color w:val="000000"/>
        </w:rPr>
        <w:t>- na straně jedné -</w:t>
      </w:r>
    </w:p>
    <w:p w:rsidR="007A2391" w:rsidRPr="00AB17DA" w:rsidRDefault="007A2391" w:rsidP="007A2391">
      <w:pPr>
        <w:spacing w:before="60"/>
        <w:rPr>
          <w:rFonts w:cs="Arial"/>
          <w:color w:val="000000"/>
        </w:rPr>
      </w:pPr>
    </w:p>
    <w:p w:rsidR="007A2391" w:rsidRPr="00AB17DA" w:rsidRDefault="007A2391" w:rsidP="007A2391">
      <w:pPr>
        <w:spacing w:before="60"/>
        <w:rPr>
          <w:rFonts w:cs="Arial"/>
          <w:color w:val="000000"/>
        </w:rPr>
      </w:pPr>
      <w:r w:rsidRPr="00AB17DA">
        <w:rPr>
          <w:rFonts w:cs="Arial"/>
          <w:color w:val="000000"/>
        </w:rPr>
        <w:t>a</w:t>
      </w:r>
    </w:p>
    <w:p w:rsidR="001357AD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  <w:r w:rsidRPr="00A01DD8">
        <w:rPr>
          <w:rFonts w:ascii="Arial" w:hAnsi="Arial" w:cs="Arial"/>
          <w:color w:val="000000"/>
        </w:rPr>
        <w:t>manželé</w:t>
      </w: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  <w:r w:rsidRPr="00A01DD8">
        <w:rPr>
          <w:rFonts w:ascii="Arial" w:hAnsi="Arial" w:cs="Arial"/>
          <w:color w:val="000000"/>
        </w:rPr>
        <w:t>Václav  Holásek, r. č.</w:t>
      </w:r>
      <w:r>
        <w:rPr>
          <w:rFonts w:ascii="Arial" w:hAnsi="Arial" w:cs="Arial"/>
          <w:color w:val="000000"/>
        </w:rPr>
        <w:t xml:space="preserve"> 57</w:t>
      </w:r>
      <w:r w:rsidR="002B65EC">
        <w:rPr>
          <w:rFonts w:ascii="Arial" w:hAnsi="Arial" w:cs="Arial"/>
          <w:color w:val="000000"/>
        </w:rPr>
        <w:t>XXXXXXXXX</w:t>
      </w:r>
      <w:r>
        <w:rPr>
          <w:rFonts w:ascii="Arial" w:hAnsi="Arial" w:cs="Arial"/>
          <w:color w:val="000000"/>
        </w:rPr>
        <w:t>,</w:t>
      </w:r>
      <w:r w:rsidRPr="00A01DD8">
        <w:rPr>
          <w:rFonts w:ascii="Arial" w:hAnsi="Arial" w:cs="Arial"/>
          <w:color w:val="000000"/>
        </w:rPr>
        <w:t xml:space="preserve"> trvale bytem </w:t>
      </w:r>
      <w:r w:rsidR="002B65EC">
        <w:rPr>
          <w:rFonts w:ascii="Arial" w:hAnsi="Arial" w:cs="Arial"/>
          <w:color w:val="000000"/>
        </w:rPr>
        <w:t>XXXXXXXXXX</w:t>
      </w:r>
      <w:r w:rsidRPr="00A01DD8">
        <w:rPr>
          <w:rFonts w:ascii="Arial" w:hAnsi="Arial" w:cs="Arial"/>
          <w:color w:val="000000"/>
        </w:rPr>
        <w:t>, Přerov, PSČ 75002</w:t>
      </w: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  <w:r w:rsidRPr="00A01DD8">
        <w:rPr>
          <w:rFonts w:ascii="Arial" w:hAnsi="Arial" w:cs="Arial"/>
          <w:color w:val="000000"/>
        </w:rPr>
        <w:t>Libuše Holásková, r.</w:t>
      </w:r>
      <w:r w:rsidR="00563F6F">
        <w:rPr>
          <w:rFonts w:ascii="Arial" w:hAnsi="Arial" w:cs="Arial"/>
          <w:color w:val="000000"/>
        </w:rPr>
        <w:t xml:space="preserve"> </w:t>
      </w:r>
      <w:r w:rsidRPr="00A01DD8">
        <w:rPr>
          <w:rFonts w:ascii="Arial" w:hAnsi="Arial" w:cs="Arial"/>
          <w:color w:val="000000"/>
        </w:rPr>
        <w:t xml:space="preserve">č. </w:t>
      </w:r>
      <w:r>
        <w:rPr>
          <w:rFonts w:ascii="Arial" w:hAnsi="Arial" w:cs="Arial"/>
          <w:color w:val="000000"/>
        </w:rPr>
        <w:t>61</w:t>
      </w:r>
      <w:r w:rsidR="002B65EC">
        <w:rPr>
          <w:rFonts w:ascii="Arial" w:hAnsi="Arial" w:cs="Arial"/>
          <w:color w:val="000000"/>
        </w:rPr>
        <w:t>XXXXXXXXX</w:t>
      </w:r>
      <w:r w:rsidRPr="00A01DD8">
        <w:rPr>
          <w:rFonts w:ascii="Arial" w:hAnsi="Arial" w:cs="Arial"/>
          <w:color w:val="000000"/>
        </w:rPr>
        <w:t xml:space="preserve">, trvale bytem </w:t>
      </w:r>
      <w:r w:rsidR="002B65EC">
        <w:rPr>
          <w:rFonts w:ascii="Arial" w:hAnsi="Arial" w:cs="Arial"/>
          <w:color w:val="000000"/>
        </w:rPr>
        <w:t>XXXXXXXXX</w:t>
      </w:r>
      <w:r w:rsidRPr="00A01DD8">
        <w:rPr>
          <w:rFonts w:ascii="Arial" w:hAnsi="Arial" w:cs="Arial"/>
          <w:color w:val="000000"/>
        </w:rPr>
        <w:t>, Přerov, PSČ 75002</w:t>
      </w: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</w:p>
    <w:p w:rsidR="001357AD" w:rsidRPr="00A01DD8" w:rsidRDefault="009C775C" w:rsidP="001357AD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pan </w:t>
      </w:r>
      <w:r w:rsidR="001357AD" w:rsidRPr="00A01DD8">
        <w:rPr>
          <w:rFonts w:ascii="Arial" w:hAnsi="Arial" w:cs="Arial"/>
          <w:color w:val="000000"/>
        </w:rPr>
        <w:t>Ivo Hruška, r.</w:t>
      </w:r>
      <w:r w:rsidR="00563F6F">
        <w:rPr>
          <w:rFonts w:ascii="Arial" w:hAnsi="Arial" w:cs="Arial"/>
          <w:color w:val="000000"/>
        </w:rPr>
        <w:t xml:space="preserve"> </w:t>
      </w:r>
      <w:r w:rsidR="001357AD" w:rsidRPr="00A01DD8">
        <w:rPr>
          <w:rFonts w:ascii="Arial" w:hAnsi="Arial" w:cs="Arial"/>
          <w:color w:val="000000"/>
        </w:rPr>
        <w:t>č</w:t>
      </w:r>
      <w:r w:rsidR="00563F6F">
        <w:rPr>
          <w:rFonts w:ascii="Arial" w:hAnsi="Arial" w:cs="Arial"/>
          <w:color w:val="000000"/>
        </w:rPr>
        <w:t>. 54</w:t>
      </w:r>
      <w:r w:rsidR="002B65EC">
        <w:rPr>
          <w:rFonts w:ascii="Arial" w:hAnsi="Arial" w:cs="Arial"/>
          <w:color w:val="000000"/>
        </w:rPr>
        <w:t>XXXXXXXXX</w:t>
      </w:r>
      <w:r w:rsidR="00563F6F">
        <w:rPr>
          <w:rFonts w:ascii="Arial" w:hAnsi="Arial" w:cs="Arial"/>
          <w:color w:val="000000"/>
        </w:rPr>
        <w:t>,</w:t>
      </w:r>
      <w:r w:rsidR="001357AD" w:rsidRPr="00A01DD8">
        <w:rPr>
          <w:rFonts w:ascii="Arial" w:hAnsi="Arial" w:cs="Arial"/>
          <w:color w:val="000000"/>
        </w:rPr>
        <w:t xml:space="preserve"> trvale bytem </w:t>
      </w:r>
      <w:r w:rsidR="002B65EC">
        <w:rPr>
          <w:rFonts w:ascii="Arial" w:hAnsi="Arial" w:cs="Arial"/>
          <w:color w:val="000000"/>
        </w:rPr>
        <w:t>XXXXXXXXXX</w:t>
      </w:r>
      <w:r w:rsidR="001357AD" w:rsidRPr="00A01DD8">
        <w:rPr>
          <w:rFonts w:ascii="Arial" w:hAnsi="Arial" w:cs="Arial"/>
          <w:color w:val="000000"/>
        </w:rPr>
        <w:t>, Přerov, PSČ 75002</w:t>
      </w: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i/>
          <w:color w:val="000000"/>
        </w:rPr>
      </w:pP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  <w:r w:rsidRPr="00A01DD8">
        <w:rPr>
          <w:rFonts w:ascii="Arial" w:hAnsi="Arial" w:cs="Arial"/>
          <w:color w:val="000000"/>
        </w:rPr>
        <w:t>manželé</w:t>
      </w: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  <w:r w:rsidRPr="00A01DD8">
        <w:rPr>
          <w:rFonts w:ascii="Arial" w:hAnsi="Arial" w:cs="Arial"/>
          <w:color w:val="000000"/>
        </w:rPr>
        <w:t>Radomír Přikryl, r.</w:t>
      </w:r>
      <w:r w:rsidR="00563F6F">
        <w:rPr>
          <w:rFonts w:ascii="Arial" w:hAnsi="Arial" w:cs="Arial"/>
          <w:color w:val="000000"/>
        </w:rPr>
        <w:t xml:space="preserve"> </w:t>
      </w:r>
      <w:r w:rsidRPr="00A01DD8">
        <w:rPr>
          <w:rFonts w:ascii="Arial" w:hAnsi="Arial" w:cs="Arial"/>
          <w:color w:val="000000"/>
        </w:rPr>
        <w:t>č</w:t>
      </w:r>
      <w:r w:rsidR="00563F6F">
        <w:rPr>
          <w:rFonts w:ascii="Arial" w:hAnsi="Arial" w:cs="Arial"/>
          <w:color w:val="000000"/>
        </w:rPr>
        <w:t>. 57</w:t>
      </w:r>
      <w:r w:rsidR="002B65EC">
        <w:rPr>
          <w:rFonts w:ascii="Arial" w:hAnsi="Arial" w:cs="Arial"/>
          <w:color w:val="000000"/>
        </w:rPr>
        <w:t>XXXXXXXXX</w:t>
      </w:r>
      <w:r w:rsidRPr="00A01DD8">
        <w:rPr>
          <w:rFonts w:ascii="Arial" w:hAnsi="Arial" w:cs="Arial"/>
          <w:color w:val="000000"/>
        </w:rPr>
        <w:t xml:space="preserve">, trvale bytem </w:t>
      </w:r>
      <w:r w:rsidR="002B65EC">
        <w:rPr>
          <w:rFonts w:ascii="Arial" w:hAnsi="Arial" w:cs="Arial"/>
          <w:color w:val="000000"/>
        </w:rPr>
        <w:t>XXXXXXXXXX</w:t>
      </w:r>
      <w:r w:rsidRPr="00A01DD8">
        <w:rPr>
          <w:rFonts w:ascii="Arial" w:hAnsi="Arial" w:cs="Arial"/>
          <w:color w:val="000000"/>
        </w:rPr>
        <w:t>,</w:t>
      </w:r>
      <w:r w:rsidR="002B65EC">
        <w:rPr>
          <w:rFonts w:ascii="Arial" w:hAnsi="Arial" w:cs="Arial"/>
          <w:color w:val="000000"/>
        </w:rPr>
        <w:t xml:space="preserve"> </w:t>
      </w:r>
      <w:proofErr w:type="spellStart"/>
      <w:r w:rsidR="002B65EC">
        <w:rPr>
          <w:rFonts w:ascii="Arial" w:hAnsi="Arial" w:cs="Arial"/>
          <w:color w:val="000000"/>
        </w:rPr>
        <w:t>Přerv</w:t>
      </w:r>
      <w:proofErr w:type="spellEnd"/>
      <w:r w:rsidR="002B65EC">
        <w:rPr>
          <w:rFonts w:ascii="Arial" w:hAnsi="Arial" w:cs="Arial"/>
          <w:color w:val="000000"/>
        </w:rPr>
        <w:t>,</w:t>
      </w:r>
      <w:r w:rsidRPr="00A01DD8">
        <w:rPr>
          <w:rFonts w:ascii="Arial" w:hAnsi="Arial" w:cs="Arial"/>
          <w:color w:val="000000"/>
        </w:rPr>
        <w:t xml:space="preserve"> PSČ 75124</w:t>
      </w: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  <w:r w:rsidRPr="00A01DD8">
        <w:rPr>
          <w:rFonts w:ascii="Arial" w:hAnsi="Arial" w:cs="Arial"/>
          <w:color w:val="000000"/>
        </w:rPr>
        <w:t xml:space="preserve">Zdenka Přikrylová, </w:t>
      </w:r>
      <w:proofErr w:type="spellStart"/>
      <w:proofErr w:type="gramStart"/>
      <w:r w:rsidRPr="00A01DD8">
        <w:rPr>
          <w:rFonts w:ascii="Arial" w:hAnsi="Arial" w:cs="Arial"/>
          <w:color w:val="000000"/>
        </w:rPr>
        <w:t>r.č</w:t>
      </w:r>
      <w:proofErr w:type="spellEnd"/>
      <w:r w:rsidR="00563F6F">
        <w:rPr>
          <w:rFonts w:ascii="Arial" w:hAnsi="Arial" w:cs="Arial"/>
          <w:color w:val="000000"/>
        </w:rPr>
        <w:t>.</w:t>
      </w:r>
      <w:proofErr w:type="gramEnd"/>
      <w:r w:rsidR="00563F6F">
        <w:rPr>
          <w:rFonts w:ascii="Arial" w:hAnsi="Arial" w:cs="Arial"/>
          <w:color w:val="000000"/>
        </w:rPr>
        <w:t xml:space="preserve"> 62</w:t>
      </w:r>
      <w:r w:rsidR="002B65EC">
        <w:rPr>
          <w:rFonts w:ascii="Arial" w:hAnsi="Arial" w:cs="Arial"/>
          <w:color w:val="000000"/>
        </w:rPr>
        <w:t>XXXXXXXXX</w:t>
      </w:r>
      <w:r w:rsidRPr="00A01DD8">
        <w:rPr>
          <w:rFonts w:ascii="Arial" w:hAnsi="Arial" w:cs="Arial"/>
          <w:color w:val="000000"/>
        </w:rPr>
        <w:t xml:space="preserve">, trvale bytem </w:t>
      </w:r>
      <w:r w:rsidR="002B65EC">
        <w:rPr>
          <w:rFonts w:ascii="Arial" w:hAnsi="Arial" w:cs="Arial"/>
          <w:color w:val="000000"/>
        </w:rPr>
        <w:t xml:space="preserve">XXXXXXXXX, </w:t>
      </w:r>
      <w:r w:rsidRPr="00A01DD8">
        <w:rPr>
          <w:rFonts w:ascii="Arial" w:hAnsi="Arial" w:cs="Arial"/>
          <w:color w:val="000000"/>
        </w:rPr>
        <w:t>Přerov, PSČ 75124</w:t>
      </w: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</w:p>
    <w:p w:rsidR="001357AD" w:rsidRPr="00A01DD8" w:rsidRDefault="009C775C" w:rsidP="001357AD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pan </w:t>
      </w:r>
      <w:r w:rsidR="001357AD" w:rsidRPr="00A01DD8">
        <w:rPr>
          <w:rFonts w:ascii="Arial" w:hAnsi="Arial" w:cs="Arial"/>
          <w:color w:val="000000"/>
        </w:rPr>
        <w:t>Michal Šrámek, r.</w:t>
      </w:r>
      <w:r w:rsidR="00563F6F">
        <w:rPr>
          <w:rFonts w:ascii="Arial" w:hAnsi="Arial" w:cs="Arial"/>
          <w:color w:val="000000"/>
        </w:rPr>
        <w:t xml:space="preserve"> </w:t>
      </w:r>
      <w:r w:rsidR="001357AD" w:rsidRPr="00A01DD8">
        <w:rPr>
          <w:rFonts w:ascii="Arial" w:hAnsi="Arial" w:cs="Arial"/>
          <w:color w:val="000000"/>
        </w:rPr>
        <w:t>č</w:t>
      </w:r>
      <w:r w:rsidR="00563F6F">
        <w:rPr>
          <w:rFonts w:ascii="Arial" w:hAnsi="Arial" w:cs="Arial"/>
          <w:color w:val="000000"/>
        </w:rPr>
        <w:t>.64</w:t>
      </w:r>
      <w:r w:rsidR="002B65EC">
        <w:rPr>
          <w:rFonts w:ascii="Arial" w:hAnsi="Arial" w:cs="Arial"/>
          <w:color w:val="000000"/>
        </w:rPr>
        <w:t>XXXXXXXXX</w:t>
      </w:r>
      <w:r w:rsidR="001357AD" w:rsidRPr="00A01DD8">
        <w:rPr>
          <w:rFonts w:ascii="Arial" w:hAnsi="Arial" w:cs="Arial"/>
          <w:color w:val="000000"/>
        </w:rPr>
        <w:t xml:space="preserve">, trvale bytem </w:t>
      </w:r>
      <w:r w:rsidR="002B65EC">
        <w:rPr>
          <w:rFonts w:ascii="Arial" w:hAnsi="Arial" w:cs="Arial"/>
          <w:color w:val="000000"/>
        </w:rPr>
        <w:t>XXXXXXXXXX</w:t>
      </w:r>
      <w:r w:rsidR="001357AD" w:rsidRPr="00A01DD8">
        <w:rPr>
          <w:rFonts w:ascii="Arial" w:hAnsi="Arial" w:cs="Arial"/>
          <w:color w:val="000000"/>
        </w:rPr>
        <w:t>, Praha 10, PSČ 10200</w:t>
      </w:r>
    </w:p>
    <w:p w:rsidR="001357AD" w:rsidRPr="00A01DD8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</w:p>
    <w:p w:rsidR="001357AD" w:rsidRPr="00A01DD8" w:rsidRDefault="009C775C" w:rsidP="001357AD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paní </w:t>
      </w:r>
      <w:r w:rsidR="001357AD" w:rsidRPr="00A01DD8">
        <w:rPr>
          <w:rFonts w:ascii="Arial" w:hAnsi="Arial" w:cs="Arial"/>
          <w:color w:val="000000"/>
        </w:rPr>
        <w:t xml:space="preserve">Ilona Šrámková, </w:t>
      </w:r>
      <w:proofErr w:type="spellStart"/>
      <w:r w:rsidR="001357AD" w:rsidRPr="00A01DD8">
        <w:rPr>
          <w:rFonts w:ascii="Arial" w:hAnsi="Arial" w:cs="Arial"/>
          <w:color w:val="000000"/>
        </w:rPr>
        <w:t>r.č</w:t>
      </w:r>
      <w:proofErr w:type="spellEnd"/>
      <w:r w:rsidR="00563F6F">
        <w:rPr>
          <w:rFonts w:ascii="Arial" w:hAnsi="Arial" w:cs="Arial"/>
          <w:color w:val="000000"/>
        </w:rPr>
        <w:t>. 70</w:t>
      </w:r>
      <w:r w:rsidR="002B65EC">
        <w:rPr>
          <w:rFonts w:ascii="Arial" w:hAnsi="Arial" w:cs="Arial"/>
          <w:color w:val="000000"/>
        </w:rPr>
        <w:t>XXXXXXXXX</w:t>
      </w:r>
      <w:r w:rsidR="001357AD" w:rsidRPr="00A01DD8">
        <w:rPr>
          <w:rFonts w:ascii="Arial" w:hAnsi="Arial" w:cs="Arial"/>
          <w:color w:val="000000"/>
        </w:rPr>
        <w:t xml:space="preserve">, trvale bytem </w:t>
      </w:r>
      <w:r w:rsidR="002B65EC">
        <w:rPr>
          <w:rFonts w:ascii="Arial" w:hAnsi="Arial" w:cs="Arial"/>
          <w:color w:val="000000"/>
        </w:rPr>
        <w:t>XXXXXXXXX</w:t>
      </w:r>
      <w:r w:rsidR="001357AD" w:rsidRPr="00A01DD8">
        <w:rPr>
          <w:rFonts w:ascii="Arial" w:hAnsi="Arial" w:cs="Arial"/>
          <w:color w:val="000000"/>
        </w:rPr>
        <w:t>, Přerov, PSČ 75002</w:t>
      </w:r>
    </w:p>
    <w:p w:rsidR="001357AD" w:rsidRDefault="001357AD" w:rsidP="001357AD">
      <w:pPr>
        <w:pStyle w:val="Bezmezer"/>
        <w:jc w:val="both"/>
        <w:rPr>
          <w:rFonts w:ascii="Arial" w:hAnsi="Arial" w:cs="Arial"/>
          <w:color w:val="000000"/>
        </w:rPr>
      </w:pPr>
    </w:p>
    <w:p w:rsidR="007A2391" w:rsidRPr="00AB17DA" w:rsidRDefault="00563F6F" w:rsidP="007A2391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A2391">
        <w:rPr>
          <w:rFonts w:ascii="Arial" w:hAnsi="Arial" w:cs="Arial"/>
          <w:color w:val="000000"/>
          <w:sz w:val="22"/>
          <w:szCs w:val="22"/>
        </w:rPr>
        <w:t>(dále jen „spoluvlastní</w:t>
      </w:r>
      <w:r w:rsidR="004543D9">
        <w:rPr>
          <w:rFonts w:ascii="Arial" w:hAnsi="Arial" w:cs="Arial"/>
          <w:color w:val="000000"/>
          <w:sz w:val="22"/>
          <w:szCs w:val="22"/>
        </w:rPr>
        <w:t>ci</w:t>
      </w:r>
      <w:r w:rsidR="007A2391">
        <w:rPr>
          <w:rFonts w:ascii="Arial" w:hAnsi="Arial" w:cs="Arial"/>
          <w:color w:val="000000"/>
          <w:sz w:val="22"/>
          <w:szCs w:val="22"/>
        </w:rPr>
        <w:t>“)</w:t>
      </w:r>
    </w:p>
    <w:p w:rsidR="007A2391" w:rsidRPr="00AB17DA" w:rsidRDefault="007A2391" w:rsidP="007A2391">
      <w:pPr>
        <w:spacing w:before="60"/>
        <w:rPr>
          <w:rFonts w:cs="Arial"/>
          <w:color w:val="000000"/>
        </w:rPr>
      </w:pPr>
      <w:r w:rsidRPr="00AB17DA">
        <w:rPr>
          <w:rFonts w:cs="Arial"/>
          <w:color w:val="000000"/>
        </w:rPr>
        <w:t xml:space="preserve"> - na straně druhé -</w:t>
      </w:r>
    </w:p>
    <w:p w:rsidR="007A2391" w:rsidRPr="00AB17DA" w:rsidRDefault="007A2391" w:rsidP="007A2391">
      <w:pPr>
        <w:rPr>
          <w:rFonts w:cs="Arial"/>
          <w:color w:val="000000"/>
        </w:rPr>
      </w:pPr>
    </w:p>
    <w:p w:rsidR="007A2391" w:rsidRPr="00AB17DA" w:rsidRDefault="007A2391" w:rsidP="007A2391">
      <w:pPr>
        <w:rPr>
          <w:rFonts w:cs="Arial"/>
          <w:color w:val="000000"/>
        </w:rPr>
      </w:pPr>
      <w:r w:rsidRPr="00AB17DA">
        <w:rPr>
          <w:rFonts w:cs="Arial"/>
          <w:color w:val="000000"/>
        </w:rPr>
        <w:t xml:space="preserve">uzavírají ve smyslu </w:t>
      </w:r>
      <w:proofErr w:type="spellStart"/>
      <w:r w:rsidRPr="00AB17DA">
        <w:rPr>
          <w:rFonts w:cs="Arial"/>
          <w:color w:val="000000"/>
        </w:rPr>
        <w:t>ust</w:t>
      </w:r>
      <w:proofErr w:type="spellEnd"/>
      <w:r w:rsidRPr="00AB17DA">
        <w:rPr>
          <w:rFonts w:cs="Arial"/>
          <w:color w:val="000000"/>
        </w:rPr>
        <w:t>. § 1141zákona č. 89/2012</w:t>
      </w:r>
      <w:r>
        <w:rPr>
          <w:rFonts w:cs="Arial"/>
          <w:color w:val="000000"/>
        </w:rPr>
        <w:t xml:space="preserve"> </w:t>
      </w:r>
      <w:r w:rsidRPr="00AB17DA">
        <w:rPr>
          <w:rFonts w:cs="Arial"/>
          <w:color w:val="000000"/>
        </w:rPr>
        <w:t>Sb., občanský zákoník, tuto:</w:t>
      </w:r>
    </w:p>
    <w:p w:rsidR="007A2391" w:rsidRPr="00AB17DA" w:rsidRDefault="007A2391" w:rsidP="007A2391">
      <w:pPr>
        <w:rPr>
          <w:rFonts w:cs="Arial"/>
          <w:color w:val="000000"/>
        </w:rPr>
      </w:pPr>
    </w:p>
    <w:p w:rsidR="007A2391" w:rsidRPr="00AB17DA" w:rsidRDefault="007A2391" w:rsidP="007A2391">
      <w:pPr>
        <w:jc w:val="center"/>
        <w:rPr>
          <w:rFonts w:cs="Arial"/>
          <w:b/>
          <w:color w:val="000000"/>
          <w:sz w:val="24"/>
          <w:szCs w:val="24"/>
        </w:rPr>
      </w:pPr>
      <w:r w:rsidRPr="00AB17DA">
        <w:rPr>
          <w:rFonts w:cs="Arial"/>
          <w:b/>
          <w:color w:val="000000"/>
          <w:sz w:val="24"/>
          <w:szCs w:val="24"/>
        </w:rPr>
        <w:t>dohodu o zrušení a vypořádání podílového spoluvlastnictví</w:t>
      </w:r>
    </w:p>
    <w:p w:rsidR="007A2391" w:rsidRPr="001C70CB" w:rsidRDefault="007A2391" w:rsidP="007A2391">
      <w:pPr>
        <w:jc w:val="center"/>
        <w:rPr>
          <w:rFonts w:cs="Arial"/>
          <w:b/>
          <w:color w:val="000000"/>
        </w:rPr>
      </w:pPr>
      <w:r w:rsidRPr="00AB17DA">
        <w:rPr>
          <w:rFonts w:cs="Arial"/>
          <w:b/>
          <w:color w:val="000000"/>
          <w:sz w:val="24"/>
          <w:szCs w:val="24"/>
        </w:rPr>
        <w:t>č</w:t>
      </w:r>
      <w:r w:rsidR="001C70CB" w:rsidRPr="001C70CB">
        <w:rPr>
          <w:rFonts w:cs="Arial"/>
          <w:b/>
          <w:color w:val="000000"/>
        </w:rPr>
        <w:t xml:space="preserve">. </w:t>
      </w:r>
      <w:r w:rsidR="001C70CB" w:rsidRPr="001C70CB">
        <w:rPr>
          <w:rFonts w:cs="Arial"/>
          <w:b/>
        </w:rPr>
        <w:t>2001Y18/52</w:t>
      </w:r>
    </w:p>
    <w:p w:rsidR="007A2391" w:rsidRPr="00AB17DA" w:rsidRDefault="007A2391" w:rsidP="007A2391">
      <w:pPr>
        <w:jc w:val="center"/>
        <w:rPr>
          <w:rFonts w:cs="Arial"/>
          <w:color w:val="000000"/>
        </w:rPr>
      </w:pPr>
    </w:p>
    <w:p w:rsidR="00B43186" w:rsidRDefault="00B43186" w:rsidP="007A2391">
      <w:pPr>
        <w:jc w:val="center"/>
        <w:rPr>
          <w:rFonts w:cs="Arial"/>
          <w:color w:val="000000"/>
        </w:rPr>
      </w:pPr>
    </w:p>
    <w:p w:rsidR="007A2391" w:rsidRPr="00AB17DA" w:rsidRDefault="007A2391" w:rsidP="007A2391">
      <w:pPr>
        <w:jc w:val="center"/>
        <w:rPr>
          <w:rFonts w:cs="Arial"/>
          <w:color w:val="000000"/>
        </w:rPr>
      </w:pPr>
      <w:r w:rsidRPr="00AB17DA">
        <w:rPr>
          <w:rFonts w:cs="Arial"/>
          <w:color w:val="000000"/>
        </w:rPr>
        <w:t>I.</w:t>
      </w:r>
    </w:p>
    <w:p w:rsidR="00642BB5" w:rsidRDefault="007A2391" w:rsidP="007A2391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B17DA"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uvedené ideální </w:t>
      </w:r>
      <w:r w:rsidR="00E63F44">
        <w:rPr>
          <w:rFonts w:ascii="Arial" w:hAnsi="Arial" w:cs="Arial"/>
          <w:sz w:val="22"/>
          <w:szCs w:val="22"/>
        </w:rPr>
        <w:t>1/2</w:t>
      </w:r>
      <w:r w:rsidRPr="00AB17DA">
        <w:rPr>
          <w:rFonts w:ascii="Arial" w:hAnsi="Arial" w:cs="Arial"/>
          <w:sz w:val="22"/>
          <w:szCs w:val="22"/>
        </w:rPr>
        <w:t xml:space="preserve"> nemovité věci</w:t>
      </w:r>
    </w:p>
    <w:p w:rsidR="00642BB5" w:rsidRDefault="007A2391" w:rsidP="007A2391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B17DA">
        <w:rPr>
          <w:rFonts w:ascii="Arial" w:hAnsi="Arial" w:cs="Arial"/>
          <w:sz w:val="22"/>
          <w:szCs w:val="22"/>
        </w:rPr>
        <w:t>a</w:t>
      </w:r>
    </w:p>
    <w:p w:rsidR="007A2391" w:rsidRDefault="00563F6F" w:rsidP="007A2391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manželé </w:t>
      </w:r>
      <w:r w:rsidR="00642BB5">
        <w:rPr>
          <w:rFonts w:ascii="Arial" w:hAnsi="Arial" w:cs="Arial"/>
          <w:color w:val="000000"/>
          <w:sz w:val="22"/>
          <w:szCs w:val="22"/>
        </w:rPr>
        <w:t>Václav Holásek a Libuše Holásková</w:t>
      </w:r>
      <w:r w:rsidR="007A2391" w:rsidRPr="00AB17DA">
        <w:rPr>
          <w:rFonts w:ascii="Arial" w:hAnsi="Arial" w:cs="Arial"/>
          <w:color w:val="000000"/>
          <w:sz w:val="22"/>
          <w:szCs w:val="22"/>
        </w:rPr>
        <w:t xml:space="preserve"> vlastní na základě</w:t>
      </w:r>
      <w:r w:rsidR="00642BB5">
        <w:rPr>
          <w:rFonts w:ascii="Arial" w:hAnsi="Arial" w:cs="Arial"/>
          <w:color w:val="000000"/>
          <w:sz w:val="22"/>
          <w:szCs w:val="22"/>
        </w:rPr>
        <w:t xml:space="preserve"> Kupní smlouvy ze dne </w:t>
      </w:r>
      <w:proofErr w:type="gramStart"/>
      <w:r w:rsidR="00642BB5">
        <w:rPr>
          <w:rFonts w:ascii="Arial" w:hAnsi="Arial" w:cs="Arial"/>
          <w:color w:val="000000"/>
          <w:sz w:val="22"/>
          <w:szCs w:val="22"/>
        </w:rPr>
        <w:t>31.3.1984</w:t>
      </w:r>
      <w:proofErr w:type="gramEnd"/>
      <w:r w:rsidR="007A2391" w:rsidRPr="00AB17DA">
        <w:rPr>
          <w:rFonts w:ascii="Arial" w:hAnsi="Arial" w:cs="Arial"/>
          <w:color w:val="000000"/>
          <w:sz w:val="22"/>
          <w:szCs w:val="22"/>
        </w:rPr>
        <w:t xml:space="preserve"> ideální </w:t>
      </w:r>
      <w:r w:rsidR="00642BB5">
        <w:rPr>
          <w:rFonts w:ascii="Arial" w:hAnsi="Arial" w:cs="Arial"/>
          <w:color w:val="000000"/>
          <w:sz w:val="22"/>
          <w:szCs w:val="22"/>
        </w:rPr>
        <w:t>1/12,</w:t>
      </w:r>
    </w:p>
    <w:p w:rsidR="00642BB5" w:rsidRDefault="00642BB5" w:rsidP="007A2391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Ivo Hruška</w:t>
      </w:r>
      <w:r w:rsidRPr="00642B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17DA">
        <w:rPr>
          <w:rFonts w:ascii="Arial" w:hAnsi="Arial" w:cs="Arial"/>
          <w:color w:val="000000"/>
          <w:sz w:val="22"/>
          <w:szCs w:val="22"/>
        </w:rPr>
        <w:t>vlastní na základě</w:t>
      </w:r>
      <w:r>
        <w:rPr>
          <w:rFonts w:ascii="Arial" w:hAnsi="Arial" w:cs="Arial"/>
          <w:color w:val="000000"/>
          <w:sz w:val="22"/>
          <w:szCs w:val="22"/>
        </w:rPr>
        <w:t xml:space="preserve"> Rozhodnutí o dědictví D 1123/1987 Státního notářství v Přerově ze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5.11.1987</w:t>
      </w:r>
      <w:proofErr w:type="gramEnd"/>
      <w:r w:rsidRPr="00AB17DA">
        <w:rPr>
          <w:rFonts w:ascii="Arial" w:hAnsi="Arial" w:cs="Arial"/>
          <w:color w:val="000000"/>
          <w:sz w:val="22"/>
          <w:szCs w:val="22"/>
        </w:rPr>
        <w:t xml:space="preserve"> ideální </w:t>
      </w:r>
      <w:r>
        <w:rPr>
          <w:rFonts w:ascii="Arial" w:hAnsi="Arial" w:cs="Arial"/>
          <w:color w:val="000000"/>
          <w:sz w:val="22"/>
          <w:szCs w:val="22"/>
        </w:rPr>
        <w:t>1/12,</w:t>
      </w:r>
    </w:p>
    <w:p w:rsidR="00642BB5" w:rsidRDefault="00642BB5" w:rsidP="00642BB5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manželé </w:t>
      </w:r>
      <w:r w:rsidRPr="00A01DD8">
        <w:rPr>
          <w:rFonts w:ascii="Arial" w:hAnsi="Arial" w:cs="Arial"/>
          <w:color w:val="000000"/>
        </w:rPr>
        <w:t>Radomír Přikryl</w:t>
      </w:r>
      <w:r>
        <w:rPr>
          <w:rFonts w:ascii="Arial" w:hAnsi="Arial" w:cs="Arial"/>
          <w:color w:val="000000"/>
        </w:rPr>
        <w:t xml:space="preserve"> a </w:t>
      </w:r>
      <w:r w:rsidRPr="00A01DD8">
        <w:rPr>
          <w:rFonts w:ascii="Arial" w:hAnsi="Arial" w:cs="Arial"/>
          <w:color w:val="000000"/>
        </w:rPr>
        <w:t>Zdenka Přikrylová</w:t>
      </w:r>
      <w:r>
        <w:rPr>
          <w:rFonts w:ascii="Arial" w:hAnsi="Arial" w:cs="Arial"/>
          <w:color w:val="000000"/>
        </w:rPr>
        <w:t xml:space="preserve"> vlastní na základě </w:t>
      </w:r>
      <w:r w:rsidR="00B868F8">
        <w:rPr>
          <w:rFonts w:ascii="Arial" w:hAnsi="Arial" w:cs="Arial"/>
          <w:color w:val="000000"/>
        </w:rPr>
        <w:t xml:space="preserve">Kupní smlouvy ze dne </w:t>
      </w:r>
      <w:proofErr w:type="gramStart"/>
      <w:r w:rsidR="00B868F8">
        <w:rPr>
          <w:rFonts w:ascii="Arial" w:hAnsi="Arial" w:cs="Arial"/>
          <w:color w:val="000000"/>
        </w:rPr>
        <w:t>11.11.2003</w:t>
      </w:r>
      <w:proofErr w:type="gramEnd"/>
      <w:r w:rsidR="00B868F8">
        <w:rPr>
          <w:rFonts w:ascii="Arial" w:hAnsi="Arial" w:cs="Arial"/>
          <w:color w:val="000000"/>
        </w:rPr>
        <w:t xml:space="preserve"> ideální 2/12,</w:t>
      </w:r>
    </w:p>
    <w:p w:rsidR="00B868F8" w:rsidRDefault="00B868F8" w:rsidP="00642BB5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pan Michal Šrámek vlastní na základě Smlouvy o zúžení SJM ze dne </w:t>
      </w:r>
      <w:proofErr w:type="gramStart"/>
      <w:r>
        <w:rPr>
          <w:rFonts w:ascii="Arial" w:hAnsi="Arial" w:cs="Arial"/>
          <w:color w:val="000000"/>
        </w:rPr>
        <w:t>7.5.2013</w:t>
      </w:r>
      <w:proofErr w:type="gramEnd"/>
      <w:r>
        <w:rPr>
          <w:rFonts w:ascii="Arial" w:hAnsi="Arial" w:cs="Arial"/>
          <w:color w:val="000000"/>
        </w:rPr>
        <w:t xml:space="preserve"> ideální 1/12</w:t>
      </w:r>
      <w:r w:rsidR="00F64CD9">
        <w:rPr>
          <w:rFonts w:ascii="Arial" w:hAnsi="Arial" w:cs="Arial"/>
          <w:color w:val="000000"/>
        </w:rPr>
        <w:t>,</w:t>
      </w:r>
    </w:p>
    <w:p w:rsidR="00B868F8" w:rsidRDefault="00B868F8" w:rsidP="00642BB5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paní Ilona Šrámková vlastní na základě Kupní smlouvy ze dne </w:t>
      </w:r>
      <w:proofErr w:type="gramStart"/>
      <w:r>
        <w:rPr>
          <w:rFonts w:ascii="Arial" w:hAnsi="Arial" w:cs="Arial"/>
          <w:color w:val="000000"/>
        </w:rPr>
        <w:t>10.11.2014</w:t>
      </w:r>
      <w:proofErr w:type="gramEnd"/>
      <w:r>
        <w:rPr>
          <w:rFonts w:ascii="Arial" w:hAnsi="Arial" w:cs="Arial"/>
          <w:color w:val="000000"/>
        </w:rPr>
        <w:t xml:space="preserve"> ideální 1/12:</w:t>
      </w:r>
    </w:p>
    <w:p w:rsidR="00642BB5" w:rsidRPr="00AB17DA" w:rsidRDefault="00642BB5" w:rsidP="007A239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7A2391" w:rsidRPr="00AB17DA" w:rsidRDefault="007A2391" w:rsidP="007A2391">
      <w:pPr>
        <w:ind w:firstLine="708"/>
        <w:rPr>
          <w:rFonts w:cs="Arial"/>
          <w:color w:val="000000"/>
        </w:rPr>
      </w:pPr>
    </w:p>
    <w:p w:rsidR="007A2391" w:rsidRPr="00AB17DA" w:rsidRDefault="007A2391" w:rsidP="007A2391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AB17DA">
        <w:rPr>
          <w:rFonts w:ascii="Arial" w:hAnsi="Arial" w:cs="Arial"/>
          <w:iCs/>
          <w:color w:val="000000"/>
          <w:sz w:val="22"/>
          <w:szCs w:val="22"/>
          <w:lang w:eastAsia="cs-CZ"/>
        </w:rPr>
        <w:lastRenderedPageBreak/>
        <w:t>Pozem</w:t>
      </w:r>
      <w:r w:rsidR="00E63F44">
        <w:rPr>
          <w:rFonts w:ascii="Arial" w:hAnsi="Arial" w:cs="Arial"/>
          <w:iCs/>
          <w:color w:val="000000"/>
          <w:sz w:val="22"/>
          <w:szCs w:val="22"/>
          <w:lang w:eastAsia="cs-CZ"/>
        </w:rPr>
        <w:t>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276"/>
        <w:gridCol w:w="2965"/>
        <w:gridCol w:w="1056"/>
      </w:tblGrid>
      <w:tr w:rsidR="007A2391" w:rsidRPr="00AB17DA" w:rsidTr="00EA52F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7A2391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91" w:rsidRPr="00AB17DA" w:rsidRDefault="00B868F8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91" w:rsidRPr="00AB17DA" w:rsidRDefault="00B868F8" w:rsidP="00B868F8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91" w:rsidRPr="00AB17DA" w:rsidRDefault="00B868F8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91" w:rsidRPr="00AB17DA" w:rsidRDefault="00B868F8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91" w:rsidRPr="00AB17DA" w:rsidRDefault="00B868F8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91" w:rsidRPr="00AB17DA" w:rsidRDefault="00B868F8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Pr="00372AF2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Pr="00372AF2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Pr="00372AF2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Pr="00372AF2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Pr="00372AF2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zahrada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Pr="00372AF2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2585/10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2586/1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EA52F5" w:rsidRPr="00AB17DA" w:rsidTr="00EA52F5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2586/2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5" w:rsidRDefault="00EA52F5" w:rsidP="00EA52F5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</w:tbl>
    <w:p w:rsidR="007A2391" w:rsidRPr="00AB17DA" w:rsidRDefault="007A2391" w:rsidP="007A2391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AB17DA">
        <w:rPr>
          <w:rFonts w:ascii="Arial" w:hAnsi="Arial" w:cs="Arial"/>
          <w:color w:val="000000"/>
          <w:sz w:val="22"/>
          <w:szCs w:val="22"/>
          <w:lang w:eastAsia="cs-CZ"/>
        </w:rPr>
        <w:t xml:space="preserve">zapsané na výše uvedeném LV u Katastrálního úřadu pro </w:t>
      </w:r>
      <w:r w:rsidR="00E63F44">
        <w:rPr>
          <w:rFonts w:ascii="Arial" w:hAnsi="Arial" w:cs="Arial"/>
          <w:color w:val="000000"/>
          <w:sz w:val="22"/>
          <w:szCs w:val="22"/>
          <w:lang w:eastAsia="cs-CZ"/>
        </w:rPr>
        <w:t>Olomoucký kraj</w:t>
      </w:r>
      <w:r w:rsidRPr="00AB17DA">
        <w:rPr>
          <w:rFonts w:ascii="Arial" w:hAnsi="Arial" w:cs="Arial"/>
          <w:color w:val="000000"/>
          <w:sz w:val="22"/>
          <w:szCs w:val="22"/>
          <w:lang w:eastAsia="cs-CZ"/>
        </w:rPr>
        <w:t xml:space="preserve">, Katastrální pracoviště </w:t>
      </w:r>
      <w:r w:rsidR="00E63F44">
        <w:rPr>
          <w:rFonts w:ascii="Arial" w:hAnsi="Arial" w:cs="Arial"/>
          <w:color w:val="000000"/>
          <w:sz w:val="22"/>
          <w:szCs w:val="22"/>
          <w:lang w:eastAsia="cs-CZ"/>
        </w:rPr>
        <w:t>Přerov</w:t>
      </w:r>
    </w:p>
    <w:p w:rsidR="007A2391" w:rsidRPr="00AB17DA" w:rsidRDefault="007A2391" w:rsidP="007A2391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</w:p>
    <w:p w:rsidR="007A2391" w:rsidRPr="00AB17DA" w:rsidRDefault="007A2391" w:rsidP="007A2391">
      <w:pPr>
        <w:jc w:val="center"/>
        <w:rPr>
          <w:rFonts w:cs="Arial"/>
          <w:color w:val="000000"/>
        </w:rPr>
      </w:pPr>
    </w:p>
    <w:p w:rsidR="007A2391" w:rsidRPr="00AB17DA" w:rsidRDefault="007A2391" w:rsidP="007A2391">
      <w:pPr>
        <w:rPr>
          <w:rFonts w:cs="Arial"/>
          <w:iCs/>
          <w:color w:val="000000"/>
        </w:rPr>
      </w:pPr>
      <w:r w:rsidRPr="00AB17DA">
        <w:rPr>
          <w:rFonts w:cs="Arial"/>
          <w:iCs/>
          <w:color w:val="000000"/>
        </w:rPr>
        <w:t>(dále jen</w:t>
      </w:r>
      <w:r w:rsidR="00E63F44">
        <w:rPr>
          <w:rFonts w:cs="Arial"/>
          <w:iCs/>
          <w:color w:val="000000"/>
        </w:rPr>
        <w:t xml:space="preserve"> “</w:t>
      </w:r>
      <w:r w:rsidRPr="00AB17DA">
        <w:rPr>
          <w:rFonts w:cs="Arial"/>
          <w:iCs/>
          <w:color w:val="000000"/>
        </w:rPr>
        <w:t>nemovité věci“)</w:t>
      </w:r>
    </w:p>
    <w:p w:rsidR="007A2391" w:rsidRPr="00AB17DA" w:rsidRDefault="007A2391" w:rsidP="007A2391">
      <w:pPr>
        <w:jc w:val="center"/>
        <w:rPr>
          <w:rFonts w:cs="Arial"/>
          <w:i/>
          <w:color w:val="000000"/>
        </w:rPr>
      </w:pPr>
    </w:p>
    <w:p w:rsidR="007A2391" w:rsidRPr="00AB17DA" w:rsidRDefault="007A2391" w:rsidP="007A2391">
      <w:pPr>
        <w:jc w:val="center"/>
        <w:rPr>
          <w:rFonts w:cs="Arial"/>
          <w:color w:val="000000"/>
        </w:rPr>
      </w:pPr>
      <w:r w:rsidRPr="00AB17DA">
        <w:rPr>
          <w:rFonts w:cs="Arial"/>
          <w:color w:val="000000"/>
        </w:rPr>
        <w:t>II.</w:t>
      </w:r>
    </w:p>
    <w:p w:rsidR="007A2391" w:rsidRPr="00AB17DA" w:rsidRDefault="007A2391" w:rsidP="007A2391">
      <w:pPr>
        <w:pStyle w:val="Zkladntext"/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>Smluvní strany se dohodly na zrušení a vypořádání podílového spoluvlastnictví k nemovitým věcem</w:t>
      </w:r>
      <w:r w:rsidR="00342573"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>uvedeným</w:t>
      </w:r>
      <w:r w:rsidRPr="00AB17DA">
        <w:rPr>
          <w:rFonts w:ascii="Arial" w:hAnsi="Arial" w:cs="Arial"/>
          <w:i/>
          <w:iCs/>
          <w:color w:val="000000"/>
          <w:szCs w:val="22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>v čl. I rozdělením věci.</w:t>
      </w:r>
    </w:p>
    <w:p w:rsidR="007A2391" w:rsidRPr="00AB17DA" w:rsidRDefault="007A2391" w:rsidP="007A2391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7A2391" w:rsidRPr="00AB17DA" w:rsidRDefault="007A2391" w:rsidP="007A2391">
      <w:pPr>
        <w:jc w:val="center"/>
        <w:rPr>
          <w:rFonts w:cs="Arial"/>
          <w:color w:val="000000"/>
        </w:rPr>
      </w:pPr>
      <w:r w:rsidRPr="00AB17DA">
        <w:rPr>
          <w:rFonts w:cs="Arial"/>
          <w:color w:val="000000"/>
        </w:rPr>
        <w:t>III.</w:t>
      </w:r>
    </w:p>
    <w:p w:rsidR="00286240" w:rsidRPr="002377E0" w:rsidRDefault="007A2391" w:rsidP="002377E0">
      <w:r w:rsidRPr="00AB17DA">
        <w:t>Na základě této smlouvy byl</w:t>
      </w:r>
      <w:r w:rsidR="00286240">
        <w:t>o</w:t>
      </w:r>
      <w:r w:rsidRPr="00AB17DA">
        <w:t xml:space="preserve"> geometrickým plánem č. </w:t>
      </w:r>
      <w:proofErr w:type="spellStart"/>
      <w:r w:rsidRPr="00AB17DA">
        <w:t>zak</w:t>
      </w:r>
      <w:proofErr w:type="spellEnd"/>
      <w:r w:rsidRPr="00AB17DA">
        <w:t>.</w:t>
      </w:r>
      <w:r w:rsidR="00E63F44">
        <w:t xml:space="preserve"> </w:t>
      </w:r>
      <w:r w:rsidR="008735E6">
        <w:t>6818-135/2018</w:t>
      </w:r>
      <w:r>
        <w:t xml:space="preserve">, </w:t>
      </w:r>
      <w:r w:rsidRPr="00AB17DA">
        <w:t xml:space="preserve">ze dne </w:t>
      </w:r>
      <w:proofErr w:type="gramStart"/>
      <w:r w:rsidR="008735E6">
        <w:t>28.8.2018</w:t>
      </w:r>
      <w:proofErr w:type="gramEnd"/>
      <w:r w:rsidRPr="00AB17DA">
        <w:t xml:space="preserve">, potvrzeným Katastrálním úřadem v </w:t>
      </w:r>
      <w:r w:rsidR="008735E6">
        <w:t>Přerově</w:t>
      </w:r>
      <w:r w:rsidRPr="00AB17DA">
        <w:t xml:space="preserve"> dne </w:t>
      </w:r>
      <w:proofErr w:type="gramStart"/>
      <w:r w:rsidR="008735E6">
        <w:t>6.9.2018</w:t>
      </w:r>
      <w:proofErr w:type="gramEnd"/>
      <w:r w:rsidR="008735E6">
        <w:t xml:space="preserve"> </w:t>
      </w:r>
      <w:r w:rsidRPr="00AB17DA">
        <w:t>vytvořen</w:t>
      </w:r>
      <w:r w:rsidR="00286240">
        <w:t>o</w:t>
      </w:r>
      <w:r w:rsidRPr="00AB17DA">
        <w:t xml:space="preserve"> z  pozemku </w:t>
      </w:r>
      <w:proofErr w:type="spellStart"/>
      <w:r w:rsidRPr="00AB17DA">
        <w:t>parc</w:t>
      </w:r>
      <w:proofErr w:type="spellEnd"/>
      <w:r w:rsidRPr="00AB17DA">
        <w:t xml:space="preserve">. č. </w:t>
      </w:r>
      <w:r w:rsidR="008735E6">
        <w:t xml:space="preserve">2585/1 </w:t>
      </w:r>
      <w:r w:rsidRPr="00AB17DA">
        <w:t xml:space="preserve">o výměře </w:t>
      </w:r>
      <w:r w:rsidR="008735E6">
        <w:t xml:space="preserve">5059 </w:t>
      </w:r>
      <w:r w:rsidRPr="00AB17DA">
        <w:t>m</w:t>
      </w:r>
      <w:r w:rsidRPr="00AB17DA">
        <w:rPr>
          <w:vertAlign w:val="superscript"/>
        </w:rPr>
        <w:t>2</w:t>
      </w:r>
      <w:r>
        <w:t xml:space="preserve">, </w:t>
      </w:r>
      <w:r w:rsidRPr="00AB17DA">
        <w:t xml:space="preserve">v obci </w:t>
      </w:r>
      <w:r w:rsidR="008735E6">
        <w:t xml:space="preserve">Přerov </w:t>
      </w:r>
      <w:r w:rsidRPr="00AB17DA">
        <w:t xml:space="preserve">a k. </w:t>
      </w:r>
      <w:proofErr w:type="spellStart"/>
      <w:r w:rsidRPr="00AB17DA">
        <w:t>ú.</w:t>
      </w:r>
      <w:proofErr w:type="spellEnd"/>
      <w:r w:rsidRPr="00AB17DA">
        <w:t xml:space="preserve"> </w:t>
      </w:r>
      <w:r w:rsidR="008735E6">
        <w:t>Přerov</w:t>
      </w:r>
      <w:r w:rsidRPr="00AB17DA">
        <w:t xml:space="preserve"> </w:t>
      </w:r>
      <w:r w:rsidR="00286240">
        <w:t>šest</w:t>
      </w:r>
      <w:r w:rsidRPr="00AB17DA">
        <w:t xml:space="preserve"> pozemk</w:t>
      </w:r>
      <w:r w:rsidR="00286240">
        <w:t>ů</w:t>
      </w:r>
      <w:r w:rsidRPr="00AB17DA">
        <w:t xml:space="preserve"> se  samostatnými parcelními čísly, z nichž jeden je označen jako pozemek </w:t>
      </w:r>
      <w:proofErr w:type="spellStart"/>
      <w:r w:rsidRPr="00AB17DA">
        <w:t>parc</w:t>
      </w:r>
      <w:proofErr w:type="spellEnd"/>
      <w:r w:rsidRPr="00AB17DA">
        <w:t>.</w:t>
      </w:r>
      <w:r w:rsidR="00286240">
        <w:t xml:space="preserve"> </w:t>
      </w:r>
      <w:proofErr w:type="gramStart"/>
      <w:r w:rsidR="00286240">
        <w:t>č.</w:t>
      </w:r>
      <w:proofErr w:type="gramEnd"/>
      <w:r w:rsidR="00286240">
        <w:t xml:space="preserve"> 2585/1</w:t>
      </w:r>
      <w:r w:rsidRPr="00AB17DA">
        <w:t xml:space="preserve"> o výměře </w:t>
      </w:r>
      <w:r w:rsidR="00286240">
        <w:t>193</w:t>
      </w:r>
      <w:r w:rsidR="00286240" w:rsidRPr="00286240">
        <w:t xml:space="preserve"> </w:t>
      </w:r>
      <w:r w:rsidR="00286240" w:rsidRPr="00AB17DA">
        <w:t>m</w:t>
      </w:r>
      <w:r w:rsidR="00286240" w:rsidRPr="00AB17DA">
        <w:rPr>
          <w:vertAlign w:val="superscript"/>
        </w:rPr>
        <w:t>2</w:t>
      </w:r>
      <w:r w:rsidR="00286240">
        <w:t>,</w:t>
      </w:r>
      <w:r w:rsidRPr="00AB17DA">
        <w:t xml:space="preserve"> druhý je označen jako pozemek </w:t>
      </w:r>
      <w:proofErr w:type="spellStart"/>
      <w:r w:rsidRPr="00AB17DA">
        <w:t>parc</w:t>
      </w:r>
      <w:proofErr w:type="spellEnd"/>
      <w:r w:rsidRPr="00AB17DA">
        <w:t xml:space="preserve">. č. </w:t>
      </w:r>
      <w:r w:rsidR="00286240">
        <w:t>2585/11</w:t>
      </w:r>
      <w:r w:rsidRPr="00AB17DA">
        <w:t xml:space="preserve"> o výměře </w:t>
      </w:r>
      <w:r w:rsidR="00286240">
        <w:t>1168</w:t>
      </w:r>
      <w:r w:rsidRPr="00AB17DA">
        <w:t xml:space="preserve"> m</w:t>
      </w:r>
      <w:r w:rsidRPr="00AB17DA">
        <w:rPr>
          <w:vertAlign w:val="superscript"/>
        </w:rPr>
        <w:t>2</w:t>
      </w:r>
      <w:r w:rsidR="00286240">
        <w:rPr>
          <w:vertAlign w:val="superscript"/>
        </w:rPr>
        <w:t xml:space="preserve"> </w:t>
      </w:r>
      <w:r w:rsidR="00286240">
        <w:t>,</w:t>
      </w:r>
      <w:r w:rsidR="00286240" w:rsidRPr="00286240">
        <w:t xml:space="preserve"> třetí </w:t>
      </w:r>
      <w:r w:rsidR="00286240" w:rsidRPr="00AB17DA">
        <w:t xml:space="preserve">je označen jako pozemek </w:t>
      </w:r>
      <w:proofErr w:type="spellStart"/>
      <w:r w:rsidR="00286240" w:rsidRPr="00AB17DA">
        <w:t>parc</w:t>
      </w:r>
      <w:proofErr w:type="spellEnd"/>
      <w:r w:rsidR="00286240" w:rsidRPr="00AB17DA">
        <w:t xml:space="preserve">. č. </w:t>
      </w:r>
      <w:r w:rsidR="00286240">
        <w:t>2585/12</w:t>
      </w:r>
      <w:r w:rsidR="00286240" w:rsidRPr="00AB17DA">
        <w:t xml:space="preserve"> o výměře </w:t>
      </w:r>
      <w:r w:rsidR="00286240">
        <w:t>841</w:t>
      </w:r>
      <w:r w:rsidR="00286240" w:rsidRPr="00AB17DA">
        <w:t xml:space="preserve"> m</w:t>
      </w:r>
      <w:r w:rsidR="00286240" w:rsidRPr="00AB17DA">
        <w:rPr>
          <w:vertAlign w:val="superscript"/>
        </w:rPr>
        <w:t>2</w:t>
      </w:r>
      <w:r w:rsidR="00286240" w:rsidRPr="00286240">
        <w:t xml:space="preserve"> </w:t>
      </w:r>
      <w:r w:rsidR="00286240">
        <w:t xml:space="preserve">, čtvrtý </w:t>
      </w:r>
      <w:r w:rsidR="00286240" w:rsidRPr="00AB17DA">
        <w:t xml:space="preserve">je označen jako pozemek </w:t>
      </w:r>
      <w:proofErr w:type="spellStart"/>
      <w:r w:rsidR="00286240" w:rsidRPr="00AB17DA">
        <w:t>parc</w:t>
      </w:r>
      <w:proofErr w:type="spellEnd"/>
      <w:r w:rsidR="00286240" w:rsidRPr="00AB17DA">
        <w:t xml:space="preserve">. č. </w:t>
      </w:r>
      <w:r w:rsidR="00286240">
        <w:t>2585/13</w:t>
      </w:r>
      <w:r w:rsidR="00286240" w:rsidRPr="00AB17DA">
        <w:t xml:space="preserve"> o výměře </w:t>
      </w:r>
      <w:r w:rsidR="00286240">
        <w:t>823</w:t>
      </w:r>
      <w:r w:rsidR="00286240" w:rsidRPr="00AB17DA">
        <w:t xml:space="preserve"> m</w:t>
      </w:r>
      <w:r w:rsidR="00286240" w:rsidRPr="00AB17DA">
        <w:rPr>
          <w:vertAlign w:val="superscript"/>
        </w:rPr>
        <w:t>2</w:t>
      </w:r>
      <w:r w:rsidR="00286240">
        <w:t>,</w:t>
      </w:r>
      <w:r w:rsidR="00286240" w:rsidRPr="00286240">
        <w:t xml:space="preserve"> </w:t>
      </w:r>
      <w:r w:rsidR="00286240">
        <w:t xml:space="preserve">pátý </w:t>
      </w:r>
      <w:r w:rsidR="00286240" w:rsidRPr="00AB17DA">
        <w:t xml:space="preserve">je označen jako pozemek </w:t>
      </w:r>
      <w:proofErr w:type="spellStart"/>
      <w:r w:rsidR="00286240" w:rsidRPr="00AB17DA">
        <w:t>parc</w:t>
      </w:r>
      <w:proofErr w:type="spellEnd"/>
      <w:r w:rsidR="00286240" w:rsidRPr="00AB17DA">
        <w:t xml:space="preserve">. č. </w:t>
      </w:r>
      <w:r w:rsidR="00286240">
        <w:t>2585/14</w:t>
      </w:r>
      <w:r w:rsidR="00286240" w:rsidRPr="00AB17DA">
        <w:t xml:space="preserve"> o výměře </w:t>
      </w:r>
      <w:r w:rsidR="00286240">
        <w:t>586</w:t>
      </w:r>
      <w:r w:rsidR="00286240" w:rsidRPr="00AB17DA">
        <w:t xml:space="preserve"> m</w:t>
      </w:r>
      <w:r w:rsidR="00286240" w:rsidRPr="00AB17DA">
        <w:rPr>
          <w:vertAlign w:val="superscript"/>
        </w:rPr>
        <w:t>2</w:t>
      </w:r>
      <w:r w:rsidR="00286240">
        <w:t>, šestý</w:t>
      </w:r>
      <w:r w:rsidR="00286240" w:rsidRPr="00286240">
        <w:t xml:space="preserve"> </w:t>
      </w:r>
      <w:r w:rsidR="00286240" w:rsidRPr="00AB17DA">
        <w:t xml:space="preserve">je označen jako pozemek </w:t>
      </w:r>
      <w:proofErr w:type="spellStart"/>
      <w:r w:rsidR="00286240" w:rsidRPr="00AB17DA">
        <w:t>parc</w:t>
      </w:r>
      <w:proofErr w:type="spellEnd"/>
      <w:r w:rsidR="00286240" w:rsidRPr="00AB17DA">
        <w:t xml:space="preserve">. č. </w:t>
      </w:r>
      <w:r w:rsidR="00286240">
        <w:t>2585/15</w:t>
      </w:r>
      <w:r w:rsidR="00286240" w:rsidRPr="00AB17DA">
        <w:t xml:space="preserve"> o výměře </w:t>
      </w:r>
      <w:r w:rsidR="00415F5E">
        <w:t>495</w:t>
      </w:r>
      <w:r w:rsidR="00286240" w:rsidRPr="00AB17DA">
        <w:t xml:space="preserve"> m</w:t>
      </w:r>
      <w:r w:rsidR="00286240" w:rsidRPr="00AB17DA">
        <w:rPr>
          <w:vertAlign w:val="superscript"/>
        </w:rPr>
        <w:t>2</w:t>
      </w:r>
      <w:r w:rsidR="00286240">
        <w:t>.</w:t>
      </w:r>
      <w:r w:rsidR="002E79BE">
        <w:t xml:space="preserve"> </w:t>
      </w:r>
      <w:r w:rsidR="004F6626">
        <w:t xml:space="preserve">Pozemek </w:t>
      </w:r>
      <w:proofErr w:type="spellStart"/>
      <w:proofErr w:type="gramStart"/>
      <w:r w:rsidR="004F6626">
        <w:t>parc</w:t>
      </w:r>
      <w:proofErr w:type="gramEnd"/>
      <w:r w:rsidR="004F6626">
        <w:t>.</w:t>
      </w:r>
      <w:proofErr w:type="gramStart"/>
      <w:r w:rsidR="004F6626">
        <w:t>č</w:t>
      </w:r>
      <w:proofErr w:type="spellEnd"/>
      <w:r w:rsidR="004F6626">
        <w:t>.</w:t>
      </w:r>
      <w:proofErr w:type="gramEnd"/>
      <w:r w:rsidR="004F6626">
        <w:t xml:space="preserve"> 2585/2 o výměře 1659 </w:t>
      </w:r>
      <w:r w:rsidR="00077DF8" w:rsidRPr="00AB17DA">
        <w:t>m</w:t>
      </w:r>
      <w:r w:rsidR="00077DF8" w:rsidRPr="00AB17DA">
        <w:rPr>
          <w:vertAlign w:val="superscript"/>
        </w:rPr>
        <w:t>2</w:t>
      </w:r>
      <w:r w:rsidR="00077DF8">
        <w:rPr>
          <w:vertAlign w:val="superscript"/>
        </w:rPr>
        <w:t xml:space="preserve"> </w:t>
      </w:r>
      <w:r w:rsidR="00077DF8">
        <w:t>byl rozšířen</w:t>
      </w:r>
      <w:r w:rsidR="004F6626">
        <w:t xml:space="preserve"> o díl </w:t>
      </w:r>
      <w:r w:rsidR="002E79BE">
        <w:t xml:space="preserve"> „a“</w:t>
      </w:r>
      <w:r w:rsidR="00077DF8">
        <w:t xml:space="preserve"> </w:t>
      </w:r>
      <w:r w:rsidR="002E79BE">
        <w:t>z</w:t>
      </w:r>
      <w:r w:rsidR="00FC55F7">
        <w:t xml:space="preserve"> původního </w:t>
      </w:r>
      <w:r w:rsidR="002E79BE">
        <w:t xml:space="preserve">pozemku </w:t>
      </w:r>
      <w:proofErr w:type="spellStart"/>
      <w:r w:rsidR="002E79BE">
        <w:t>parc.č</w:t>
      </w:r>
      <w:proofErr w:type="spellEnd"/>
      <w:r w:rsidR="002E79BE">
        <w:t>. 2585/1</w:t>
      </w:r>
      <w:r w:rsidR="00077DF8">
        <w:t>,</w:t>
      </w:r>
      <w:r w:rsidR="002E79BE">
        <w:t xml:space="preserve"> </w:t>
      </w:r>
      <w:r w:rsidR="00077DF8">
        <w:t xml:space="preserve">a byl nově označen jako pozemek </w:t>
      </w:r>
      <w:proofErr w:type="spellStart"/>
      <w:r w:rsidR="00077DF8">
        <w:t>parc.č</w:t>
      </w:r>
      <w:proofErr w:type="spellEnd"/>
      <w:r w:rsidR="00077DF8">
        <w:t xml:space="preserve">. 2585/2 o výměře  2612 </w:t>
      </w:r>
      <w:r w:rsidR="00077DF8" w:rsidRPr="00AB17DA">
        <w:t>m</w:t>
      </w:r>
      <w:r w:rsidR="00077DF8" w:rsidRPr="00AB17DA">
        <w:rPr>
          <w:vertAlign w:val="superscript"/>
        </w:rPr>
        <w:t>2</w:t>
      </w:r>
      <w:r w:rsidR="00077DF8">
        <w:t>.</w:t>
      </w:r>
      <w:r w:rsidR="00FC55F7">
        <w:t xml:space="preserve"> </w:t>
      </w:r>
      <w:r w:rsidR="002377E0">
        <w:t xml:space="preserve">Z pozemku </w:t>
      </w:r>
      <w:proofErr w:type="spellStart"/>
      <w:proofErr w:type="gramStart"/>
      <w:r w:rsidR="002377E0">
        <w:t>parc</w:t>
      </w:r>
      <w:proofErr w:type="gramEnd"/>
      <w:r w:rsidR="002377E0">
        <w:t>.</w:t>
      </w:r>
      <w:proofErr w:type="gramStart"/>
      <w:r w:rsidR="002377E0">
        <w:t>č</w:t>
      </w:r>
      <w:proofErr w:type="spellEnd"/>
      <w:r w:rsidR="002377E0">
        <w:t>.</w:t>
      </w:r>
      <w:proofErr w:type="gramEnd"/>
      <w:r w:rsidR="002377E0">
        <w:t xml:space="preserve"> 2586/1 </w:t>
      </w:r>
      <w:r w:rsidR="00C762E4">
        <w:t>o výměře 380</w:t>
      </w:r>
      <w:r w:rsidR="00C762E4" w:rsidRPr="00C762E4">
        <w:t xml:space="preserve"> </w:t>
      </w:r>
      <w:r w:rsidR="00C762E4" w:rsidRPr="00AB17DA">
        <w:t>m</w:t>
      </w:r>
      <w:r w:rsidR="00C762E4" w:rsidRPr="00AB17DA">
        <w:rPr>
          <w:vertAlign w:val="superscript"/>
        </w:rPr>
        <w:t>2</w:t>
      </w:r>
      <w:r w:rsidR="00C762E4">
        <w:t xml:space="preserve"> </w:t>
      </w:r>
      <w:r w:rsidR="002377E0">
        <w:t xml:space="preserve">byly vytvořeny dva pozemky se samostatnými parcelními čísly, z nichž jeden je označen jako pozemek </w:t>
      </w:r>
      <w:proofErr w:type="spellStart"/>
      <w:r w:rsidR="002377E0">
        <w:t>parc.č</w:t>
      </w:r>
      <w:proofErr w:type="spellEnd"/>
      <w:r w:rsidR="002377E0">
        <w:t xml:space="preserve">. 2586/1 o výměře 209 </w:t>
      </w:r>
      <w:r w:rsidR="002377E0" w:rsidRPr="00AB17DA">
        <w:t>m</w:t>
      </w:r>
      <w:r w:rsidR="002377E0" w:rsidRPr="00AB17DA">
        <w:rPr>
          <w:vertAlign w:val="superscript"/>
        </w:rPr>
        <w:t>2</w:t>
      </w:r>
      <w:r w:rsidR="002377E0">
        <w:rPr>
          <w:vertAlign w:val="superscript"/>
        </w:rPr>
        <w:t xml:space="preserve"> </w:t>
      </w:r>
      <w:r w:rsidR="002377E0">
        <w:t xml:space="preserve">a druhý je označen jako pozemek 2586/3 o výměře 171 </w:t>
      </w:r>
      <w:r w:rsidR="002377E0" w:rsidRPr="00AB17DA">
        <w:t>m</w:t>
      </w:r>
      <w:r w:rsidR="002377E0" w:rsidRPr="00AB17DA">
        <w:rPr>
          <w:vertAlign w:val="superscript"/>
        </w:rPr>
        <w:t>2</w:t>
      </w:r>
      <w:r w:rsidR="00FC55F7">
        <w:t>.</w:t>
      </w:r>
    </w:p>
    <w:p w:rsidR="007A2391" w:rsidRPr="00286240" w:rsidRDefault="007A2391" w:rsidP="00286240"/>
    <w:p w:rsidR="00286240" w:rsidRPr="00AB17DA" w:rsidRDefault="00286240" w:rsidP="007A2391">
      <w:pPr>
        <w:rPr>
          <w:rFonts w:cs="Arial"/>
          <w:color w:val="000000"/>
        </w:rPr>
      </w:pPr>
    </w:p>
    <w:p w:rsidR="007A2391" w:rsidRPr="00AB17DA" w:rsidRDefault="007A2391" w:rsidP="007A2391">
      <w:pPr>
        <w:jc w:val="center"/>
        <w:rPr>
          <w:rFonts w:cs="Arial"/>
          <w:color w:val="000000"/>
        </w:rPr>
      </w:pPr>
      <w:r w:rsidRPr="00AB17DA">
        <w:rPr>
          <w:rFonts w:cs="Arial"/>
          <w:color w:val="000000"/>
        </w:rPr>
        <w:t>IV.</w:t>
      </w:r>
    </w:p>
    <w:p w:rsidR="007A2391" w:rsidRPr="00E63F44" w:rsidRDefault="007A2391" w:rsidP="007A2391">
      <w:pPr>
        <w:pStyle w:val="Zkladntext3"/>
        <w:tabs>
          <w:tab w:val="left" w:pos="708"/>
        </w:tabs>
        <w:rPr>
          <w:rFonts w:cs="Arial"/>
          <w:iCs/>
          <w:color w:val="000000"/>
          <w:sz w:val="22"/>
          <w:szCs w:val="22"/>
        </w:rPr>
      </w:pPr>
      <w:r w:rsidRPr="00E63F44">
        <w:rPr>
          <w:rFonts w:cs="Arial"/>
          <w:iCs/>
          <w:color w:val="000000"/>
          <w:sz w:val="22"/>
          <w:szCs w:val="22"/>
        </w:rPr>
        <w:t>Podle této smlouvy a geometrického plánu uvedeného v čl. III. této dohody:</w:t>
      </w:r>
    </w:p>
    <w:p w:rsidR="007A2391" w:rsidRPr="00AB17DA" w:rsidRDefault="007A2391" w:rsidP="007A239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cs="Arial"/>
          <w:color w:val="000000"/>
        </w:rPr>
      </w:pPr>
      <w:r w:rsidRPr="00AB17DA">
        <w:rPr>
          <w:rFonts w:cs="Arial"/>
          <w:color w:val="000000"/>
        </w:rPr>
        <w:t>Česká republika zastoupená SPÚ přejímá do svého výlučného vlastnictví</w:t>
      </w:r>
    </w:p>
    <w:p w:rsidR="007A2391" w:rsidRPr="00AB17DA" w:rsidRDefault="007A2391" w:rsidP="007A2391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AB17DA">
        <w:rPr>
          <w:rFonts w:ascii="Arial" w:hAnsi="Arial" w:cs="Arial"/>
          <w:iCs/>
          <w:color w:val="000000"/>
          <w:sz w:val="22"/>
          <w:szCs w:val="22"/>
          <w:lang w:eastAsia="cs-CZ"/>
        </w:rPr>
        <w:t>Pozemk</w:t>
      </w:r>
      <w:r w:rsidR="00E63F44">
        <w:rPr>
          <w:rFonts w:ascii="Arial" w:hAnsi="Arial" w:cs="Arial"/>
          <w:iCs/>
          <w:color w:val="000000"/>
          <w:sz w:val="22"/>
          <w:szCs w:val="22"/>
          <w:lang w:eastAsia="cs-CZ"/>
        </w:rPr>
        <w:t>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7A2391" w:rsidRPr="00AB17DA" w:rsidTr="00FC55F7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7A2391" w:rsidRPr="00AB17DA" w:rsidTr="00E36862">
        <w:tc>
          <w:tcPr>
            <w:tcW w:w="1103" w:type="dxa"/>
            <w:tcBorders>
              <w:left w:val="single" w:sz="4" w:space="0" w:color="000000"/>
              <w:bottom w:val="single" w:sz="4" w:space="0" w:color="auto"/>
            </w:tcBorders>
          </w:tcPr>
          <w:p w:rsidR="007A2391" w:rsidRPr="00AB17DA" w:rsidRDefault="00FC55F7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7A2391" w:rsidRPr="00AB17DA" w:rsidRDefault="00FC55F7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7A2391" w:rsidRPr="00AB17DA" w:rsidRDefault="00FC55F7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7A2391" w:rsidRPr="00AB17DA" w:rsidRDefault="00FC55F7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2585/2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auto"/>
            </w:tcBorders>
          </w:tcPr>
          <w:p w:rsidR="007A2391" w:rsidRPr="00AB17DA" w:rsidRDefault="00E36862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391" w:rsidRPr="00AB17DA" w:rsidRDefault="00E36862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</w:tr>
      <w:tr w:rsidR="00602313" w:rsidRPr="00AB17DA" w:rsidTr="00E3686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02313" w:rsidRPr="00AB17DA" w:rsidTr="00E3686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02313" w:rsidRPr="00AB17DA" w:rsidTr="00E3686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02313" w:rsidRPr="00AB17DA" w:rsidTr="00E3686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02313" w:rsidRPr="00AB17DA" w:rsidTr="00E3686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02313" w:rsidRPr="00AB17DA" w:rsidTr="00E3686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02313" w:rsidRPr="00AB17DA" w:rsidTr="00E3686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</w:tr>
    </w:tbl>
    <w:p w:rsidR="007A2391" w:rsidRDefault="00E36862" w:rsidP="00E36862">
      <w:pPr>
        <w:pStyle w:val="Zkladntext"/>
        <w:tabs>
          <w:tab w:val="left" w:pos="284"/>
        </w:tabs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  a spoluvlastnický podíl </w:t>
      </w:r>
      <w:r w:rsidR="00602313">
        <w:rPr>
          <w:rFonts w:ascii="Arial" w:hAnsi="Arial" w:cs="Arial"/>
          <w:szCs w:val="22"/>
          <w:lang w:val="cs-CZ"/>
        </w:rPr>
        <w:t xml:space="preserve">id. ½ </w:t>
      </w:r>
      <w:r>
        <w:rPr>
          <w:rFonts w:ascii="Arial" w:hAnsi="Arial" w:cs="Arial"/>
          <w:szCs w:val="22"/>
          <w:lang w:val="cs-CZ"/>
        </w:rPr>
        <w:t>na pozemku</w:t>
      </w:r>
      <w:r w:rsidR="002B08DE">
        <w:rPr>
          <w:rFonts w:ascii="Arial" w:hAnsi="Arial" w:cs="Arial"/>
          <w:szCs w:val="22"/>
          <w:lang w:val="cs-CZ"/>
        </w:rPr>
        <w:t>:</w:t>
      </w:r>
      <w:r>
        <w:rPr>
          <w:rFonts w:ascii="Arial" w:hAnsi="Arial" w:cs="Arial"/>
          <w:szCs w:val="22"/>
          <w:lang w:val="cs-CZ"/>
        </w:rPr>
        <w:t xml:space="preserve">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602313" w:rsidRPr="00AB17DA" w:rsidTr="008306FB">
        <w:tc>
          <w:tcPr>
            <w:tcW w:w="1103" w:type="dxa"/>
          </w:tcPr>
          <w:p w:rsidR="00602313" w:rsidRPr="00AB17DA" w:rsidRDefault="00602313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</w:tcPr>
          <w:p w:rsidR="00602313" w:rsidRPr="00AB17DA" w:rsidRDefault="00602313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</w:tcPr>
          <w:p w:rsidR="00602313" w:rsidRPr="00AB17DA" w:rsidRDefault="00602313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602313" w:rsidRPr="00AB17DA" w:rsidRDefault="00602313" w:rsidP="00602313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</w:t>
            </w:r>
          </w:p>
        </w:tc>
        <w:tc>
          <w:tcPr>
            <w:tcW w:w="3107" w:type="dxa"/>
          </w:tcPr>
          <w:p w:rsidR="00602313" w:rsidRPr="00AB17DA" w:rsidRDefault="00602313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</w:tcPr>
          <w:p w:rsidR="00602313" w:rsidRPr="00AB17DA" w:rsidRDefault="00602313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</w:tr>
    </w:tbl>
    <w:p w:rsidR="00602313" w:rsidRPr="00AB17DA" w:rsidRDefault="00602313" w:rsidP="00E36862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6243B8" w:rsidRDefault="007A2391" w:rsidP="007A2391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 w:rsidR="00E36862">
        <w:rPr>
          <w:rFonts w:ascii="Arial" w:hAnsi="Arial" w:cs="Arial"/>
          <w:color w:val="000000"/>
          <w:szCs w:val="22"/>
          <w:lang w:val="cs-CZ"/>
        </w:rPr>
        <w:t xml:space="preserve"> Ing. Milana Indry</w:t>
      </w:r>
      <w:r w:rsidRPr="00AB17DA">
        <w:rPr>
          <w:rFonts w:ascii="Arial" w:hAnsi="Arial" w:cs="Arial"/>
          <w:color w:val="000000"/>
          <w:szCs w:val="22"/>
        </w:rPr>
        <w:t xml:space="preserve"> ze dne</w:t>
      </w:r>
      <w:r w:rsidR="00E36862">
        <w:rPr>
          <w:rFonts w:ascii="Arial" w:hAnsi="Arial" w:cs="Arial"/>
          <w:color w:val="000000"/>
          <w:szCs w:val="22"/>
          <w:lang w:val="cs-CZ"/>
        </w:rPr>
        <w:t xml:space="preserve"> </w:t>
      </w:r>
      <w:proofErr w:type="gramStart"/>
      <w:r w:rsidR="00E36862">
        <w:rPr>
          <w:rFonts w:ascii="Arial" w:hAnsi="Arial" w:cs="Arial"/>
          <w:color w:val="000000"/>
          <w:szCs w:val="22"/>
          <w:lang w:val="cs-CZ"/>
        </w:rPr>
        <w:t>31.10.2018</w:t>
      </w:r>
      <w:proofErr w:type="gramEnd"/>
      <w:r w:rsidR="00E36862"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 xml:space="preserve">č. znal. posudku </w:t>
      </w:r>
      <w:r w:rsidR="00E36862">
        <w:rPr>
          <w:rFonts w:ascii="Arial" w:hAnsi="Arial" w:cs="Arial"/>
          <w:color w:val="000000"/>
          <w:szCs w:val="22"/>
          <w:lang w:val="cs-CZ"/>
        </w:rPr>
        <w:t xml:space="preserve">2840-265/18 </w:t>
      </w:r>
      <w:r w:rsidRPr="00AB17DA">
        <w:rPr>
          <w:rFonts w:ascii="Arial" w:hAnsi="Arial" w:cs="Arial"/>
          <w:color w:val="000000"/>
          <w:szCs w:val="22"/>
        </w:rPr>
        <w:t xml:space="preserve">činí </w:t>
      </w:r>
      <w:r w:rsidR="00EF4DDE">
        <w:rPr>
          <w:rFonts w:ascii="Arial" w:hAnsi="Arial" w:cs="Arial"/>
          <w:color w:val="000000"/>
          <w:szCs w:val="22"/>
          <w:lang w:val="cs-CZ"/>
        </w:rPr>
        <w:t xml:space="preserve">1 142 270 </w:t>
      </w:r>
      <w:r w:rsidRPr="00AB17DA">
        <w:rPr>
          <w:rFonts w:ascii="Arial" w:hAnsi="Arial" w:cs="Arial"/>
          <w:color w:val="000000"/>
          <w:szCs w:val="22"/>
        </w:rPr>
        <w:t>Kč</w:t>
      </w:r>
    </w:p>
    <w:p w:rsidR="007A2391" w:rsidRPr="00AB17DA" w:rsidRDefault="007A2391" w:rsidP="007A2391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 xml:space="preserve">(slovy: </w:t>
      </w:r>
      <w:proofErr w:type="spellStart"/>
      <w:r w:rsidR="00EF4DDE">
        <w:rPr>
          <w:rFonts w:ascii="Arial" w:hAnsi="Arial" w:cs="Arial"/>
          <w:color w:val="000000"/>
          <w:szCs w:val="22"/>
          <w:lang w:val="cs-CZ"/>
        </w:rPr>
        <w:t>jedenmilionstočtyřicetdvatisícedvěstasedmdesát</w:t>
      </w:r>
      <w:proofErr w:type="spellEnd"/>
      <w:r w:rsidRPr="00AB17DA">
        <w:rPr>
          <w:rFonts w:ascii="Arial" w:hAnsi="Arial" w:cs="Arial"/>
          <w:color w:val="000000"/>
          <w:szCs w:val="22"/>
        </w:rPr>
        <w:t xml:space="preserve"> korun českých).</w:t>
      </w:r>
    </w:p>
    <w:p w:rsidR="007A2391" w:rsidRPr="00AB17DA" w:rsidRDefault="007A2391" w:rsidP="007A2391">
      <w:pPr>
        <w:rPr>
          <w:rFonts w:cs="Arial"/>
          <w:color w:val="000000"/>
        </w:rPr>
      </w:pPr>
    </w:p>
    <w:p w:rsidR="007A2391" w:rsidRPr="00AB17DA" w:rsidRDefault="007A2391" w:rsidP="007A2391">
      <w:pPr>
        <w:tabs>
          <w:tab w:val="left" w:pos="284"/>
        </w:tabs>
        <w:rPr>
          <w:rFonts w:cs="Arial"/>
          <w:color w:val="000000"/>
        </w:rPr>
      </w:pPr>
      <w:r w:rsidRPr="00AB17DA">
        <w:rPr>
          <w:rFonts w:cs="Arial"/>
          <w:color w:val="000000"/>
        </w:rPr>
        <w:t>2</w:t>
      </w:r>
      <w:r w:rsidRPr="00C762E4">
        <w:rPr>
          <w:rFonts w:cs="Arial"/>
          <w:color w:val="000000"/>
        </w:rPr>
        <w:t xml:space="preserve">. </w:t>
      </w:r>
      <w:r w:rsidR="00C762E4" w:rsidRPr="00C762E4">
        <w:rPr>
          <w:rFonts w:cs="Arial"/>
          <w:color w:val="000000"/>
        </w:rPr>
        <w:t>M</w:t>
      </w:r>
      <w:r w:rsidRPr="00AB17DA">
        <w:rPr>
          <w:rFonts w:cs="Arial"/>
          <w:color w:val="000000"/>
        </w:rPr>
        <w:t>anželé</w:t>
      </w:r>
      <w:r w:rsidR="000F61D1">
        <w:rPr>
          <w:rFonts w:cs="Arial"/>
        </w:rPr>
        <w:t xml:space="preserve"> </w:t>
      </w:r>
      <w:r w:rsidR="000F61D1">
        <w:rPr>
          <w:rFonts w:cs="Arial"/>
          <w:color w:val="000000"/>
        </w:rPr>
        <w:t>Václav Holásek a Libuše Holásková</w:t>
      </w:r>
      <w:r w:rsidRPr="00AB17DA">
        <w:rPr>
          <w:rFonts w:cs="Arial"/>
          <w:color w:val="000000"/>
        </w:rPr>
        <w:t xml:space="preserve"> přejím</w:t>
      </w:r>
      <w:r w:rsidR="00EF4DDE">
        <w:rPr>
          <w:rFonts w:cs="Arial"/>
          <w:color w:val="000000"/>
        </w:rPr>
        <w:t>ají</w:t>
      </w:r>
      <w:r w:rsidRPr="00AB17DA">
        <w:rPr>
          <w:rFonts w:cs="Arial"/>
          <w:color w:val="000000"/>
        </w:rPr>
        <w:t xml:space="preserve"> do svého výlučného vlastnictví</w:t>
      </w:r>
    </w:p>
    <w:p w:rsidR="007A2391" w:rsidRPr="00AB17DA" w:rsidRDefault="00EF4DDE" w:rsidP="007A2391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</w:t>
      </w:r>
      <w:r w:rsidR="007A2391" w:rsidRPr="00AB17DA">
        <w:rPr>
          <w:rFonts w:ascii="Arial" w:hAnsi="Arial" w:cs="Arial"/>
          <w:iCs/>
          <w:color w:val="000000"/>
          <w:sz w:val="22"/>
          <w:szCs w:val="22"/>
          <w:lang w:eastAsia="cs-CZ"/>
        </w:rPr>
        <w:t>ozemky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7A2391" w:rsidRPr="00AB17DA" w:rsidTr="000F61D1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391" w:rsidRPr="00AB17DA" w:rsidRDefault="007A2391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0F61D1" w:rsidRPr="00AB17DA" w:rsidTr="000F61D1">
        <w:tc>
          <w:tcPr>
            <w:tcW w:w="1103" w:type="dxa"/>
            <w:tcBorders>
              <w:left w:val="single" w:sz="4" w:space="0" w:color="000000"/>
              <w:bottom w:val="single" w:sz="4" w:space="0" w:color="auto"/>
            </w:tcBorders>
          </w:tcPr>
          <w:p w:rsidR="000F61D1" w:rsidRPr="00AB17DA" w:rsidRDefault="000F61D1" w:rsidP="000F61D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0F61D1" w:rsidRPr="00AB17DA" w:rsidRDefault="000F61D1" w:rsidP="000F61D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F61D1" w:rsidRPr="00AB17DA" w:rsidRDefault="000F61D1" w:rsidP="000F61D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F61D1" w:rsidRPr="00AB17DA" w:rsidRDefault="000F61D1" w:rsidP="000F61D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2585/15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zahrada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0F61D1" w:rsidRPr="00AB17DA" w:rsidTr="000F61D1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2586/2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0F61D1" w:rsidRPr="00AB17DA" w:rsidTr="000F61D1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2586/3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D1" w:rsidRDefault="000F61D1" w:rsidP="000F61D1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</w:tbl>
    <w:p w:rsidR="000F61D1" w:rsidRDefault="000F61D1" w:rsidP="000F61D1">
      <w:pPr>
        <w:pStyle w:val="Zkladntext"/>
        <w:tabs>
          <w:tab w:val="left" w:pos="284"/>
        </w:tabs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  a spoluvlastnický podíl id. </w:t>
      </w:r>
      <w:r w:rsidR="002B08DE">
        <w:rPr>
          <w:rFonts w:ascii="Arial" w:hAnsi="Arial" w:cs="Arial"/>
          <w:szCs w:val="22"/>
          <w:lang w:val="cs-CZ"/>
        </w:rPr>
        <w:t xml:space="preserve">1/12 </w:t>
      </w:r>
      <w:r>
        <w:rPr>
          <w:rFonts w:ascii="Arial" w:hAnsi="Arial" w:cs="Arial"/>
          <w:szCs w:val="22"/>
          <w:lang w:val="cs-CZ"/>
        </w:rPr>
        <w:t>na pozemku</w:t>
      </w:r>
      <w:r w:rsidR="002B08DE">
        <w:rPr>
          <w:rFonts w:ascii="Arial" w:hAnsi="Arial" w:cs="Arial"/>
          <w:szCs w:val="22"/>
          <w:lang w:val="cs-CZ"/>
        </w:rPr>
        <w:t>:</w:t>
      </w:r>
      <w:r>
        <w:rPr>
          <w:rFonts w:ascii="Arial" w:hAnsi="Arial" w:cs="Arial"/>
          <w:szCs w:val="22"/>
          <w:lang w:val="cs-CZ"/>
        </w:rPr>
        <w:t xml:space="preserve">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0F61D1" w:rsidRPr="00AB17DA" w:rsidTr="008306FB">
        <w:tc>
          <w:tcPr>
            <w:tcW w:w="1103" w:type="dxa"/>
          </w:tcPr>
          <w:p w:rsidR="000F61D1" w:rsidRPr="00AB17DA" w:rsidRDefault="000F61D1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</w:tcPr>
          <w:p w:rsidR="000F61D1" w:rsidRPr="00AB17DA" w:rsidRDefault="000F61D1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</w:tcPr>
          <w:p w:rsidR="000F61D1" w:rsidRPr="00AB17DA" w:rsidRDefault="000F61D1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0F61D1" w:rsidRPr="00AB17DA" w:rsidRDefault="000F61D1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</w:t>
            </w:r>
          </w:p>
        </w:tc>
        <w:tc>
          <w:tcPr>
            <w:tcW w:w="3107" w:type="dxa"/>
          </w:tcPr>
          <w:p w:rsidR="000F61D1" w:rsidRPr="00AB17DA" w:rsidRDefault="000F61D1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</w:tcPr>
          <w:p w:rsidR="000F61D1" w:rsidRPr="00AB17DA" w:rsidRDefault="000F61D1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</w:tr>
    </w:tbl>
    <w:p w:rsidR="000F61D1" w:rsidRDefault="000F61D1" w:rsidP="000F61D1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6243B8" w:rsidRDefault="000F61D1" w:rsidP="000F61D1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>
        <w:rPr>
          <w:rFonts w:ascii="Arial" w:hAnsi="Arial" w:cs="Arial"/>
          <w:color w:val="000000"/>
          <w:szCs w:val="22"/>
          <w:lang w:val="cs-CZ"/>
        </w:rPr>
        <w:t xml:space="preserve"> Ing. Milana Indry</w:t>
      </w:r>
      <w:r w:rsidRPr="00AB17DA">
        <w:rPr>
          <w:rFonts w:ascii="Arial" w:hAnsi="Arial" w:cs="Arial"/>
          <w:color w:val="000000"/>
          <w:szCs w:val="22"/>
        </w:rPr>
        <w:t xml:space="preserve"> ze dne</w:t>
      </w:r>
      <w:r>
        <w:rPr>
          <w:rFonts w:ascii="Arial" w:hAnsi="Arial" w:cs="Arial"/>
          <w:color w:val="000000"/>
          <w:szCs w:val="22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Cs w:val="22"/>
          <w:lang w:val="cs-CZ"/>
        </w:rPr>
        <w:t>31.10.2018</w:t>
      </w:r>
      <w:proofErr w:type="gramEnd"/>
      <w:r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 xml:space="preserve">č. znal. posudku </w:t>
      </w:r>
      <w:r>
        <w:rPr>
          <w:rFonts w:ascii="Arial" w:hAnsi="Arial" w:cs="Arial"/>
          <w:color w:val="000000"/>
          <w:szCs w:val="22"/>
          <w:lang w:val="cs-CZ"/>
        </w:rPr>
        <w:t xml:space="preserve">2840-265/18 </w:t>
      </w:r>
      <w:r w:rsidRPr="00AB17DA">
        <w:rPr>
          <w:rFonts w:ascii="Arial" w:hAnsi="Arial" w:cs="Arial"/>
          <w:color w:val="000000"/>
          <w:szCs w:val="22"/>
        </w:rPr>
        <w:t xml:space="preserve">činí </w:t>
      </w:r>
      <w:r>
        <w:rPr>
          <w:rFonts w:ascii="Arial" w:hAnsi="Arial" w:cs="Arial"/>
          <w:color w:val="000000"/>
          <w:szCs w:val="22"/>
          <w:lang w:val="cs-CZ"/>
        </w:rPr>
        <w:t>2</w:t>
      </w:r>
      <w:r w:rsidR="002B08DE">
        <w:rPr>
          <w:rFonts w:ascii="Arial" w:hAnsi="Arial" w:cs="Arial"/>
          <w:color w:val="000000"/>
          <w:szCs w:val="22"/>
          <w:lang w:val="cs-CZ"/>
        </w:rPr>
        <w:t>24 812</w:t>
      </w:r>
      <w:r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>Kč</w:t>
      </w:r>
    </w:p>
    <w:p w:rsidR="000F61D1" w:rsidRPr="00AB17DA" w:rsidRDefault="000F61D1" w:rsidP="000F61D1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 xml:space="preserve">(slovy: </w:t>
      </w:r>
      <w:proofErr w:type="spellStart"/>
      <w:r>
        <w:rPr>
          <w:rFonts w:ascii="Arial" w:hAnsi="Arial" w:cs="Arial"/>
          <w:color w:val="000000"/>
          <w:szCs w:val="22"/>
          <w:lang w:val="cs-CZ"/>
        </w:rPr>
        <w:t>dvěstad</w:t>
      </w:r>
      <w:r w:rsidR="002B08DE">
        <w:rPr>
          <w:rFonts w:ascii="Arial" w:hAnsi="Arial" w:cs="Arial"/>
          <w:color w:val="000000"/>
          <w:szCs w:val="22"/>
          <w:lang w:val="cs-CZ"/>
        </w:rPr>
        <w:t>vacetčtyřitisíceosmsetdvanáct</w:t>
      </w:r>
      <w:proofErr w:type="spellEnd"/>
      <w:r w:rsidRPr="00AB17DA">
        <w:rPr>
          <w:rFonts w:ascii="Arial" w:hAnsi="Arial" w:cs="Arial"/>
          <w:color w:val="000000"/>
          <w:szCs w:val="22"/>
        </w:rPr>
        <w:t xml:space="preserve"> korun českých).</w:t>
      </w:r>
    </w:p>
    <w:p w:rsidR="000F61D1" w:rsidRPr="00AB17DA" w:rsidRDefault="000F61D1" w:rsidP="007A2391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u w:val="single"/>
          <w:lang w:eastAsia="cs-CZ"/>
        </w:rPr>
      </w:pPr>
    </w:p>
    <w:p w:rsidR="00EF4DDE" w:rsidRPr="00AB17DA" w:rsidRDefault="00C762E4" w:rsidP="00EF4DDE">
      <w:pPr>
        <w:tabs>
          <w:tab w:val="left" w:pos="284"/>
        </w:tabs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="00EF4DDE" w:rsidRPr="00AB17DA">
        <w:rPr>
          <w:rFonts w:cs="Arial"/>
          <w:color w:val="000000"/>
        </w:rPr>
        <w:t>an</w:t>
      </w:r>
      <w:r w:rsidR="00FD78E1">
        <w:rPr>
          <w:rFonts w:cs="Arial"/>
          <w:color w:val="000000"/>
        </w:rPr>
        <w:t xml:space="preserve"> </w:t>
      </w:r>
      <w:r w:rsidR="00FD78E1" w:rsidRPr="00A01DD8">
        <w:rPr>
          <w:rFonts w:cs="Arial"/>
          <w:color w:val="000000"/>
        </w:rPr>
        <w:t>Ivo Hruška</w:t>
      </w:r>
      <w:r w:rsidR="00EF4DDE" w:rsidRPr="00AB17DA">
        <w:rPr>
          <w:rFonts w:cs="Arial"/>
          <w:i/>
          <w:color w:val="000000"/>
        </w:rPr>
        <w:t xml:space="preserve"> </w:t>
      </w:r>
      <w:r w:rsidR="00EF4DDE" w:rsidRPr="00AB17DA">
        <w:rPr>
          <w:rFonts w:cs="Arial"/>
          <w:color w:val="000000"/>
        </w:rPr>
        <w:t>přejímá do svého výlučného vlastnictví</w:t>
      </w:r>
    </w:p>
    <w:p w:rsidR="00C762E4" w:rsidRPr="00AB17DA" w:rsidRDefault="00C762E4" w:rsidP="00C762E4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</w:t>
      </w:r>
      <w:r w:rsidRPr="00AB17DA">
        <w:rPr>
          <w:rFonts w:ascii="Arial" w:hAnsi="Arial" w:cs="Arial"/>
          <w:iCs/>
          <w:color w:val="000000"/>
          <w:sz w:val="22"/>
          <w:szCs w:val="22"/>
          <w:lang w:eastAsia="cs-CZ"/>
        </w:rPr>
        <w:t>ozemky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C762E4" w:rsidRPr="00AB17DA" w:rsidTr="008B0C4C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C762E4" w:rsidRPr="00AB17DA" w:rsidTr="008B0C4C">
        <w:tc>
          <w:tcPr>
            <w:tcW w:w="1103" w:type="dxa"/>
            <w:tcBorders>
              <w:left w:val="single" w:sz="4" w:space="0" w:color="000000"/>
              <w:bottom w:val="single" w:sz="4" w:space="0" w:color="auto"/>
            </w:tcBorders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762E4" w:rsidRPr="00AB17DA" w:rsidRDefault="00C762E4" w:rsidP="00C762E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2586/1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auto"/>
            </w:tcBorders>
          </w:tcPr>
          <w:p w:rsidR="00C762E4" w:rsidRDefault="00C762E4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2E4" w:rsidRDefault="00C762E4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C762E4" w:rsidRPr="00AB17DA" w:rsidTr="008B0C4C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E4" w:rsidRDefault="00C762E4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E4" w:rsidRDefault="00C762E4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E4" w:rsidRDefault="00C762E4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E4" w:rsidRDefault="00C762E4" w:rsidP="00FE0956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  <w:r w:rsidR="00FE0956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/</w:t>
            </w:r>
            <w:r w:rsidR="00FE095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E4" w:rsidRDefault="00C762E4" w:rsidP="00FE0956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</w:t>
            </w:r>
            <w:r w:rsidR="00FE0956">
              <w:rPr>
                <w:rFonts w:ascii="Arial" w:hAnsi="Arial" w:cs="Arial"/>
                <w:color w:val="000000"/>
              </w:rPr>
              <w:t>hrada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E4" w:rsidRDefault="00C762E4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</w:tbl>
    <w:p w:rsidR="00C762E4" w:rsidRDefault="00C762E4" w:rsidP="00C762E4">
      <w:pPr>
        <w:pStyle w:val="Zkladntext"/>
        <w:tabs>
          <w:tab w:val="left" w:pos="284"/>
        </w:tabs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  a spoluvlastnický podíl id. 1/12 na pozemku: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C762E4" w:rsidRPr="00AB17DA" w:rsidTr="008306FB">
        <w:tc>
          <w:tcPr>
            <w:tcW w:w="1103" w:type="dxa"/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</w:t>
            </w:r>
          </w:p>
        </w:tc>
        <w:tc>
          <w:tcPr>
            <w:tcW w:w="3107" w:type="dxa"/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</w:tcPr>
          <w:p w:rsidR="00C762E4" w:rsidRPr="00AB17DA" w:rsidRDefault="00C762E4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</w:tr>
    </w:tbl>
    <w:p w:rsidR="00C762E4" w:rsidRDefault="00C762E4" w:rsidP="00C762E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6243B8" w:rsidRDefault="00C762E4" w:rsidP="00C762E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>
        <w:rPr>
          <w:rFonts w:ascii="Arial" w:hAnsi="Arial" w:cs="Arial"/>
          <w:color w:val="000000"/>
          <w:szCs w:val="22"/>
          <w:lang w:val="cs-CZ"/>
        </w:rPr>
        <w:t xml:space="preserve"> Ing. Milana Indry</w:t>
      </w:r>
      <w:r w:rsidRPr="00AB17DA">
        <w:rPr>
          <w:rFonts w:ascii="Arial" w:hAnsi="Arial" w:cs="Arial"/>
          <w:color w:val="000000"/>
          <w:szCs w:val="22"/>
        </w:rPr>
        <w:t xml:space="preserve"> ze dne</w:t>
      </w:r>
      <w:r>
        <w:rPr>
          <w:rFonts w:ascii="Arial" w:hAnsi="Arial" w:cs="Arial"/>
          <w:color w:val="000000"/>
          <w:szCs w:val="22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Cs w:val="22"/>
          <w:lang w:val="cs-CZ"/>
        </w:rPr>
        <w:t>31.10.2018</w:t>
      </w:r>
      <w:proofErr w:type="gramEnd"/>
      <w:r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 xml:space="preserve">č. znal. posudku </w:t>
      </w:r>
      <w:r>
        <w:rPr>
          <w:rFonts w:ascii="Arial" w:hAnsi="Arial" w:cs="Arial"/>
          <w:color w:val="000000"/>
          <w:szCs w:val="22"/>
          <w:lang w:val="cs-CZ"/>
        </w:rPr>
        <w:t xml:space="preserve">2840-265/18 </w:t>
      </w:r>
      <w:r w:rsidRPr="00AB17DA">
        <w:rPr>
          <w:rFonts w:ascii="Arial" w:hAnsi="Arial" w:cs="Arial"/>
          <w:color w:val="000000"/>
          <w:szCs w:val="22"/>
        </w:rPr>
        <w:t xml:space="preserve">činí </w:t>
      </w:r>
      <w:r w:rsidR="00640BAD">
        <w:rPr>
          <w:rFonts w:ascii="Arial" w:hAnsi="Arial" w:cs="Arial"/>
          <w:color w:val="000000"/>
          <w:szCs w:val="22"/>
          <w:lang w:val="cs-CZ"/>
        </w:rPr>
        <w:t>253 312</w:t>
      </w:r>
      <w:r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>Kč</w:t>
      </w:r>
    </w:p>
    <w:p w:rsidR="00C762E4" w:rsidRPr="00AB17DA" w:rsidRDefault="00C762E4" w:rsidP="00C762E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 xml:space="preserve">(slovy: </w:t>
      </w:r>
      <w:proofErr w:type="spellStart"/>
      <w:r>
        <w:rPr>
          <w:rFonts w:ascii="Arial" w:hAnsi="Arial" w:cs="Arial"/>
          <w:color w:val="000000"/>
          <w:szCs w:val="22"/>
          <w:lang w:val="cs-CZ"/>
        </w:rPr>
        <w:t>dvěsta</w:t>
      </w:r>
      <w:r w:rsidR="00640BAD">
        <w:rPr>
          <w:rFonts w:ascii="Arial" w:hAnsi="Arial" w:cs="Arial"/>
          <w:color w:val="000000"/>
          <w:szCs w:val="22"/>
          <w:lang w:val="cs-CZ"/>
        </w:rPr>
        <w:t>padesáttřitisícetřistad</w:t>
      </w:r>
      <w:r>
        <w:rPr>
          <w:rFonts w:ascii="Arial" w:hAnsi="Arial" w:cs="Arial"/>
          <w:color w:val="000000"/>
          <w:szCs w:val="22"/>
          <w:lang w:val="cs-CZ"/>
        </w:rPr>
        <w:t>vanáct</w:t>
      </w:r>
      <w:proofErr w:type="spellEnd"/>
      <w:r w:rsidRPr="00AB17DA">
        <w:rPr>
          <w:rFonts w:ascii="Arial" w:hAnsi="Arial" w:cs="Arial"/>
          <w:color w:val="000000"/>
          <w:szCs w:val="22"/>
        </w:rPr>
        <w:t xml:space="preserve"> korun českých).</w:t>
      </w:r>
    </w:p>
    <w:p w:rsidR="00FD78E1" w:rsidRDefault="00FD78E1" w:rsidP="00EF4DD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</w:p>
    <w:p w:rsidR="00FD78E1" w:rsidRPr="00640BAD" w:rsidRDefault="00640BAD" w:rsidP="00EF4DD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640BAD">
        <w:rPr>
          <w:rFonts w:ascii="Arial" w:hAnsi="Arial" w:cs="Arial"/>
          <w:color w:val="000000"/>
          <w:sz w:val="22"/>
          <w:szCs w:val="22"/>
        </w:rPr>
        <w:t>Manželé</w:t>
      </w:r>
      <w:r w:rsidRPr="00640BAD">
        <w:rPr>
          <w:rFonts w:ascii="Arial" w:hAnsi="Arial" w:cs="Arial"/>
          <w:sz w:val="22"/>
          <w:szCs w:val="22"/>
        </w:rPr>
        <w:t xml:space="preserve"> </w:t>
      </w:r>
      <w:r w:rsidRPr="00640BAD">
        <w:rPr>
          <w:rFonts w:ascii="Arial" w:hAnsi="Arial" w:cs="Arial"/>
          <w:color w:val="000000"/>
          <w:sz w:val="22"/>
          <w:szCs w:val="22"/>
        </w:rPr>
        <w:t>Radomír Přikryl a Zdenka Přikrylová přejímají do svého výlučného vlastnictví</w:t>
      </w:r>
    </w:p>
    <w:p w:rsidR="00640BAD" w:rsidRPr="00AB17DA" w:rsidRDefault="00640BAD" w:rsidP="00640BAD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</w:t>
      </w:r>
      <w:r w:rsidRPr="00AB17DA">
        <w:rPr>
          <w:rFonts w:ascii="Arial" w:hAnsi="Arial" w:cs="Arial"/>
          <w:iCs/>
          <w:color w:val="000000"/>
          <w:sz w:val="22"/>
          <w:szCs w:val="22"/>
          <w:lang w:eastAsia="cs-CZ"/>
        </w:rPr>
        <w:t>ozemky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640BAD" w:rsidRPr="00AB17DA" w:rsidTr="008B0C4C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640BAD" w:rsidRPr="00AB17DA" w:rsidTr="008B0C4C">
        <w:tc>
          <w:tcPr>
            <w:tcW w:w="1103" w:type="dxa"/>
            <w:tcBorders>
              <w:left w:val="single" w:sz="4" w:space="0" w:color="000000"/>
              <w:bottom w:val="single" w:sz="4" w:space="0" w:color="auto"/>
            </w:tcBorders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640BAD" w:rsidRPr="00AB17DA" w:rsidRDefault="00640BAD" w:rsidP="008306F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</w:t>
            </w:r>
            <w:r w:rsidR="008306F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306F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auto"/>
            </w:tcBorders>
          </w:tcPr>
          <w:p w:rsidR="00640BAD" w:rsidRDefault="00640BAD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BAD" w:rsidRDefault="00640BAD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40BAD" w:rsidRPr="00AB17DA" w:rsidTr="008B0C4C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D" w:rsidRDefault="00640BAD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D" w:rsidRDefault="00640BAD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D" w:rsidRDefault="00640BAD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D" w:rsidRDefault="00640BAD" w:rsidP="008306FB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</w:t>
            </w:r>
            <w:r w:rsidR="008306F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D" w:rsidRDefault="00640BAD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zahrada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D" w:rsidRDefault="00640BAD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</w:tbl>
    <w:p w:rsidR="00640BAD" w:rsidRDefault="00640BAD" w:rsidP="00640BAD">
      <w:pPr>
        <w:pStyle w:val="Zkladntext"/>
        <w:tabs>
          <w:tab w:val="left" w:pos="284"/>
        </w:tabs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  a spoluvlastnický podíl id. </w:t>
      </w:r>
      <w:r w:rsidR="008306FB">
        <w:rPr>
          <w:rFonts w:ascii="Arial" w:hAnsi="Arial" w:cs="Arial"/>
          <w:szCs w:val="22"/>
          <w:lang w:val="cs-CZ"/>
        </w:rPr>
        <w:t>2</w:t>
      </w:r>
      <w:r>
        <w:rPr>
          <w:rFonts w:ascii="Arial" w:hAnsi="Arial" w:cs="Arial"/>
          <w:szCs w:val="22"/>
          <w:lang w:val="cs-CZ"/>
        </w:rPr>
        <w:t xml:space="preserve">/12 na pozemku: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640BAD" w:rsidRPr="00AB17DA" w:rsidTr="008306FB">
        <w:tc>
          <w:tcPr>
            <w:tcW w:w="1103" w:type="dxa"/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</w:t>
            </w:r>
          </w:p>
        </w:tc>
        <w:tc>
          <w:tcPr>
            <w:tcW w:w="3107" w:type="dxa"/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</w:tcPr>
          <w:p w:rsidR="00640BAD" w:rsidRPr="00AB17DA" w:rsidRDefault="00640BAD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</w:tr>
    </w:tbl>
    <w:p w:rsidR="00640BAD" w:rsidRDefault="00640BAD" w:rsidP="00640BAD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6243B8" w:rsidRDefault="00640BAD" w:rsidP="00640BAD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>
        <w:rPr>
          <w:rFonts w:ascii="Arial" w:hAnsi="Arial" w:cs="Arial"/>
          <w:color w:val="000000"/>
          <w:szCs w:val="22"/>
          <w:lang w:val="cs-CZ"/>
        </w:rPr>
        <w:t xml:space="preserve"> Ing. Milana Indry</w:t>
      </w:r>
      <w:r w:rsidRPr="00AB17DA">
        <w:rPr>
          <w:rFonts w:ascii="Arial" w:hAnsi="Arial" w:cs="Arial"/>
          <w:color w:val="000000"/>
          <w:szCs w:val="22"/>
        </w:rPr>
        <w:t xml:space="preserve"> </w:t>
      </w:r>
      <w:proofErr w:type="gramStart"/>
      <w:r w:rsidRPr="00AB17DA">
        <w:rPr>
          <w:rFonts w:ascii="Arial" w:hAnsi="Arial" w:cs="Arial"/>
          <w:color w:val="000000"/>
          <w:szCs w:val="22"/>
        </w:rPr>
        <w:t>ze</w:t>
      </w:r>
      <w:proofErr w:type="gramEnd"/>
      <w:r w:rsidRPr="00AB17DA">
        <w:rPr>
          <w:rFonts w:ascii="Arial" w:hAnsi="Arial" w:cs="Arial"/>
          <w:color w:val="000000"/>
          <w:szCs w:val="22"/>
        </w:rPr>
        <w:t xml:space="preserve"> dne</w:t>
      </w:r>
      <w:r>
        <w:rPr>
          <w:rFonts w:ascii="Arial" w:hAnsi="Arial" w:cs="Arial"/>
          <w:color w:val="000000"/>
          <w:szCs w:val="22"/>
          <w:lang w:val="cs-CZ"/>
        </w:rPr>
        <w:t xml:space="preserve"> 31.10.2018 </w:t>
      </w:r>
      <w:r w:rsidRPr="00AB17DA">
        <w:rPr>
          <w:rFonts w:ascii="Arial" w:hAnsi="Arial" w:cs="Arial"/>
          <w:color w:val="000000"/>
          <w:szCs w:val="22"/>
        </w:rPr>
        <w:t xml:space="preserve">č. znal. posudku </w:t>
      </w:r>
      <w:r>
        <w:rPr>
          <w:rFonts w:ascii="Arial" w:hAnsi="Arial" w:cs="Arial"/>
          <w:color w:val="000000"/>
          <w:szCs w:val="22"/>
          <w:lang w:val="cs-CZ"/>
        </w:rPr>
        <w:t xml:space="preserve">2840-265/18 </w:t>
      </w:r>
      <w:r w:rsidRPr="00AB17DA">
        <w:rPr>
          <w:rFonts w:ascii="Arial" w:hAnsi="Arial" w:cs="Arial"/>
          <w:color w:val="000000"/>
          <w:szCs w:val="22"/>
        </w:rPr>
        <w:t xml:space="preserve">činí </w:t>
      </w:r>
      <w:r w:rsidR="008306FB">
        <w:rPr>
          <w:rFonts w:ascii="Arial" w:hAnsi="Arial" w:cs="Arial"/>
          <w:color w:val="000000"/>
          <w:szCs w:val="22"/>
          <w:lang w:val="cs-CZ"/>
        </w:rPr>
        <w:t>280 963</w:t>
      </w:r>
      <w:r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 xml:space="preserve">Kč </w:t>
      </w:r>
    </w:p>
    <w:p w:rsidR="00640BAD" w:rsidRPr="00AB17DA" w:rsidRDefault="00640BAD" w:rsidP="00640BAD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 xml:space="preserve">(slovy: </w:t>
      </w:r>
      <w:proofErr w:type="spellStart"/>
      <w:r>
        <w:rPr>
          <w:rFonts w:ascii="Arial" w:hAnsi="Arial" w:cs="Arial"/>
          <w:color w:val="000000"/>
          <w:szCs w:val="22"/>
          <w:lang w:val="cs-CZ"/>
        </w:rPr>
        <w:t>dvěsta</w:t>
      </w:r>
      <w:r w:rsidR="008306FB">
        <w:rPr>
          <w:rFonts w:ascii="Arial" w:hAnsi="Arial" w:cs="Arial"/>
          <w:color w:val="000000"/>
          <w:szCs w:val="22"/>
          <w:lang w:val="cs-CZ"/>
        </w:rPr>
        <w:t>osmdesáttisícdevětsetšedesáttři</w:t>
      </w:r>
      <w:proofErr w:type="spellEnd"/>
      <w:r w:rsidRPr="00AB17DA">
        <w:rPr>
          <w:rFonts w:ascii="Arial" w:hAnsi="Arial" w:cs="Arial"/>
          <w:color w:val="000000"/>
          <w:szCs w:val="22"/>
        </w:rPr>
        <w:t xml:space="preserve"> korun</w:t>
      </w:r>
      <w:r w:rsidR="00EB65AE">
        <w:rPr>
          <w:rFonts w:ascii="Arial" w:hAnsi="Arial" w:cs="Arial"/>
          <w:color w:val="000000"/>
          <w:szCs w:val="22"/>
          <w:lang w:val="cs-CZ"/>
        </w:rPr>
        <w:t>y</w:t>
      </w:r>
      <w:r w:rsidRPr="00AB17DA">
        <w:rPr>
          <w:rFonts w:ascii="Arial" w:hAnsi="Arial" w:cs="Arial"/>
          <w:color w:val="000000"/>
          <w:szCs w:val="22"/>
        </w:rPr>
        <w:t xml:space="preserve"> česk</w:t>
      </w:r>
      <w:r w:rsidR="00EB65AE">
        <w:rPr>
          <w:rFonts w:ascii="Arial" w:hAnsi="Arial" w:cs="Arial"/>
          <w:color w:val="000000"/>
          <w:szCs w:val="22"/>
          <w:lang w:val="cs-CZ"/>
        </w:rPr>
        <w:t>é</w:t>
      </w:r>
      <w:r w:rsidRPr="00AB17DA">
        <w:rPr>
          <w:rFonts w:ascii="Arial" w:hAnsi="Arial" w:cs="Arial"/>
          <w:color w:val="000000"/>
          <w:szCs w:val="22"/>
        </w:rPr>
        <w:t>).</w:t>
      </w:r>
    </w:p>
    <w:p w:rsidR="00FD78E1" w:rsidRDefault="00FD78E1" w:rsidP="00EF4DD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</w:p>
    <w:p w:rsidR="008306FB" w:rsidRPr="00AB17DA" w:rsidRDefault="008306FB" w:rsidP="008306FB">
      <w:pPr>
        <w:tabs>
          <w:tab w:val="left" w:pos="284"/>
        </w:tabs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Pr="00AB17DA">
        <w:rPr>
          <w:rFonts w:cs="Arial"/>
          <w:color w:val="000000"/>
        </w:rPr>
        <w:t>an</w:t>
      </w:r>
      <w:r>
        <w:rPr>
          <w:rFonts w:cs="Arial"/>
          <w:color w:val="000000"/>
        </w:rPr>
        <w:t xml:space="preserve"> Michal Šrámek</w:t>
      </w:r>
      <w:r w:rsidRPr="00AB17DA">
        <w:rPr>
          <w:rFonts w:cs="Arial"/>
          <w:i/>
          <w:color w:val="000000"/>
        </w:rPr>
        <w:t xml:space="preserve"> </w:t>
      </w:r>
      <w:r w:rsidRPr="00AB17DA">
        <w:rPr>
          <w:rFonts w:cs="Arial"/>
          <w:color w:val="000000"/>
        </w:rPr>
        <w:t>přejímá do svého výlučného vlastnictví</w:t>
      </w:r>
    </w:p>
    <w:p w:rsidR="008306FB" w:rsidRPr="00AB17DA" w:rsidRDefault="008B0C4C" w:rsidP="008306F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s</w:t>
      </w:r>
      <w:r w:rsidR="009855C4">
        <w:rPr>
          <w:rFonts w:ascii="Arial" w:hAnsi="Arial" w:cs="Arial"/>
          <w:iCs/>
          <w:color w:val="000000"/>
          <w:sz w:val="22"/>
          <w:szCs w:val="22"/>
          <w:lang w:eastAsia="cs-CZ"/>
        </w:rPr>
        <w:t>poluvlastnický podíl id. ½ na pozemcích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8306FB" w:rsidRPr="00AB17DA" w:rsidTr="008B0C4C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8306FB" w:rsidRPr="00AB17DA" w:rsidTr="008B0C4C">
        <w:tc>
          <w:tcPr>
            <w:tcW w:w="1103" w:type="dxa"/>
            <w:tcBorders>
              <w:left w:val="single" w:sz="4" w:space="0" w:color="000000"/>
              <w:bottom w:val="single" w:sz="4" w:space="0" w:color="auto"/>
            </w:tcBorders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8306FB" w:rsidRPr="00AB17DA" w:rsidRDefault="008306FB" w:rsidP="009855C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</w:t>
            </w:r>
            <w:r w:rsidR="009855C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9855C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auto"/>
            </w:tcBorders>
          </w:tcPr>
          <w:p w:rsidR="008306FB" w:rsidRDefault="008306FB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FB" w:rsidRDefault="008306FB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8306FB" w:rsidRPr="00AB17DA" w:rsidTr="008B0C4C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B" w:rsidRDefault="008306FB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B" w:rsidRDefault="008306FB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B" w:rsidRDefault="008306FB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B" w:rsidRDefault="008306FB" w:rsidP="009855C4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2585/1</w:t>
            </w:r>
            <w:r w:rsidR="009855C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B" w:rsidRDefault="008306FB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zahrada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B" w:rsidRDefault="008306FB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</w:tbl>
    <w:p w:rsidR="008306FB" w:rsidRDefault="008306FB" w:rsidP="008306FB">
      <w:pPr>
        <w:pStyle w:val="Zkladntext"/>
        <w:tabs>
          <w:tab w:val="left" w:pos="284"/>
        </w:tabs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  a spoluvlastnický podíl id. 1/12 na pozemku: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8306FB" w:rsidRPr="00AB17DA" w:rsidTr="008B0C4C">
        <w:tc>
          <w:tcPr>
            <w:tcW w:w="1103" w:type="dxa"/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</w:t>
            </w:r>
          </w:p>
        </w:tc>
        <w:tc>
          <w:tcPr>
            <w:tcW w:w="3107" w:type="dxa"/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</w:tcPr>
          <w:p w:rsidR="008306FB" w:rsidRPr="00AB17DA" w:rsidRDefault="008306FB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</w:tr>
    </w:tbl>
    <w:p w:rsidR="008306FB" w:rsidRDefault="008306FB" w:rsidP="008306FB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7A4313" w:rsidRDefault="008306FB" w:rsidP="008306FB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>
        <w:rPr>
          <w:rFonts w:ascii="Arial" w:hAnsi="Arial" w:cs="Arial"/>
          <w:color w:val="000000"/>
          <w:szCs w:val="22"/>
          <w:lang w:val="cs-CZ"/>
        </w:rPr>
        <w:t xml:space="preserve"> Ing. Milana Indry</w:t>
      </w:r>
      <w:r w:rsidRPr="00AB17DA">
        <w:rPr>
          <w:rFonts w:ascii="Arial" w:hAnsi="Arial" w:cs="Arial"/>
          <w:color w:val="000000"/>
          <w:szCs w:val="22"/>
        </w:rPr>
        <w:t xml:space="preserve"> ze dne</w:t>
      </w:r>
      <w:r>
        <w:rPr>
          <w:rFonts w:ascii="Arial" w:hAnsi="Arial" w:cs="Arial"/>
          <w:color w:val="000000"/>
          <w:szCs w:val="22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Cs w:val="22"/>
          <w:lang w:val="cs-CZ"/>
        </w:rPr>
        <w:t>31.10.2018</w:t>
      </w:r>
      <w:proofErr w:type="gramEnd"/>
      <w:r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 xml:space="preserve">č. znal. posudku </w:t>
      </w:r>
      <w:r>
        <w:rPr>
          <w:rFonts w:ascii="Arial" w:hAnsi="Arial" w:cs="Arial"/>
          <w:color w:val="000000"/>
          <w:szCs w:val="22"/>
          <w:lang w:val="cs-CZ"/>
        </w:rPr>
        <w:t xml:space="preserve">2840-265/18 </w:t>
      </w:r>
      <w:r w:rsidRPr="00AB17DA">
        <w:rPr>
          <w:rFonts w:ascii="Arial" w:hAnsi="Arial" w:cs="Arial"/>
          <w:color w:val="000000"/>
          <w:szCs w:val="22"/>
        </w:rPr>
        <w:t xml:space="preserve">činí </w:t>
      </w:r>
      <w:r w:rsidR="00EB65AE">
        <w:rPr>
          <w:rFonts w:ascii="Arial" w:hAnsi="Arial" w:cs="Arial"/>
          <w:color w:val="000000"/>
          <w:szCs w:val="22"/>
          <w:lang w:val="cs-CZ"/>
        </w:rPr>
        <w:t>190 152</w:t>
      </w:r>
      <w:r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 xml:space="preserve">Kč </w:t>
      </w:r>
    </w:p>
    <w:p w:rsidR="008306FB" w:rsidRPr="00AB17DA" w:rsidRDefault="008306FB" w:rsidP="008306FB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 xml:space="preserve">(slovy: </w:t>
      </w:r>
      <w:proofErr w:type="spellStart"/>
      <w:r w:rsidR="00EB65AE">
        <w:rPr>
          <w:rFonts w:ascii="Arial" w:hAnsi="Arial" w:cs="Arial"/>
          <w:color w:val="000000"/>
          <w:szCs w:val="22"/>
          <w:lang w:val="cs-CZ"/>
        </w:rPr>
        <w:t>jednostodevadesáttisícstopadesátdvě</w:t>
      </w:r>
      <w:proofErr w:type="spellEnd"/>
      <w:r w:rsidRPr="00AB17DA">
        <w:rPr>
          <w:rFonts w:ascii="Arial" w:hAnsi="Arial" w:cs="Arial"/>
          <w:color w:val="000000"/>
          <w:szCs w:val="22"/>
        </w:rPr>
        <w:t xml:space="preserve"> korun</w:t>
      </w:r>
      <w:r w:rsidR="00EB65AE">
        <w:rPr>
          <w:rFonts w:ascii="Arial" w:hAnsi="Arial" w:cs="Arial"/>
          <w:color w:val="000000"/>
          <w:szCs w:val="22"/>
          <w:lang w:val="cs-CZ"/>
        </w:rPr>
        <w:t>y</w:t>
      </w:r>
      <w:r w:rsidRPr="00AB17DA">
        <w:rPr>
          <w:rFonts w:ascii="Arial" w:hAnsi="Arial" w:cs="Arial"/>
          <w:color w:val="000000"/>
          <w:szCs w:val="22"/>
        </w:rPr>
        <w:t xml:space="preserve"> česk</w:t>
      </w:r>
      <w:r w:rsidR="00EB65AE">
        <w:rPr>
          <w:rFonts w:ascii="Arial" w:hAnsi="Arial" w:cs="Arial"/>
          <w:color w:val="000000"/>
          <w:szCs w:val="22"/>
          <w:lang w:val="cs-CZ"/>
        </w:rPr>
        <w:t>é</w:t>
      </w:r>
      <w:r w:rsidRPr="00AB17DA">
        <w:rPr>
          <w:rFonts w:ascii="Arial" w:hAnsi="Arial" w:cs="Arial"/>
          <w:color w:val="000000"/>
          <w:szCs w:val="22"/>
        </w:rPr>
        <w:t>).</w:t>
      </w:r>
    </w:p>
    <w:p w:rsidR="008306FB" w:rsidRDefault="008306FB" w:rsidP="008306F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</w:p>
    <w:p w:rsidR="008B0C4C" w:rsidRPr="00AB17DA" w:rsidRDefault="008B0C4C" w:rsidP="008B0C4C">
      <w:pPr>
        <w:tabs>
          <w:tab w:val="left" w:pos="284"/>
        </w:tabs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Pr="00AB17DA">
        <w:rPr>
          <w:rFonts w:cs="Arial"/>
          <w:color w:val="000000"/>
        </w:rPr>
        <w:t>an</w:t>
      </w:r>
      <w:r>
        <w:rPr>
          <w:rFonts w:cs="Arial"/>
          <w:color w:val="000000"/>
        </w:rPr>
        <w:t>í Ilona Šrámková</w:t>
      </w:r>
      <w:r w:rsidRPr="00AB17DA">
        <w:rPr>
          <w:rFonts w:cs="Arial"/>
          <w:i/>
          <w:color w:val="000000"/>
        </w:rPr>
        <w:t xml:space="preserve"> </w:t>
      </w:r>
      <w:r w:rsidRPr="00AB17DA">
        <w:rPr>
          <w:rFonts w:cs="Arial"/>
          <w:color w:val="000000"/>
        </w:rPr>
        <w:t>přejímá do svého výlučného vlastnictví</w:t>
      </w:r>
    </w:p>
    <w:p w:rsidR="008B0C4C" w:rsidRPr="00AB17DA" w:rsidRDefault="008B0C4C" w:rsidP="008B0C4C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spoluvlastnický podíl id. ½ na pozemcích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8B0C4C" w:rsidRPr="00AB17DA" w:rsidTr="008B0C4C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B17D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8B0C4C" w:rsidRPr="00AB17DA" w:rsidTr="008B0C4C">
        <w:tc>
          <w:tcPr>
            <w:tcW w:w="1103" w:type="dxa"/>
            <w:tcBorders>
              <w:left w:val="single" w:sz="4" w:space="0" w:color="000000"/>
              <w:bottom w:val="single" w:sz="4" w:space="0" w:color="auto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2585/8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auto"/>
            </w:tcBorders>
          </w:tcPr>
          <w:p w:rsidR="008B0C4C" w:rsidRDefault="008B0C4C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C4C" w:rsidRDefault="008B0C4C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8B0C4C" w:rsidRPr="00AB17DA" w:rsidTr="008B0C4C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C" w:rsidRDefault="008B0C4C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C" w:rsidRDefault="008B0C4C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C" w:rsidRDefault="008B0C4C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C" w:rsidRDefault="008B0C4C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2585/11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C" w:rsidRDefault="008B0C4C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zahrada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C" w:rsidRDefault="008B0C4C" w:rsidP="008B0C4C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</w:tbl>
    <w:p w:rsidR="008B0C4C" w:rsidRDefault="008B0C4C" w:rsidP="008B0C4C">
      <w:pPr>
        <w:pStyle w:val="Zkladntext"/>
        <w:tabs>
          <w:tab w:val="left" w:pos="284"/>
        </w:tabs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  a spoluvlastnický podíl id. 1/12 na pozemku: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1134"/>
        <w:gridCol w:w="1134"/>
        <w:gridCol w:w="3107"/>
        <w:gridCol w:w="1056"/>
      </w:tblGrid>
      <w:tr w:rsidR="008B0C4C" w:rsidRPr="00AB17DA" w:rsidTr="008B0C4C">
        <w:tc>
          <w:tcPr>
            <w:tcW w:w="1103" w:type="dxa"/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276" w:type="dxa"/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1134" w:type="dxa"/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2585/1</w:t>
            </w:r>
          </w:p>
        </w:tc>
        <w:tc>
          <w:tcPr>
            <w:tcW w:w="3107" w:type="dxa"/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</w:tcPr>
          <w:p w:rsidR="008B0C4C" w:rsidRPr="00AB17DA" w:rsidRDefault="008B0C4C" w:rsidP="008B0C4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</w:tr>
    </w:tbl>
    <w:p w:rsidR="008B0C4C" w:rsidRDefault="008B0C4C" w:rsidP="008B0C4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7A4313" w:rsidRDefault="008B0C4C" w:rsidP="008B0C4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>
        <w:rPr>
          <w:rFonts w:ascii="Arial" w:hAnsi="Arial" w:cs="Arial"/>
          <w:color w:val="000000"/>
          <w:szCs w:val="22"/>
          <w:lang w:val="cs-CZ"/>
        </w:rPr>
        <w:t xml:space="preserve"> Ing. Milana Indry</w:t>
      </w:r>
      <w:r w:rsidRPr="00AB17DA">
        <w:rPr>
          <w:rFonts w:ascii="Arial" w:hAnsi="Arial" w:cs="Arial"/>
          <w:color w:val="000000"/>
          <w:szCs w:val="22"/>
        </w:rPr>
        <w:t xml:space="preserve"> ze dne</w:t>
      </w:r>
      <w:r>
        <w:rPr>
          <w:rFonts w:ascii="Arial" w:hAnsi="Arial" w:cs="Arial"/>
          <w:color w:val="000000"/>
          <w:szCs w:val="22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Cs w:val="22"/>
          <w:lang w:val="cs-CZ"/>
        </w:rPr>
        <w:t>31.10.2018</w:t>
      </w:r>
      <w:proofErr w:type="gramEnd"/>
      <w:r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AB17DA">
        <w:rPr>
          <w:rFonts w:ascii="Arial" w:hAnsi="Arial" w:cs="Arial"/>
          <w:color w:val="000000"/>
          <w:szCs w:val="22"/>
        </w:rPr>
        <w:t xml:space="preserve">č. znal. posudku </w:t>
      </w:r>
      <w:r>
        <w:rPr>
          <w:rFonts w:ascii="Arial" w:hAnsi="Arial" w:cs="Arial"/>
          <w:color w:val="000000"/>
          <w:szCs w:val="22"/>
          <w:lang w:val="cs-CZ"/>
        </w:rPr>
        <w:t xml:space="preserve">2840-265/18 </w:t>
      </w:r>
      <w:r w:rsidRPr="00AB17DA">
        <w:rPr>
          <w:rFonts w:ascii="Arial" w:hAnsi="Arial" w:cs="Arial"/>
          <w:color w:val="000000"/>
          <w:szCs w:val="22"/>
        </w:rPr>
        <w:t xml:space="preserve">činí </w:t>
      </w:r>
      <w:r>
        <w:rPr>
          <w:rFonts w:ascii="Arial" w:hAnsi="Arial" w:cs="Arial"/>
          <w:color w:val="000000"/>
          <w:szCs w:val="22"/>
          <w:lang w:val="cs-CZ"/>
        </w:rPr>
        <w:t xml:space="preserve">190 152 </w:t>
      </w:r>
      <w:r w:rsidRPr="00AB17DA">
        <w:rPr>
          <w:rFonts w:ascii="Arial" w:hAnsi="Arial" w:cs="Arial"/>
          <w:color w:val="000000"/>
          <w:szCs w:val="22"/>
        </w:rPr>
        <w:t>Kč</w:t>
      </w:r>
    </w:p>
    <w:p w:rsidR="008B0C4C" w:rsidRPr="00AB17DA" w:rsidRDefault="008B0C4C" w:rsidP="008B0C4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 xml:space="preserve">(slovy: </w:t>
      </w:r>
      <w:proofErr w:type="spellStart"/>
      <w:r>
        <w:rPr>
          <w:rFonts w:ascii="Arial" w:hAnsi="Arial" w:cs="Arial"/>
          <w:color w:val="000000"/>
          <w:szCs w:val="22"/>
          <w:lang w:val="cs-CZ"/>
        </w:rPr>
        <w:t>jednostodevadesáttisícstopadesátdvě</w:t>
      </w:r>
      <w:proofErr w:type="spellEnd"/>
      <w:r w:rsidRPr="00AB17DA">
        <w:rPr>
          <w:rFonts w:ascii="Arial" w:hAnsi="Arial" w:cs="Arial"/>
          <w:color w:val="000000"/>
          <w:szCs w:val="22"/>
        </w:rPr>
        <w:t xml:space="preserve"> korun</w:t>
      </w:r>
      <w:r>
        <w:rPr>
          <w:rFonts w:ascii="Arial" w:hAnsi="Arial" w:cs="Arial"/>
          <w:color w:val="000000"/>
          <w:szCs w:val="22"/>
          <w:lang w:val="cs-CZ"/>
        </w:rPr>
        <w:t>y</w:t>
      </w:r>
      <w:r w:rsidRPr="00AB17DA">
        <w:rPr>
          <w:rFonts w:ascii="Arial" w:hAnsi="Arial" w:cs="Arial"/>
          <w:color w:val="000000"/>
          <w:szCs w:val="22"/>
        </w:rPr>
        <w:t xml:space="preserve"> česk</w:t>
      </w:r>
      <w:r>
        <w:rPr>
          <w:rFonts w:ascii="Arial" w:hAnsi="Arial" w:cs="Arial"/>
          <w:color w:val="000000"/>
          <w:szCs w:val="22"/>
          <w:lang w:val="cs-CZ"/>
        </w:rPr>
        <w:t>é</w:t>
      </w:r>
      <w:r w:rsidRPr="00AB17DA">
        <w:rPr>
          <w:rFonts w:ascii="Arial" w:hAnsi="Arial" w:cs="Arial"/>
          <w:color w:val="000000"/>
          <w:szCs w:val="22"/>
        </w:rPr>
        <w:t>).</w:t>
      </w:r>
    </w:p>
    <w:p w:rsidR="008B0C4C" w:rsidRDefault="008B0C4C" w:rsidP="008B0C4C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</w:p>
    <w:p w:rsidR="007A2391" w:rsidRPr="00AB17DA" w:rsidRDefault="007A2391" w:rsidP="007A2391">
      <w:pPr>
        <w:rPr>
          <w:rFonts w:cs="Arial"/>
          <w:color w:val="000000"/>
        </w:rPr>
      </w:pPr>
    </w:p>
    <w:p w:rsidR="00992F69" w:rsidRDefault="007A2391" w:rsidP="007A2391">
      <w:r w:rsidRPr="00AB17DA">
        <w:rPr>
          <w:rFonts w:cs="Arial"/>
          <w:color w:val="000000"/>
        </w:rPr>
        <w:t>3.</w:t>
      </w:r>
      <w:r w:rsidRPr="00AB17DA">
        <w:rPr>
          <w:rFonts w:cs="Arial"/>
          <w:i/>
          <w:color w:val="000000"/>
        </w:rPr>
        <w:t xml:space="preserve"> </w:t>
      </w:r>
      <w:r w:rsidRPr="00AB17DA">
        <w:t xml:space="preserve">Cenový rozdíl ve prospěch ČR - SPÚ činí </w:t>
      </w:r>
      <w:r w:rsidR="00992F69">
        <w:t xml:space="preserve">1440 </w:t>
      </w:r>
      <w:r w:rsidRPr="00AB17DA">
        <w:t>Kč</w:t>
      </w:r>
      <w:r w:rsidR="00B43186">
        <w:t>. C</w:t>
      </w:r>
      <w:r w:rsidR="00992F69">
        <w:t>enový rozdíl ČR</w:t>
      </w:r>
      <w:r w:rsidR="0054323A">
        <w:t xml:space="preserve"> </w:t>
      </w:r>
      <w:r w:rsidR="0054323A" w:rsidRPr="00AB17DA">
        <w:t xml:space="preserve">- </w:t>
      </w:r>
      <w:r w:rsidR="00992F69">
        <w:t>SPÚ nehradí.</w:t>
      </w:r>
    </w:p>
    <w:p w:rsidR="007A4313" w:rsidRDefault="00992F69" w:rsidP="006243B8">
      <w:r>
        <w:t>N</w:t>
      </w:r>
      <w:r w:rsidR="007A2391" w:rsidRPr="00AB17DA">
        <w:t>áklady spojené s</w:t>
      </w:r>
      <w:r w:rsidR="007A2391">
        <w:t> uzavřením dohody</w:t>
      </w:r>
      <w:r w:rsidR="007A2391" w:rsidRPr="00AB17DA">
        <w:t xml:space="preserve"> činí </w:t>
      </w:r>
      <w:r>
        <w:t>27 090</w:t>
      </w:r>
      <w:r w:rsidR="007A2391" w:rsidRPr="00AB17DA">
        <w:t xml:space="preserve"> Kč.</w:t>
      </w:r>
      <w:r>
        <w:t xml:space="preserve"> Smluvní strany se dohodly na úhradě</w:t>
      </w:r>
    </w:p>
    <w:p w:rsidR="007A2391" w:rsidRPr="00AB17DA" w:rsidRDefault="00992F69" w:rsidP="006243B8">
      <w:r>
        <w:t xml:space="preserve"> ½ nákladů.</w:t>
      </w:r>
      <w:r w:rsidR="007A2391" w:rsidRPr="00AB17DA">
        <w:t xml:space="preserve"> </w:t>
      </w:r>
    </w:p>
    <w:p w:rsidR="007A2391" w:rsidRPr="00AB17DA" w:rsidRDefault="007A2391" w:rsidP="006243B8">
      <w:pPr>
        <w:rPr>
          <w:rFonts w:cs="Arial"/>
        </w:rPr>
      </w:pPr>
      <w:r w:rsidRPr="00AB17DA">
        <w:t xml:space="preserve">Celková úplata ve výši </w:t>
      </w:r>
      <w:r w:rsidR="00992F69">
        <w:t xml:space="preserve">13 545 </w:t>
      </w:r>
      <w:r w:rsidRPr="00AB17DA">
        <w:t>Kč (slovy:</w:t>
      </w:r>
      <w:r w:rsidR="00992F69">
        <w:t xml:space="preserve"> </w:t>
      </w:r>
      <w:proofErr w:type="spellStart"/>
      <w:r w:rsidR="00992F69">
        <w:t>třinácttisícpětsetčtyřicetpět</w:t>
      </w:r>
      <w:proofErr w:type="spellEnd"/>
      <w:r w:rsidRPr="00AB17DA">
        <w:t xml:space="preserve"> korun českých) byla </w:t>
      </w:r>
      <w:r w:rsidR="00A20232">
        <w:t xml:space="preserve">spoluvlastníky </w:t>
      </w:r>
      <w:r w:rsidRPr="00AB17DA">
        <w:t xml:space="preserve">uhrazena před podpisem této dohody na účet SPÚ, vedený u České národní banky, č. </w:t>
      </w:r>
      <w:proofErr w:type="spellStart"/>
      <w:r w:rsidRPr="00AB17DA">
        <w:t>ú.</w:t>
      </w:r>
      <w:proofErr w:type="spellEnd"/>
      <w:r w:rsidRPr="00AB17DA">
        <w:t xml:space="preserve"> </w:t>
      </w:r>
      <w:r w:rsidR="0054323A" w:rsidRPr="0054323A">
        <w:rPr>
          <w:rFonts w:cs="Arial"/>
          <w:color w:val="000000"/>
        </w:rPr>
        <w:t xml:space="preserve">90018-3723001/0710,  </w:t>
      </w:r>
      <w:r w:rsidR="0054323A" w:rsidRPr="0054323A">
        <w:rPr>
          <w:rFonts w:cs="Arial"/>
          <w:bCs/>
          <w:color w:val="000000"/>
        </w:rPr>
        <w:t>variabilní symbol 2001491852</w:t>
      </w:r>
      <w:r w:rsidR="0054323A">
        <w:rPr>
          <w:rFonts w:cs="Arial"/>
          <w:bCs/>
          <w:color w:val="000000"/>
        </w:rPr>
        <w:t>.</w:t>
      </w:r>
    </w:p>
    <w:p w:rsidR="007A2391" w:rsidRPr="00AB17DA" w:rsidRDefault="007A2391" w:rsidP="006243B8">
      <w:pPr>
        <w:ind w:left="360"/>
        <w:rPr>
          <w:rFonts w:cs="Arial"/>
          <w:color w:val="000000"/>
        </w:rPr>
      </w:pPr>
    </w:p>
    <w:p w:rsidR="007A2391" w:rsidRPr="00AB17DA" w:rsidRDefault="0054323A" w:rsidP="007A2391">
      <w:pPr>
        <w:ind w:left="360"/>
        <w:jc w:val="center"/>
        <w:rPr>
          <w:rFonts w:cs="Arial"/>
          <w:color w:val="000000"/>
        </w:rPr>
      </w:pPr>
      <w:r w:rsidRPr="00372AF2">
        <w:rPr>
          <w:rFonts w:cs="Arial"/>
          <w:b/>
          <w:color w:val="000000"/>
        </w:rPr>
        <w:t xml:space="preserve"> </w:t>
      </w:r>
      <w:r w:rsidR="007A2391" w:rsidRPr="00AB17DA">
        <w:rPr>
          <w:rFonts w:cs="Arial"/>
          <w:color w:val="000000"/>
        </w:rPr>
        <w:t>V.</w:t>
      </w:r>
    </w:p>
    <w:p w:rsidR="007A2391" w:rsidRPr="003473E6" w:rsidRDefault="003473E6" w:rsidP="003473E6">
      <w:pPr>
        <w:tabs>
          <w:tab w:val="left" w:pos="720"/>
          <w:tab w:val="left" w:pos="108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1)  </w:t>
      </w:r>
      <w:r w:rsidR="007A2391" w:rsidRPr="003473E6">
        <w:rPr>
          <w:rFonts w:cs="Arial"/>
          <w:color w:val="000000"/>
        </w:rPr>
        <w:t>Obě smluvní strany shodně prohlašují, že jim nejsou známy žádné skutečnosti, které by uzavření dohody bránily. Smluvní strany berou na vědomí skutečnost, že vzájemně nezajišťují zpřístupnění a vytyčování hranic pozemků.</w:t>
      </w:r>
    </w:p>
    <w:p w:rsidR="0054323A" w:rsidRDefault="0054323A" w:rsidP="007A2391">
      <w:pPr>
        <w:rPr>
          <w:rFonts w:cs="Arial"/>
          <w:color w:val="000000"/>
        </w:rPr>
      </w:pPr>
    </w:p>
    <w:p w:rsidR="007A2391" w:rsidRPr="003473E6" w:rsidRDefault="003473E6" w:rsidP="003473E6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2)  </w:t>
      </w:r>
      <w:r w:rsidR="007A2391" w:rsidRPr="003473E6">
        <w:rPr>
          <w:rFonts w:cs="Arial"/>
          <w:color w:val="000000"/>
        </w:rPr>
        <w:t>N</w:t>
      </w:r>
      <w:r w:rsidR="007A2391" w:rsidRPr="003473E6">
        <w:rPr>
          <w:rFonts w:cs="Arial"/>
          <w:iCs/>
          <w:color w:val="000000"/>
        </w:rPr>
        <w:t>emovit</w:t>
      </w:r>
      <w:r w:rsidR="001F3658" w:rsidRPr="003473E6">
        <w:rPr>
          <w:rFonts w:cs="Arial"/>
          <w:iCs/>
          <w:color w:val="000000"/>
        </w:rPr>
        <w:t>é</w:t>
      </w:r>
      <w:r w:rsidR="007A2391" w:rsidRPr="003473E6">
        <w:rPr>
          <w:rFonts w:cs="Arial"/>
          <w:iCs/>
          <w:color w:val="000000"/>
        </w:rPr>
        <w:t xml:space="preserve"> věc</w:t>
      </w:r>
      <w:r w:rsidR="006243B8" w:rsidRPr="003473E6">
        <w:rPr>
          <w:rFonts w:cs="Arial"/>
          <w:iCs/>
          <w:color w:val="000000"/>
        </w:rPr>
        <w:t xml:space="preserve">i </w:t>
      </w:r>
      <w:r w:rsidR="007A2391" w:rsidRPr="003473E6">
        <w:rPr>
          <w:rFonts w:cs="Arial"/>
          <w:color w:val="000000"/>
        </w:rPr>
        <w:t>nejsou zatíženy užívacími právy třetích osob.</w:t>
      </w:r>
    </w:p>
    <w:p w:rsidR="007A2391" w:rsidRDefault="007A2391" w:rsidP="007A2391">
      <w:pPr>
        <w:rPr>
          <w:rFonts w:cs="Arial"/>
          <w:color w:val="000000"/>
        </w:rPr>
      </w:pPr>
    </w:p>
    <w:p w:rsidR="007A2391" w:rsidRPr="00B43186" w:rsidRDefault="003473E6" w:rsidP="00B43186">
      <w:pPr>
        <w:rPr>
          <w:rFonts w:cs="Arial"/>
        </w:rPr>
      </w:pPr>
      <w:r>
        <w:rPr>
          <w:rFonts w:cs="Arial"/>
          <w:color w:val="000000"/>
        </w:rPr>
        <w:t xml:space="preserve">3)  </w:t>
      </w:r>
      <w:r w:rsidR="006A5702" w:rsidRPr="003473E6">
        <w:rPr>
          <w:rFonts w:cs="Arial"/>
          <w:color w:val="000000"/>
        </w:rPr>
        <w:t>Pan Michal Šrámek</w:t>
      </w:r>
      <w:r w:rsidR="006A5702" w:rsidRPr="003473E6">
        <w:rPr>
          <w:rFonts w:cs="Arial"/>
          <w:i/>
          <w:color w:val="000000"/>
        </w:rPr>
        <w:t xml:space="preserve"> a </w:t>
      </w:r>
      <w:r w:rsidR="007A2391" w:rsidRPr="003473E6">
        <w:rPr>
          <w:rFonts w:cs="Arial"/>
          <w:color w:val="000000"/>
        </w:rPr>
        <w:t>pan</w:t>
      </w:r>
      <w:r w:rsidR="006A5702" w:rsidRPr="003473E6">
        <w:rPr>
          <w:rFonts w:cs="Arial"/>
          <w:color w:val="000000"/>
        </w:rPr>
        <w:t>í Ilona Šrámková</w:t>
      </w:r>
      <w:r w:rsidR="007A2391" w:rsidRPr="003473E6">
        <w:rPr>
          <w:rFonts w:cs="Arial"/>
          <w:i/>
          <w:color w:val="000000"/>
        </w:rPr>
        <w:t>,</w:t>
      </w:r>
      <w:r w:rsidR="007A2391" w:rsidRPr="003473E6">
        <w:rPr>
          <w:rFonts w:cs="Arial"/>
        </w:rPr>
        <w:t xml:space="preserve"> ber</w:t>
      </w:r>
      <w:r w:rsidR="00B43186">
        <w:rPr>
          <w:rFonts w:cs="Arial"/>
        </w:rPr>
        <w:t>ou</w:t>
      </w:r>
      <w:r w:rsidR="007A2391" w:rsidRPr="003473E6">
        <w:rPr>
          <w:rFonts w:cs="Arial"/>
        </w:rPr>
        <w:t xml:space="preserve"> na vědomí a j</w:t>
      </w:r>
      <w:r w:rsidR="00B43186">
        <w:rPr>
          <w:rFonts w:cs="Arial"/>
        </w:rPr>
        <w:t>sou</w:t>
      </w:r>
      <w:r w:rsidR="007A2391" w:rsidRPr="003473E6">
        <w:rPr>
          <w:rFonts w:cs="Arial"/>
        </w:rPr>
        <w:t xml:space="preserve"> srozuměn</w:t>
      </w:r>
      <w:r w:rsidR="00B43186">
        <w:rPr>
          <w:rFonts w:cs="Arial"/>
        </w:rPr>
        <w:t>i</w:t>
      </w:r>
      <w:r w:rsidR="007A2391" w:rsidRPr="003473E6">
        <w:rPr>
          <w:rFonts w:cs="Arial"/>
        </w:rPr>
        <w:t xml:space="preserve"> s tím, že </w:t>
      </w:r>
      <w:r w:rsidR="007A2391" w:rsidRPr="00B43186">
        <w:rPr>
          <w:rFonts w:cs="Arial"/>
        </w:rPr>
        <w:t>SPÚ</w:t>
      </w:r>
      <w:r w:rsidR="00B43186" w:rsidRPr="00B43186">
        <w:rPr>
          <w:rFonts w:cs="Arial"/>
        </w:rPr>
        <w:t xml:space="preserve"> </w:t>
      </w:r>
      <w:r w:rsidR="007A2391" w:rsidRPr="00B43186">
        <w:rPr>
          <w:rFonts w:cs="Arial"/>
          <w:bCs/>
        </w:rPr>
        <w:t xml:space="preserve">uzavřel smlouvu o smlouvě budoucí o zřízení </w:t>
      </w:r>
      <w:r w:rsidR="007A2391" w:rsidRPr="00B43186">
        <w:rPr>
          <w:rFonts w:cs="Arial"/>
        </w:rPr>
        <w:t>věcného břemene pozemkové služebnosti</w:t>
      </w:r>
      <w:r w:rsidR="007A2391" w:rsidRPr="00B43186">
        <w:rPr>
          <w:rFonts w:cs="Arial"/>
          <w:bCs/>
        </w:rPr>
        <w:t xml:space="preserve">, kterou se zavázal k uzavření smlouvy o zřízení </w:t>
      </w:r>
      <w:r w:rsidR="007A2391" w:rsidRPr="00B43186">
        <w:rPr>
          <w:rFonts w:cs="Arial"/>
        </w:rPr>
        <w:t>věcného břemene pozemkové služebnosti</w:t>
      </w:r>
      <w:r w:rsidR="007A2391" w:rsidRPr="00B43186">
        <w:rPr>
          <w:rFonts w:cs="Arial"/>
          <w:bCs/>
        </w:rPr>
        <w:t xml:space="preserve"> a dal souhlas s tím, aby </w:t>
      </w:r>
      <w:r w:rsidR="006A5702" w:rsidRPr="00B43186">
        <w:rPr>
          <w:rFonts w:cs="Arial"/>
          <w:bCs/>
        </w:rPr>
        <w:t xml:space="preserve">energetická společnost </w:t>
      </w:r>
      <w:r w:rsidR="00954BE6">
        <w:rPr>
          <w:rFonts w:cs="Arial"/>
          <w:bCs/>
        </w:rPr>
        <w:t>XXXXXXXX</w:t>
      </w:r>
      <w:r w:rsidR="006A5702" w:rsidRPr="00B43186">
        <w:rPr>
          <w:rFonts w:cs="Arial"/>
          <w:bCs/>
        </w:rPr>
        <w:t>,</w:t>
      </w:r>
      <w:r w:rsidR="007A2391" w:rsidRPr="00B43186">
        <w:rPr>
          <w:rFonts w:cs="Arial"/>
          <w:i/>
        </w:rPr>
        <w:t xml:space="preserve"> </w:t>
      </w:r>
      <w:r w:rsidR="007A2391" w:rsidRPr="00B43186">
        <w:rPr>
          <w:rFonts w:cs="Arial"/>
        </w:rPr>
        <w:t>umístil</w:t>
      </w:r>
      <w:r w:rsidR="006A5702" w:rsidRPr="00B43186">
        <w:rPr>
          <w:rFonts w:cs="Arial"/>
        </w:rPr>
        <w:t>a</w:t>
      </w:r>
      <w:r w:rsidR="007A2391" w:rsidRPr="00B43186">
        <w:rPr>
          <w:rFonts w:cs="Arial"/>
        </w:rPr>
        <w:t xml:space="preserve"> na pozemku </w:t>
      </w:r>
      <w:proofErr w:type="spellStart"/>
      <w:r w:rsidR="006A5702" w:rsidRPr="00B43186">
        <w:rPr>
          <w:rFonts w:cs="Arial"/>
        </w:rPr>
        <w:t>parc</w:t>
      </w:r>
      <w:proofErr w:type="spellEnd"/>
      <w:r w:rsidR="006A5702" w:rsidRPr="00B43186">
        <w:rPr>
          <w:rFonts w:cs="Arial"/>
        </w:rPr>
        <w:t xml:space="preserve">. </w:t>
      </w:r>
      <w:proofErr w:type="gramStart"/>
      <w:r w:rsidR="006A5702" w:rsidRPr="00B43186">
        <w:rPr>
          <w:rFonts w:cs="Arial"/>
        </w:rPr>
        <w:t>č.</w:t>
      </w:r>
      <w:proofErr w:type="gramEnd"/>
      <w:r w:rsidR="006A5702" w:rsidRPr="00B43186">
        <w:rPr>
          <w:rFonts w:cs="Arial"/>
        </w:rPr>
        <w:t xml:space="preserve"> 2585/11</w:t>
      </w:r>
      <w:r w:rsidR="007A2391" w:rsidRPr="00B43186">
        <w:rPr>
          <w:rFonts w:cs="Arial"/>
        </w:rPr>
        <w:t xml:space="preserve">, resp. jeho části stavbu </w:t>
      </w:r>
      <w:bookmarkStart w:id="0" w:name="_GoBack"/>
      <w:bookmarkEnd w:id="0"/>
      <w:r w:rsidR="006A5702" w:rsidRPr="00B43186">
        <w:rPr>
          <w:rFonts w:cs="Arial"/>
        </w:rPr>
        <w:t>„Přerov, Šrámková, p.</w:t>
      </w:r>
      <w:r w:rsidR="00505358" w:rsidRPr="00B43186">
        <w:rPr>
          <w:rFonts w:cs="Arial"/>
        </w:rPr>
        <w:t xml:space="preserve"> </w:t>
      </w:r>
      <w:r w:rsidR="006A5702" w:rsidRPr="00B43186">
        <w:rPr>
          <w:rFonts w:cs="Arial"/>
        </w:rPr>
        <w:t xml:space="preserve">č. 2585/8, </w:t>
      </w:r>
      <w:proofErr w:type="spellStart"/>
      <w:r w:rsidR="006A5702" w:rsidRPr="00B43186">
        <w:rPr>
          <w:rFonts w:cs="Arial"/>
        </w:rPr>
        <w:t>NNk</w:t>
      </w:r>
      <w:proofErr w:type="spellEnd"/>
      <w:r w:rsidR="006A5702" w:rsidRPr="00B43186">
        <w:rPr>
          <w:rFonts w:cs="Arial"/>
        </w:rPr>
        <w:t>, č. stavby IV -12-8011228“-</w:t>
      </w:r>
      <w:r w:rsidR="002740E0" w:rsidRPr="00B43186">
        <w:rPr>
          <w:rFonts w:cs="Arial"/>
        </w:rPr>
        <w:t xml:space="preserve"> </w:t>
      </w:r>
      <w:r w:rsidR="006A5702" w:rsidRPr="00B43186">
        <w:rPr>
          <w:rFonts w:cs="Arial"/>
        </w:rPr>
        <w:t>přípojková kabelová skříň SS 100 v pilíři.</w:t>
      </w:r>
      <w:r w:rsidR="007A2391" w:rsidRPr="00B43186">
        <w:rPr>
          <w:rFonts w:cs="Arial"/>
          <w:i/>
          <w:color w:val="000000"/>
        </w:rPr>
        <w:t xml:space="preserve"> </w:t>
      </w:r>
      <w:r w:rsidR="007A2391" w:rsidRPr="00B43186">
        <w:rPr>
          <w:rFonts w:cs="Arial"/>
          <w:color w:val="000000"/>
        </w:rPr>
        <w:t>Pan</w:t>
      </w:r>
      <w:r w:rsidR="006A5702" w:rsidRPr="00B43186">
        <w:rPr>
          <w:rFonts w:cs="Arial"/>
          <w:color w:val="000000"/>
        </w:rPr>
        <w:t xml:space="preserve"> Michal Šrámek a</w:t>
      </w:r>
      <w:r w:rsidR="006A5702" w:rsidRPr="00B43186">
        <w:rPr>
          <w:rFonts w:cs="Arial"/>
          <w:i/>
          <w:color w:val="000000"/>
        </w:rPr>
        <w:t xml:space="preserve"> </w:t>
      </w:r>
      <w:r w:rsidR="006A5702" w:rsidRPr="00B43186">
        <w:rPr>
          <w:rFonts w:cs="Arial"/>
          <w:color w:val="000000"/>
        </w:rPr>
        <w:t xml:space="preserve">paní Ilona Šrámková </w:t>
      </w:r>
      <w:r w:rsidR="007A2391" w:rsidRPr="00B43186">
        <w:rPr>
          <w:rFonts w:cs="Arial"/>
        </w:rPr>
        <w:t>se zavazuj</w:t>
      </w:r>
      <w:r w:rsidR="00B43186">
        <w:rPr>
          <w:rFonts w:cs="Arial"/>
        </w:rPr>
        <w:t>í</w:t>
      </w:r>
      <w:r w:rsidR="007A2391" w:rsidRPr="00B43186">
        <w:rPr>
          <w:rFonts w:cs="Arial"/>
        </w:rPr>
        <w:t>, že v souladu se smlouvou o smlouvě budoucí o zřízení věcného břemene pozemkové služebnosti uzavř</w:t>
      </w:r>
      <w:r w:rsidR="00B43186">
        <w:rPr>
          <w:rFonts w:cs="Arial"/>
        </w:rPr>
        <w:t>ou</w:t>
      </w:r>
      <w:r w:rsidR="007A2391" w:rsidRPr="00B43186">
        <w:rPr>
          <w:rFonts w:cs="Arial"/>
        </w:rPr>
        <w:t xml:space="preserve"> smlouvu o zřízení věcného břemene pozemkové služebnosti.  </w:t>
      </w:r>
    </w:p>
    <w:p w:rsidR="007A2391" w:rsidRPr="00B43186" w:rsidRDefault="007A2391" w:rsidP="007A2391">
      <w:pPr>
        <w:rPr>
          <w:rFonts w:cs="Arial"/>
        </w:rPr>
      </w:pPr>
    </w:p>
    <w:p w:rsidR="007A2391" w:rsidRPr="00AB17DA" w:rsidRDefault="006A5702" w:rsidP="007A2391">
      <w:pPr>
        <w:rPr>
          <w:rFonts w:cs="Arial"/>
        </w:rPr>
      </w:pPr>
      <w:r>
        <w:rPr>
          <w:rFonts w:cs="Arial"/>
        </w:rPr>
        <w:t>4</w:t>
      </w:r>
      <w:r w:rsidR="007A2391" w:rsidRPr="00AB17DA">
        <w:rPr>
          <w:rFonts w:cs="Arial"/>
        </w:rPr>
        <w:t>) Smluvní strany berou na vědomí, že n</w:t>
      </w:r>
      <w:r w:rsidR="007A2391" w:rsidRPr="00AB17DA">
        <w:rPr>
          <w:rFonts w:cs="Arial"/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A2391" w:rsidRPr="00AB17DA" w:rsidRDefault="007A2391" w:rsidP="007A2391">
      <w:pPr>
        <w:rPr>
          <w:rFonts w:cs="Arial"/>
          <w:color w:val="000000"/>
        </w:rPr>
      </w:pPr>
    </w:p>
    <w:p w:rsidR="007A2391" w:rsidRPr="00AB17DA" w:rsidRDefault="007A2391" w:rsidP="007A2391">
      <w:pPr>
        <w:pStyle w:val="para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AB17DA">
        <w:rPr>
          <w:rFonts w:ascii="Arial" w:hAnsi="Arial" w:cs="Arial"/>
          <w:b w:val="0"/>
          <w:bCs/>
          <w:color w:val="000000"/>
          <w:sz w:val="22"/>
          <w:szCs w:val="22"/>
        </w:rPr>
        <w:t>VI.</w:t>
      </w:r>
    </w:p>
    <w:p w:rsidR="007A2391" w:rsidRPr="00AB17DA" w:rsidRDefault="007A2391" w:rsidP="007A2391">
      <w:pPr>
        <w:rPr>
          <w:rFonts w:cs="Arial"/>
          <w:color w:val="000000"/>
        </w:rPr>
      </w:pPr>
      <w:r w:rsidRPr="00AB17DA">
        <w:rPr>
          <w:rFonts w:cs="Arial"/>
          <w:color w:val="000000"/>
        </w:rPr>
        <w:t>Smluvní strany prohlašují, že touto dohodou jsou vypořádány všechny jejich vzájemné majetkové nároky ze zrušeného podílového spoluvlastnictví.</w:t>
      </w:r>
    </w:p>
    <w:p w:rsidR="007A2391" w:rsidRPr="00AB17DA" w:rsidRDefault="007A2391" w:rsidP="007A2391">
      <w:pPr>
        <w:jc w:val="center"/>
        <w:rPr>
          <w:rFonts w:cs="Arial"/>
          <w:color w:val="000000"/>
        </w:rPr>
      </w:pPr>
      <w:r w:rsidRPr="00AB17DA">
        <w:rPr>
          <w:rFonts w:cs="Arial"/>
          <w:color w:val="000000"/>
        </w:rPr>
        <w:lastRenderedPageBreak/>
        <w:t>VII.</w:t>
      </w:r>
    </w:p>
    <w:p w:rsidR="007A2391" w:rsidRPr="007E5264" w:rsidRDefault="007A2391" w:rsidP="007A2391">
      <w:pPr>
        <w:pStyle w:val="vnintext"/>
        <w:rPr>
          <w:rFonts w:ascii="Arial" w:hAnsi="Arial" w:cs="Arial"/>
          <w:sz w:val="22"/>
          <w:szCs w:val="22"/>
        </w:rPr>
      </w:pPr>
      <w:r w:rsidRPr="007E5264">
        <w:rPr>
          <w:rFonts w:ascii="Arial" w:hAnsi="Arial" w:cs="Arial"/>
          <w:sz w:val="22"/>
          <w:szCs w:val="22"/>
        </w:rPr>
        <w:t>1) SPÚ zajistí uveřejnění této dohody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 w:rsidRPr="007E5264">
        <w:rPr>
          <w:rFonts w:ascii="Arial" w:hAnsi="Arial" w:cs="Arial"/>
          <w:sz w:val="22"/>
          <w:szCs w:val="22"/>
        </w:rPr>
        <w:t>ust</w:t>
      </w:r>
      <w:proofErr w:type="spellEnd"/>
      <w:r w:rsidRPr="007E5264"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dohody u příslušného katastrálního úřadu do </w:t>
      </w:r>
      <w:r w:rsidRPr="007E5264">
        <w:rPr>
          <w:rFonts w:ascii="Arial" w:hAnsi="Arial" w:cs="Arial"/>
          <w:bCs/>
          <w:sz w:val="22"/>
          <w:szCs w:val="22"/>
        </w:rPr>
        <w:t>30</w:t>
      </w:r>
      <w:r w:rsidRPr="007E5264">
        <w:rPr>
          <w:rFonts w:ascii="Arial" w:hAnsi="Arial" w:cs="Arial"/>
          <w:sz w:val="22"/>
          <w:szCs w:val="22"/>
        </w:rPr>
        <w:t xml:space="preserve"> dnů od podpisu této dohody. </w:t>
      </w:r>
    </w:p>
    <w:p w:rsidR="007A2391" w:rsidRPr="00AB17DA" w:rsidRDefault="007A2391" w:rsidP="007A2391">
      <w:pPr>
        <w:pStyle w:val="vnintext"/>
        <w:rPr>
          <w:rFonts w:ascii="Arial" w:hAnsi="Arial" w:cs="Arial"/>
          <w:sz w:val="22"/>
          <w:szCs w:val="22"/>
        </w:rPr>
      </w:pPr>
      <w:r w:rsidRPr="007E5264">
        <w:rPr>
          <w:rFonts w:ascii="Arial" w:hAnsi="Arial" w:cs="Arial"/>
          <w:sz w:val="22"/>
          <w:szCs w:val="22"/>
        </w:rPr>
        <w:t>2) Poplatníkem daně z nabytí nemovitých věcí ve smyslu zákonného  opatření Senátu č. 340/2013 Sb. o dani z nabytí nemovitých věcí, je spoluvlastník.</w:t>
      </w:r>
      <w:r w:rsidRPr="00AB17DA">
        <w:rPr>
          <w:rFonts w:ascii="Arial" w:hAnsi="Arial" w:cs="Arial"/>
          <w:sz w:val="22"/>
          <w:szCs w:val="22"/>
        </w:rPr>
        <w:t xml:space="preserve"> SPÚ je ve smyslu předpisu č. 340/2013 Sb., zákonné opatření Senátu o dani a nabytí nemovitých věcí, osvobozen od daně z nabytí nemovitých věcí. </w:t>
      </w:r>
    </w:p>
    <w:p w:rsidR="007A2391" w:rsidRPr="00AB17DA" w:rsidRDefault="007A2391" w:rsidP="007A2391">
      <w:pPr>
        <w:jc w:val="center"/>
        <w:rPr>
          <w:rFonts w:cs="Arial"/>
          <w:bCs/>
          <w:color w:val="000000"/>
        </w:rPr>
      </w:pPr>
    </w:p>
    <w:p w:rsidR="007A2391" w:rsidRPr="00AB17DA" w:rsidRDefault="007A2391" w:rsidP="007A2391">
      <w:pPr>
        <w:jc w:val="center"/>
        <w:rPr>
          <w:rFonts w:cs="Arial"/>
          <w:bCs/>
          <w:color w:val="000000"/>
        </w:rPr>
      </w:pPr>
      <w:r w:rsidRPr="00AB17DA">
        <w:rPr>
          <w:rFonts w:cs="Arial"/>
          <w:bCs/>
          <w:color w:val="000000"/>
        </w:rPr>
        <w:t>VIII.</w:t>
      </w:r>
    </w:p>
    <w:p w:rsidR="007A2391" w:rsidRPr="00AB17DA" w:rsidRDefault="007A2391" w:rsidP="007A2391">
      <w:pPr>
        <w:pStyle w:val="Zkladntext"/>
        <w:ind w:firstLine="450"/>
        <w:rPr>
          <w:rFonts w:ascii="Arial" w:hAnsi="Arial" w:cs="Arial"/>
          <w:color w:val="000000"/>
          <w:szCs w:val="22"/>
        </w:rPr>
      </w:pPr>
      <w:r w:rsidRPr="00AB17DA">
        <w:rPr>
          <w:rFonts w:ascii="Arial" w:hAnsi="Arial" w:cs="Arial"/>
          <w:color w:val="000000"/>
          <w:szCs w:val="22"/>
        </w:rPr>
        <w:t>1) Smluvní strany se dohodly, že jakékoli změny a doplňky této dohody jsou možné pouze písemnou formou na základě dohody účastníků této dohody.</w:t>
      </w:r>
    </w:p>
    <w:p w:rsidR="007A2391" w:rsidRPr="00482DB0" w:rsidRDefault="007A2391" w:rsidP="007A2391">
      <w:pPr>
        <w:tabs>
          <w:tab w:val="left" w:pos="450"/>
        </w:tabs>
        <w:ind w:firstLine="450"/>
        <w:rPr>
          <w:rFonts w:cs="Arial"/>
          <w:color w:val="000000"/>
        </w:rPr>
      </w:pPr>
      <w:r w:rsidRPr="00AB17DA">
        <w:rPr>
          <w:rFonts w:cs="Arial"/>
          <w:color w:val="000000"/>
        </w:rPr>
        <w:t>2) Tato dohoda je vyhotovena v</w:t>
      </w:r>
      <w:r w:rsidR="00E17E74">
        <w:rPr>
          <w:rFonts w:cs="Arial"/>
          <w:color w:val="000000"/>
        </w:rPr>
        <w:t xml:space="preserve"> 7 </w:t>
      </w:r>
      <w:r w:rsidRPr="00AB17DA">
        <w:rPr>
          <w:rFonts w:cs="Arial"/>
          <w:color w:val="000000"/>
        </w:rPr>
        <w:t>stejnopisech, z nichž každý má platnost originálu. Jeden stejnopis přebír</w:t>
      </w:r>
      <w:r w:rsidR="00482DB0">
        <w:rPr>
          <w:rFonts w:cs="Arial"/>
          <w:color w:val="000000"/>
        </w:rPr>
        <w:t>ají</w:t>
      </w:r>
      <w:r w:rsidRPr="00AB17DA">
        <w:rPr>
          <w:rFonts w:cs="Arial"/>
          <w:i/>
          <w:color w:val="000000"/>
        </w:rPr>
        <w:t xml:space="preserve"> </w:t>
      </w:r>
      <w:r w:rsidRPr="00482DB0">
        <w:rPr>
          <w:rFonts w:cs="Arial"/>
          <w:color w:val="000000"/>
        </w:rPr>
        <w:t xml:space="preserve">manželé </w:t>
      </w:r>
      <w:r w:rsidR="00482DB0" w:rsidRPr="00482DB0">
        <w:rPr>
          <w:rFonts w:cs="Arial"/>
          <w:color w:val="000000"/>
        </w:rPr>
        <w:t xml:space="preserve">Holáskovi, manželé Přikrylovi, pan </w:t>
      </w:r>
      <w:r w:rsidR="00482DB0" w:rsidRPr="00482DB0">
        <w:rPr>
          <w:rFonts w:cs="Arial"/>
        </w:rPr>
        <w:t>Ivo Hruška</w:t>
      </w:r>
      <w:r w:rsidR="00482DB0" w:rsidRPr="00482DB0">
        <w:rPr>
          <w:rFonts w:cs="Arial"/>
          <w:color w:val="000000"/>
        </w:rPr>
        <w:t>, pan Michal Šrámek, paní Ilona Šrámková</w:t>
      </w:r>
      <w:r w:rsidRPr="00482DB0">
        <w:rPr>
          <w:rFonts w:cs="Arial"/>
          <w:color w:val="000000"/>
        </w:rPr>
        <w:t xml:space="preserve"> a ostatní jsou určeny pro SPÚ.</w:t>
      </w:r>
    </w:p>
    <w:p w:rsidR="007A2391" w:rsidRPr="001237DE" w:rsidRDefault="007A2391" w:rsidP="007A2391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7E5264">
        <w:rPr>
          <w:rFonts w:cs="Arial"/>
          <w:lang w:eastAsia="ar-SA"/>
        </w:rPr>
        <w:t>3) Tato dohoda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  <w:r w:rsidRPr="001237DE">
        <w:rPr>
          <w:rFonts w:cs="Arial"/>
          <w:lang w:eastAsia="ar-SA"/>
        </w:rPr>
        <w:t xml:space="preserve"> </w:t>
      </w:r>
    </w:p>
    <w:p w:rsidR="007A2391" w:rsidRPr="00AB17DA" w:rsidRDefault="007A2391" w:rsidP="007A2391">
      <w:pPr>
        <w:jc w:val="center"/>
        <w:rPr>
          <w:rFonts w:cs="Arial"/>
        </w:rPr>
      </w:pPr>
    </w:p>
    <w:p w:rsidR="007A2391" w:rsidRPr="00AB17DA" w:rsidRDefault="007A2391" w:rsidP="007A2391">
      <w:pPr>
        <w:jc w:val="center"/>
        <w:rPr>
          <w:rFonts w:cs="Arial"/>
          <w:color w:val="000000"/>
        </w:rPr>
      </w:pPr>
      <w:r w:rsidRPr="00AB17DA">
        <w:rPr>
          <w:rFonts w:cs="Arial"/>
          <w:color w:val="000000"/>
        </w:rPr>
        <w:t>IX.</w:t>
      </w:r>
    </w:p>
    <w:p w:rsidR="007A2391" w:rsidRPr="00167A83" w:rsidRDefault="007A2391" w:rsidP="007A2391">
      <w:pPr>
        <w:tabs>
          <w:tab w:val="left" w:pos="-360"/>
        </w:tabs>
        <w:rPr>
          <w:rFonts w:cs="Arial"/>
        </w:rPr>
      </w:pPr>
      <w:r w:rsidRPr="007E5264">
        <w:rPr>
          <w:rFonts w:cs="Arial"/>
        </w:rPr>
        <w:t xml:space="preserve">Státní pozemkový úřad </w:t>
      </w:r>
      <w:r w:rsidRPr="007E5264">
        <w:rPr>
          <w:rFonts w:cs="Arial"/>
          <w:bCs/>
          <w:iCs/>
        </w:rPr>
        <w:t>jako správce osobních údajů dle zákona č. 101/2000 Sb., o ochraně osobních údajů a o změně některých zákonů, ve znění pozdějších předpisů a platného nařízení (EU) 2016/679 (GDPR), tímto informuje  spoluvlastníka, že jeho údaje uvedené v této dohodě zpracovává pro účely realizace, výkonu práv a povinností dle této dohody. Spoluvlastník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 souladu s aktuální platnou a účinnou legislativou. Postupy a opatření se Státní pozemkový úřad zavazuje dodržovat po celou dobu trvání skartační lhůty ve smyslu § 2 písm. s) zákona č. 499/2004 Sb. o archivnictví a spisové službě a o změně některých zákonů, ve znění pozdějších předpisů.</w:t>
      </w:r>
      <w:r w:rsidRPr="00167A83">
        <w:rPr>
          <w:rFonts w:cs="Arial"/>
        </w:rPr>
        <w:t xml:space="preserve"> </w:t>
      </w:r>
    </w:p>
    <w:p w:rsidR="007A2391" w:rsidRDefault="007A2391" w:rsidP="007A2391">
      <w:pPr>
        <w:tabs>
          <w:tab w:val="left" w:pos="450"/>
        </w:tabs>
        <w:rPr>
          <w:rFonts w:cs="Arial"/>
          <w:color w:val="000000"/>
        </w:rPr>
      </w:pPr>
    </w:p>
    <w:p w:rsidR="00505358" w:rsidRPr="00AB17DA" w:rsidRDefault="00505358" w:rsidP="007A2391">
      <w:pPr>
        <w:tabs>
          <w:tab w:val="left" w:pos="450"/>
        </w:tabs>
        <w:rPr>
          <w:rFonts w:cs="Arial"/>
          <w:color w:val="000000"/>
        </w:rPr>
      </w:pPr>
    </w:p>
    <w:p w:rsidR="007A2391" w:rsidRPr="00B90C36" w:rsidRDefault="007A2391" w:rsidP="007A2391">
      <w:pPr>
        <w:jc w:val="center"/>
        <w:rPr>
          <w:rFonts w:cs="Arial"/>
          <w:color w:val="000000"/>
        </w:rPr>
      </w:pPr>
      <w:r w:rsidRPr="00B90C36">
        <w:rPr>
          <w:rFonts w:cs="Arial"/>
          <w:color w:val="000000"/>
        </w:rPr>
        <w:t xml:space="preserve"> X.</w:t>
      </w:r>
    </w:p>
    <w:p w:rsidR="007A2391" w:rsidRPr="00AB17DA" w:rsidRDefault="007A2391" w:rsidP="00B90C36">
      <w:pPr>
        <w:pStyle w:val="Zkladntext2"/>
        <w:spacing w:line="240" w:lineRule="auto"/>
        <w:rPr>
          <w:rFonts w:cs="Arial"/>
        </w:rPr>
      </w:pPr>
      <w:r w:rsidRPr="00AB17DA">
        <w:rPr>
          <w:rFonts w:cs="Arial"/>
        </w:rPr>
        <w:t>Smluvní strany po přečtení dohody prohlašují, že s jejím obsahem souhlasí a že tato dohoda je shodným projevem jejich vážné a svobodné vůle a na důkaz toho připojují své podpisy.</w:t>
      </w:r>
    </w:p>
    <w:p w:rsidR="007A2391" w:rsidRPr="00AB17DA" w:rsidRDefault="007A2391" w:rsidP="007A2391">
      <w:pPr>
        <w:rPr>
          <w:rFonts w:cs="Arial"/>
          <w:color w:val="000000"/>
        </w:rPr>
      </w:pPr>
    </w:p>
    <w:p w:rsidR="007A2391" w:rsidRPr="00AB17DA" w:rsidRDefault="007A2391" w:rsidP="007A2391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AB17DA">
        <w:rPr>
          <w:rFonts w:ascii="Arial" w:hAnsi="Arial" w:cs="Arial"/>
          <w:color w:val="000000"/>
          <w:sz w:val="22"/>
          <w:szCs w:val="22"/>
        </w:rPr>
        <w:t xml:space="preserve">V ..………........ dne ........... </w:t>
      </w:r>
      <w:r w:rsidRPr="00AB17DA">
        <w:rPr>
          <w:rFonts w:ascii="Arial" w:hAnsi="Arial" w:cs="Arial"/>
          <w:color w:val="000000"/>
          <w:sz w:val="22"/>
          <w:szCs w:val="22"/>
        </w:rPr>
        <w:tab/>
        <w:t xml:space="preserve">                        V ..………........ dne ...........</w:t>
      </w:r>
    </w:p>
    <w:p w:rsidR="007A2391" w:rsidRPr="00AB17DA" w:rsidRDefault="007A2391" w:rsidP="007A2391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7A2391" w:rsidRDefault="007A2391" w:rsidP="007A2391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54323A" w:rsidRDefault="0054323A" w:rsidP="007A2391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54323A" w:rsidRDefault="0054323A" w:rsidP="007A2391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363091" w:rsidRDefault="00363091" w:rsidP="007A2391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363091" w:rsidRDefault="00363091" w:rsidP="007A2391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54323A" w:rsidRPr="00AB17DA" w:rsidRDefault="0054323A" w:rsidP="007A2391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7A2391" w:rsidRPr="00AB17DA" w:rsidRDefault="007A2391" w:rsidP="007A2391">
      <w:pPr>
        <w:tabs>
          <w:tab w:val="center" w:pos="1980"/>
          <w:tab w:val="center" w:pos="6660"/>
        </w:tabs>
        <w:rPr>
          <w:rFonts w:cs="Arial"/>
          <w:color w:val="000000"/>
        </w:rPr>
      </w:pPr>
      <w:r w:rsidRPr="00AB17DA">
        <w:rPr>
          <w:rFonts w:cs="Arial"/>
          <w:color w:val="000000"/>
        </w:rPr>
        <w:tab/>
        <w:t>….…………............................................</w:t>
      </w:r>
      <w:r w:rsidRPr="00AB17DA">
        <w:rPr>
          <w:rFonts w:cs="Arial"/>
          <w:color w:val="000000"/>
        </w:rPr>
        <w:tab/>
        <w:t>….…………............................................</w:t>
      </w:r>
    </w:p>
    <w:p w:rsidR="007A2391" w:rsidRPr="00AB17DA" w:rsidRDefault="007A2391" w:rsidP="007A2391">
      <w:pPr>
        <w:tabs>
          <w:tab w:val="center" w:pos="1980"/>
          <w:tab w:val="center" w:pos="6660"/>
        </w:tabs>
        <w:rPr>
          <w:rFonts w:cs="Arial"/>
          <w:color w:val="000000"/>
        </w:rPr>
      </w:pPr>
      <w:r w:rsidRPr="00AB17DA">
        <w:rPr>
          <w:rFonts w:cs="Arial"/>
          <w:color w:val="000000"/>
        </w:rPr>
        <w:tab/>
        <w:t>Státní pozemkový úřad</w:t>
      </w:r>
      <w:r w:rsidRPr="00AB17DA">
        <w:rPr>
          <w:rFonts w:cs="Arial"/>
          <w:color w:val="000000"/>
        </w:rPr>
        <w:tab/>
      </w:r>
      <w:r w:rsidR="004543D9" w:rsidRPr="004543D9">
        <w:rPr>
          <w:rFonts w:cs="Arial"/>
          <w:b/>
          <w:color w:val="000000"/>
        </w:rPr>
        <w:t>Václav Holásek</w:t>
      </w:r>
    </w:p>
    <w:p w:rsidR="00E17E74" w:rsidRDefault="007A2391" w:rsidP="007A2391">
      <w:pPr>
        <w:tabs>
          <w:tab w:val="center" w:pos="1980"/>
          <w:tab w:val="center" w:pos="6660"/>
        </w:tabs>
        <w:rPr>
          <w:rFonts w:cs="Arial"/>
          <w:color w:val="000000"/>
        </w:rPr>
      </w:pPr>
      <w:r w:rsidRPr="00AB17DA">
        <w:rPr>
          <w:rFonts w:cs="Arial"/>
          <w:color w:val="000000"/>
        </w:rPr>
        <w:tab/>
        <w:t>ředitel Krajského pozemkového úřadu</w:t>
      </w:r>
    </w:p>
    <w:p w:rsidR="007A2391" w:rsidRPr="00AB17DA" w:rsidRDefault="00E17E74" w:rsidP="007A2391">
      <w:pPr>
        <w:tabs>
          <w:tab w:val="center" w:pos="1980"/>
          <w:tab w:val="center" w:pos="666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</w:t>
      </w:r>
      <w:r w:rsidR="007A2391" w:rsidRPr="00AB17DA">
        <w:rPr>
          <w:rFonts w:cs="Arial"/>
          <w:color w:val="000000"/>
        </w:rPr>
        <w:t xml:space="preserve"> pro </w:t>
      </w:r>
      <w:r>
        <w:rPr>
          <w:rFonts w:cs="Arial"/>
          <w:color w:val="000000"/>
        </w:rPr>
        <w:t>Olomoucký</w:t>
      </w:r>
      <w:r w:rsidR="007A2391" w:rsidRPr="00AB17DA">
        <w:rPr>
          <w:rFonts w:cs="Arial"/>
          <w:color w:val="000000"/>
        </w:rPr>
        <w:t xml:space="preserve"> kraj </w:t>
      </w:r>
    </w:p>
    <w:p w:rsidR="007A2391" w:rsidRPr="00AB17DA" w:rsidRDefault="007A2391" w:rsidP="007A2391">
      <w:pPr>
        <w:tabs>
          <w:tab w:val="center" w:pos="1980"/>
          <w:tab w:val="center" w:pos="6660"/>
        </w:tabs>
        <w:rPr>
          <w:rFonts w:cs="Arial"/>
          <w:color w:val="000000"/>
        </w:rPr>
      </w:pPr>
      <w:r w:rsidRPr="00AB17DA">
        <w:rPr>
          <w:rFonts w:cs="Arial"/>
          <w:b/>
          <w:bCs/>
          <w:i/>
          <w:color w:val="000000"/>
        </w:rPr>
        <w:tab/>
      </w:r>
      <w:r w:rsidR="0054323A" w:rsidRPr="0092159E">
        <w:rPr>
          <w:rFonts w:cs="Arial"/>
          <w:b/>
          <w:bCs/>
          <w:iCs/>
          <w:color w:val="000000"/>
        </w:rPr>
        <w:t xml:space="preserve">JUDr. Roman Brnčal, </w:t>
      </w:r>
      <w:proofErr w:type="gramStart"/>
      <w:r w:rsidR="0054323A" w:rsidRPr="0092159E">
        <w:rPr>
          <w:rFonts w:cs="Arial"/>
          <w:b/>
          <w:bCs/>
          <w:iCs/>
          <w:color w:val="000000"/>
        </w:rPr>
        <w:t>LL.M.</w:t>
      </w:r>
      <w:proofErr w:type="gramEnd"/>
      <w:r w:rsidRPr="00AB17DA">
        <w:rPr>
          <w:rFonts w:cs="Arial"/>
          <w:color w:val="000000"/>
        </w:rPr>
        <w:tab/>
      </w:r>
    </w:p>
    <w:p w:rsidR="007A2391" w:rsidRPr="00AB17DA" w:rsidRDefault="007A2391" w:rsidP="007A23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7A2391" w:rsidRPr="00AB17DA" w:rsidRDefault="007A2391" w:rsidP="007A2391">
      <w:pPr>
        <w:tabs>
          <w:tab w:val="center" w:pos="1980"/>
          <w:tab w:val="center" w:pos="6660"/>
        </w:tabs>
        <w:rPr>
          <w:rFonts w:cs="Arial"/>
          <w:color w:val="000000"/>
        </w:rPr>
      </w:pPr>
      <w:r w:rsidRPr="00AB17DA">
        <w:rPr>
          <w:rFonts w:cs="Arial"/>
          <w:color w:val="000000"/>
        </w:rPr>
        <w:tab/>
      </w:r>
    </w:p>
    <w:p w:rsidR="007A2391" w:rsidRPr="00AB17DA" w:rsidRDefault="007A2391" w:rsidP="007A2391">
      <w:pPr>
        <w:ind w:left="4956" w:firstLine="708"/>
        <w:rPr>
          <w:rFonts w:cs="Arial"/>
          <w:i/>
          <w:color w:val="000000"/>
        </w:rPr>
      </w:pPr>
    </w:p>
    <w:p w:rsidR="00363091" w:rsidRPr="00AB17DA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</w:t>
      </w:r>
      <w:r w:rsidRPr="00AB17DA">
        <w:rPr>
          <w:rFonts w:cs="Arial"/>
          <w:color w:val="000000"/>
        </w:rPr>
        <w:t>….…………............................................</w:t>
      </w:r>
    </w:p>
    <w:p w:rsidR="007A2391" w:rsidRDefault="00363091" w:rsidP="007A2391">
      <w:pPr>
        <w:ind w:left="4956" w:firstLine="708"/>
        <w:rPr>
          <w:rFonts w:cs="Arial"/>
          <w:b/>
          <w:color w:val="000000"/>
        </w:rPr>
      </w:pPr>
      <w:r w:rsidRPr="00363091">
        <w:rPr>
          <w:rFonts w:cs="Arial"/>
          <w:b/>
          <w:color w:val="000000"/>
        </w:rPr>
        <w:t xml:space="preserve">   Libuše Holásková    </w:t>
      </w:r>
    </w:p>
    <w:p w:rsidR="00363091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363091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363091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363091" w:rsidRPr="00AB17DA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</w:t>
      </w:r>
      <w:r w:rsidRPr="00AB17DA">
        <w:rPr>
          <w:rFonts w:cs="Arial"/>
          <w:color w:val="000000"/>
        </w:rPr>
        <w:t>….…………............................................</w:t>
      </w:r>
    </w:p>
    <w:p w:rsidR="00363091" w:rsidRDefault="00363091" w:rsidP="00363091">
      <w:pPr>
        <w:ind w:left="4956" w:firstLine="708"/>
        <w:rPr>
          <w:rFonts w:cs="Arial"/>
          <w:b/>
          <w:color w:val="000000"/>
        </w:rPr>
      </w:pPr>
      <w:r w:rsidRPr="00363091">
        <w:rPr>
          <w:rFonts w:cs="Arial"/>
          <w:b/>
          <w:color w:val="000000"/>
        </w:rPr>
        <w:t xml:space="preserve">   </w:t>
      </w:r>
      <w:r>
        <w:rPr>
          <w:rFonts w:cs="Arial"/>
          <w:b/>
          <w:color w:val="000000"/>
        </w:rPr>
        <w:t>Ivo Hruška</w:t>
      </w:r>
      <w:r w:rsidRPr="00363091">
        <w:rPr>
          <w:rFonts w:cs="Arial"/>
          <w:b/>
          <w:color w:val="000000"/>
        </w:rPr>
        <w:t xml:space="preserve">    </w:t>
      </w:r>
    </w:p>
    <w:p w:rsidR="00363091" w:rsidRDefault="00363091" w:rsidP="007A2391">
      <w:pPr>
        <w:ind w:left="4956" w:firstLine="708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  </w:t>
      </w:r>
    </w:p>
    <w:p w:rsidR="00363091" w:rsidRDefault="00363091" w:rsidP="007A2391">
      <w:pPr>
        <w:ind w:left="4956" w:firstLine="708"/>
        <w:rPr>
          <w:rFonts w:cs="Arial"/>
          <w:b/>
          <w:color w:val="000000"/>
        </w:rPr>
      </w:pPr>
    </w:p>
    <w:p w:rsidR="00505358" w:rsidRDefault="00505358" w:rsidP="007A2391">
      <w:pPr>
        <w:ind w:left="4956" w:firstLine="708"/>
        <w:rPr>
          <w:rFonts w:cs="Arial"/>
          <w:b/>
          <w:color w:val="000000"/>
        </w:rPr>
      </w:pPr>
    </w:p>
    <w:p w:rsidR="00363091" w:rsidRPr="00AB17DA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</w:t>
      </w:r>
      <w:r w:rsidRPr="00AB17DA">
        <w:rPr>
          <w:rFonts w:cs="Arial"/>
          <w:color w:val="000000"/>
        </w:rPr>
        <w:t>….…………............................................</w:t>
      </w:r>
    </w:p>
    <w:p w:rsidR="00363091" w:rsidRDefault="00363091" w:rsidP="00363091">
      <w:pPr>
        <w:ind w:left="4956" w:firstLine="708"/>
        <w:rPr>
          <w:rFonts w:cs="Arial"/>
          <w:b/>
          <w:color w:val="000000"/>
        </w:rPr>
      </w:pPr>
      <w:r w:rsidRPr="00363091">
        <w:rPr>
          <w:rFonts w:cs="Arial"/>
          <w:b/>
          <w:color w:val="000000"/>
        </w:rPr>
        <w:t xml:space="preserve">   </w:t>
      </w:r>
      <w:r>
        <w:rPr>
          <w:rFonts w:cs="Arial"/>
          <w:b/>
          <w:color w:val="000000"/>
        </w:rPr>
        <w:t>Radomír Přikryl</w:t>
      </w:r>
      <w:r w:rsidRPr="00363091">
        <w:rPr>
          <w:rFonts w:cs="Arial"/>
          <w:b/>
          <w:color w:val="000000"/>
        </w:rPr>
        <w:t xml:space="preserve">    </w:t>
      </w:r>
    </w:p>
    <w:p w:rsidR="00363091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363091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505358" w:rsidRDefault="00505358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363091" w:rsidRPr="00AB17DA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</w:t>
      </w:r>
      <w:r w:rsidRPr="00AB17DA">
        <w:rPr>
          <w:rFonts w:cs="Arial"/>
          <w:color w:val="000000"/>
        </w:rPr>
        <w:t>….…………............................................</w:t>
      </w:r>
    </w:p>
    <w:p w:rsidR="00363091" w:rsidRDefault="00363091" w:rsidP="00363091">
      <w:pPr>
        <w:ind w:left="4956" w:firstLine="708"/>
        <w:rPr>
          <w:rFonts w:cs="Arial"/>
          <w:b/>
          <w:color w:val="000000"/>
        </w:rPr>
      </w:pPr>
      <w:r w:rsidRPr="00363091">
        <w:rPr>
          <w:rFonts w:cs="Arial"/>
          <w:b/>
          <w:color w:val="000000"/>
        </w:rPr>
        <w:t xml:space="preserve">   </w:t>
      </w:r>
      <w:r>
        <w:rPr>
          <w:rFonts w:cs="Arial"/>
          <w:b/>
          <w:color w:val="000000"/>
        </w:rPr>
        <w:t>Zdenka Přikrylová</w:t>
      </w:r>
      <w:r w:rsidRPr="00363091">
        <w:rPr>
          <w:rFonts w:cs="Arial"/>
          <w:b/>
          <w:color w:val="000000"/>
        </w:rPr>
        <w:t xml:space="preserve">    </w:t>
      </w:r>
    </w:p>
    <w:p w:rsidR="00363091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363091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363091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</w:p>
    <w:p w:rsidR="00363091" w:rsidRPr="00AB17DA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</w:t>
      </w:r>
      <w:r w:rsidRPr="00AB17DA">
        <w:rPr>
          <w:rFonts w:cs="Arial"/>
          <w:color w:val="000000"/>
        </w:rPr>
        <w:t>….…………............................................</w:t>
      </w:r>
    </w:p>
    <w:p w:rsidR="00363091" w:rsidRDefault="00363091" w:rsidP="00363091">
      <w:pPr>
        <w:ind w:left="4956" w:firstLine="708"/>
        <w:rPr>
          <w:rFonts w:cs="Arial"/>
          <w:b/>
          <w:color w:val="000000"/>
        </w:rPr>
      </w:pPr>
      <w:r w:rsidRPr="00363091">
        <w:rPr>
          <w:rFonts w:cs="Arial"/>
          <w:b/>
          <w:color w:val="000000"/>
        </w:rPr>
        <w:t xml:space="preserve">   </w:t>
      </w:r>
      <w:r w:rsidR="00505358">
        <w:rPr>
          <w:rFonts w:cs="Arial"/>
          <w:b/>
          <w:color w:val="000000"/>
        </w:rPr>
        <w:t>Michal Šrámek</w:t>
      </w:r>
      <w:r w:rsidRPr="00363091">
        <w:rPr>
          <w:rFonts w:cs="Arial"/>
          <w:b/>
          <w:color w:val="000000"/>
        </w:rPr>
        <w:t xml:space="preserve">    </w:t>
      </w:r>
    </w:p>
    <w:p w:rsidR="00363091" w:rsidRDefault="00363091" w:rsidP="007A2391">
      <w:pPr>
        <w:ind w:left="4956" w:firstLine="708"/>
        <w:rPr>
          <w:rFonts w:cs="Arial"/>
          <w:b/>
          <w:color w:val="000000"/>
        </w:rPr>
      </w:pPr>
    </w:p>
    <w:p w:rsidR="00505358" w:rsidRDefault="00505358" w:rsidP="007A2391">
      <w:pPr>
        <w:ind w:left="4956" w:firstLine="708"/>
        <w:rPr>
          <w:rFonts w:cs="Arial"/>
          <w:b/>
          <w:color w:val="000000"/>
        </w:rPr>
      </w:pPr>
    </w:p>
    <w:p w:rsidR="00505358" w:rsidRDefault="00505358" w:rsidP="007A2391">
      <w:pPr>
        <w:ind w:left="4956" w:firstLine="708"/>
        <w:rPr>
          <w:rFonts w:cs="Arial"/>
          <w:b/>
          <w:color w:val="000000"/>
        </w:rPr>
      </w:pPr>
    </w:p>
    <w:p w:rsidR="00363091" w:rsidRPr="00AB17DA" w:rsidRDefault="00363091" w:rsidP="00363091">
      <w:pPr>
        <w:tabs>
          <w:tab w:val="center" w:pos="1980"/>
          <w:tab w:val="center" w:pos="666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</w:t>
      </w:r>
      <w:r w:rsidRPr="00AB17DA">
        <w:rPr>
          <w:rFonts w:cs="Arial"/>
          <w:color w:val="000000"/>
        </w:rPr>
        <w:t>….…………............................................</w:t>
      </w:r>
    </w:p>
    <w:p w:rsidR="00363091" w:rsidRDefault="00363091" w:rsidP="00363091">
      <w:pPr>
        <w:ind w:left="4956" w:firstLine="708"/>
        <w:rPr>
          <w:rFonts w:cs="Arial"/>
          <w:b/>
          <w:color w:val="000000"/>
        </w:rPr>
      </w:pPr>
      <w:r w:rsidRPr="00363091">
        <w:rPr>
          <w:rFonts w:cs="Arial"/>
          <w:b/>
          <w:color w:val="000000"/>
        </w:rPr>
        <w:t xml:space="preserve">   </w:t>
      </w:r>
      <w:r w:rsidR="00505358">
        <w:rPr>
          <w:rFonts w:cs="Arial"/>
          <w:b/>
          <w:color w:val="000000"/>
        </w:rPr>
        <w:t>Ilona Šrámková</w:t>
      </w:r>
      <w:r w:rsidRPr="00363091">
        <w:rPr>
          <w:rFonts w:cs="Arial"/>
          <w:b/>
          <w:color w:val="000000"/>
        </w:rPr>
        <w:t xml:space="preserve">    </w:t>
      </w:r>
    </w:p>
    <w:p w:rsidR="00363091" w:rsidRDefault="00363091" w:rsidP="007A2391">
      <w:pPr>
        <w:ind w:left="4956" w:firstLine="708"/>
        <w:rPr>
          <w:rFonts w:cs="Arial"/>
          <w:b/>
          <w:color w:val="000000"/>
        </w:rPr>
      </w:pPr>
    </w:p>
    <w:p w:rsidR="007A2391" w:rsidRPr="007E5264" w:rsidRDefault="007A2391" w:rsidP="007A2391">
      <w:pPr>
        <w:spacing w:before="120"/>
        <w:rPr>
          <w:lang w:eastAsia="ar-SA"/>
        </w:rPr>
      </w:pPr>
      <w:r w:rsidRPr="007E5264">
        <w:rPr>
          <w:lang w:eastAsia="ar-SA"/>
        </w:rPr>
        <w:t xml:space="preserve">Tato dohoda byla uveřejněna v registru smluv, vedeném dle zákona č. 340/2015 Sb., o registru smluv. </w:t>
      </w:r>
    </w:p>
    <w:p w:rsidR="007A2391" w:rsidRPr="007E5264" w:rsidRDefault="007A2391" w:rsidP="007A2391">
      <w:pPr>
        <w:spacing w:before="120"/>
        <w:rPr>
          <w:lang w:eastAsia="ar-SA"/>
        </w:rPr>
      </w:pPr>
      <w:r w:rsidRPr="007E5264">
        <w:rPr>
          <w:lang w:eastAsia="ar-SA"/>
        </w:rPr>
        <w:t xml:space="preserve">Datum registrace …………………………. </w:t>
      </w:r>
    </w:p>
    <w:p w:rsidR="007A2391" w:rsidRPr="007E5264" w:rsidRDefault="007A2391" w:rsidP="007A2391">
      <w:pPr>
        <w:spacing w:before="120"/>
        <w:rPr>
          <w:lang w:eastAsia="ar-SA"/>
        </w:rPr>
      </w:pPr>
      <w:r w:rsidRPr="007E5264">
        <w:rPr>
          <w:lang w:eastAsia="ar-SA"/>
        </w:rPr>
        <w:t xml:space="preserve">ID smlouvy ……………………………... </w:t>
      </w:r>
    </w:p>
    <w:p w:rsidR="007A2391" w:rsidRPr="007E5264" w:rsidRDefault="007A2391" w:rsidP="007A2391">
      <w:pPr>
        <w:spacing w:before="120"/>
        <w:rPr>
          <w:i/>
          <w:iCs/>
          <w:lang w:eastAsia="ar-SA"/>
        </w:rPr>
      </w:pPr>
      <w:r w:rsidRPr="007E5264">
        <w:rPr>
          <w:lang w:eastAsia="ar-SA"/>
        </w:rPr>
        <w:t xml:space="preserve">Registraci provedl </w:t>
      </w:r>
      <w:r w:rsidR="00505358">
        <w:rPr>
          <w:lang w:eastAsia="ar-SA"/>
        </w:rPr>
        <w:t>……………………..</w:t>
      </w:r>
    </w:p>
    <w:p w:rsidR="007A2391" w:rsidRPr="007E5264" w:rsidRDefault="007A2391" w:rsidP="007A2391">
      <w:pPr>
        <w:spacing w:before="120"/>
        <w:rPr>
          <w:lang w:eastAsia="ar-SA"/>
        </w:rPr>
      </w:pPr>
    </w:p>
    <w:p w:rsidR="007A2391" w:rsidRPr="007E5264" w:rsidRDefault="007A2391" w:rsidP="007A2391">
      <w:pPr>
        <w:spacing w:before="120"/>
        <w:rPr>
          <w:lang w:eastAsia="ar-SA"/>
        </w:rPr>
      </w:pPr>
      <w:r w:rsidRPr="007E5264">
        <w:rPr>
          <w:lang w:eastAsia="ar-SA"/>
        </w:rPr>
        <w:t xml:space="preserve">V ……………… dne ……………. </w:t>
      </w:r>
      <w:r w:rsidRPr="007E5264">
        <w:rPr>
          <w:lang w:eastAsia="ar-SA"/>
        </w:rPr>
        <w:tab/>
      </w:r>
      <w:r w:rsidRPr="007E5264">
        <w:rPr>
          <w:lang w:eastAsia="ar-SA"/>
        </w:rPr>
        <w:tab/>
      </w:r>
      <w:r w:rsidRPr="007E5264">
        <w:rPr>
          <w:lang w:eastAsia="ar-SA"/>
        </w:rPr>
        <w:tab/>
      </w:r>
      <w:r w:rsidRPr="007E5264">
        <w:rPr>
          <w:lang w:eastAsia="ar-SA"/>
        </w:rPr>
        <w:tab/>
        <w:t xml:space="preserve">………………………. </w:t>
      </w:r>
    </w:p>
    <w:p w:rsidR="007A2391" w:rsidRPr="001237DE" w:rsidRDefault="007A2391" w:rsidP="007A2391">
      <w:pPr>
        <w:spacing w:before="120"/>
        <w:ind w:left="4248" w:firstLine="708"/>
        <w:rPr>
          <w:color w:val="000000"/>
        </w:rPr>
      </w:pPr>
      <w:r w:rsidRPr="007E5264">
        <w:rPr>
          <w:i/>
          <w:iCs/>
          <w:lang w:eastAsia="ar-SA"/>
        </w:rPr>
        <w:t>podpis odpovědného zaměstnance</w:t>
      </w:r>
    </w:p>
    <w:p w:rsidR="007A2391" w:rsidRPr="00AB17DA" w:rsidRDefault="007A2391" w:rsidP="007A2391">
      <w:pPr>
        <w:tabs>
          <w:tab w:val="left" w:pos="360"/>
        </w:tabs>
        <w:ind w:left="720"/>
        <w:rPr>
          <w:rFonts w:cs="Arial"/>
          <w:i/>
          <w:color w:val="000000"/>
        </w:rPr>
      </w:pPr>
      <w:r w:rsidRPr="00AB17DA">
        <w:rPr>
          <w:rFonts w:cs="Arial"/>
          <w:i/>
          <w:color w:val="000000"/>
        </w:rPr>
        <w:t xml:space="preserve">           </w:t>
      </w:r>
    </w:p>
    <w:p w:rsidR="0054323A" w:rsidRPr="0092159E" w:rsidRDefault="0054323A" w:rsidP="0054323A">
      <w:pPr>
        <w:spacing w:before="120"/>
        <w:rPr>
          <w:rFonts w:cs="Arial"/>
          <w:color w:val="000000"/>
        </w:rPr>
      </w:pPr>
      <w:r w:rsidRPr="0092159E">
        <w:rPr>
          <w:rFonts w:cs="Arial"/>
          <w:color w:val="000000"/>
        </w:rPr>
        <w:t xml:space="preserve">Za věcnou a formální správnost odpovídá vedoucí oddělení převodů majetku státu: </w:t>
      </w:r>
    </w:p>
    <w:p w:rsidR="0054323A" w:rsidRPr="0092159E" w:rsidRDefault="0054323A" w:rsidP="0054323A">
      <w:pPr>
        <w:spacing w:before="120"/>
        <w:rPr>
          <w:rFonts w:cs="Arial"/>
          <w:color w:val="000000"/>
        </w:rPr>
      </w:pPr>
      <w:r w:rsidRPr="0092159E">
        <w:rPr>
          <w:rFonts w:cs="Arial"/>
        </w:rPr>
        <w:t>Ing. Alena Dostálová</w:t>
      </w:r>
    </w:p>
    <w:p w:rsidR="0054323A" w:rsidRPr="0092159E" w:rsidRDefault="0054323A" w:rsidP="0054323A">
      <w:pPr>
        <w:spacing w:before="120"/>
        <w:rPr>
          <w:rFonts w:cs="Arial"/>
          <w:color w:val="000000"/>
        </w:rPr>
      </w:pPr>
    </w:p>
    <w:p w:rsidR="0054323A" w:rsidRPr="0092159E" w:rsidRDefault="0054323A" w:rsidP="0054323A">
      <w:pPr>
        <w:spacing w:before="120"/>
        <w:rPr>
          <w:rFonts w:cs="Arial"/>
          <w:color w:val="000000"/>
        </w:rPr>
      </w:pPr>
      <w:r w:rsidRPr="0092159E">
        <w:rPr>
          <w:rFonts w:cs="Arial"/>
          <w:color w:val="000000"/>
        </w:rPr>
        <w:t>....................................</w:t>
      </w:r>
    </w:p>
    <w:p w:rsidR="0054323A" w:rsidRPr="0092159E" w:rsidRDefault="0054323A" w:rsidP="0054323A">
      <w:pPr>
        <w:spacing w:before="120"/>
        <w:rPr>
          <w:rFonts w:cs="Arial"/>
          <w:color w:val="000000"/>
        </w:rPr>
      </w:pPr>
      <w:r w:rsidRPr="0092159E">
        <w:rPr>
          <w:rFonts w:cs="Arial"/>
          <w:color w:val="000000"/>
        </w:rPr>
        <w:tab/>
        <w:t>podpis</w:t>
      </w:r>
    </w:p>
    <w:p w:rsidR="007A2391" w:rsidRPr="00AB17DA" w:rsidRDefault="007A2391" w:rsidP="007A2391">
      <w:pPr>
        <w:spacing w:before="120"/>
        <w:rPr>
          <w:rFonts w:cs="Arial"/>
          <w:color w:val="000000"/>
        </w:rPr>
      </w:pPr>
    </w:p>
    <w:p w:rsidR="0054323A" w:rsidRDefault="007A2391" w:rsidP="007A2391">
      <w:pPr>
        <w:rPr>
          <w:rFonts w:cs="Arial"/>
          <w:color w:val="000000"/>
        </w:rPr>
      </w:pPr>
      <w:r w:rsidRPr="00AB17DA">
        <w:rPr>
          <w:rFonts w:cs="Arial"/>
          <w:color w:val="000000"/>
        </w:rPr>
        <w:t xml:space="preserve">Za správnost KPÚ: </w:t>
      </w:r>
      <w:r w:rsidR="0054323A">
        <w:rPr>
          <w:rFonts w:cs="Arial"/>
          <w:color w:val="000000"/>
        </w:rPr>
        <w:t>Marek Roháč</w:t>
      </w:r>
    </w:p>
    <w:p w:rsidR="007A2391" w:rsidRPr="00AB17DA" w:rsidRDefault="007A2391" w:rsidP="007A2391">
      <w:pPr>
        <w:rPr>
          <w:rFonts w:cs="Arial"/>
          <w:i/>
          <w:color w:val="000000"/>
        </w:rPr>
      </w:pPr>
      <w:r w:rsidRPr="00AB17DA">
        <w:rPr>
          <w:rFonts w:cs="Arial"/>
          <w:i/>
          <w:color w:val="000000"/>
        </w:rPr>
        <w:t xml:space="preserve"> </w:t>
      </w:r>
    </w:p>
    <w:p w:rsidR="007A2391" w:rsidRPr="00AB17DA" w:rsidRDefault="007A2391" w:rsidP="007A2391">
      <w:pPr>
        <w:rPr>
          <w:rFonts w:cs="Arial"/>
          <w:color w:val="000000"/>
        </w:rPr>
      </w:pPr>
      <w:r w:rsidRPr="00AB17DA">
        <w:rPr>
          <w:rFonts w:cs="Arial"/>
          <w:color w:val="000000"/>
        </w:rPr>
        <w:t>……………………</w:t>
      </w:r>
    </w:p>
    <w:p w:rsidR="002E48C1" w:rsidRDefault="007A2391">
      <w:r w:rsidRPr="00AB17DA">
        <w:rPr>
          <w:rFonts w:cs="Arial"/>
          <w:color w:val="000000"/>
        </w:rPr>
        <w:tab/>
        <w:t>podpis</w:t>
      </w:r>
    </w:p>
    <w:sectPr w:rsidR="002E4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B0CB9"/>
    <w:multiLevelType w:val="hybridMultilevel"/>
    <w:tmpl w:val="76227D5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FFC7C2D"/>
    <w:multiLevelType w:val="hybridMultilevel"/>
    <w:tmpl w:val="A4943430"/>
    <w:lvl w:ilvl="0" w:tplc="95C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21C6"/>
    <w:multiLevelType w:val="hybridMultilevel"/>
    <w:tmpl w:val="44F0124A"/>
    <w:lvl w:ilvl="0" w:tplc="01A8DC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91"/>
    <w:rsid w:val="000014F1"/>
    <w:rsid w:val="00050B03"/>
    <w:rsid w:val="00077DF8"/>
    <w:rsid w:val="0008685F"/>
    <w:rsid w:val="000F61D1"/>
    <w:rsid w:val="001357AD"/>
    <w:rsid w:val="001C70CB"/>
    <w:rsid w:val="001F3658"/>
    <w:rsid w:val="002377E0"/>
    <w:rsid w:val="002740E0"/>
    <w:rsid w:val="00286240"/>
    <w:rsid w:val="002B08DE"/>
    <w:rsid w:val="002B65EC"/>
    <w:rsid w:val="002E48C1"/>
    <w:rsid w:val="002E79BE"/>
    <w:rsid w:val="00342573"/>
    <w:rsid w:val="003473E6"/>
    <w:rsid w:val="00363091"/>
    <w:rsid w:val="00415F5E"/>
    <w:rsid w:val="004543D9"/>
    <w:rsid w:val="00482DB0"/>
    <w:rsid w:val="004F6626"/>
    <w:rsid w:val="00505358"/>
    <w:rsid w:val="0054323A"/>
    <w:rsid w:val="00563F6F"/>
    <w:rsid w:val="00577F01"/>
    <w:rsid w:val="00602313"/>
    <w:rsid w:val="006243B8"/>
    <w:rsid w:val="00640BAD"/>
    <w:rsid w:val="00642BB5"/>
    <w:rsid w:val="00651562"/>
    <w:rsid w:val="006A5702"/>
    <w:rsid w:val="006E4BCD"/>
    <w:rsid w:val="007A2391"/>
    <w:rsid w:val="007A4313"/>
    <w:rsid w:val="007E5264"/>
    <w:rsid w:val="00824890"/>
    <w:rsid w:val="008278D5"/>
    <w:rsid w:val="008306FB"/>
    <w:rsid w:val="008346D9"/>
    <w:rsid w:val="008735E6"/>
    <w:rsid w:val="00880AB8"/>
    <w:rsid w:val="008B0C4C"/>
    <w:rsid w:val="00954BE6"/>
    <w:rsid w:val="009855C4"/>
    <w:rsid w:val="00992F69"/>
    <w:rsid w:val="009C775C"/>
    <w:rsid w:val="00A20232"/>
    <w:rsid w:val="00AE0563"/>
    <w:rsid w:val="00B43186"/>
    <w:rsid w:val="00B868F8"/>
    <w:rsid w:val="00B90C36"/>
    <w:rsid w:val="00BC7F48"/>
    <w:rsid w:val="00C24440"/>
    <w:rsid w:val="00C762E4"/>
    <w:rsid w:val="00C92FCD"/>
    <w:rsid w:val="00E17E74"/>
    <w:rsid w:val="00E36862"/>
    <w:rsid w:val="00E63F44"/>
    <w:rsid w:val="00EA52F5"/>
    <w:rsid w:val="00EB65AE"/>
    <w:rsid w:val="00EF4DDE"/>
    <w:rsid w:val="00F64CD9"/>
    <w:rsid w:val="00FC55F7"/>
    <w:rsid w:val="00FD478D"/>
    <w:rsid w:val="00FD78E1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417F"/>
  <w15:chartTrackingRefBased/>
  <w15:docId w15:val="{2A396C90-A54C-483E-B83A-594F8CD6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391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E36862"/>
    <w:pPr>
      <w:widowControl w:val="0"/>
      <w:autoSpaceDE w:val="0"/>
      <w:autoSpaceDN w:val="0"/>
      <w:adjustRightInd w:val="0"/>
      <w:spacing w:before="24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2391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A2391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3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391"/>
    <w:rPr>
      <w:rFonts w:ascii="Arial" w:hAnsi="Arial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A239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A2391"/>
    <w:rPr>
      <w:rFonts w:ascii="Arial" w:hAnsi="Arial"/>
    </w:rPr>
  </w:style>
  <w:style w:type="paragraph" w:customStyle="1" w:styleId="adresa">
    <w:name w:val="adresa"/>
    <w:basedOn w:val="Normln"/>
    <w:rsid w:val="007A2391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7A2391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7A2391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7A2391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7A23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Bezmezer">
    <w:name w:val="No Spacing"/>
    <w:uiPriority w:val="1"/>
    <w:qFormat/>
    <w:rsid w:val="001357A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9"/>
    <w:rsid w:val="00E3686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1F36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2026</Words>
  <Characters>11956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Roháč Marek</dc:creator>
  <cp:keywords/>
  <dc:description/>
  <cp:lastModifiedBy>Roháč Marek</cp:lastModifiedBy>
  <cp:revision>4</cp:revision>
  <cp:lastPrinted>2018-11-27T11:42:00Z</cp:lastPrinted>
  <dcterms:created xsi:type="dcterms:W3CDTF">2018-12-12T14:21:00Z</dcterms:created>
  <dcterms:modified xsi:type="dcterms:W3CDTF">2018-12-14T10:40:00Z</dcterms:modified>
</cp:coreProperties>
</file>