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13C" w:rsidRPr="009D613C" w:rsidRDefault="009D613C" w:rsidP="00F06DEE">
      <w:bookmarkStart w:id="0" w:name="_GoBack"/>
      <w:bookmarkEnd w:id="0"/>
    </w:p>
    <w:p w:rsidR="00DE74CC" w:rsidRPr="00E21C84" w:rsidRDefault="00DE74CC" w:rsidP="00F06DEE">
      <w:pPr>
        <w:pStyle w:val="Nadpis1"/>
        <w:spacing w:before="0" w:after="0"/>
        <w:rPr>
          <w:rFonts w:cs="Arial"/>
          <w:spacing w:val="80"/>
          <w:sz w:val="24"/>
          <w:szCs w:val="31"/>
        </w:rPr>
      </w:pPr>
      <w:r w:rsidRPr="00E21C84">
        <w:rPr>
          <w:rFonts w:cs="Arial"/>
          <w:spacing w:val="80"/>
          <w:sz w:val="24"/>
          <w:szCs w:val="31"/>
        </w:rPr>
        <w:t>SMLOUV</w:t>
      </w:r>
      <w:r w:rsidR="0079641C">
        <w:rPr>
          <w:rFonts w:cs="Arial"/>
          <w:spacing w:val="80"/>
          <w:sz w:val="24"/>
          <w:szCs w:val="31"/>
        </w:rPr>
        <w:t>A</w:t>
      </w:r>
      <w:r w:rsidRPr="00E21C84">
        <w:rPr>
          <w:rFonts w:cs="Arial"/>
          <w:spacing w:val="80"/>
          <w:sz w:val="24"/>
          <w:szCs w:val="31"/>
        </w:rPr>
        <w:t xml:space="preserve"> O DÍLO</w:t>
      </w:r>
    </w:p>
    <w:p w:rsidR="00DE74CC" w:rsidRPr="00A467FD" w:rsidRDefault="00DE74CC" w:rsidP="009872AD">
      <w:pPr>
        <w:jc w:val="center"/>
        <w:rPr>
          <w:rFonts w:ascii="Arial" w:hAnsi="Arial" w:cs="Arial"/>
          <w:sz w:val="22"/>
          <w:szCs w:val="22"/>
        </w:rPr>
      </w:pPr>
      <w:r>
        <w:rPr>
          <w:rFonts w:ascii="Arial" w:hAnsi="Arial" w:cs="Arial"/>
          <w:sz w:val="22"/>
          <w:szCs w:val="22"/>
        </w:rPr>
        <w:t xml:space="preserve">na </w:t>
      </w:r>
      <w:r w:rsidR="009872AD">
        <w:rPr>
          <w:rFonts w:ascii="Arial" w:hAnsi="Arial" w:cs="Arial"/>
          <w:sz w:val="22"/>
          <w:szCs w:val="22"/>
        </w:rPr>
        <w:t>zpracování studie „Koncepce komplexního řešení zahlazení následků hornické činnosti na krajině a životním prostředí“</w:t>
      </w:r>
      <w:r w:rsidR="009872AD" w:rsidRPr="00D2243A">
        <w:rPr>
          <w:rFonts w:ascii="Arial" w:hAnsi="Arial" w:cs="Arial"/>
          <w:sz w:val="22"/>
          <w:szCs w:val="22"/>
        </w:rPr>
        <w:t xml:space="preserve"> </w:t>
      </w:r>
      <w:r w:rsidR="00E36D9F">
        <w:rPr>
          <w:rFonts w:ascii="Arial" w:hAnsi="Arial" w:cs="Arial"/>
          <w:sz w:val="22"/>
          <w:szCs w:val="22"/>
        </w:rPr>
        <w:t>uzavřená podle ustanovení § 2586</w:t>
      </w:r>
      <w:r w:rsidRPr="00A467FD">
        <w:rPr>
          <w:rFonts w:ascii="Arial" w:hAnsi="Arial" w:cs="Arial"/>
          <w:sz w:val="22"/>
          <w:szCs w:val="22"/>
        </w:rPr>
        <w:t xml:space="preserve"> a následujících </w:t>
      </w:r>
      <w:r>
        <w:rPr>
          <w:rFonts w:ascii="Arial" w:hAnsi="Arial" w:cs="Arial"/>
          <w:sz w:val="22"/>
          <w:szCs w:val="22"/>
        </w:rPr>
        <w:t xml:space="preserve">zákona </w:t>
      </w:r>
      <w:r w:rsidR="00E36D9F">
        <w:rPr>
          <w:rFonts w:ascii="Arial" w:hAnsi="Arial" w:cs="Arial"/>
          <w:sz w:val="22"/>
          <w:szCs w:val="22"/>
        </w:rPr>
        <w:t>č.</w:t>
      </w:r>
      <w:r w:rsidR="000E4CA0">
        <w:rPr>
          <w:rFonts w:ascii="Arial" w:hAnsi="Arial" w:cs="Arial"/>
          <w:sz w:val="22"/>
          <w:szCs w:val="22"/>
        </w:rPr>
        <w:t> </w:t>
      </w:r>
      <w:r w:rsidR="00E36D9F">
        <w:rPr>
          <w:rFonts w:ascii="Arial" w:hAnsi="Arial" w:cs="Arial"/>
          <w:sz w:val="22"/>
          <w:szCs w:val="22"/>
        </w:rPr>
        <w:t>89/2012</w:t>
      </w:r>
      <w:r w:rsidRPr="00A467FD">
        <w:rPr>
          <w:rFonts w:ascii="Arial" w:hAnsi="Arial" w:cs="Arial"/>
          <w:sz w:val="22"/>
          <w:szCs w:val="22"/>
        </w:rPr>
        <w:t xml:space="preserve"> Sb.</w:t>
      </w:r>
      <w:r w:rsidR="00E36D9F">
        <w:rPr>
          <w:rFonts w:ascii="Arial" w:hAnsi="Arial" w:cs="Arial"/>
          <w:sz w:val="22"/>
          <w:szCs w:val="22"/>
        </w:rPr>
        <w:t>,</w:t>
      </w:r>
      <w:r>
        <w:rPr>
          <w:rFonts w:ascii="Arial" w:hAnsi="Arial" w:cs="Arial"/>
          <w:sz w:val="22"/>
          <w:szCs w:val="22"/>
        </w:rPr>
        <w:t xml:space="preserve"> </w:t>
      </w:r>
      <w:r w:rsidR="00E36D9F">
        <w:rPr>
          <w:rFonts w:ascii="Arial" w:hAnsi="Arial" w:cs="Arial"/>
          <w:sz w:val="22"/>
          <w:szCs w:val="22"/>
        </w:rPr>
        <w:t>v platném</w:t>
      </w:r>
      <w:r w:rsidRPr="00A467FD">
        <w:rPr>
          <w:rFonts w:ascii="Arial" w:hAnsi="Arial" w:cs="Arial"/>
          <w:sz w:val="22"/>
          <w:szCs w:val="22"/>
        </w:rPr>
        <w:t xml:space="preserve"> znění pozdějších předpisů</w:t>
      </w:r>
      <w:r w:rsidR="00E36D9F">
        <w:rPr>
          <w:rFonts w:ascii="Arial" w:hAnsi="Arial" w:cs="Arial"/>
          <w:sz w:val="22"/>
          <w:szCs w:val="22"/>
        </w:rPr>
        <w:t xml:space="preserve"> (dále „občanský</w:t>
      </w:r>
      <w:r>
        <w:rPr>
          <w:rFonts w:ascii="Arial" w:hAnsi="Arial" w:cs="Arial"/>
          <w:sz w:val="22"/>
          <w:szCs w:val="22"/>
        </w:rPr>
        <w:t xml:space="preserve"> zákoník“)</w:t>
      </w:r>
    </w:p>
    <w:p w:rsidR="00DE74CC" w:rsidRDefault="009872AD" w:rsidP="00F06DEE">
      <w:pPr>
        <w:jc w:val="center"/>
        <w:rPr>
          <w:rFonts w:ascii="Arial" w:hAnsi="Arial" w:cs="Arial"/>
          <w:sz w:val="22"/>
          <w:szCs w:val="22"/>
        </w:rPr>
      </w:pPr>
      <w:r>
        <w:rPr>
          <w:rFonts w:ascii="Arial" w:hAnsi="Arial" w:cs="Arial"/>
          <w:sz w:val="22"/>
          <w:szCs w:val="22"/>
        </w:rPr>
        <w:t xml:space="preserve"> </w:t>
      </w:r>
    </w:p>
    <w:p w:rsidR="00196D4E" w:rsidRDefault="00196D4E" w:rsidP="00F06DEE">
      <w:pPr>
        <w:jc w:val="center"/>
        <w:rPr>
          <w:rFonts w:ascii="Arial" w:hAnsi="Arial" w:cs="Arial"/>
          <w:sz w:val="22"/>
          <w:szCs w:val="22"/>
        </w:rPr>
      </w:pPr>
    </w:p>
    <w:p w:rsidR="00DE74CC" w:rsidRDefault="00DE74CC" w:rsidP="00F06DEE">
      <w:pPr>
        <w:jc w:val="center"/>
        <w:rPr>
          <w:rFonts w:ascii="Arial" w:hAnsi="Arial" w:cs="Arial"/>
          <w:sz w:val="22"/>
          <w:szCs w:val="22"/>
        </w:rPr>
      </w:pPr>
      <w:r w:rsidRPr="00A467FD">
        <w:rPr>
          <w:rFonts w:ascii="Arial" w:hAnsi="Arial" w:cs="Arial"/>
          <w:sz w:val="22"/>
          <w:szCs w:val="22"/>
        </w:rPr>
        <w:t>mezi těm</w:t>
      </w:r>
      <w:r>
        <w:rPr>
          <w:rFonts w:ascii="Arial" w:hAnsi="Arial" w:cs="Arial"/>
          <w:sz w:val="22"/>
          <w:szCs w:val="22"/>
        </w:rPr>
        <w:t>i</w:t>
      </w:r>
      <w:r w:rsidRPr="00A467FD">
        <w:rPr>
          <w:rFonts w:ascii="Arial" w:hAnsi="Arial" w:cs="Arial"/>
          <w:sz w:val="22"/>
          <w:szCs w:val="22"/>
        </w:rPr>
        <w:t>to smluvními stranami:</w:t>
      </w:r>
    </w:p>
    <w:p w:rsidR="00DE74CC" w:rsidRPr="00A467FD" w:rsidRDefault="00DE74CC" w:rsidP="00F06DEE">
      <w:pPr>
        <w:pStyle w:val="Nadpis4"/>
        <w:keepNext w:val="0"/>
        <w:tabs>
          <w:tab w:val="left" w:pos="1985"/>
        </w:tabs>
        <w:rPr>
          <w:rFonts w:ascii="Arial" w:hAnsi="Arial" w:cs="Arial"/>
          <w:b/>
          <w:sz w:val="22"/>
          <w:szCs w:val="22"/>
        </w:rPr>
      </w:pPr>
    </w:p>
    <w:p w:rsidR="00DE74CC" w:rsidRPr="00A467FD" w:rsidRDefault="00C14F66" w:rsidP="00F06DEE">
      <w:pPr>
        <w:pStyle w:val="Nadpis4"/>
        <w:keepNext w:val="0"/>
        <w:tabs>
          <w:tab w:val="left" w:pos="1985"/>
        </w:tabs>
        <w:rPr>
          <w:rFonts w:ascii="Arial" w:hAnsi="Arial" w:cs="Arial"/>
          <w:b/>
          <w:sz w:val="22"/>
          <w:szCs w:val="22"/>
        </w:rPr>
      </w:pPr>
      <w:r>
        <w:rPr>
          <w:rFonts w:ascii="Arial" w:hAnsi="Arial" w:cs="Arial"/>
          <w:b/>
          <w:sz w:val="22"/>
          <w:szCs w:val="22"/>
        </w:rPr>
        <w:t>Obchodní firma</w:t>
      </w:r>
      <w:r w:rsidR="00DE74CC" w:rsidRPr="00A467FD">
        <w:rPr>
          <w:rFonts w:ascii="Arial" w:hAnsi="Arial" w:cs="Arial"/>
          <w:b/>
          <w:sz w:val="22"/>
          <w:szCs w:val="22"/>
        </w:rPr>
        <w:t>:</w:t>
      </w:r>
      <w:r w:rsidR="00E36D9F">
        <w:rPr>
          <w:rFonts w:ascii="Arial" w:hAnsi="Arial" w:cs="Arial"/>
          <w:b/>
          <w:sz w:val="22"/>
          <w:szCs w:val="22"/>
        </w:rPr>
        <w:t xml:space="preserve"> </w:t>
      </w:r>
      <w:r w:rsidR="00E36D9F">
        <w:rPr>
          <w:rFonts w:ascii="Arial" w:hAnsi="Arial" w:cs="Arial"/>
          <w:b/>
          <w:sz w:val="22"/>
          <w:szCs w:val="22"/>
        </w:rPr>
        <w:tab/>
      </w:r>
      <w:r>
        <w:rPr>
          <w:rFonts w:ascii="Arial" w:hAnsi="Arial" w:cs="Arial"/>
          <w:b/>
          <w:sz w:val="22"/>
          <w:szCs w:val="22"/>
        </w:rPr>
        <w:t xml:space="preserve">      </w:t>
      </w:r>
      <w:r>
        <w:rPr>
          <w:rFonts w:ascii="Arial" w:hAnsi="Arial" w:cs="Arial"/>
          <w:b/>
          <w:sz w:val="22"/>
          <w:szCs w:val="22"/>
        </w:rPr>
        <w:tab/>
      </w:r>
      <w:r w:rsidR="00DE74CC" w:rsidRPr="00A467FD">
        <w:rPr>
          <w:rFonts w:ascii="Arial" w:hAnsi="Arial" w:cs="Arial"/>
          <w:b/>
          <w:sz w:val="22"/>
          <w:szCs w:val="22"/>
        </w:rPr>
        <w:t>DIAMO, státní podnik</w:t>
      </w:r>
    </w:p>
    <w:p w:rsidR="00487414" w:rsidRDefault="00DE74CC" w:rsidP="00F06DEE">
      <w:pPr>
        <w:tabs>
          <w:tab w:val="left" w:pos="1985"/>
        </w:tabs>
        <w:rPr>
          <w:rFonts w:ascii="Arial" w:hAnsi="Arial" w:cs="Arial"/>
          <w:sz w:val="22"/>
          <w:szCs w:val="22"/>
        </w:rPr>
      </w:pPr>
      <w:r w:rsidRPr="00A467FD">
        <w:rPr>
          <w:rFonts w:ascii="Arial" w:hAnsi="Arial" w:cs="Arial"/>
          <w:sz w:val="22"/>
          <w:szCs w:val="22"/>
        </w:rPr>
        <w:t>Sídlo:</w:t>
      </w:r>
      <w:r w:rsidRPr="00A467FD">
        <w:rPr>
          <w:rFonts w:ascii="Arial" w:hAnsi="Arial" w:cs="Arial"/>
          <w:sz w:val="22"/>
          <w:szCs w:val="22"/>
        </w:rPr>
        <w:tab/>
      </w:r>
      <w:r w:rsidR="00E36D9F">
        <w:rPr>
          <w:rFonts w:ascii="Arial" w:hAnsi="Arial" w:cs="Arial"/>
          <w:sz w:val="22"/>
          <w:szCs w:val="22"/>
        </w:rPr>
        <w:tab/>
      </w:r>
      <w:r w:rsidR="00E36D9F">
        <w:rPr>
          <w:rFonts w:ascii="Arial" w:hAnsi="Arial" w:cs="Arial"/>
          <w:sz w:val="22"/>
          <w:szCs w:val="22"/>
        </w:rPr>
        <w:tab/>
      </w:r>
      <w:r w:rsidR="00487414">
        <w:rPr>
          <w:rFonts w:ascii="Arial" w:hAnsi="Arial" w:cs="Arial"/>
          <w:sz w:val="22"/>
          <w:szCs w:val="22"/>
        </w:rPr>
        <w:t xml:space="preserve">Máchova 201, </w:t>
      </w:r>
      <w:r w:rsidR="00487414" w:rsidRPr="00A467FD">
        <w:rPr>
          <w:rFonts w:ascii="Arial" w:hAnsi="Arial" w:cs="Arial"/>
          <w:sz w:val="22"/>
          <w:szCs w:val="22"/>
        </w:rPr>
        <w:t>471 27</w:t>
      </w:r>
      <w:r w:rsidR="00C75D41">
        <w:rPr>
          <w:rFonts w:ascii="Arial" w:hAnsi="Arial" w:cs="Arial"/>
          <w:sz w:val="22"/>
          <w:szCs w:val="22"/>
        </w:rPr>
        <w:t xml:space="preserve"> </w:t>
      </w:r>
      <w:r w:rsidR="002740D0">
        <w:rPr>
          <w:rFonts w:ascii="Arial" w:hAnsi="Arial" w:cs="Arial"/>
          <w:sz w:val="22"/>
          <w:szCs w:val="22"/>
        </w:rPr>
        <w:t xml:space="preserve"> </w:t>
      </w:r>
      <w:r w:rsidRPr="00A467FD">
        <w:rPr>
          <w:rFonts w:ascii="Arial" w:hAnsi="Arial" w:cs="Arial"/>
          <w:sz w:val="22"/>
          <w:szCs w:val="22"/>
        </w:rPr>
        <w:t xml:space="preserve">Stráž pod Ralskem </w:t>
      </w:r>
    </w:p>
    <w:p w:rsidR="0079641C" w:rsidRDefault="00812597" w:rsidP="0079641C">
      <w:pPr>
        <w:pStyle w:val="Nadpis2"/>
        <w:keepNext w:val="0"/>
        <w:tabs>
          <w:tab w:val="left" w:pos="1985"/>
        </w:tabs>
        <w:ind w:left="2835" w:hanging="2835"/>
        <w:jc w:val="both"/>
        <w:rPr>
          <w:rFonts w:ascii="Arial" w:hAnsi="Arial" w:cs="Arial"/>
          <w:sz w:val="22"/>
          <w:szCs w:val="22"/>
        </w:rPr>
      </w:pPr>
      <w:r>
        <w:rPr>
          <w:rFonts w:ascii="Arial" w:hAnsi="Arial" w:cs="Arial"/>
          <w:sz w:val="22"/>
          <w:szCs w:val="22"/>
        </w:rPr>
        <w:t>Z</w:t>
      </w:r>
      <w:r w:rsidR="00DE74CC" w:rsidRPr="00A467FD">
        <w:rPr>
          <w:rFonts w:ascii="Arial" w:hAnsi="Arial" w:cs="Arial"/>
          <w:sz w:val="22"/>
          <w:szCs w:val="22"/>
        </w:rPr>
        <w:t>astoupený:</w:t>
      </w:r>
      <w:r w:rsidR="00DE74CC">
        <w:rPr>
          <w:rFonts w:ascii="Arial" w:hAnsi="Arial" w:cs="Arial"/>
          <w:sz w:val="22"/>
          <w:szCs w:val="22"/>
        </w:rPr>
        <w:tab/>
      </w:r>
      <w:r w:rsidR="0079641C">
        <w:rPr>
          <w:rFonts w:ascii="Arial" w:hAnsi="Arial" w:cs="Arial"/>
          <w:sz w:val="22"/>
          <w:szCs w:val="22"/>
        </w:rPr>
        <w:tab/>
      </w:r>
      <w:r w:rsidR="00DE74CC" w:rsidRPr="00A467FD">
        <w:rPr>
          <w:rFonts w:ascii="Arial" w:hAnsi="Arial" w:cs="Arial"/>
          <w:sz w:val="22"/>
          <w:szCs w:val="22"/>
        </w:rPr>
        <w:t xml:space="preserve">Ing. </w:t>
      </w:r>
      <w:r w:rsidR="0079641C">
        <w:rPr>
          <w:rFonts w:ascii="Arial" w:hAnsi="Arial" w:cs="Arial"/>
          <w:sz w:val="22"/>
          <w:szCs w:val="22"/>
        </w:rPr>
        <w:t>Petrem Křížem</w:t>
      </w:r>
      <w:r w:rsidR="00DE74CC" w:rsidRPr="00A467FD">
        <w:rPr>
          <w:rFonts w:ascii="Arial" w:hAnsi="Arial" w:cs="Arial"/>
          <w:sz w:val="22"/>
          <w:szCs w:val="22"/>
        </w:rPr>
        <w:t>,</w:t>
      </w:r>
      <w:r w:rsidR="0079641C">
        <w:rPr>
          <w:rFonts w:ascii="Arial" w:hAnsi="Arial" w:cs="Arial"/>
          <w:sz w:val="22"/>
          <w:szCs w:val="22"/>
        </w:rPr>
        <w:t xml:space="preserve"> Ph.D.,</w:t>
      </w:r>
      <w:r w:rsidR="00DE74CC" w:rsidRPr="00A467FD">
        <w:rPr>
          <w:rFonts w:ascii="Arial" w:hAnsi="Arial" w:cs="Arial"/>
          <w:sz w:val="22"/>
          <w:szCs w:val="22"/>
        </w:rPr>
        <w:t xml:space="preserve"> </w:t>
      </w:r>
    </w:p>
    <w:p w:rsidR="00DE74CC" w:rsidRPr="00A467FD" w:rsidRDefault="0079641C" w:rsidP="0079641C">
      <w:pPr>
        <w:pStyle w:val="Nadpis2"/>
        <w:keepNext w:val="0"/>
        <w:tabs>
          <w:tab w:val="left" w:pos="1985"/>
        </w:tabs>
        <w:ind w:left="2835" w:hanging="2835"/>
        <w:jc w:val="both"/>
        <w:rPr>
          <w:rFonts w:ascii="Arial" w:hAnsi="Arial" w:cs="Arial"/>
          <w:sz w:val="22"/>
          <w:szCs w:val="22"/>
        </w:rPr>
      </w:pPr>
      <w:r>
        <w:rPr>
          <w:rFonts w:ascii="Arial" w:hAnsi="Arial" w:cs="Arial"/>
          <w:sz w:val="22"/>
          <w:szCs w:val="22"/>
        </w:rPr>
        <w:tab/>
      </w:r>
      <w:r>
        <w:rPr>
          <w:rFonts w:ascii="Arial" w:hAnsi="Arial" w:cs="Arial"/>
          <w:sz w:val="22"/>
          <w:szCs w:val="22"/>
        </w:rPr>
        <w:tab/>
      </w:r>
      <w:r w:rsidR="00DE74CC" w:rsidRPr="00A467FD">
        <w:rPr>
          <w:rFonts w:ascii="Arial" w:hAnsi="Arial" w:cs="Arial"/>
          <w:sz w:val="22"/>
          <w:szCs w:val="22"/>
        </w:rPr>
        <w:t>vedoucím odštěpného závodu ODRA</w:t>
      </w:r>
    </w:p>
    <w:p w:rsidR="00DE74CC" w:rsidRDefault="00DE74CC" w:rsidP="00F06DEE">
      <w:pPr>
        <w:tabs>
          <w:tab w:val="left" w:pos="1985"/>
        </w:tabs>
        <w:rPr>
          <w:rFonts w:ascii="Arial" w:hAnsi="Arial" w:cs="Arial"/>
          <w:sz w:val="22"/>
          <w:szCs w:val="22"/>
        </w:rPr>
      </w:pPr>
      <w:r w:rsidRPr="00A467FD">
        <w:rPr>
          <w:rFonts w:ascii="Arial" w:hAnsi="Arial" w:cs="Arial"/>
          <w:sz w:val="22"/>
          <w:szCs w:val="22"/>
        </w:rPr>
        <w:t>Týká se:</w:t>
      </w:r>
      <w:r w:rsidRPr="00A467FD">
        <w:rPr>
          <w:rFonts w:ascii="Arial" w:hAnsi="Arial" w:cs="Arial"/>
          <w:sz w:val="22"/>
          <w:szCs w:val="22"/>
        </w:rPr>
        <w:tab/>
      </w:r>
      <w:r w:rsidR="00E36D9F">
        <w:rPr>
          <w:rFonts w:ascii="Arial" w:hAnsi="Arial" w:cs="Arial"/>
          <w:sz w:val="22"/>
          <w:szCs w:val="22"/>
        </w:rPr>
        <w:tab/>
      </w:r>
      <w:r w:rsidR="00E36D9F">
        <w:rPr>
          <w:rFonts w:ascii="Arial" w:hAnsi="Arial" w:cs="Arial"/>
          <w:sz w:val="22"/>
          <w:szCs w:val="22"/>
        </w:rPr>
        <w:tab/>
      </w:r>
      <w:r w:rsidRPr="00A467FD">
        <w:rPr>
          <w:rFonts w:ascii="Arial" w:hAnsi="Arial" w:cs="Arial"/>
          <w:sz w:val="22"/>
          <w:szCs w:val="22"/>
        </w:rPr>
        <w:t>DIAMO, státní podnik</w:t>
      </w:r>
      <w:r w:rsidR="00002430">
        <w:rPr>
          <w:rFonts w:ascii="Arial" w:hAnsi="Arial" w:cs="Arial"/>
          <w:sz w:val="22"/>
          <w:szCs w:val="22"/>
        </w:rPr>
        <w:t>,</w:t>
      </w:r>
      <w:r w:rsidRPr="00A467FD">
        <w:rPr>
          <w:rFonts w:ascii="Arial" w:hAnsi="Arial" w:cs="Arial"/>
          <w:sz w:val="22"/>
          <w:szCs w:val="22"/>
        </w:rPr>
        <w:t xml:space="preserve"> odštěpný závod ODRA</w:t>
      </w:r>
    </w:p>
    <w:p w:rsidR="00487414" w:rsidRPr="00A467FD" w:rsidRDefault="00487414" w:rsidP="00F06DEE">
      <w:pPr>
        <w:tabs>
          <w:tab w:val="left" w:pos="1985"/>
        </w:tabs>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t>00002739</w:t>
      </w:r>
    </w:p>
    <w:p w:rsidR="00487414" w:rsidRDefault="00487414" w:rsidP="00F06DEE">
      <w:pPr>
        <w:tabs>
          <w:tab w:val="left" w:pos="1985"/>
        </w:tabs>
        <w:rPr>
          <w:rFonts w:ascii="Arial" w:hAnsi="Arial" w:cs="Arial"/>
          <w:sz w:val="22"/>
          <w:szCs w:val="22"/>
        </w:rPr>
      </w:pPr>
      <w:r>
        <w:rPr>
          <w:rFonts w:ascii="Arial" w:hAnsi="Arial" w:cs="Arial"/>
          <w:sz w:val="22"/>
          <w:szCs w:val="22"/>
        </w:rPr>
        <w:t>Týká se:</w:t>
      </w:r>
      <w:r>
        <w:rPr>
          <w:rFonts w:ascii="Arial" w:hAnsi="Arial" w:cs="Arial"/>
          <w:sz w:val="22"/>
          <w:szCs w:val="22"/>
        </w:rPr>
        <w:tab/>
      </w:r>
      <w:r>
        <w:rPr>
          <w:rFonts w:ascii="Arial" w:hAnsi="Arial" w:cs="Arial"/>
          <w:sz w:val="22"/>
          <w:szCs w:val="22"/>
        </w:rPr>
        <w:tab/>
      </w:r>
      <w:r>
        <w:rPr>
          <w:rFonts w:ascii="Arial" w:hAnsi="Arial" w:cs="Arial"/>
          <w:sz w:val="22"/>
          <w:szCs w:val="22"/>
        </w:rPr>
        <w:tab/>
        <w:t>DIAMO, státní podnik, odštěpný závod ODRA</w:t>
      </w:r>
    </w:p>
    <w:p w:rsidR="00DE74CC" w:rsidRDefault="00DE74CC" w:rsidP="00F06DEE">
      <w:pPr>
        <w:tabs>
          <w:tab w:val="left" w:pos="1985"/>
        </w:tabs>
        <w:rPr>
          <w:rFonts w:ascii="Arial" w:hAnsi="Arial" w:cs="Arial"/>
          <w:sz w:val="22"/>
          <w:szCs w:val="22"/>
        </w:rPr>
      </w:pPr>
      <w:r w:rsidRPr="00A467FD">
        <w:rPr>
          <w:rFonts w:ascii="Arial" w:hAnsi="Arial" w:cs="Arial"/>
          <w:sz w:val="22"/>
          <w:szCs w:val="22"/>
        </w:rPr>
        <w:t>Sídlo:</w:t>
      </w:r>
      <w:r w:rsidRPr="00A467FD">
        <w:rPr>
          <w:rFonts w:ascii="Arial" w:hAnsi="Arial" w:cs="Arial"/>
          <w:sz w:val="22"/>
          <w:szCs w:val="22"/>
        </w:rPr>
        <w:tab/>
      </w:r>
      <w:r w:rsidR="00E36D9F">
        <w:rPr>
          <w:rFonts w:ascii="Arial" w:hAnsi="Arial" w:cs="Arial"/>
          <w:sz w:val="22"/>
          <w:szCs w:val="22"/>
        </w:rPr>
        <w:tab/>
      </w:r>
      <w:r w:rsidR="00E36D9F">
        <w:rPr>
          <w:rFonts w:ascii="Arial" w:hAnsi="Arial" w:cs="Arial"/>
          <w:sz w:val="22"/>
          <w:szCs w:val="22"/>
        </w:rPr>
        <w:tab/>
      </w:r>
      <w:r w:rsidRPr="00A467FD">
        <w:rPr>
          <w:rFonts w:ascii="Arial" w:hAnsi="Arial" w:cs="Arial"/>
          <w:sz w:val="22"/>
          <w:szCs w:val="22"/>
        </w:rPr>
        <w:t xml:space="preserve">Sirotčí 1145/7, </w:t>
      </w:r>
      <w:r w:rsidR="000E4CA0">
        <w:rPr>
          <w:rFonts w:ascii="Arial" w:hAnsi="Arial" w:cs="Arial"/>
          <w:sz w:val="22"/>
          <w:szCs w:val="22"/>
        </w:rPr>
        <w:t xml:space="preserve">Vítkovice, </w:t>
      </w:r>
      <w:r w:rsidRPr="00A467FD">
        <w:rPr>
          <w:rFonts w:ascii="Arial" w:hAnsi="Arial" w:cs="Arial"/>
          <w:sz w:val="22"/>
          <w:szCs w:val="22"/>
        </w:rPr>
        <w:t xml:space="preserve">703 </w:t>
      </w:r>
      <w:r w:rsidR="000E4CA0">
        <w:rPr>
          <w:rFonts w:ascii="Arial" w:hAnsi="Arial" w:cs="Arial"/>
          <w:sz w:val="22"/>
          <w:szCs w:val="22"/>
        </w:rPr>
        <w:t xml:space="preserve">00 </w:t>
      </w:r>
      <w:r w:rsidR="002740D0">
        <w:rPr>
          <w:rFonts w:ascii="Arial" w:hAnsi="Arial" w:cs="Arial"/>
          <w:sz w:val="22"/>
          <w:szCs w:val="22"/>
        </w:rPr>
        <w:t xml:space="preserve"> </w:t>
      </w:r>
      <w:r w:rsidR="000E4CA0">
        <w:rPr>
          <w:rFonts w:ascii="Arial" w:hAnsi="Arial" w:cs="Arial"/>
          <w:sz w:val="22"/>
          <w:szCs w:val="22"/>
        </w:rPr>
        <w:t xml:space="preserve">Ostrava </w:t>
      </w:r>
    </w:p>
    <w:p w:rsidR="00E63A5E" w:rsidRPr="00A467FD" w:rsidRDefault="00487414" w:rsidP="00F06DEE">
      <w:pPr>
        <w:tabs>
          <w:tab w:val="left" w:pos="1985"/>
        </w:tabs>
        <w:rPr>
          <w:rFonts w:ascii="Arial" w:hAnsi="Arial" w:cs="Arial"/>
          <w:sz w:val="22"/>
          <w:szCs w:val="22"/>
        </w:rPr>
      </w:pPr>
      <w:r>
        <w:rPr>
          <w:rFonts w:ascii="Arial" w:hAnsi="Arial" w:cs="Arial"/>
          <w:sz w:val="22"/>
          <w:szCs w:val="22"/>
        </w:rPr>
        <w:t>Z</w:t>
      </w:r>
      <w:r w:rsidR="00E63A5E" w:rsidRPr="00A467FD">
        <w:rPr>
          <w:rFonts w:ascii="Arial" w:hAnsi="Arial" w:cs="Arial"/>
          <w:sz w:val="22"/>
          <w:szCs w:val="22"/>
        </w:rPr>
        <w:t>apsaný u Krajského soudu v Ostravě oddíl A X, vložka 642</w:t>
      </w:r>
    </w:p>
    <w:p w:rsidR="00DE74CC" w:rsidRPr="00A467FD" w:rsidRDefault="00DE74CC" w:rsidP="00F06DEE">
      <w:pPr>
        <w:pStyle w:val="Nadpis2"/>
        <w:keepNext w:val="0"/>
        <w:tabs>
          <w:tab w:val="left" w:pos="1985"/>
        </w:tabs>
        <w:rPr>
          <w:rFonts w:ascii="Arial" w:hAnsi="Arial" w:cs="Arial"/>
          <w:bCs/>
          <w:sz w:val="22"/>
          <w:szCs w:val="22"/>
        </w:rPr>
      </w:pPr>
      <w:r w:rsidRPr="00A467FD">
        <w:rPr>
          <w:rFonts w:ascii="Arial" w:hAnsi="Arial" w:cs="Arial"/>
          <w:bCs/>
          <w:sz w:val="22"/>
          <w:szCs w:val="22"/>
        </w:rPr>
        <w:t>DIČ:</w:t>
      </w:r>
      <w:r w:rsidRPr="00A467FD">
        <w:rPr>
          <w:rFonts w:ascii="Arial" w:hAnsi="Arial" w:cs="Arial"/>
          <w:bCs/>
          <w:sz w:val="22"/>
          <w:szCs w:val="22"/>
        </w:rPr>
        <w:tab/>
      </w:r>
      <w:r w:rsidR="00E36D9F">
        <w:rPr>
          <w:rFonts w:ascii="Arial" w:hAnsi="Arial" w:cs="Arial"/>
          <w:bCs/>
          <w:sz w:val="22"/>
          <w:szCs w:val="22"/>
        </w:rPr>
        <w:tab/>
      </w:r>
      <w:r w:rsidR="00E36D9F">
        <w:rPr>
          <w:rFonts w:ascii="Arial" w:hAnsi="Arial" w:cs="Arial"/>
          <w:bCs/>
          <w:sz w:val="22"/>
          <w:szCs w:val="22"/>
        </w:rPr>
        <w:tab/>
      </w:r>
      <w:r w:rsidRPr="00A467FD">
        <w:rPr>
          <w:rFonts w:ascii="Arial" w:hAnsi="Arial" w:cs="Arial"/>
          <w:bCs/>
          <w:sz w:val="22"/>
          <w:szCs w:val="22"/>
        </w:rPr>
        <w:t>CZ00002739</w:t>
      </w:r>
      <w:r w:rsidR="00487414">
        <w:rPr>
          <w:rFonts w:ascii="Arial" w:hAnsi="Arial" w:cs="Arial"/>
          <w:bCs/>
          <w:sz w:val="22"/>
          <w:szCs w:val="22"/>
        </w:rPr>
        <w:t>, plátce DPH</w:t>
      </w:r>
    </w:p>
    <w:p w:rsidR="00DE74CC" w:rsidRPr="00A467FD" w:rsidRDefault="00812597" w:rsidP="00F06DEE">
      <w:pPr>
        <w:tabs>
          <w:tab w:val="left" w:pos="1985"/>
        </w:tabs>
        <w:rPr>
          <w:rFonts w:ascii="Arial" w:hAnsi="Arial" w:cs="Arial"/>
          <w:sz w:val="22"/>
          <w:szCs w:val="22"/>
        </w:rPr>
      </w:pPr>
      <w:r>
        <w:rPr>
          <w:rFonts w:ascii="Arial" w:hAnsi="Arial" w:cs="Arial"/>
          <w:sz w:val="22"/>
          <w:szCs w:val="22"/>
        </w:rPr>
        <w:t>B</w:t>
      </w:r>
      <w:r w:rsidR="00DE74CC" w:rsidRPr="00A467FD">
        <w:rPr>
          <w:rFonts w:ascii="Arial" w:hAnsi="Arial" w:cs="Arial"/>
          <w:sz w:val="22"/>
          <w:szCs w:val="22"/>
        </w:rPr>
        <w:t>ankovní spojení</w:t>
      </w:r>
      <w:r w:rsidR="00DE74CC" w:rsidRPr="00A467FD">
        <w:rPr>
          <w:rFonts w:ascii="Arial" w:hAnsi="Arial" w:cs="Arial"/>
          <w:bCs/>
          <w:sz w:val="22"/>
          <w:szCs w:val="22"/>
        </w:rPr>
        <w:t>:</w:t>
      </w:r>
      <w:r w:rsidR="00DE74CC" w:rsidRPr="00A467FD">
        <w:rPr>
          <w:rFonts w:ascii="Arial" w:hAnsi="Arial" w:cs="Arial"/>
          <w:b/>
          <w:sz w:val="22"/>
          <w:szCs w:val="22"/>
        </w:rPr>
        <w:tab/>
      </w:r>
      <w:r w:rsidR="00E36D9F">
        <w:rPr>
          <w:rFonts w:ascii="Arial" w:hAnsi="Arial" w:cs="Arial"/>
          <w:b/>
          <w:sz w:val="22"/>
          <w:szCs w:val="22"/>
        </w:rPr>
        <w:tab/>
      </w:r>
      <w:r w:rsidR="00E36D9F">
        <w:rPr>
          <w:rFonts w:ascii="Arial" w:hAnsi="Arial" w:cs="Arial"/>
          <w:b/>
          <w:sz w:val="22"/>
          <w:szCs w:val="22"/>
        </w:rPr>
        <w:tab/>
      </w:r>
      <w:r w:rsidR="00391A81">
        <w:rPr>
          <w:rFonts w:ascii="Arial" w:hAnsi="Arial" w:cs="Arial"/>
          <w:sz w:val="22"/>
          <w:szCs w:val="22"/>
        </w:rPr>
        <w:t>xxxxxxxxxxxxxxxxxxxxx</w:t>
      </w:r>
    </w:p>
    <w:p w:rsidR="00DE74CC" w:rsidRPr="00A467FD" w:rsidRDefault="00DE74CC" w:rsidP="00F06DEE">
      <w:pPr>
        <w:tabs>
          <w:tab w:val="left" w:pos="1985"/>
        </w:tabs>
        <w:rPr>
          <w:rFonts w:ascii="Arial" w:hAnsi="Arial" w:cs="Arial"/>
          <w:sz w:val="22"/>
          <w:szCs w:val="22"/>
        </w:rPr>
      </w:pPr>
      <w:r w:rsidRPr="00A467FD">
        <w:rPr>
          <w:rFonts w:ascii="Arial" w:hAnsi="Arial" w:cs="Arial"/>
          <w:sz w:val="22"/>
          <w:szCs w:val="22"/>
        </w:rPr>
        <w:t>Číslo účtu:</w:t>
      </w:r>
      <w:r w:rsidRPr="00A467FD">
        <w:rPr>
          <w:rFonts w:ascii="Arial" w:hAnsi="Arial" w:cs="Arial"/>
          <w:sz w:val="22"/>
          <w:szCs w:val="22"/>
        </w:rPr>
        <w:tab/>
      </w:r>
      <w:r w:rsidR="00E36D9F">
        <w:rPr>
          <w:rFonts w:ascii="Arial" w:hAnsi="Arial" w:cs="Arial"/>
          <w:sz w:val="22"/>
          <w:szCs w:val="22"/>
        </w:rPr>
        <w:tab/>
      </w:r>
      <w:r w:rsidR="00E36D9F">
        <w:rPr>
          <w:rFonts w:ascii="Arial" w:hAnsi="Arial" w:cs="Arial"/>
          <w:sz w:val="22"/>
          <w:szCs w:val="22"/>
        </w:rPr>
        <w:tab/>
      </w:r>
      <w:r w:rsidR="00391A81">
        <w:rPr>
          <w:rFonts w:ascii="Arial" w:hAnsi="Arial" w:cs="Arial"/>
          <w:sz w:val="22"/>
          <w:szCs w:val="22"/>
        </w:rPr>
        <w:t>xxxxxxxxxxxxxxxxxx</w:t>
      </w:r>
    </w:p>
    <w:p w:rsidR="00DE74CC" w:rsidRPr="00A467FD" w:rsidRDefault="00DE74CC" w:rsidP="00F06DEE">
      <w:pPr>
        <w:tabs>
          <w:tab w:val="left" w:pos="2268"/>
        </w:tabs>
        <w:jc w:val="both"/>
        <w:rPr>
          <w:rFonts w:ascii="Arial" w:hAnsi="Arial" w:cs="Arial"/>
          <w:sz w:val="22"/>
          <w:szCs w:val="22"/>
        </w:rPr>
      </w:pPr>
      <w:r w:rsidRPr="00A467FD">
        <w:rPr>
          <w:rFonts w:ascii="Arial" w:hAnsi="Arial" w:cs="Arial"/>
          <w:sz w:val="22"/>
          <w:szCs w:val="22"/>
        </w:rPr>
        <w:tab/>
      </w:r>
    </w:p>
    <w:p w:rsidR="00DE74CC" w:rsidRPr="00A467FD" w:rsidRDefault="00DE74CC" w:rsidP="00F06DEE">
      <w:pPr>
        <w:rPr>
          <w:rFonts w:ascii="Arial" w:hAnsi="Arial" w:cs="Arial"/>
          <w:bCs/>
          <w:sz w:val="22"/>
          <w:szCs w:val="22"/>
        </w:rPr>
      </w:pPr>
      <w:r w:rsidRPr="00A467FD">
        <w:rPr>
          <w:rFonts w:ascii="Arial" w:hAnsi="Arial" w:cs="Arial"/>
          <w:bCs/>
          <w:sz w:val="22"/>
          <w:szCs w:val="22"/>
        </w:rPr>
        <w:t xml:space="preserve">/dále jen </w:t>
      </w:r>
      <w:r w:rsidR="00607FA8">
        <w:rPr>
          <w:rFonts w:ascii="Arial" w:hAnsi="Arial" w:cs="Arial"/>
          <w:bCs/>
          <w:sz w:val="22"/>
          <w:szCs w:val="22"/>
        </w:rPr>
        <w:t>„</w:t>
      </w:r>
      <w:r w:rsidRPr="00A467FD">
        <w:rPr>
          <w:rFonts w:ascii="Arial" w:hAnsi="Arial" w:cs="Arial"/>
          <w:bCs/>
          <w:sz w:val="22"/>
          <w:szCs w:val="22"/>
        </w:rPr>
        <w:t>objednatel</w:t>
      </w:r>
      <w:r w:rsidR="00607FA8">
        <w:rPr>
          <w:rFonts w:ascii="Arial" w:hAnsi="Arial" w:cs="Arial"/>
          <w:bCs/>
          <w:sz w:val="22"/>
          <w:szCs w:val="22"/>
        </w:rPr>
        <w:t>“</w:t>
      </w:r>
      <w:r w:rsidRPr="00A467FD">
        <w:rPr>
          <w:rFonts w:ascii="Arial" w:hAnsi="Arial" w:cs="Arial"/>
          <w:bCs/>
          <w:sz w:val="22"/>
          <w:szCs w:val="22"/>
        </w:rPr>
        <w:t>/</w:t>
      </w:r>
    </w:p>
    <w:p w:rsidR="00196D4E" w:rsidRPr="00A467FD" w:rsidRDefault="00196D4E" w:rsidP="00F06DEE">
      <w:pPr>
        <w:jc w:val="both"/>
        <w:rPr>
          <w:rFonts w:ascii="Arial" w:hAnsi="Arial" w:cs="Arial"/>
          <w:sz w:val="22"/>
          <w:szCs w:val="22"/>
        </w:rPr>
      </w:pPr>
    </w:p>
    <w:p w:rsidR="00487414" w:rsidRDefault="00DE74CC" w:rsidP="0079641C">
      <w:pPr>
        <w:jc w:val="both"/>
        <w:rPr>
          <w:rFonts w:ascii="Arial" w:hAnsi="Arial" w:cs="Arial"/>
          <w:sz w:val="22"/>
          <w:szCs w:val="22"/>
        </w:rPr>
      </w:pPr>
      <w:r w:rsidRPr="00A467FD">
        <w:rPr>
          <w:rFonts w:ascii="Arial" w:hAnsi="Arial" w:cs="Arial"/>
          <w:sz w:val="22"/>
          <w:szCs w:val="22"/>
        </w:rPr>
        <w:t>a</w:t>
      </w:r>
    </w:p>
    <w:p w:rsidR="0079641C" w:rsidRPr="0079641C" w:rsidRDefault="0079641C" w:rsidP="0079641C">
      <w:pPr>
        <w:jc w:val="both"/>
        <w:rPr>
          <w:rFonts w:ascii="Arial" w:hAnsi="Arial" w:cs="Arial"/>
          <w:sz w:val="22"/>
          <w:szCs w:val="22"/>
        </w:rPr>
      </w:pPr>
    </w:p>
    <w:p w:rsidR="00487414" w:rsidRDefault="00DE74CC" w:rsidP="00487414">
      <w:pPr>
        <w:pStyle w:val="Zkladntext2"/>
        <w:tabs>
          <w:tab w:val="left" w:pos="1980"/>
          <w:tab w:val="left" w:pos="2835"/>
        </w:tabs>
        <w:rPr>
          <w:bCs/>
          <w:szCs w:val="22"/>
        </w:rPr>
      </w:pPr>
      <w:r w:rsidRPr="00A467FD">
        <w:rPr>
          <w:b/>
          <w:bCs/>
          <w:szCs w:val="22"/>
        </w:rPr>
        <w:t>Obchod</w:t>
      </w:r>
      <w:r w:rsidR="00C14F66">
        <w:rPr>
          <w:b/>
          <w:bCs/>
          <w:szCs w:val="22"/>
        </w:rPr>
        <w:t>ní firma</w:t>
      </w:r>
      <w:r w:rsidRPr="00A467FD">
        <w:rPr>
          <w:b/>
          <w:bCs/>
          <w:szCs w:val="22"/>
        </w:rPr>
        <w:t>:</w:t>
      </w:r>
      <w:r w:rsidR="00E30CFC">
        <w:rPr>
          <w:b/>
          <w:bCs/>
          <w:szCs w:val="22"/>
        </w:rPr>
        <w:tab/>
      </w:r>
      <w:r w:rsidR="001E4941">
        <w:rPr>
          <w:b/>
          <w:bCs/>
          <w:szCs w:val="22"/>
        </w:rPr>
        <w:tab/>
        <w:t>GSP s.r.o.</w:t>
      </w:r>
      <w:r w:rsidR="00487414">
        <w:rPr>
          <w:b/>
          <w:bCs/>
          <w:szCs w:val="22"/>
        </w:rPr>
        <w:tab/>
      </w:r>
    </w:p>
    <w:p w:rsidR="00025A96" w:rsidRPr="00F06DEE" w:rsidRDefault="00487414" w:rsidP="00487414">
      <w:pPr>
        <w:pStyle w:val="Zkladntext2"/>
        <w:tabs>
          <w:tab w:val="left" w:pos="1980"/>
          <w:tab w:val="left" w:pos="2835"/>
        </w:tabs>
        <w:rPr>
          <w:bCs/>
          <w:szCs w:val="22"/>
        </w:rPr>
      </w:pPr>
      <w:r>
        <w:rPr>
          <w:bCs/>
          <w:szCs w:val="22"/>
        </w:rPr>
        <w:t>Sídlo:</w:t>
      </w:r>
      <w:r w:rsidR="002A6FED">
        <w:rPr>
          <w:bCs/>
          <w:szCs w:val="22"/>
        </w:rPr>
        <w:tab/>
      </w:r>
      <w:r w:rsidR="002A6FED">
        <w:rPr>
          <w:bCs/>
          <w:szCs w:val="22"/>
        </w:rPr>
        <w:tab/>
      </w:r>
      <w:r w:rsidR="001E4941">
        <w:rPr>
          <w:bCs/>
          <w:szCs w:val="22"/>
        </w:rPr>
        <w:t xml:space="preserve">Slavíkova 6068/18, </w:t>
      </w:r>
      <w:r w:rsidR="003A5EFA">
        <w:rPr>
          <w:bCs/>
          <w:szCs w:val="22"/>
        </w:rPr>
        <w:t>Poruba, 70</w:t>
      </w:r>
      <w:r w:rsidR="001E4941">
        <w:rPr>
          <w:bCs/>
          <w:szCs w:val="22"/>
        </w:rPr>
        <w:t xml:space="preserve">8 00 Ostrava </w:t>
      </w:r>
    </w:p>
    <w:p w:rsidR="009872AD" w:rsidRDefault="00DE74CC" w:rsidP="00F06DEE">
      <w:pPr>
        <w:tabs>
          <w:tab w:val="left" w:pos="1980"/>
        </w:tabs>
        <w:rPr>
          <w:rFonts w:ascii="Arial" w:hAnsi="Arial" w:cs="Arial"/>
          <w:bCs/>
          <w:sz w:val="22"/>
          <w:szCs w:val="22"/>
        </w:rPr>
      </w:pPr>
      <w:r w:rsidRPr="00B33AC7">
        <w:rPr>
          <w:rFonts w:ascii="Arial" w:hAnsi="Arial" w:cs="Arial"/>
          <w:bCs/>
          <w:sz w:val="22"/>
          <w:szCs w:val="22"/>
        </w:rPr>
        <w:t>Zastoupena:</w:t>
      </w:r>
      <w:r w:rsidR="00E30CFC">
        <w:rPr>
          <w:rFonts w:ascii="Arial" w:hAnsi="Arial" w:cs="Arial"/>
          <w:bCs/>
          <w:sz w:val="22"/>
          <w:szCs w:val="22"/>
        </w:rPr>
        <w:tab/>
      </w:r>
      <w:r w:rsidR="002A6FED">
        <w:rPr>
          <w:rFonts w:ascii="Arial" w:hAnsi="Arial" w:cs="Arial"/>
          <w:bCs/>
          <w:sz w:val="22"/>
          <w:szCs w:val="22"/>
        </w:rPr>
        <w:tab/>
      </w:r>
      <w:r w:rsidR="002A6FED">
        <w:rPr>
          <w:rFonts w:ascii="Arial" w:hAnsi="Arial" w:cs="Arial"/>
          <w:bCs/>
          <w:sz w:val="22"/>
          <w:szCs w:val="22"/>
        </w:rPr>
        <w:tab/>
      </w:r>
      <w:r w:rsidR="001E4941">
        <w:rPr>
          <w:rFonts w:ascii="Arial" w:hAnsi="Arial" w:cs="Arial"/>
          <w:bCs/>
          <w:sz w:val="22"/>
          <w:szCs w:val="22"/>
        </w:rPr>
        <w:t>Ing. Petrem Halfarem, jednatelem společnosti</w:t>
      </w:r>
    </w:p>
    <w:p w:rsidR="001E4941" w:rsidRPr="00F06DEE" w:rsidRDefault="00DE74CC" w:rsidP="002A6FED">
      <w:pPr>
        <w:tabs>
          <w:tab w:val="left" w:pos="1980"/>
        </w:tabs>
        <w:rPr>
          <w:rFonts w:ascii="Arial" w:hAnsi="Arial" w:cs="Arial"/>
          <w:bCs/>
          <w:sz w:val="22"/>
          <w:szCs w:val="22"/>
        </w:rPr>
      </w:pPr>
      <w:r w:rsidRPr="00F06DEE">
        <w:rPr>
          <w:rFonts w:ascii="Arial" w:hAnsi="Arial" w:cs="Arial"/>
          <w:bCs/>
          <w:sz w:val="22"/>
          <w:szCs w:val="22"/>
        </w:rPr>
        <w:t>IČ</w:t>
      </w:r>
      <w:r w:rsidR="00487414">
        <w:rPr>
          <w:rFonts w:ascii="Arial" w:hAnsi="Arial" w:cs="Arial"/>
          <w:bCs/>
          <w:sz w:val="22"/>
          <w:szCs w:val="22"/>
        </w:rPr>
        <w:t>O</w:t>
      </w:r>
      <w:r w:rsidRPr="00F06DEE">
        <w:rPr>
          <w:rFonts w:ascii="Arial" w:hAnsi="Arial" w:cs="Arial"/>
          <w:bCs/>
          <w:sz w:val="22"/>
          <w:szCs w:val="22"/>
        </w:rPr>
        <w:t>:</w:t>
      </w:r>
      <w:r w:rsidR="00E30CFC">
        <w:rPr>
          <w:rFonts w:ascii="Arial" w:hAnsi="Arial" w:cs="Arial"/>
          <w:bCs/>
          <w:sz w:val="22"/>
          <w:szCs w:val="22"/>
        </w:rPr>
        <w:tab/>
      </w:r>
      <w:r w:rsidR="002A6FED">
        <w:rPr>
          <w:rFonts w:ascii="Arial" w:hAnsi="Arial" w:cs="Arial"/>
          <w:bCs/>
          <w:sz w:val="22"/>
          <w:szCs w:val="22"/>
        </w:rPr>
        <w:tab/>
      </w:r>
      <w:r w:rsidR="002A6FED">
        <w:rPr>
          <w:rFonts w:ascii="Arial" w:hAnsi="Arial" w:cs="Arial"/>
          <w:bCs/>
          <w:sz w:val="22"/>
          <w:szCs w:val="22"/>
        </w:rPr>
        <w:tab/>
      </w:r>
      <w:r w:rsidR="001E4941">
        <w:rPr>
          <w:rFonts w:ascii="Arial" w:hAnsi="Arial" w:cs="Arial"/>
          <w:bCs/>
          <w:sz w:val="22"/>
          <w:szCs w:val="22"/>
        </w:rPr>
        <w:t>60321431</w:t>
      </w:r>
    </w:p>
    <w:p w:rsidR="009872AD" w:rsidRDefault="00DE74CC" w:rsidP="00F06DEE">
      <w:pPr>
        <w:tabs>
          <w:tab w:val="left" w:pos="1980"/>
        </w:tabs>
        <w:rPr>
          <w:rFonts w:ascii="Arial" w:hAnsi="Arial" w:cs="Arial"/>
          <w:bCs/>
          <w:sz w:val="22"/>
          <w:szCs w:val="22"/>
        </w:rPr>
      </w:pPr>
      <w:r w:rsidRPr="00F06DEE">
        <w:rPr>
          <w:rFonts w:ascii="Arial" w:hAnsi="Arial" w:cs="Arial"/>
          <w:bCs/>
          <w:sz w:val="22"/>
          <w:szCs w:val="22"/>
        </w:rPr>
        <w:t>DIČ:</w:t>
      </w:r>
      <w:r w:rsidR="00E30CFC">
        <w:rPr>
          <w:rFonts w:ascii="Arial" w:hAnsi="Arial" w:cs="Arial"/>
          <w:bCs/>
          <w:sz w:val="22"/>
          <w:szCs w:val="22"/>
        </w:rPr>
        <w:tab/>
      </w:r>
      <w:r w:rsidR="002A6FED">
        <w:rPr>
          <w:rFonts w:ascii="Arial" w:hAnsi="Arial" w:cs="Arial"/>
          <w:bCs/>
          <w:sz w:val="22"/>
          <w:szCs w:val="22"/>
        </w:rPr>
        <w:tab/>
      </w:r>
      <w:r w:rsidR="002A6FED">
        <w:rPr>
          <w:rFonts w:ascii="Arial" w:hAnsi="Arial" w:cs="Arial"/>
          <w:bCs/>
          <w:sz w:val="22"/>
          <w:szCs w:val="22"/>
        </w:rPr>
        <w:tab/>
      </w:r>
      <w:r w:rsidR="001E4941">
        <w:rPr>
          <w:rFonts w:ascii="Arial" w:hAnsi="Arial" w:cs="Arial"/>
          <w:bCs/>
          <w:sz w:val="22"/>
          <w:szCs w:val="22"/>
        </w:rPr>
        <w:t>CZ60321431</w:t>
      </w:r>
      <w:r w:rsidR="00EE2BF5">
        <w:rPr>
          <w:rFonts w:ascii="Arial" w:hAnsi="Arial" w:cs="Arial"/>
          <w:bCs/>
          <w:sz w:val="22"/>
          <w:szCs w:val="22"/>
        </w:rPr>
        <w:t>, plátce DPH</w:t>
      </w:r>
      <w:r w:rsidR="00E36D9F" w:rsidRPr="00F06DEE">
        <w:rPr>
          <w:rFonts w:ascii="Arial" w:hAnsi="Arial" w:cs="Arial"/>
          <w:bCs/>
          <w:sz w:val="22"/>
          <w:szCs w:val="22"/>
        </w:rPr>
        <w:tab/>
      </w:r>
      <w:r w:rsidR="00E36D9F" w:rsidRPr="00F06DEE">
        <w:rPr>
          <w:rFonts w:ascii="Arial" w:hAnsi="Arial" w:cs="Arial"/>
          <w:bCs/>
          <w:sz w:val="22"/>
          <w:szCs w:val="22"/>
        </w:rPr>
        <w:tab/>
      </w:r>
    </w:p>
    <w:p w:rsidR="00E36D9F" w:rsidRPr="00F06DEE" w:rsidRDefault="00E36D9F" w:rsidP="00F06DEE">
      <w:pPr>
        <w:tabs>
          <w:tab w:val="left" w:pos="1980"/>
        </w:tabs>
        <w:rPr>
          <w:rFonts w:ascii="Arial" w:hAnsi="Arial" w:cs="Arial"/>
          <w:bCs/>
          <w:sz w:val="22"/>
          <w:szCs w:val="22"/>
        </w:rPr>
      </w:pPr>
      <w:r w:rsidRPr="00F06DEE">
        <w:rPr>
          <w:rFonts w:ascii="Arial" w:hAnsi="Arial" w:cs="Arial"/>
          <w:bCs/>
          <w:sz w:val="22"/>
          <w:szCs w:val="22"/>
        </w:rPr>
        <w:t xml:space="preserve">Bankovní spojení: </w:t>
      </w:r>
      <w:r w:rsidR="002168C0">
        <w:rPr>
          <w:rFonts w:ascii="Arial" w:hAnsi="Arial" w:cs="Arial"/>
          <w:bCs/>
          <w:sz w:val="22"/>
          <w:szCs w:val="22"/>
        </w:rPr>
        <w:tab/>
      </w:r>
      <w:r w:rsidR="002A6FED">
        <w:rPr>
          <w:rFonts w:ascii="Arial" w:hAnsi="Arial" w:cs="Arial"/>
          <w:bCs/>
          <w:sz w:val="22"/>
          <w:szCs w:val="22"/>
        </w:rPr>
        <w:tab/>
      </w:r>
      <w:r w:rsidR="002A6FED">
        <w:rPr>
          <w:rFonts w:ascii="Arial" w:hAnsi="Arial" w:cs="Arial"/>
          <w:bCs/>
          <w:sz w:val="22"/>
          <w:szCs w:val="22"/>
        </w:rPr>
        <w:tab/>
      </w:r>
      <w:r w:rsidR="00391A81">
        <w:rPr>
          <w:rFonts w:ascii="Arial" w:hAnsi="Arial" w:cs="Arial"/>
          <w:bCs/>
          <w:sz w:val="22"/>
          <w:szCs w:val="22"/>
        </w:rPr>
        <w:t>xxxxxxxxxxxxx</w:t>
      </w:r>
    </w:p>
    <w:p w:rsidR="00E36D9F" w:rsidRPr="00A467FD" w:rsidRDefault="00E63A5E" w:rsidP="00F06DEE">
      <w:pPr>
        <w:tabs>
          <w:tab w:val="left" w:pos="1980"/>
        </w:tabs>
        <w:rPr>
          <w:rFonts w:ascii="Arial" w:hAnsi="Arial" w:cs="Arial"/>
          <w:sz w:val="22"/>
          <w:szCs w:val="22"/>
        </w:rPr>
      </w:pPr>
      <w:r w:rsidRPr="00F06DEE">
        <w:rPr>
          <w:rFonts w:ascii="Arial" w:hAnsi="Arial" w:cs="Arial"/>
          <w:bCs/>
          <w:sz w:val="22"/>
          <w:szCs w:val="22"/>
        </w:rPr>
        <w:t>Č</w:t>
      </w:r>
      <w:r w:rsidR="00E36D9F" w:rsidRPr="00F06DEE">
        <w:rPr>
          <w:rFonts w:ascii="Arial" w:hAnsi="Arial" w:cs="Arial"/>
          <w:bCs/>
          <w:sz w:val="22"/>
          <w:szCs w:val="22"/>
        </w:rPr>
        <w:t>íslo účtu:</w:t>
      </w:r>
      <w:r w:rsidR="002168C0">
        <w:rPr>
          <w:rFonts w:ascii="Arial" w:hAnsi="Arial" w:cs="Arial"/>
          <w:bCs/>
          <w:sz w:val="22"/>
          <w:szCs w:val="22"/>
        </w:rPr>
        <w:tab/>
      </w:r>
      <w:r w:rsidR="002A6FED">
        <w:rPr>
          <w:rFonts w:ascii="Arial" w:hAnsi="Arial" w:cs="Arial"/>
          <w:bCs/>
          <w:sz w:val="22"/>
          <w:szCs w:val="22"/>
        </w:rPr>
        <w:tab/>
      </w:r>
      <w:r w:rsidR="002A6FED">
        <w:rPr>
          <w:rFonts w:ascii="Arial" w:hAnsi="Arial" w:cs="Arial"/>
          <w:bCs/>
          <w:sz w:val="22"/>
          <w:szCs w:val="22"/>
        </w:rPr>
        <w:tab/>
      </w:r>
      <w:r w:rsidR="00391A81">
        <w:rPr>
          <w:rFonts w:ascii="Arial" w:hAnsi="Arial" w:cs="Arial"/>
          <w:bCs/>
          <w:sz w:val="22"/>
          <w:szCs w:val="22"/>
        </w:rPr>
        <w:t>xxxxxxxxxxxxxx</w:t>
      </w:r>
    </w:p>
    <w:p w:rsidR="00025A96" w:rsidRDefault="00E36D9F" w:rsidP="00F06DEE">
      <w:pPr>
        <w:tabs>
          <w:tab w:val="left" w:pos="1980"/>
        </w:tabs>
        <w:rPr>
          <w:rFonts w:ascii="Arial" w:hAnsi="Arial" w:cs="Arial"/>
          <w:sz w:val="22"/>
          <w:szCs w:val="22"/>
        </w:rPr>
      </w:pPr>
      <w:r w:rsidRPr="00A467FD">
        <w:rPr>
          <w:rFonts w:ascii="Arial" w:hAnsi="Arial" w:cs="Arial"/>
          <w:sz w:val="22"/>
          <w:szCs w:val="22"/>
        </w:rPr>
        <w:t>Obchodní rejstřík:</w:t>
      </w:r>
      <w:r w:rsidR="002168C0">
        <w:rPr>
          <w:rFonts w:ascii="Arial" w:hAnsi="Arial" w:cs="Arial"/>
          <w:sz w:val="22"/>
          <w:szCs w:val="22"/>
        </w:rPr>
        <w:tab/>
      </w:r>
      <w:r w:rsidR="001E4941">
        <w:rPr>
          <w:rFonts w:ascii="Arial" w:hAnsi="Arial" w:cs="Arial"/>
          <w:sz w:val="22"/>
          <w:szCs w:val="22"/>
        </w:rPr>
        <w:tab/>
      </w:r>
      <w:r w:rsidR="001E4941">
        <w:rPr>
          <w:rFonts w:ascii="Arial" w:hAnsi="Arial" w:cs="Arial"/>
          <w:sz w:val="22"/>
          <w:szCs w:val="22"/>
        </w:rPr>
        <w:tab/>
        <w:t>KS v Ostravě, oddíl C, vložka 11367</w:t>
      </w:r>
      <w:r w:rsidR="002A6FED">
        <w:rPr>
          <w:rFonts w:ascii="Arial" w:hAnsi="Arial" w:cs="Arial"/>
          <w:sz w:val="22"/>
          <w:szCs w:val="22"/>
        </w:rPr>
        <w:tab/>
      </w:r>
      <w:r w:rsidR="002A6FED">
        <w:rPr>
          <w:rFonts w:ascii="Arial" w:hAnsi="Arial" w:cs="Arial"/>
          <w:sz w:val="22"/>
          <w:szCs w:val="22"/>
        </w:rPr>
        <w:tab/>
      </w:r>
      <w:r>
        <w:rPr>
          <w:rFonts w:ascii="Arial" w:hAnsi="Arial" w:cs="Arial"/>
          <w:sz w:val="22"/>
          <w:szCs w:val="22"/>
        </w:rPr>
        <w:tab/>
      </w:r>
      <w:r w:rsidR="009D613C">
        <w:rPr>
          <w:rFonts w:ascii="Arial" w:hAnsi="Arial" w:cs="Arial"/>
          <w:sz w:val="22"/>
          <w:szCs w:val="22"/>
        </w:rPr>
        <w:tab/>
      </w:r>
      <w:r>
        <w:rPr>
          <w:rFonts w:ascii="Arial" w:hAnsi="Arial" w:cs="Arial"/>
          <w:sz w:val="22"/>
          <w:szCs w:val="22"/>
        </w:rPr>
        <w:tab/>
      </w:r>
    </w:p>
    <w:p w:rsidR="00DE74CC" w:rsidRDefault="00DE74CC" w:rsidP="00F06DEE">
      <w:pPr>
        <w:tabs>
          <w:tab w:val="left" w:pos="1980"/>
        </w:tabs>
        <w:rPr>
          <w:rFonts w:ascii="Arial" w:hAnsi="Arial" w:cs="Arial"/>
          <w:sz w:val="22"/>
          <w:szCs w:val="22"/>
        </w:rPr>
      </w:pPr>
      <w:r w:rsidRPr="00CF512E">
        <w:rPr>
          <w:rFonts w:ascii="Arial" w:hAnsi="Arial" w:cs="Arial"/>
          <w:sz w:val="22"/>
          <w:szCs w:val="22"/>
        </w:rPr>
        <w:t xml:space="preserve">/dále jen </w:t>
      </w:r>
      <w:r w:rsidR="00607FA8">
        <w:rPr>
          <w:rFonts w:ascii="Arial" w:hAnsi="Arial" w:cs="Arial"/>
          <w:sz w:val="22"/>
          <w:szCs w:val="22"/>
        </w:rPr>
        <w:t>„</w:t>
      </w:r>
      <w:r w:rsidRPr="00CF512E">
        <w:rPr>
          <w:rFonts w:ascii="Arial" w:hAnsi="Arial" w:cs="Arial"/>
          <w:sz w:val="22"/>
          <w:szCs w:val="22"/>
        </w:rPr>
        <w:t>zhotovitel</w:t>
      </w:r>
      <w:r w:rsidR="00607FA8">
        <w:rPr>
          <w:rFonts w:ascii="Arial" w:hAnsi="Arial" w:cs="Arial"/>
          <w:sz w:val="22"/>
          <w:szCs w:val="22"/>
        </w:rPr>
        <w:t>“</w:t>
      </w:r>
      <w:r w:rsidRPr="00CF512E">
        <w:rPr>
          <w:rFonts w:ascii="Arial" w:hAnsi="Arial" w:cs="Arial"/>
          <w:sz w:val="22"/>
          <w:szCs w:val="22"/>
        </w:rPr>
        <w:t>/</w:t>
      </w:r>
    </w:p>
    <w:p w:rsidR="00487414" w:rsidRDefault="00487414" w:rsidP="00487414">
      <w:pPr>
        <w:pStyle w:val="Default"/>
        <w:rPr>
          <w:sz w:val="22"/>
          <w:szCs w:val="22"/>
        </w:rPr>
      </w:pPr>
    </w:p>
    <w:p w:rsidR="00487414" w:rsidRDefault="00487414" w:rsidP="00487414">
      <w:pPr>
        <w:pStyle w:val="Default"/>
        <w:rPr>
          <w:sz w:val="22"/>
          <w:szCs w:val="22"/>
        </w:rPr>
      </w:pPr>
      <w:r>
        <w:rPr>
          <w:sz w:val="22"/>
          <w:szCs w:val="22"/>
        </w:rPr>
        <w:t xml:space="preserve">(dále společně objednatel a zhotovitel jako „smluvní strany“) </w:t>
      </w:r>
    </w:p>
    <w:p w:rsidR="00025A96" w:rsidRDefault="00025A96" w:rsidP="00F06DEE">
      <w:pPr>
        <w:tabs>
          <w:tab w:val="left" w:pos="1980"/>
        </w:tabs>
        <w:rPr>
          <w:rFonts w:ascii="Arial" w:hAnsi="Arial" w:cs="Arial"/>
          <w:sz w:val="22"/>
          <w:szCs w:val="22"/>
        </w:rPr>
      </w:pPr>
    </w:p>
    <w:p w:rsidR="00DE74CC" w:rsidRDefault="00DE74CC" w:rsidP="00F06DEE">
      <w:pPr>
        <w:tabs>
          <w:tab w:val="left" w:pos="426"/>
        </w:tabs>
        <w:spacing w:before="240"/>
        <w:jc w:val="center"/>
        <w:rPr>
          <w:rFonts w:ascii="Arial" w:hAnsi="Arial" w:cs="Arial"/>
          <w:b/>
          <w:sz w:val="22"/>
          <w:szCs w:val="19"/>
        </w:rPr>
      </w:pPr>
      <w:r>
        <w:rPr>
          <w:rFonts w:ascii="Arial" w:hAnsi="Arial" w:cs="Arial"/>
          <w:b/>
          <w:sz w:val="22"/>
          <w:szCs w:val="19"/>
        </w:rPr>
        <w:t>I.</w:t>
      </w:r>
    </w:p>
    <w:p w:rsidR="00DE74CC" w:rsidRDefault="00DE74CC" w:rsidP="00F06DEE">
      <w:pPr>
        <w:jc w:val="center"/>
        <w:rPr>
          <w:rFonts w:ascii="Arial" w:hAnsi="Arial" w:cs="Arial"/>
          <w:b/>
          <w:sz w:val="22"/>
          <w:szCs w:val="19"/>
        </w:rPr>
      </w:pPr>
      <w:r>
        <w:rPr>
          <w:rFonts w:ascii="Arial" w:hAnsi="Arial" w:cs="Arial"/>
          <w:b/>
          <w:sz w:val="22"/>
          <w:szCs w:val="19"/>
        </w:rPr>
        <w:t>Předmět smlouvy</w:t>
      </w:r>
    </w:p>
    <w:p w:rsidR="00FB4AF5" w:rsidRPr="00F71901" w:rsidRDefault="00DE74CC" w:rsidP="00F06DEE">
      <w:pPr>
        <w:jc w:val="center"/>
        <w:rPr>
          <w:rFonts w:ascii="Arial" w:hAnsi="Arial" w:cs="Arial"/>
          <w:sz w:val="22"/>
        </w:rPr>
      </w:pPr>
      <w:r w:rsidRPr="00F71901">
        <w:rPr>
          <w:rFonts w:ascii="Arial" w:hAnsi="Arial" w:cs="Arial"/>
          <w:sz w:val="22"/>
        </w:rPr>
        <w:t>CPV</w:t>
      </w:r>
      <w:r w:rsidR="002C7285">
        <w:rPr>
          <w:rFonts w:ascii="Arial" w:hAnsi="Arial" w:cs="Arial"/>
          <w:sz w:val="22"/>
        </w:rPr>
        <w:t xml:space="preserve">: </w:t>
      </w:r>
      <w:r w:rsidR="00FF421E">
        <w:rPr>
          <w:rFonts w:ascii="Arial" w:hAnsi="Arial" w:cs="Arial"/>
          <w:sz w:val="22"/>
          <w:szCs w:val="22"/>
        </w:rPr>
        <w:t>71</w:t>
      </w:r>
      <w:r w:rsidR="005F5B36">
        <w:rPr>
          <w:rFonts w:ascii="Arial" w:hAnsi="Arial" w:cs="Arial"/>
          <w:sz w:val="22"/>
          <w:szCs w:val="22"/>
        </w:rPr>
        <w:t xml:space="preserve"> </w:t>
      </w:r>
      <w:r w:rsidR="00FF421E">
        <w:rPr>
          <w:rFonts w:ascii="Arial" w:hAnsi="Arial" w:cs="Arial"/>
          <w:sz w:val="22"/>
          <w:szCs w:val="22"/>
        </w:rPr>
        <w:t>3</w:t>
      </w:r>
      <w:r w:rsidR="000E6D07">
        <w:rPr>
          <w:rFonts w:ascii="Arial" w:hAnsi="Arial" w:cs="Arial"/>
          <w:sz w:val="22"/>
          <w:szCs w:val="22"/>
        </w:rPr>
        <w:t>3</w:t>
      </w:r>
      <w:r w:rsidR="005F5B36">
        <w:rPr>
          <w:rFonts w:ascii="Arial" w:hAnsi="Arial" w:cs="Arial"/>
          <w:sz w:val="22"/>
          <w:szCs w:val="22"/>
        </w:rPr>
        <w:t xml:space="preserve"> </w:t>
      </w:r>
      <w:r w:rsidR="000E6D07">
        <w:rPr>
          <w:rFonts w:ascii="Arial" w:hAnsi="Arial" w:cs="Arial"/>
          <w:sz w:val="22"/>
          <w:szCs w:val="22"/>
        </w:rPr>
        <w:t>5</w:t>
      </w:r>
      <w:r w:rsidR="002C7285" w:rsidRPr="002C7285">
        <w:rPr>
          <w:rFonts w:ascii="Arial" w:hAnsi="Arial" w:cs="Arial"/>
          <w:sz w:val="22"/>
          <w:szCs w:val="22"/>
        </w:rPr>
        <w:t>0</w:t>
      </w:r>
      <w:r w:rsidR="005F5B36">
        <w:rPr>
          <w:rFonts w:ascii="Arial" w:hAnsi="Arial" w:cs="Arial"/>
          <w:sz w:val="22"/>
          <w:szCs w:val="22"/>
        </w:rPr>
        <w:t xml:space="preserve"> </w:t>
      </w:r>
      <w:r w:rsidR="002C7285" w:rsidRPr="002C7285">
        <w:rPr>
          <w:rFonts w:ascii="Arial" w:hAnsi="Arial" w:cs="Arial"/>
          <w:sz w:val="22"/>
          <w:szCs w:val="22"/>
        </w:rPr>
        <w:t>00-</w:t>
      </w:r>
      <w:r w:rsidR="000E6D07">
        <w:rPr>
          <w:rFonts w:ascii="Arial" w:hAnsi="Arial" w:cs="Arial"/>
          <w:sz w:val="22"/>
          <w:szCs w:val="22"/>
        </w:rPr>
        <w:t>5</w:t>
      </w:r>
      <w:r w:rsidR="008A2BC1">
        <w:rPr>
          <w:rFonts w:ascii="Arial" w:hAnsi="Arial" w:cs="Arial"/>
          <w:sz w:val="22"/>
        </w:rPr>
        <w:tab/>
        <w:t>C</w:t>
      </w:r>
      <w:r w:rsidR="00FB4AF5">
        <w:rPr>
          <w:rFonts w:ascii="Arial" w:hAnsi="Arial" w:cs="Arial"/>
          <w:sz w:val="22"/>
        </w:rPr>
        <w:t>Z-CPA</w:t>
      </w:r>
      <w:r w:rsidR="002C7285">
        <w:rPr>
          <w:rFonts w:ascii="Arial" w:hAnsi="Arial" w:cs="Arial"/>
          <w:sz w:val="22"/>
        </w:rPr>
        <w:t xml:space="preserve">: </w:t>
      </w:r>
      <w:r w:rsidR="002C7285" w:rsidRPr="002C7285">
        <w:rPr>
          <w:rFonts w:ascii="Arial" w:hAnsi="Arial" w:cs="Arial"/>
          <w:sz w:val="22"/>
          <w:szCs w:val="22"/>
        </w:rPr>
        <w:t>71.1</w:t>
      </w:r>
      <w:r w:rsidR="000E6D07">
        <w:rPr>
          <w:rFonts w:ascii="Arial" w:hAnsi="Arial" w:cs="Arial"/>
          <w:sz w:val="22"/>
          <w:szCs w:val="22"/>
        </w:rPr>
        <w:t>1</w:t>
      </w:r>
      <w:r w:rsidR="002C7285" w:rsidRPr="002C7285">
        <w:rPr>
          <w:rFonts w:ascii="Arial" w:hAnsi="Arial" w:cs="Arial"/>
          <w:sz w:val="22"/>
          <w:szCs w:val="22"/>
        </w:rPr>
        <w:t>.</w:t>
      </w:r>
      <w:r w:rsidR="000E6D07">
        <w:rPr>
          <w:rFonts w:ascii="Arial" w:hAnsi="Arial" w:cs="Arial"/>
          <w:sz w:val="22"/>
          <w:szCs w:val="22"/>
        </w:rPr>
        <w:t>33</w:t>
      </w:r>
    </w:p>
    <w:p w:rsidR="000E6D07" w:rsidRDefault="000E6D07" w:rsidP="000E6D07">
      <w:pPr>
        <w:pStyle w:val="Zkladntextodsazen2"/>
        <w:spacing w:line="240" w:lineRule="auto"/>
        <w:ind w:left="425"/>
        <w:jc w:val="both"/>
        <w:rPr>
          <w:rFonts w:ascii="Arial" w:hAnsi="Arial" w:cs="Arial"/>
          <w:sz w:val="22"/>
          <w:szCs w:val="22"/>
        </w:rPr>
      </w:pPr>
    </w:p>
    <w:p w:rsidR="00A527F7" w:rsidRDefault="009C3A3B" w:rsidP="00A527F7">
      <w:pPr>
        <w:pStyle w:val="Zkladntextodsazen2"/>
        <w:numPr>
          <w:ilvl w:val="0"/>
          <w:numId w:val="29"/>
        </w:numPr>
        <w:spacing w:line="240" w:lineRule="auto"/>
        <w:ind w:left="426" w:hanging="426"/>
        <w:jc w:val="both"/>
        <w:rPr>
          <w:rFonts w:ascii="Arial" w:hAnsi="Arial" w:cs="Arial"/>
          <w:sz w:val="22"/>
          <w:szCs w:val="22"/>
        </w:rPr>
      </w:pPr>
      <w:r>
        <w:rPr>
          <w:rFonts w:ascii="Arial" w:hAnsi="Arial" w:cs="Arial"/>
          <w:sz w:val="22"/>
          <w:szCs w:val="22"/>
        </w:rPr>
        <w:t xml:space="preserve">Zhotovitel se zavazuje provést na svůj náklad a nebezpečí pro objednatele dílo, které spočívá ve </w:t>
      </w:r>
      <w:r w:rsidR="000E6D07">
        <w:rPr>
          <w:rFonts w:ascii="Arial" w:hAnsi="Arial" w:cs="Arial"/>
          <w:sz w:val="22"/>
          <w:szCs w:val="22"/>
        </w:rPr>
        <w:t>zpracování studie „Koncepce komplexního řešení zahlazení následků hornické činnosti na krajině a životním prostředí“</w:t>
      </w:r>
      <w:r w:rsidR="000E6D07" w:rsidRPr="00D2243A">
        <w:rPr>
          <w:rFonts w:ascii="Arial" w:hAnsi="Arial" w:cs="Arial"/>
          <w:sz w:val="22"/>
          <w:szCs w:val="22"/>
        </w:rPr>
        <w:t xml:space="preserve"> </w:t>
      </w:r>
      <w:r w:rsidR="000E6D07">
        <w:rPr>
          <w:rFonts w:ascii="Arial" w:hAnsi="Arial" w:cs="Arial"/>
          <w:sz w:val="22"/>
          <w:szCs w:val="22"/>
        </w:rPr>
        <w:t xml:space="preserve">v návaznosti na </w:t>
      </w:r>
      <w:r w:rsidR="000E6D07" w:rsidRPr="00D2243A">
        <w:rPr>
          <w:rFonts w:ascii="Arial" w:hAnsi="Arial" w:cs="Arial"/>
          <w:sz w:val="22"/>
          <w:szCs w:val="22"/>
        </w:rPr>
        <w:t>„</w:t>
      </w:r>
      <w:r w:rsidR="000E6D07">
        <w:rPr>
          <w:rFonts w:ascii="Arial" w:hAnsi="Arial" w:cs="Arial"/>
          <w:sz w:val="22"/>
          <w:szCs w:val="22"/>
        </w:rPr>
        <w:t>Aktualizaci k</w:t>
      </w:r>
      <w:r w:rsidR="000E6D07" w:rsidRPr="00D2243A">
        <w:rPr>
          <w:rFonts w:ascii="Arial" w:hAnsi="Arial" w:cs="Arial"/>
          <w:sz w:val="22"/>
          <w:szCs w:val="22"/>
        </w:rPr>
        <w:t xml:space="preserve">oncepce zahlazení následků hornické činnosti na krajině a životním prostředí“ </w:t>
      </w:r>
      <w:r w:rsidR="000E6D07">
        <w:rPr>
          <w:rFonts w:ascii="Arial" w:hAnsi="Arial" w:cs="Arial"/>
          <w:sz w:val="22"/>
          <w:szCs w:val="22"/>
        </w:rPr>
        <w:t>z</w:t>
      </w:r>
      <w:r w:rsidR="005F5B36">
        <w:rPr>
          <w:rFonts w:ascii="Arial" w:hAnsi="Arial" w:cs="Arial"/>
          <w:sz w:val="22"/>
          <w:szCs w:val="22"/>
        </w:rPr>
        <w:t xml:space="preserve"> listopadu </w:t>
      </w:r>
      <w:r w:rsidR="000E6D07">
        <w:rPr>
          <w:rFonts w:ascii="Arial" w:hAnsi="Arial" w:cs="Arial"/>
          <w:sz w:val="22"/>
          <w:szCs w:val="22"/>
        </w:rPr>
        <w:t>201</w:t>
      </w:r>
      <w:r w:rsidR="005F5B36">
        <w:rPr>
          <w:rFonts w:ascii="Arial" w:hAnsi="Arial" w:cs="Arial"/>
          <w:sz w:val="22"/>
          <w:szCs w:val="22"/>
        </w:rPr>
        <w:t>5</w:t>
      </w:r>
      <w:r w:rsidR="000E6D07">
        <w:rPr>
          <w:rFonts w:ascii="Arial" w:hAnsi="Arial" w:cs="Arial"/>
          <w:sz w:val="22"/>
          <w:szCs w:val="22"/>
        </w:rPr>
        <w:t xml:space="preserve"> </w:t>
      </w:r>
      <w:r w:rsidR="000E6D07" w:rsidRPr="00D2243A">
        <w:rPr>
          <w:rFonts w:ascii="Arial" w:hAnsi="Arial" w:cs="Arial"/>
          <w:sz w:val="22"/>
          <w:szCs w:val="22"/>
        </w:rPr>
        <w:t xml:space="preserve">a to </w:t>
      </w:r>
      <w:r>
        <w:rPr>
          <w:rFonts w:ascii="Arial" w:hAnsi="Arial" w:cs="Arial"/>
          <w:sz w:val="22"/>
          <w:szCs w:val="22"/>
        </w:rPr>
        <w:t xml:space="preserve">na základě </w:t>
      </w:r>
      <w:r w:rsidR="000E6D07" w:rsidRPr="00D2243A">
        <w:rPr>
          <w:rFonts w:ascii="Arial" w:hAnsi="Arial" w:cs="Arial"/>
          <w:sz w:val="22"/>
          <w:szCs w:val="22"/>
        </w:rPr>
        <w:t>posouzení aktuálního stavu povrchu, jeho vyhodnocení a navržení nápravných opatření v</w:t>
      </w:r>
      <w:r w:rsidR="00190515">
        <w:rPr>
          <w:rFonts w:ascii="Arial" w:hAnsi="Arial" w:cs="Arial"/>
          <w:sz w:val="22"/>
          <w:szCs w:val="22"/>
        </w:rPr>
        <w:t> </w:t>
      </w:r>
      <w:r w:rsidR="00407D68">
        <w:rPr>
          <w:rFonts w:ascii="Arial" w:hAnsi="Arial" w:cs="Arial"/>
          <w:sz w:val="22"/>
          <w:szCs w:val="22"/>
        </w:rPr>
        <w:t>zrušených</w:t>
      </w:r>
      <w:r w:rsidR="00190515">
        <w:rPr>
          <w:rFonts w:ascii="Arial" w:hAnsi="Arial" w:cs="Arial"/>
          <w:sz w:val="22"/>
          <w:szCs w:val="22"/>
        </w:rPr>
        <w:t xml:space="preserve"> </w:t>
      </w:r>
      <w:r w:rsidR="00EB710F">
        <w:rPr>
          <w:rFonts w:ascii="Arial" w:hAnsi="Arial" w:cs="Arial"/>
          <w:sz w:val="22"/>
          <w:szCs w:val="22"/>
        </w:rPr>
        <w:t>nebo</w:t>
      </w:r>
      <w:r w:rsidR="00190515">
        <w:rPr>
          <w:rFonts w:ascii="Arial" w:hAnsi="Arial" w:cs="Arial"/>
          <w:sz w:val="22"/>
          <w:szCs w:val="22"/>
        </w:rPr>
        <w:t xml:space="preserve"> platných </w:t>
      </w:r>
      <w:r w:rsidR="000E6D07" w:rsidRPr="00D2243A">
        <w:rPr>
          <w:rFonts w:ascii="Arial" w:hAnsi="Arial" w:cs="Arial"/>
          <w:sz w:val="22"/>
          <w:szCs w:val="22"/>
        </w:rPr>
        <w:t>dobývacích prostorech</w:t>
      </w:r>
      <w:r w:rsidR="00190515">
        <w:rPr>
          <w:rFonts w:ascii="Arial" w:hAnsi="Arial" w:cs="Arial"/>
          <w:sz w:val="22"/>
          <w:szCs w:val="22"/>
        </w:rPr>
        <w:t xml:space="preserve"> (dále jen </w:t>
      </w:r>
      <w:r w:rsidR="0072628E">
        <w:rPr>
          <w:rFonts w:ascii="Arial" w:hAnsi="Arial" w:cs="Arial"/>
          <w:sz w:val="22"/>
          <w:szCs w:val="22"/>
        </w:rPr>
        <w:t>„</w:t>
      </w:r>
      <w:r w:rsidR="00190515">
        <w:rPr>
          <w:rFonts w:ascii="Arial" w:hAnsi="Arial" w:cs="Arial"/>
          <w:sz w:val="22"/>
          <w:szCs w:val="22"/>
        </w:rPr>
        <w:t>dobývací prostory</w:t>
      </w:r>
      <w:r w:rsidR="0072628E">
        <w:rPr>
          <w:rFonts w:ascii="Arial" w:hAnsi="Arial" w:cs="Arial"/>
          <w:sz w:val="22"/>
          <w:szCs w:val="22"/>
        </w:rPr>
        <w:t>“</w:t>
      </w:r>
      <w:r w:rsidR="00190515">
        <w:rPr>
          <w:rFonts w:ascii="Arial" w:hAnsi="Arial" w:cs="Arial"/>
          <w:sz w:val="22"/>
          <w:szCs w:val="22"/>
        </w:rPr>
        <w:t>)</w:t>
      </w:r>
      <w:r w:rsidR="000E6D07" w:rsidRPr="00D2243A">
        <w:rPr>
          <w:rFonts w:ascii="Arial" w:hAnsi="Arial" w:cs="Arial"/>
          <w:sz w:val="22"/>
          <w:szCs w:val="22"/>
        </w:rPr>
        <w:t>, které jsou v</w:t>
      </w:r>
      <w:r>
        <w:rPr>
          <w:rFonts w:ascii="Arial" w:hAnsi="Arial" w:cs="Arial"/>
          <w:sz w:val="22"/>
          <w:szCs w:val="22"/>
        </w:rPr>
        <w:t>e správě</w:t>
      </w:r>
      <w:r w:rsidR="000E6D07" w:rsidRPr="00D2243A">
        <w:rPr>
          <w:rFonts w:ascii="Arial" w:hAnsi="Arial" w:cs="Arial"/>
          <w:sz w:val="22"/>
          <w:szCs w:val="22"/>
        </w:rPr>
        <w:t xml:space="preserve"> DIAMO, s.</w:t>
      </w:r>
      <w:r w:rsidR="000E4CA0">
        <w:rPr>
          <w:rFonts w:ascii="Arial" w:hAnsi="Arial" w:cs="Arial"/>
          <w:sz w:val="22"/>
          <w:szCs w:val="22"/>
        </w:rPr>
        <w:t xml:space="preserve"> </w:t>
      </w:r>
      <w:r w:rsidR="000E6D07" w:rsidRPr="00D2243A">
        <w:rPr>
          <w:rFonts w:ascii="Arial" w:hAnsi="Arial" w:cs="Arial"/>
          <w:sz w:val="22"/>
          <w:szCs w:val="22"/>
        </w:rPr>
        <w:t>p.</w:t>
      </w:r>
      <w:r w:rsidR="009609D0">
        <w:rPr>
          <w:rFonts w:ascii="Arial" w:hAnsi="Arial" w:cs="Arial"/>
          <w:sz w:val="22"/>
          <w:szCs w:val="22"/>
        </w:rPr>
        <w:t>,</w:t>
      </w:r>
      <w:r w:rsidR="000E6D07" w:rsidRPr="00D2243A">
        <w:rPr>
          <w:rFonts w:ascii="Arial" w:hAnsi="Arial" w:cs="Arial"/>
          <w:sz w:val="22"/>
          <w:szCs w:val="22"/>
        </w:rPr>
        <w:t xml:space="preserve"> o.</w:t>
      </w:r>
      <w:r w:rsidR="000E4CA0">
        <w:rPr>
          <w:rFonts w:ascii="Arial" w:hAnsi="Arial" w:cs="Arial"/>
          <w:sz w:val="22"/>
          <w:szCs w:val="22"/>
        </w:rPr>
        <w:t xml:space="preserve"> </w:t>
      </w:r>
      <w:r w:rsidR="000E6D07" w:rsidRPr="00D2243A">
        <w:rPr>
          <w:rFonts w:ascii="Arial" w:hAnsi="Arial" w:cs="Arial"/>
          <w:sz w:val="22"/>
          <w:szCs w:val="22"/>
        </w:rPr>
        <w:t>z. ODRA</w:t>
      </w:r>
      <w:r w:rsidR="008E5EDE">
        <w:rPr>
          <w:rFonts w:ascii="Arial" w:hAnsi="Arial" w:cs="Arial"/>
          <w:sz w:val="22"/>
          <w:szCs w:val="22"/>
        </w:rPr>
        <w:t xml:space="preserve"> (dále jen</w:t>
      </w:r>
      <w:r w:rsidR="00145F9C">
        <w:rPr>
          <w:rFonts w:ascii="Arial" w:hAnsi="Arial" w:cs="Arial"/>
          <w:sz w:val="22"/>
          <w:szCs w:val="22"/>
        </w:rPr>
        <w:t xml:space="preserve"> společně </w:t>
      </w:r>
      <w:r w:rsidR="008E5EDE">
        <w:rPr>
          <w:rFonts w:ascii="Arial" w:hAnsi="Arial" w:cs="Arial"/>
          <w:sz w:val="22"/>
          <w:szCs w:val="22"/>
        </w:rPr>
        <w:t>„studie</w:t>
      </w:r>
      <w:r w:rsidR="00C75D41">
        <w:rPr>
          <w:rFonts w:ascii="Arial" w:hAnsi="Arial" w:cs="Arial"/>
          <w:sz w:val="22"/>
          <w:szCs w:val="22"/>
        </w:rPr>
        <w:t xml:space="preserve"> nebo dílo</w:t>
      </w:r>
      <w:r w:rsidR="008E5EDE">
        <w:rPr>
          <w:rFonts w:ascii="Arial" w:hAnsi="Arial" w:cs="Arial"/>
          <w:sz w:val="22"/>
          <w:szCs w:val="22"/>
        </w:rPr>
        <w:t>“)</w:t>
      </w:r>
      <w:r w:rsidR="000E6D07" w:rsidRPr="00D2243A">
        <w:rPr>
          <w:rFonts w:ascii="Arial" w:hAnsi="Arial" w:cs="Arial"/>
          <w:sz w:val="22"/>
          <w:szCs w:val="22"/>
        </w:rPr>
        <w:t xml:space="preserve">. </w:t>
      </w:r>
    </w:p>
    <w:p w:rsidR="0069729C" w:rsidRDefault="000E6D07" w:rsidP="000E4CA0">
      <w:pPr>
        <w:pStyle w:val="Zkladntextodsazen2"/>
        <w:spacing w:line="240" w:lineRule="auto"/>
        <w:ind w:left="426"/>
        <w:jc w:val="both"/>
        <w:rPr>
          <w:rFonts w:ascii="Arial" w:hAnsi="Arial" w:cs="Arial"/>
          <w:sz w:val="22"/>
          <w:szCs w:val="22"/>
        </w:rPr>
      </w:pPr>
      <w:r w:rsidRPr="00A527F7">
        <w:rPr>
          <w:rFonts w:ascii="Arial" w:hAnsi="Arial" w:cs="Arial"/>
          <w:sz w:val="22"/>
          <w:szCs w:val="22"/>
        </w:rPr>
        <w:lastRenderedPageBreak/>
        <w:t xml:space="preserve">Konkrétně se jedná o </w:t>
      </w:r>
      <w:r w:rsidR="00ED134E" w:rsidRPr="00A527F7">
        <w:rPr>
          <w:rFonts w:ascii="Arial" w:hAnsi="Arial" w:cs="Arial"/>
          <w:sz w:val="22"/>
          <w:szCs w:val="22"/>
        </w:rPr>
        <w:t>dobývací prostory na území obcí a měst:</w:t>
      </w:r>
      <w:r w:rsidR="00A527F7">
        <w:rPr>
          <w:rFonts w:ascii="Arial" w:hAnsi="Arial" w:cs="Arial"/>
          <w:sz w:val="22"/>
          <w:szCs w:val="22"/>
        </w:rPr>
        <w:t xml:space="preserve"> </w:t>
      </w:r>
      <w:r w:rsidR="00ED134E" w:rsidRPr="00F84F2E">
        <w:rPr>
          <w:rFonts w:ascii="Arial" w:hAnsi="Arial" w:cs="Arial"/>
          <w:sz w:val="22"/>
          <w:szCs w:val="22"/>
        </w:rPr>
        <w:t>Bohumín</w:t>
      </w:r>
      <w:r w:rsidR="00A527F7">
        <w:rPr>
          <w:rFonts w:ascii="Arial" w:hAnsi="Arial" w:cs="Arial"/>
          <w:sz w:val="22"/>
          <w:szCs w:val="22"/>
        </w:rPr>
        <w:t xml:space="preserve">, </w:t>
      </w:r>
      <w:r w:rsidR="00ED134E" w:rsidRPr="00F84F2E">
        <w:rPr>
          <w:rFonts w:ascii="Arial" w:hAnsi="Arial" w:cs="Arial"/>
          <w:sz w:val="22"/>
          <w:szCs w:val="22"/>
        </w:rPr>
        <w:t>Rychvald</w:t>
      </w:r>
      <w:r w:rsidR="00A527F7">
        <w:rPr>
          <w:rFonts w:ascii="Arial" w:hAnsi="Arial" w:cs="Arial"/>
          <w:sz w:val="22"/>
          <w:szCs w:val="22"/>
        </w:rPr>
        <w:t>,</w:t>
      </w:r>
      <w:r w:rsidR="00ED134E" w:rsidRPr="00ED134E">
        <w:rPr>
          <w:rFonts w:ascii="Arial" w:hAnsi="Arial" w:cs="Arial"/>
          <w:sz w:val="22"/>
          <w:szCs w:val="22"/>
        </w:rPr>
        <w:t xml:space="preserve"> </w:t>
      </w:r>
      <w:r w:rsidR="00ED134E" w:rsidRPr="00F84F2E">
        <w:rPr>
          <w:rFonts w:ascii="Arial" w:hAnsi="Arial" w:cs="Arial"/>
          <w:sz w:val="22"/>
          <w:szCs w:val="22"/>
        </w:rPr>
        <w:t>Orlová</w:t>
      </w:r>
      <w:r w:rsidR="00A527F7">
        <w:rPr>
          <w:rFonts w:ascii="Arial" w:hAnsi="Arial" w:cs="Arial"/>
          <w:sz w:val="22"/>
          <w:szCs w:val="22"/>
        </w:rPr>
        <w:t xml:space="preserve">, </w:t>
      </w:r>
      <w:r w:rsidR="00ED134E" w:rsidRPr="00F84F2E">
        <w:rPr>
          <w:rFonts w:ascii="Arial" w:hAnsi="Arial" w:cs="Arial"/>
          <w:sz w:val="22"/>
          <w:szCs w:val="22"/>
        </w:rPr>
        <w:t>Petřvald</w:t>
      </w:r>
      <w:r w:rsidR="00A527F7">
        <w:rPr>
          <w:rFonts w:ascii="Arial" w:hAnsi="Arial" w:cs="Arial"/>
          <w:sz w:val="22"/>
          <w:szCs w:val="22"/>
        </w:rPr>
        <w:t xml:space="preserve"> u Karviné, </w:t>
      </w:r>
      <w:r w:rsidR="00ED134E" w:rsidRPr="00F84F2E">
        <w:rPr>
          <w:rFonts w:ascii="Arial" w:hAnsi="Arial" w:cs="Arial"/>
          <w:sz w:val="22"/>
          <w:szCs w:val="22"/>
        </w:rPr>
        <w:t>Horní Suchá</w:t>
      </w:r>
      <w:r w:rsidR="00A527F7">
        <w:rPr>
          <w:rFonts w:ascii="Arial" w:hAnsi="Arial" w:cs="Arial"/>
          <w:sz w:val="22"/>
          <w:szCs w:val="22"/>
        </w:rPr>
        <w:t xml:space="preserve">, </w:t>
      </w:r>
      <w:r w:rsidR="00ED134E" w:rsidRPr="00F84F2E">
        <w:rPr>
          <w:rFonts w:ascii="Arial" w:hAnsi="Arial" w:cs="Arial"/>
          <w:sz w:val="22"/>
          <w:szCs w:val="22"/>
        </w:rPr>
        <w:t>Paskov</w:t>
      </w:r>
      <w:r w:rsidR="00A527F7">
        <w:rPr>
          <w:rFonts w:ascii="Arial" w:hAnsi="Arial" w:cs="Arial"/>
          <w:sz w:val="22"/>
          <w:szCs w:val="22"/>
        </w:rPr>
        <w:t xml:space="preserve"> </w:t>
      </w:r>
      <w:r w:rsidR="00ED134E">
        <w:rPr>
          <w:rFonts w:ascii="Arial" w:hAnsi="Arial" w:cs="Arial"/>
          <w:sz w:val="22"/>
          <w:szCs w:val="22"/>
        </w:rPr>
        <w:t xml:space="preserve">a dále na území městských obvodů </w:t>
      </w:r>
      <w:r w:rsidR="00DF77CC">
        <w:rPr>
          <w:rFonts w:ascii="Arial" w:hAnsi="Arial" w:cs="Arial"/>
          <w:sz w:val="22"/>
          <w:szCs w:val="22"/>
        </w:rPr>
        <w:t>statutárního města Ostrava:</w:t>
      </w:r>
      <w:r w:rsidR="00A853FF">
        <w:rPr>
          <w:rFonts w:ascii="Arial" w:hAnsi="Arial" w:cs="Arial"/>
          <w:sz w:val="22"/>
          <w:szCs w:val="22"/>
        </w:rPr>
        <w:t xml:space="preserve"> </w:t>
      </w:r>
      <w:r w:rsidRPr="00F84F2E">
        <w:rPr>
          <w:rFonts w:ascii="Arial" w:hAnsi="Arial" w:cs="Arial"/>
          <w:sz w:val="22"/>
          <w:szCs w:val="22"/>
        </w:rPr>
        <w:t>Petřkovice</w:t>
      </w:r>
      <w:r w:rsidR="00A527F7">
        <w:rPr>
          <w:rFonts w:ascii="Arial" w:hAnsi="Arial" w:cs="Arial"/>
          <w:sz w:val="22"/>
          <w:szCs w:val="22"/>
        </w:rPr>
        <w:t xml:space="preserve">, </w:t>
      </w:r>
      <w:r w:rsidRPr="00F84F2E">
        <w:rPr>
          <w:rFonts w:ascii="Arial" w:hAnsi="Arial" w:cs="Arial"/>
          <w:sz w:val="22"/>
          <w:szCs w:val="22"/>
        </w:rPr>
        <w:t>Slezská Ostrava</w:t>
      </w:r>
      <w:r w:rsidR="00A527F7">
        <w:rPr>
          <w:rFonts w:ascii="Arial" w:hAnsi="Arial" w:cs="Arial"/>
          <w:sz w:val="22"/>
          <w:szCs w:val="22"/>
        </w:rPr>
        <w:t xml:space="preserve">, </w:t>
      </w:r>
      <w:r w:rsidRPr="00F84F2E">
        <w:rPr>
          <w:rFonts w:ascii="Arial" w:hAnsi="Arial" w:cs="Arial"/>
          <w:sz w:val="22"/>
          <w:szCs w:val="22"/>
        </w:rPr>
        <w:t>Mariánské Hory a Hulváky</w:t>
      </w:r>
      <w:r w:rsidR="00A527F7">
        <w:rPr>
          <w:rFonts w:ascii="Arial" w:hAnsi="Arial" w:cs="Arial"/>
          <w:sz w:val="22"/>
          <w:szCs w:val="22"/>
        </w:rPr>
        <w:t xml:space="preserve">, </w:t>
      </w:r>
      <w:r w:rsidRPr="00F84F2E">
        <w:rPr>
          <w:rFonts w:ascii="Arial" w:hAnsi="Arial" w:cs="Arial"/>
          <w:sz w:val="22"/>
          <w:szCs w:val="22"/>
        </w:rPr>
        <w:t>Nová Ves</w:t>
      </w:r>
      <w:r w:rsidR="00A527F7">
        <w:rPr>
          <w:rFonts w:ascii="Arial" w:hAnsi="Arial" w:cs="Arial"/>
          <w:sz w:val="22"/>
          <w:szCs w:val="22"/>
        </w:rPr>
        <w:t xml:space="preserve">, </w:t>
      </w:r>
      <w:r w:rsidRPr="00F84F2E">
        <w:rPr>
          <w:rFonts w:ascii="Arial" w:hAnsi="Arial" w:cs="Arial"/>
          <w:sz w:val="22"/>
          <w:szCs w:val="22"/>
        </w:rPr>
        <w:t>Michálkovice</w:t>
      </w:r>
      <w:r w:rsidR="00A527F7">
        <w:rPr>
          <w:rFonts w:ascii="Arial" w:hAnsi="Arial" w:cs="Arial"/>
          <w:sz w:val="22"/>
          <w:szCs w:val="22"/>
        </w:rPr>
        <w:t xml:space="preserve">, </w:t>
      </w:r>
      <w:r w:rsidRPr="00F84F2E">
        <w:rPr>
          <w:rFonts w:ascii="Arial" w:hAnsi="Arial" w:cs="Arial"/>
          <w:sz w:val="22"/>
          <w:szCs w:val="22"/>
        </w:rPr>
        <w:t>Nová Běla</w:t>
      </w:r>
      <w:r w:rsidR="00A527F7">
        <w:rPr>
          <w:rFonts w:ascii="Arial" w:hAnsi="Arial" w:cs="Arial"/>
          <w:sz w:val="22"/>
          <w:szCs w:val="22"/>
        </w:rPr>
        <w:t xml:space="preserve">, </w:t>
      </w:r>
      <w:r w:rsidRPr="00F84F2E">
        <w:rPr>
          <w:rFonts w:ascii="Arial" w:hAnsi="Arial" w:cs="Arial"/>
          <w:sz w:val="22"/>
          <w:szCs w:val="22"/>
        </w:rPr>
        <w:t>Hrabová</w:t>
      </w:r>
      <w:r w:rsidR="00A527F7">
        <w:rPr>
          <w:rFonts w:ascii="Arial" w:hAnsi="Arial" w:cs="Arial"/>
          <w:sz w:val="22"/>
          <w:szCs w:val="22"/>
        </w:rPr>
        <w:t xml:space="preserve">, </w:t>
      </w:r>
      <w:r w:rsidRPr="00F84F2E">
        <w:rPr>
          <w:rFonts w:ascii="Arial" w:hAnsi="Arial" w:cs="Arial"/>
          <w:sz w:val="22"/>
          <w:szCs w:val="22"/>
        </w:rPr>
        <w:t>Moravská Ostrava a Přívoz</w:t>
      </w:r>
      <w:r w:rsidR="00A527F7">
        <w:rPr>
          <w:rFonts w:ascii="Arial" w:hAnsi="Arial" w:cs="Arial"/>
          <w:sz w:val="22"/>
          <w:szCs w:val="22"/>
        </w:rPr>
        <w:t xml:space="preserve">, </w:t>
      </w:r>
      <w:r w:rsidRPr="00F84F2E">
        <w:rPr>
          <w:rFonts w:ascii="Arial" w:hAnsi="Arial" w:cs="Arial"/>
          <w:sz w:val="22"/>
          <w:szCs w:val="22"/>
        </w:rPr>
        <w:t>Radvanice a Bartovice</w:t>
      </w:r>
      <w:r w:rsidR="00A527F7">
        <w:rPr>
          <w:rFonts w:ascii="Arial" w:hAnsi="Arial" w:cs="Arial"/>
          <w:sz w:val="22"/>
          <w:szCs w:val="22"/>
        </w:rPr>
        <w:t xml:space="preserve">, </w:t>
      </w:r>
      <w:r w:rsidRPr="00F84F2E">
        <w:rPr>
          <w:rFonts w:ascii="Arial" w:hAnsi="Arial" w:cs="Arial"/>
          <w:sz w:val="22"/>
          <w:szCs w:val="22"/>
        </w:rPr>
        <w:t>Svinov</w:t>
      </w:r>
      <w:r w:rsidR="000E4CA0">
        <w:rPr>
          <w:rFonts w:ascii="Arial" w:hAnsi="Arial" w:cs="Arial"/>
          <w:sz w:val="22"/>
          <w:szCs w:val="22"/>
        </w:rPr>
        <w:t xml:space="preserve"> a dále </w:t>
      </w:r>
      <w:r w:rsidR="000E4CA0" w:rsidRPr="00A527F7">
        <w:rPr>
          <w:rFonts w:ascii="Arial" w:hAnsi="Arial" w:cs="Arial"/>
          <w:sz w:val="22"/>
          <w:szCs w:val="22"/>
        </w:rPr>
        <w:t>na pozemcích</w:t>
      </w:r>
      <w:r w:rsidR="008E2C8B">
        <w:rPr>
          <w:rFonts w:ascii="Arial" w:hAnsi="Arial" w:cs="Arial"/>
          <w:sz w:val="22"/>
          <w:szCs w:val="22"/>
        </w:rPr>
        <w:t>,</w:t>
      </w:r>
      <w:r w:rsidR="00C75D41">
        <w:rPr>
          <w:rFonts w:ascii="Arial" w:hAnsi="Arial" w:cs="Arial"/>
          <w:sz w:val="22"/>
          <w:szCs w:val="22"/>
        </w:rPr>
        <w:t xml:space="preserve"> se kterými mají právo hospodařit</w:t>
      </w:r>
      <w:r w:rsidR="000E4CA0" w:rsidRPr="00A527F7">
        <w:rPr>
          <w:rFonts w:ascii="Arial" w:hAnsi="Arial" w:cs="Arial"/>
          <w:sz w:val="22"/>
          <w:szCs w:val="22"/>
        </w:rPr>
        <w:t xml:space="preserve"> Les</w:t>
      </w:r>
      <w:r w:rsidR="00C75D41">
        <w:rPr>
          <w:rFonts w:ascii="Arial" w:hAnsi="Arial" w:cs="Arial"/>
          <w:sz w:val="22"/>
          <w:szCs w:val="22"/>
        </w:rPr>
        <w:t>y</w:t>
      </w:r>
      <w:r w:rsidR="000E4CA0" w:rsidRPr="00A527F7">
        <w:rPr>
          <w:rFonts w:ascii="Arial" w:hAnsi="Arial" w:cs="Arial"/>
          <w:sz w:val="22"/>
          <w:szCs w:val="22"/>
        </w:rPr>
        <w:t xml:space="preserve"> České republiky, s.</w:t>
      </w:r>
      <w:r w:rsidR="000E4CA0">
        <w:rPr>
          <w:rFonts w:ascii="Arial" w:hAnsi="Arial" w:cs="Arial"/>
          <w:sz w:val="22"/>
          <w:szCs w:val="22"/>
        </w:rPr>
        <w:t xml:space="preserve"> </w:t>
      </w:r>
      <w:r w:rsidR="000E4CA0" w:rsidRPr="00A527F7">
        <w:rPr>
          <w:rFonts w:ascii="Arial" w:hAnsi="Arial" w:cs="Arial"/>
          <w:sz w:val="22"/>
          <w:szCs w:val="22"/>
        </w:rPr>
        <w:t>p.</w:t>
      </w:r>
      <w:r w:rsidR="000E4CA0">
        <w:rPr>
          <w:rFonts w:ascii="Arial" w:hAnsi="Arial" w:cs="Arial"/>
          <w:sz w:val="22"/>
          <w:szCs w:val="22"/>
        </w:rPr>
        <w:t xml:space="preserve"> a</w:t>
      </w:r>
      <w:r w:rsidR="000E4CA0" w:rsidRPr="00A527F7">
        <w:rPr>
          <w:rFonts w:ascii="Arial" w:hAnsi="Arial" w:cs="Arial"/>
          <w:sz w:val="22"/>
          <w:szCs w:val="22"/>
        </w:rPr>
        <w:t xml:space="preserve"> </w:t>
      </w:r>
      <w:r w:rsidR="000E4CA0" w:rsidRPr="00A527F7">
        <w:rPr>
          <w:rFonts w:ascii="Arial" w:hAnsi="Arial" w:cs="Arial"/>
          <w:bCs/>
          <w:sz w:val="22"/>
          <w:szCs w:val="22"/>
        </w:rPr>
        <w:t>Povodí Odry, s.</w:t>
      </w:r>
      <w:r w:rsidR="000E4CA0">
        <w:rPr>
          <w:rFonts w:ascii="Arial" w:hAnsi="Arial" w:cs="Arial"/>
          <w:bCs/>
          <w:sz w:val="22"/>
          <w:szCs w:val="22"/>
        </w:rPr>
        <w:t xml:space="preserve"> </w:t>
      </w:r>
      <w:r w:rsidR="000E4CA0" w:rsidRPr="00A527F7">
        <w:rPr>
          <w:rFonts w:ascii="Arial" w:hAnsi="Arial" w:cs="Arial"/>
          <w:bCs/>
          <w:sz w:val="22"/>
          <w:szCs w:val="22"/>
        </w:rPr>
        <w:t>p.</w:t>
      </w:r>
      <w:r w:rsidR="005F5B36">
        <w:rPr>
          <w:rFonts w:ascii="Arial" w:hAnsi="Arial" w:cs="Arial"/>
          <w:bCs/>
          <w:sz w:val="22"/>
          <w:szCs w:val="22"/>
        </w:rPr>
        <w:t xml:space="preserve"> v dotčených dobývacích prostorech.</w:t>
      </w:r>
    </w:p>
    <w:p w:rsidR="005F5B36" w:rsidRDefault="00A853FF" w:rsidP="005F5B36">
      <w:pPr>
        <w:spacing w:after="120"/>
        <w:ind w:left="426"/>
        <w:jc w:val="both"/>
        <w:rPr>
          <w:rFonts w:ascii="Arial" w:hAnsi="Arial" w:cs="Arial"/>
          <w:sz w:val="22"/>
          <w:szCs w:val="22"/>
        </w:rPr>
      </w:pPr>
      <w:r w:rsidRPr="005F5B36">
        <w:rPr>
          <w:rFonts w:ascii="Arial" w:hAnsi="Arial" w:cs="Arial"/>
          <w:sz w:val="22"/>
          <w:szCs w:val="22"/>
        </w:rPr>
        <w:t>Zhotovitel je povinen</w:t>
      </w:r>
      <w:r w:rsidR="005F5B36" w:rsidRPr="005F5B36">
        <w:rPr>
          <w:rFonts w:ascii="Arial" w:hAnsi="Arial" w:cs="Arial"/>
          <w:sz w:val="22"/>
          <w:szCs w:val="22"/>
        </w:rPr>
        <w:t>:</w:t>
      </w:r>
      <w:r w:rsidRPr="005F5B36">
        <w:rPr>
          <w:rFonts w:ascii="Arial" w:hAnsi="Arial" w:cs="Arial"/>
          <w:sz w:val="22"/>
          <w:szCs w:val="22"/>
        </w:rPr>
        <w:t xml:space="preserve"> </w:t>
      </w:r>
    </w:p>
    <w:p w:rsidR="005F5B36" w:rsidRPr="005F5B36" w:rsidRDefault="005F5B36" w:rsidP="005F5B36">
      <w:pPr>
        <w:pStyle w:val="Odstavecseseznamem"/>
        <w:numPr>
          <w:ilvl w:val="0"/>
          <w:numId w:val="40"/>
        </w:numPr>
        <w:spacing w:before="240" w:after="120"/>
        <w:ind w:left="714" w:hanging="357"/>
        <w:jc w:val="both"/>
        <w:rPr>
          <w:rFonts w:ascii="Arial" w:hAnsi="Arial" w:cs="Arial"/>
          <w:bCs/>
          <w:iCs/>
          <w:sz w:val="22"/>
          <w:szCs w:val="22"/>
        </w:rPr>
      </w:pPr>
      <w:r w:rsidRPr="005F5B36">
        <w:rPr>
          <w:rFonts w:ascii="Arial" w:hAnsi="Arial" w:cs="Arial"/>
          <w:bCs/>
          <w:iCs/>
          <w:sz w:val="22"/>
          <w:szCs w:val="22"/>
        </w:rPr>
        <w:t>projednat se všemi dotčenými samosprávami obcí, měst a městských obvodů, které se nachází v zájmovém území a dále se zástupci státních podniků Lesy České republiky a Povodí Odry (dále jen „dotčené orgány“) jejich požadavky na rekultivaci území poškozených hornickou činností;</w:t>
      </w:r>
    </w:p>
    <w:p w:rsidR="005F5B36" w:rsidRPr="000B0502" w:rsidRDefault="005F5B36" w:rsidP="005F5B36">
      <w:pPr>
        <w:pStyle w:val="Odstavecseseznamem"/>
        <w:numPr>
          <w:ilvl w:val="0"/>
          <w:numId w:val="40"/>
        </w:numPr>
        <w:spacing w:before="240" w:after="120"/>
        <w:ind w:left="714" w:hanging="357"/>
        <w:contextualSpacing w:val="0"/>
        <w:jc w:val="both"/>
        <w:rPr>
          <w:rFonts w:ascii="Arial" w:hAnsi="Arial" w:cs="Arial"/>
          <w:bCs/>
          <w:iCs/>
          <w:sz w:val="22"/>
          <w:szCs w:val="22"/>
        </w:rPr>
      </w:pPr>
      <w:r w:rsidRPr="000B0502">
        <w:rPr>
          <w:rFonts w:ascii="Arial" w:hAnsi="Arial" w:cs="Arial"/>
          <w:bCs/>
          <w:iCs/>
          <w:sz w:val="22"/>
          <w:szCs w:val="22"/>
        </w:rPr>
        <w:t>vyhodnotit oprávněnost těchto požadavků;</w:t>
      </w:r>
    </w:p>
    <w:p w:rsidR="005F5B36" w:rsidRPr="000B0502" w:rsidRDefault="00C75D41" w:rsidP="005F5B36">
      <w:pPr>
        <w:pStyle w:val="Odstavecseseznamem"/>
        <w:numPr>
          <w:ilvl w:val="0"/>
          <w:numId w:val="40"/>
        </w:numPr>
        <w:spacing w:after="120"/>
        <w:ind w:left="714" w:hanging="357"/>
        <w:contextualSpacing w:val="0"/>
        <w:jc w:val="both"/>
        <w:rPr>
          <w:rFonts w:ascii="Arial" w:hAnsi="Arial" w:cs="Arial"/>
          <w:bCs/>
          <w:iCs/>
          <w:sz w:val="22"/>
          <w:szCs w:val="22"/>
        </w:rPr>
      </w:pPr>
      <w:r>
        <w:rPr>
          <w:rFonts w:ascii="Arial" w:hAnsi="Arial" w:cs="Arial"/>
          <w:bCs/>
          <w:iCs/>
          <w:sz w:val="22"/>
          <w:szCs w:val="22"/>
        </w:rPr>
        <w:t xml:space="preserve">po konzultaci s objednatelem </w:t>
      </w:r>
      <w:r w:rsidR="005F5B36" w:rsidRPr="000B0502">
        <w:rPr>
          <w:rFonts w:ascii="Arial" w:hAnsi="Arial" w:cs="Arial"/>
          <w:bCs/>
          <w:iCs/>
          <w:sz w:val="22"/>
          <w:szCs w:val="22"/>
        </w:rPr>
        <w:t>oznámit dotčeným orgánům, zda je jejich požadavek z hlediska zahlazení následků hornické činnosti oprávněný, tj. zda se jedná o rekultivaci pozemků dotčených těžbou dle zákona č. 44/1988 Sb., horní zákon, v platném znění;</w:t>
      </w:r>
    </w:p>
    <w:p w:rsidR="005F5B36" w:rsidRPr="00E40708" w:rsidRDefault="00E40708" w:rsidP="00E40708">
      <w:pPr>
        <w:pStyle w:val="Odstavecseseznamem"/>
        <w:numPr>
          <w:ilvl w:val="0"/>
          <w:numId w:val="40"/>
        </w:numPr>
        <w:spacing w:after="60"/>
        <w:ind w:left="714" w:hanging="357"/>
        <w:contextualSpacing w:val="0"/>
        <w:jc w:val="both"/>
        <w:rPr>
          <w:rFonts w:ascii="Arial" w:hAnsi="Arial" w:cs="Arial"/>
          <w:bCs/>
          <w:iCs/>
          <w:sz w:val="22"/>
          <w:szCs w:val="22"/>
        </w:rPr>
      </w:pPr>
      <w:r w:rsidRPr="000B0502">
        <w:rPr>
          <w:rFonts w:ascii="Arial" w:hAnsi="Arial" w:cs="Arial"/>
          <w:bCs/>
          <w:iCs/>
          <w:sz w:val="22"/>
          <w:szCs w:val="22"/>
        </w:rPr>
        <w:t>zapracovat do studie</w:t>
      </w:r>
      <w:r>
        <w:rPr>
          <w:rFonts w:ascii="Arial" w:hAnsi="Arial" w:cs="Arial"/>
          <w:bCs/>
          <w:iCs/>
          <w:sz w:val="22"/>
          <w:szCs w:val="22"/>
        </w:rPr>
        <w:t xml:space="preserve"> přehledy všech požadavků dotčených orgánů. Oprávněné požadavky zapracovat do textových části a mapových příloh. Zamítnuté požadavky se zdůvodněním budou součástí</w:t>
      </w:r>
      <w:r w:rsidR="002740D0">
        <w:rPr>
          <w:rFonts w:ascii="Arial" w:hAnsi="Arial" w:cs="Arial"/>
          <w:bCs/>
          <w:iCs/>
          <w:sz w:val="22"/>
          <w:szCs w:val="22"/>
        </w:rPr>
        <w:t xml:space="preserve"> pouze</w:t>
      </w:r>
      <w:r>
        <w:rPr>
          <w:rFonts w:ascii="Arial" w:hAnsi="Arial" w:cs="Arial"/>
          <w:bCs/>
          <w:iCs/>
          <w:sz w:val="22"/>
          <w:szCs w:val="22"/>
        </w:rPr>
        <w:t xml:space="preserve"> textové části. </w:t>
      </w:r>
    </w:p>
    <w:p w:rsidR="0069729C" w:rsidRPr="005F5B36" w:rsidRDefault="00DF77CC" w:rsidP="005F5B36">
      <w:pPr>
        <w:pStyle w:val="Zkladntextodsazen3"/>
        <w:ind w:left="420"/>
        <w:jc w:val="both"/>
        <w:rPr>
          <w:rFonts w:ascii="Arial" w:hAnsi="Arial" w:cs="Arial"/>
          <w:sz w:val="22"/>
          <w:szCs w:val="22"/>
        </w:rPr>
      </w:pPr>
      <w:r w:rsidRPr="005F5B36">
        <w:rPr>
          <w:rFonts w:ascii="Arial" w:hAnsi="Arial" w:cs="Arial"/>
          <w:sz w:val="22"/>
          <w:szCs w:val="22"/>
        </w:rPr>
        <w:t>Bližší s</w:t>
      </w:r>
      <w:r w:rsidR="000E6D07" w:rsidRPr="005F5B36">
        <w:rPr>
          <w:rFonts w:ascii="Arial" w:hAnsi="Arial" w:cs="Arial"/>
          <w:sz w:val="22"/>
          <w:szCs w:val="22"/>
        </w:rPr>
        <w:t xml:space="preserve">pecifikace </w:t>
      </w:r>
      <w:r w:rsidRPr="005F5B36">
        <w:rPr>
          <w:rFonts w:ascii="Arial" w:hAnsi="Arial" w:cs="Arial"/>
          <w:sz w:val="22"/>
          <w:szCs w:val="22"/>
        </w:rPr>
        <w:t>studie</w:t>
      </w:r>
      <w:r w:rsidR="000E6D07" w:rsidRPr="005F5B36">
        <w:rPr>
          <w:rFonts w:ascii="Arial" w:hAnsi="Arial" w:cs="Arial"/>
          <w:sz w:val="22"/>
          <w:szCs w:val="22"/>
        </w:rPr>
        <w:t>:</w:t>
      </w:r>
    </w:p>
    <w:p w:rsidR="0069729C" w:rsidRDefault="000E1E45">
      <w:pPr>
        <w:pStyle w:val="Zkladntextodsazen3"/>
        <w:numPr>
          <w:ilvl w:val="0"/>
          <w:numId w:val="36"/>
        </w:numPr>
        <w:tabs>
          <w:tab w:val="left" w:pos="540"/>
          <w:tab w:val="left" w:pos="900"/>
          <w:tab w:val="left" w:pos="1080"/>
        </w:tabs>
        <w:spacing w:after="0"/>
        <w:jc w:val="both"/>
        <w:rPr>
          <w:rFonts w:ascii="Arial" w:hAnsi="Arial" w:cs="Arial"/>
          <w:sz w:val="22"/>
          <w:szCs w:val="22"/>
        </w:rPr>
      </w:pPr>
      <w:r w:rsidRPr="00D2338E">
        <w:rPr>
          <w:rFonts w:ascii="Arial" w:hAnsi="Arial" w:cs="Arial"/>
          <w:sz w:val="22"/>
          <w:szCs w:val="22"/>
        </w:rPr>
        <w:t>stručná charakteristika stavu jednotlivých dobývacích prostorů</w:t>
      </w:r>
    </w:p>
    <w:p w:rsidR="00A527F7" w:rsidRPr="00A527F7" w:rsidRDefault="000E1E45" w:rsidP="00A527F7">
      <w:pPr>
        <w:pStyle w:val="Zkladntextodsazen3"/>
        <w:numPr>
          <w:ilvl w:val="0"/>
          <w:numId w:val="36"/>
        </w:numPr>
        <w:tabs>
          <w:tab w:val="left" w:pos="540"/>
          <w:tab w:val="left" w:pos="900"/>
          <w:tab w:val="left" w:pos="1080"/>
        </w:tabs>
        <w:spacing w:after="0"/>
        <w:jc w:val="both"/>
        <w:rPr>
          <w:rFonts w:ascii="Arial" w:hAnsi="Arial" w:cs="Arial"/>
          <w:sz w:val="22"/>
          <w:szCs w:val="22"/>
        </w:rPr>
      </w:pPr>
      <w:r w:rsidRPr="00A527F7">
        <w:rPr>
          <w:rFonts w:ascii="Arial" w:hAnsi="Arial" w:cs="Arial"/>
          <w:sz w:val="22"/>
          <w:szCs w:val="22"/>
        </w:rPr>
        <w:t xml:space="preserve">přehled sanačně rekultivačních staveb (dále jen </w:t>
      </w:r>
      <w:r w:rsidR="00A527F7">
        <w:rPr>
          <w:rFonts w:ascii="Arial" w:hAnsi="Arial" w:cs="Arial"/>
          <w:sz w:val="22"/>
          <w:szCs w:val="22"/>
        </w:rPr>
        <w:t>„</w:t>
      </w:r>
      <w:r w:rsidRPr="00A527F7">
        <w:rPr>
          <w:rFonts w:ascii="Arial" w:hAnsi="Arial" w:cs="Arial"/>
          <w:sz w:val="22"/>
          <w:szCs w:val="22"/>
        </w:rPr>
        <w:t>SRS</w:t>
      </w:r>
      <w:r w:rsidR="00A527F7">
        <w:rPr>
          <w:rFonts w:ascii="Arial" w:hAnsi="Arial" w:cs="Arial"/>
          <w:sz w:val="22"/>
          <w:szCs w:val="22"/>
        </w:rPr>
        <w:t>“</w:t>
      </w:r>
      <w:r w:rsidRPr="00A527F7">
        <w:rPr>
          <w:rFonts w:ascii="Arial" w:hAnsi="Arial" w:cs="Arial"/>
          <w:sz w:val="22"/>
          <w:szCs w:val="22"/>
        </w:rPr>
        <w:t>) ukončených v působnosti DIAMO, s.</w:t>
      </w:r>
      <w:r w:rsidR="000E4CA0">
        <w:rPr>
          <w:rFonts w:ascii="Arial" w:hAnsi="Arial" w:cs="Arial"/>
          <w:sz w:val="22"/>
          <w:szCs w:val="22"/>
        </w:rPr>
        <w:t xml:space="preserve"> </w:t>
      </w:r>
      <w:r w:rsidRPr="00A527F7">
        <w:rPr>
          <w:rFonts w:ascii="Arial" w:hAnsi="Arial" w:cs="Arial"/>
          <w:sz w:val="22"/>
          <w:szCs w:val="22"/>
        </w:rPr>
        <w:t>p.</w:t>
      </w:r>
      <w:r w:rsidR="005F5B36">
        <w:rPr>
          <w:rFonts w:ascii="Arial" w:hAnsi="Arial" w:cs="Arial"/>
          <w:sz w:val="22"/>
          <w:szCs w:val="22"/>
        </w:rPr>
        <w:t>,</w:t>
      </w:r>
      <w:r w:rsidRPr="00A527F7">
        <w:rPr>
          <w:rFonts w:ascii="Arial" w:hAnsi="Arial" w:cs="Arial"/>
          <w:sz w:val="22"/>
          <w:szCs w:val="22"/>
        </w:rPr>
        <w:t xml:space="preserve"> o.</w:t>
      </w:r>
      <w:r w:rsidR="000E4CA0">
        <w:rPr>
          <w:rFonts w:ascii="Arial" w:hAnsi="Arial" w:cs="Arial"/>
          <w:sz w:val="22"/>
          <w:szCs w:val="22"/>
        </w:rPr>
        <w:t xml:space="preserve"> </w:t>
      </w:r>
      <w:r w:rsidRPr="00A527F7">
        <w:rPr>
          <w:rFonts w:ascii="Arial" w:hAnsi="Arial" w:cs="Arial"/>
          <w:sz w:val="22"/>
          <w:szCs w:val="22"/>
        </w:rPr>
        <w:t>z. ODRA</w:t>
      </w:r>
    </w:p>
    <w:p w:rsidR="00A527F7" w:rsidRPr="00A527F7" w:rsidRDefault="000E1E45" w:rsidP="00A527F7">
      <w:pPr>
        <w:pStyle w:val="Zkladntextodsazen3"/>
        <w:numPr>
          <w:ilvl w:val="0"/>
          <w:numId w:val="36"/>
        </w:numPr>
        <w:tabs>
          <w:tab w:val="left" w:pos="540"/>
          <w:tab w:val="left" w:pos="900"/>
          <w:tab w:val="left" w:pos="1080"/>
        </w:tabs>
        <w:spacing w:after="0"/>
        <w:jc w:val="both"/>
        <w:rPr>
          <w:rFonts w:ascii="Arial" w:hAnsi="Arial" w:cs="Arial"/>
          <w:sz w:val="22"/>
          <w:szCs w:val="22"/>
        </w:rPr>
      </w:pPr>
      <w:r w:rsidRPr="00A527F7">
        <w:rPr>
          <w:rFonts w:ascii="Arial" w:hAnsi="Arial" w:cs="Arial"/>
          <w:sz w:val="22"/>
          <w:szCs w:val="22"/>
        </w:rPr>
        <w:t>přehled SRS v realizaci, v přípravě, navržených, vyřazených a popřípadě zamítnutých</w:t>
      </w:r>
    </w:p>
    <w:p w:rsidR="00A527F7" w:rsidRPr="00A527F7" w:rsidRDefault="000E1E45" w:rsidP="00A527F7">
      <w:pPr>
        <w:pStyle w:val="Zkladntextodsazen3"/>
        <w:numPr>
          <w:ilvl w:val="0"/>
          <w:numId w:val="36"/>
        </w:numPr>
        <w:tabs>
          <w:tab w:val="left" w:pos="540"/>
          <w:tab w:val="left" w:pos="900"/>
          <w:tab w:val="left" w:pos="1080"/>
        </w:tabs>
        <w:spacing w:after="0"/>
        <w:jc w:val="both"/>
        <w:rPr>
          <w:rFonts w:ascii="Arial" w:hAnsi="Arial" w:cs="Arial"/>
          <w:sz w:val="22"/>
          <w:szCs w:val="22"/>
        </w:rPr>
      </w:pPr>
      <w:r w:rsidRPr="00A527F7">
        <w:rPr>
          <w:rFonts w:ascii="Arial" w:hAnsi="Arial" w:cs="Arial"/>
          <w:sz w:val="22"/>
          <w:szCs w:val="22"/>
        </w:rPr>
        <w:t>návrh nových požadavků SRS</w:t>
      </w:r>
      <w:r w:rsidR="001E4A0A" w:rsidRPr="00A527F7">
        <w:rPr>
          <w:rFonts w:ascii="Arial" w:hAnsi="Arial" w:cs="Arial"/>
          <w:sz w:val="22"/>
          <w:szCs w:val="22"/>
        </w:rPr>
        <w:t>, konfrontace s platnými územními plány, ÚSES</w:t>
      </w:r>
      <w:r w:rsidR="00D716D6">
        <w:rPr>
          <w:rFonts w:ascii="Arial" w:hAnsi="Arial" w:cs="Arial"/>
          <w:sz w:val="22"/>
          <w:szCs w:val="22"/>
        </w:rPr>
        <w:t xml:space="preserve"> (územní systém ekologické stability krajiny)</w:t>
      </w:r>
    </w:p>
    <w:p w:rsidR="00A527F7" w:rsidRPr="00A527F7" w:rsidRDefault="000E1E45" w:rsidP="00A527F7">
      <w:pPr>
        <w:pStyle w:val="Zkladntextodsazen3"/>
        <w:numPr>
          <w:ilvl w:val="0"/>
          <w:numId w:val="36"/>
        </w:numPr>
        <w:tabs>
          <w:tab w:val="left" w:pos="540"/>
          <w:tab w:val="left" w:pos="900"/>
          <w:tab w:val="left" w:pos="1080"/>
        </w:tabs>
        <w:spacing w:after="0"/>
        <w:jc w:val="both"/>
        <w:rPr>
          <w:rFonts w:ascii="Arial" w:hAnsi="Arial" w:cs="Arial"/>
          <w:sz w:val="22"/>
          <w:szCs w:val="22"/>
        </w:rPr>
      </w:pPr>
      <w:r w:rsidRPr="00A527F7">
        <w:rPr>
          <w:rFonts w:ascii="Arial" w:hAnsi="Arial" w:cs="Arial"/>
          <w:sz w:val="22"/>
          <w:szCs w:val="22"/>
        </w:rPr>
        <w:t xml:space="preserve">přehledy i </w:t>
      </w:r>
      <w:r w:rsidR="00A527F7">
        <w:rPr>
          <w:rFonts w:ascii="Arial" w:hAnsi="Arial" w:cs="Arial"/>
          <w:sz w:val="22"/>
          <w:szCs w:val="22"/>
        </w:rPr>
        <w:t xml:space="preserve">vznesené </w:t>
      </w:r>
      <w:r w:rsidRPr="00A527F7">
        <w:rPr>
          <w:rFonts w:ascii="Arial" w:hAnsi="Arial" w:cs="Arial"/>
          <w:sz w:val="22"/>
          <w:szCs w:val="22"/>
        </w:rPr>
        <w:t>návrhy budou členěny dle jednotlivých dobývacích prostorů a katastrálních území</w:t>
      </w:r>
    </w:p>
    <w:p w:rsidR="00A527F7" w:rsidRDefault="00A527F7" w:rsidP="00A527F7">
      <w:pPr>
        <w:pStyle w:val="Zkladntextodsazen3"/>
        <w:numPr>
          <w:ilvl w:val="0"/>
          <w:numId w:val="36"/>
        </w:numPr>
        <w:tabs>
          <w:tab w:val="left" w:pos="540"/>
          <w:tab w:val="left" w:pos="900"/>
          <w:tab w:val="left" w:pos="1080"/>
        </w:tabs>
        <w:spacing w:after="0"/>
        <w:jc w:val="both"/>
        <w:rPr>
          <w:rFonts w:ascii="Arial" w:hAnsi="Arial" w:cs="Arial"/>
          <w:sz w:val="22"/>
          <w:szCs w:val="22"/>
        </w:rPr>
      </w:pPr>
      <w:r>
        <w:rPr>
          <w:rFonts w:ascii="Arial" w:hAnsi="Arial" w:cs="Arial"/>
          <w:sz w:val="22"/>
          <w:szCs w:val="22"/>
        </w:rPr>
        <w:t xml:space="preserve">   </w:t>
      </w:r>
      <w:r w:rsidRPr="00A527F7">
        <w:rPr>
          <w:rFonts w:ascii="Arial" w:hAnsi="Arial" w:cs="Arial"/>
          <w:sz w:val="22"/>
          <w:szCs w:val="22"/>
        </w:rPr>
        <w:t>časový sled realizace SRS</w:t>
      </w:r>
      <w:r w:rsidR="00E63CB6">
        <w:rPr>
          <w:rFonts w:ascii="Arial" w:hAnsi="Arial" w:cs="Arial"/>
          <w:sz w:val="22"/>
          <w:szCs w:val="22"/>
        </w:rPr>
        <w:t xml:space="preserve"> </w:t>
      </w:r>
      <w:r w:rsidR="00E63CB6" w:rsidRPr="00473120">
        <w:rPr>
          <w:rFonts w:ascii="Arial" w:hAnsi="Arial" w:cs="Arial"/>
          <w:sz w:val="22"/>
          <w:szCs w:val="22"/>
        </w:rPr>
        <w:t>(v realizaci, v přípravě a navržených)</w:t>
      </w:r>
    </w:p>
    <w:p w:rsidR="0069729C" w:rsidRPr="00860485" w:rsidRDefault="00A527F7" w:rsidP="00860485">
      <w:pPr>
        <w:pStyle w:val="Zkladntextodsazen3"/>
        <w:numPr>
          <w:ilvl w:val="0"/>
          <w:numId w:val="36"/>
        </w:numPr>
        <w:tabs>
          <w:tab w:val="left" w:pos="540"/>
          <w:tab w:val="left" w:pos="900"/>
          <w:tab w:val="left" w:pos="1080"/>
        </w:tabs>
        <w:spacing w:after="0"/>
        <w:jc w:val="both"/>
        <w:rPr>
          <w:rFonts w:ascii="Arial" w:hAnsi="Arial" w:cs="Arial"/>
          <w:sz w:val="22"/>
          <w:szCs w:val="22"/>
        </w:rPr>
      </w:pPr>
      <w:r w:rsidRPr="00A527F7">
        <w:rPr>
          <w:rFonts w:ascii="Arial" w:hAnsi="Arial" w:cs="Arial"/>
          <w:sz w:val="22"/>
          <w:szCs w:val="22"/>
        </w:rPr>
        <w:t xml:space="preserve">přehled předpokládaných finančních nákladů jednotlivých </w:t>
      </w:r>
      <w:r>
        <w:rPr>
          <w:rFonts w:ascii="Arial" w:hAnsi="Arial" w:cs="Arial"/>
          <w:sz w:val="22"/>
          <w:szCs w:val="22"/>
        </w:rPr>
        <w:t xml:space="preserve">navržených </w:t>
      </w:r>
      <w:r w:rsidRPr="00A527F7">
        <w:rPr>
          <w:rFonts w:ascii="Arial" w:hAnsi="Arial" w:cs="Arial"/>
          <w:sz w:val="22"/>
          <w:szCs w:val="22"/>
        </w:rPr>
        <w:t>SRS</w:t>
      </w:r>
    </w:p>
    <w:p w:rsidR="0069729C" w:rsidRDefault="0069729C">
      <w:pPr>
        <w:pStyle w:val="Zkladntextodsazen3"/>
        <w:tabs>
          <w:tab w:val="left" w:pos="540"/>
          <w:tab w:val="left" w:pos="900"/>
          <w:tab w:val="left" w:pos="1080"/>
        </w:tabs>
        <w:spacing w:after="0"/>
        <w:ind w:left="0"/>
        <w:jc w:val="both"/>
      </w:pPr>
    </w:p>
    <w:p w:rsidR="000E1E45" w:rsidRDefault="000E1E45" w:rsidP="000E1E45">
      <w:pPr>
        <w:pStyle w:val="Zkladntextodsazen3"/>
        <w:tabs>
          <w:tab w:val="left" w:pos="540"/>
          <w:tab w:val="left" w:pos="900"/>
          <w:tab w:val="left" w:pos="1080"/>
        </w:tabs>
        <w:spacing w:after="0"/>
        <w:ind w:left="360"/>
        <w:jc w:val="both"/>
        <w:rPr>
          <w:rFonts w:ascii="Arial" w:hAnsi="Arial" w:cs="Arial"/>
          <w:sz w:val="22"/>
          <w:szCs w:val="22"/>
        </w:rPr>
      </w:pPr>
      <w:r>
        <w:rPr>
          <w:rFonts w:ascii="Arial" w:hAnsi="Arial" w:cs="Arial"/>
          <w:sz w:val="22"/>
          <w:szCs w:val="22"/>
        </w:rPr>
        <w:t>S</w:t>
      </w:r>
      <w:r w:rsidR="00BF153E">
        <w:rPr>
          <w:rFonts w:ascii="Arial" w:hAnsi="Arial" w:cs="Arial"/>
          <w:sz w:val="22"/>
          <w:szCs w:val="22"/>
        </w:rPr>
        <w:t>oučástí s</w:t>
      </w:r>
      <w:r>
        <w:rPr>
          <w:rFonts w:ascii="Arial" w:hAnsi="Arial" w:cs="Arial"/>
          <w:sz w:val="22"/>
          <w:szCs w:val="22"/>
        </w:rPr>
        <w:t>tudie bud</w:t>
      </w:r>
      <w:r w:rsidR="00A527F7">
        <w:rPr>
          <w:rFonts w:ascii="Arial" w:hAnsi="Arial" w:cs="Arial"/>
          <w:sz w:val="22"/>
          <w:szCs w:val="22"/>
        </w:rPr>
        <w:t>e</w:t>
      </w:r>
      <w:r>
        <w:rPr>
          <w:rFonts w:ascii="Arial" w:hAnsi="Arial" w:cs="Arial"/>
          <w:sz w:val="22"/>
          <w:szCs w:val="22"/>
        </w:rPr>
        <w:t>:</w:t>
      </w:r>
    </w:p>
    <w:p w:rsidR="00E63CB6" w:rsidRPr="00473120" w:rsidRDefault="00E63CB6" w:rsidP="00E63CB6">
      <w:pPr>
        <w:pStyle w:val="Zkladntextodsazen3"/>
        <w:numPr>
          <w:ilvl w:val="0"/>
          <w:numId w:val="37"/>
        </w:numPr>
        <w:tabs>
          <w:tab w:val="left" w:pos="540"/>
          <w:tab w:val="left" w:pos="900"/>
          <w:tab w:val="left" w:pos="1080"/>
        </w:tabs>
        <w:spacing w:after="0"/>
        <w:jc w:val="both"/>
        <w:rPr>
          <w:rFonts w:ascii="Arial" w:hAnsi="Arial" w:cs="Arial"/>
          <w:sz w:val="22"/>
          <w:szCs w:val="22"/>
        </w:rPr>
      </w:pPr>
      <w:r w:rsidRPr="00473120">
        <w:rPr>
          <w:rFonts w:ascii="Arial" w:hAnsi="Arial" w:cs="Arial"/>
          <w:sz w:val="22"/>
          <w:szCs w:val="22"/>
        </w:rPr>
        <w:t>textová část</w:t>
      </w:r>
    </w:p>
    <w:p w:rsidR="00A527F7" w:rsidRPr="00A527F7" w:rsidRDefault="000E1E45" w:rsidP="00A527F7">
      <w:pPr>
        <w:pStyle w:val="Zkladntextodsazen3"/>
        <w:numPr>
          <w:ilvl w:val="0"/>
          <w:numId w:val="37"/>
        </w:numPr>
        <w:tabs>
          <w:tab w:val="left" w:pos="540"/>
          <w:tab w:val="left" w:pos="900"/>
          <w:tab w:val="left" w:pos="1080"/>
        </w:tabs>
        <w:spacing w:after="0"/>
        <w:jc w:val="both"/>
        <w:rPr>
          <w:rFonts w:ascii="Arial" w:hAnsi="Arial" w:cs="Arial"/>
          <w:sz w:val="22"/>
          <w:szCs w:val="22"/>
        </w:rPr>
      </w:pPr>
      <w:r w:rsidRPr="00A527F7">
        <w:rPr>
          <w:rFonts w:ascii="Arial" w:hAnsi="Arial" w:cs="Arial"/>
          <w:sz w:val="22"/>
          <w:szCs w:val="22"/>
        </w:rPr>
        <w:t>jednotliv</w:t>
      </w:r>
      <w:r w:rsidR="000E4CA0">
        <w:rPr>
          <w:rFonts w:ascii="Arial" w:hAnsi="Arial" w:cs="Arial"/>
          <w:sz w:val="22"/>
          <w:szCs w:val="22"/>
        </w:rPr>
        <w:t>é</w:t>
      </w:r>
      <w:r w:rsidRPr="00A527F7">
        <w:rPr>
          <w:rFonts w:ascii="Arial" w:hAnsi="Arial" w:cs="Arial"/>
          <w:sz w:val="22"/>
          <w:szCs w:val="22"/>
        </w:rPr>
        <w:t xml:space="preserve"> mapov</w:t>
      </w:r>
      <w:r w:rsidR="000E4CA0">
        <w:rPr>
          <w:rFonts w:ascii="Arial" w:hAnsi="Arial" w:cs="Arial"/>
          <w:sz w:val="22"/>
          <w:szCs w:val="22"/>
        </w:rPr>
        <w:t>é</w:t>
      </w:r>
      <w:r w:rsidRPr="00A527F7">
        <w:rPr>
          <w:rFonts w:ascii="Arial" w:hAnsi="Arial" w:cs="Arial"/>
          <w:sz w:val="22"/>
          <w:szCs w:val="22"/>
        </w:rPr>
        <w:t xml:space="preserve"> situace </w:t>
      </w:r>
      <w:r w:rsidR="002740D0">
        <w:rPr>
          <w:rFonts w:ascii="Arial" w:hAnsi="Arial" w:cs="Arial"/>
          <w:sz w:val="22"/>
          <w:szCs w:val="22"/>
        </w:rPr>
        <w:t>se zákresem všech SRS (ukončených, v realizaci, v přípravě, nově navržených) v měřítku  1:15 000; poklesové mapy v měřítku  1:10 000</w:t>
      </w:r>
      <w:r w:rsidR="00A527F7">
        <w:rPr>
          <w:rFonts w:ascii="Arial" w:hAnsi="Arial" w:cs="Arial"/>
          <w:sz w:val="22"/>
          <w:szCs w:val="22"/>
        </w:rPr>
        <w:t xml:space="preserve"> </w:t>
      </w:r>
      <w:r w:rsidRPr="00A527F7">
        <w:rPr>
          <w:rFonts w:ascii="Arial" w:hAnsi="Arial" w:cs="Arial"/>
          <w:sz w:val="22"/>
          <w:szCs w:val="22"/>
        </w:rPr>
        <w:t>(budou použity aktuální mapy)</w:t>
      </w:r>
    </w:p>
    <w:p w:rsidR="0069729C" w:rsidRDefault="000E1E45">
      <w:pPr>
        <w:pStyle w:val="Zkladntextodsazen3"/>
        <w:numPr>
          <w:ilvl w:val="0"/>
          <w:numId w:val="37"/>
        </w:numPr>
        <w:tabs>
          <w:tab w:val="left" w:pos="540"/>
          <w:tab w:val="left" w:pos="900"/>
          <w:tab w:val="left" w:pos="1080"/>
        </w:tabs>
        <w:spacing w:after="0"/>
        <w:jc w:val="both"/>
        <w:rPr>
          <w:rFonts w:ascii="Arial" w:hAnsi="Arial" w:cs="Arial"/>
          <w:sz w:val="22"/>
          <w:szCs w:val="22"/>
        </w:rPr>
      </w:pPr>
      <w:r w:rsidRPr="00D716D6">
        <w:rPr>
          <w:rFonts w:ascii="Arial" w:hAnsi="Arial" w:cs="Arial"/>
          <w:sz w:val="22"/>
          <w:szCs w:val="22"/>
        </w:rPr>
        <w:t>dokladov</w:t>
      </w:r>
      <w:r w:rsidR="00A527F7" w:rsidRPr="00D716D6">
        <w:rPr>
          <w:rFonts w:ascii="Arial" w:hAnsi="Arial" w:cs="Arial"/>
          <w:sz w:val="22"/>
          <w:szCs w:val="22"/>
        </w:rPr>
        <w:t>á</w:t>
      </w:r>
      <w:r w:rsidRPr="00D716D6">
        <w:rPr>
          <w:rFonts w:ascii="Arial" w:hAnsi="Arial" w:cs="Arial"/>
          <w:sz w:val="22"/>
          <w:szCs w:val="22"/>
        </w:rPr>
        <w:t xml:space="preserve"> část o projednání</w:t>
      </w:r>
      <w:r w:rsidR="00A527F7" w:rsidRPr="00D716D6">
        <w:rPr>
          <w:rFonts w:ascii="Arial" w:hAnsi="Arial" w:cs="Arial"/>
          <w:sz w:val="22"/>
          <w:szCs w:val="22"/>
        </w:rPr>
        <w:t xml:space="preserve"> </w:t>
      </w:r>
      <w:r w:rsidRPr="00D716D6">
        <w:rPr>
          <w:rFonts w:ascii="Arial" w:hAnsi="Arial" w:cs="Arial"/>
          <w:sz w:val="22"/>
          <w:szCs w:val="22"/>
        </w:rPr>
        <w:t>studie s dotčenými orgány</w:t>
      </w:r>
      <w:r w:rsidR="009609D0">
        <w:rPr>
          <w:rFonts w:ascii="Arial" w:hAnsi="Arial" w:cs="Arial"/>
          <w:sz w:val="22"/>
          <w:szCs w:val="22"/>
        </w:rPr>
        <w:t>,</w:t>
      </w:r>
      <w:r w:rsidR="00D716D6">
        <w:rPr>
          <w:rFonts w:ascii="Arial" w:hAnsi="Arial" w:cs="Arial"/>
          <w:sz w:val="22"/>
          <w:szCs w:val="22"/>
        </w:rPr>
        <w:t xml:space="preserve"> Lesy České republiky, s.</w:t>
      </w:r>
      <w:r w:rsidR="000E4CA0">
        <w:rPr>
          <w:rFonts w:ascii="Arial" w:hAnsi="Arial" w:cs="Arial"/>
          <w:sz w:val="22"/>
          <w:szCs w:val="22"/>
        </w:rPr>
        <w:t xml:space="preserve"> </w:t>
      </w:r>
      <w:r w:rsidR="00D716D6">
        <w:rPr>
          <w:rFonts w:ascii="Arial" w:hAnsi="Arial" w:cs="Arial"/>
          <w:sz w:val="22"/>
          <w:szCs w:val="22"/>
        </w:rPr>
        <w:t>p.</w:t>
      </w:r>
      <w:r w:rsidR="00D716D6" w:rsidRPr="00654F3E">
        <w:rPr>
          <w:rFonts w:ascii="Arial" w:hAnsi="Arial" w:cs="Arial"/>
          <w:sz w:val="22"/>
          <w:szCs w:val="22"/>
        </w:rPr>
        <w:t xml:space="preserve"> </w:t>
      </w:r>
      <w:r w:rsidR="009609D0">
        <w:rPr>
          <w:rFonts w:ascii="Arial" w:hAnsi="Arial" w:cs="Arial"/>
          <w:sz w:val="22"/>
          <w:szCs w:val="22"/>
        </w:rPr>
        <w:t xml:space="preserve">a </w:t>
      </w:r>
      <w:r w:rsidR="00D716D6" w:rsidRPr="000E1816">
        <w:rPr>
          <w:rFonts w:ascii="Arial" w:hAnsi="Arial" w:cs="Arial"/>
          <w:bCs/>
          <w:sz w:val="22"/>
          <w:szCs w:val="22"/>
        </w:rPr>
        <w:t>Povodí Odry, s</w:t>
      </w:r>
      <w:r w:rsidR="00D716D6">
        <w:rPr>
          <w:rFonts w:ascii="Arial" w:hAnsi="Arial" w:cs="Arial"/>
          <w:bCs/>
          <w:sz w:val="22"/>
          <w:szCs w:val="22"/>
        </w:rPr>
        <w:t>.</w:t>
      </w:r>
      <w:r w:rsidR="000E4CA0">
        <w:rPr>
          <w:rFonts w:ascii="Arial" w:hAnsi="Arial" w:cs="Arial"/>
          <w:bCs/>
          <w:sz w:val="22"/>
          <w:szCs w:val="22"/>
        </w:rPr>
        <w:t xml:space="preserve"> </w:t>
      </w:r>
      <w:r w:rsidR="00D716D6" w:rsidRPr="000E1816">
        <w:rPr>
          <w:rFonts w:ascii="Arial" w:hAnsi="Arial" w:cs="Arial"/>
          <w:bCs/>
          <w:sz w:val="22"/>
          <w:szCs w:val="22"/>
        </w:rPr>
        <w:t>p</w:t>
      </w:r>
      <w:r w:rsidR="00D716D6">
        <w:rPr>
          <w:rFonts w:ascii="Arial" w:hAnsi="Arial" w:cs="Arial"/>
          <w:bCs/>
          <w:sz w:val="22"/>
          <w:szCs w:val="22"/>
        </w:rPr>
        <w:t>.</w:t>
      </w:r>
    </w:p>
    <w:p w:rsidR="0069729C" w:rsidRDefault="000E1E45">
      <w:pPr>
        <w:pStyle w:val="Zkladntextodsazen3"/>
        <w:numPr>
          <w:ilvl w:val="0"/>
          <w:numId w:val="37"/>
        </w:numPr>
        <w:tabs>
          <w:tab w:val="left" w:pos="540"/>
          <w:tab w:val="left" w:pos="900"/>
          <w:tab w:val="left" w:pos="1080"/>
        </w:tabs>
        <w:spacing w:after="0"/>
        <w:jc w:val="both"/>
        <w:rPr>
          <w:rFonts w:ascii="Arial" w:hAnsi="Arial" w:cs="Arial"/>
          <w:sz w:val="22"/>
          <w:szCs w:val="22"/>
        </w:rPr>
      </w:pPr>
      <w:r w:rsidRPr="00A527F7">
        <w:rPr>
          <w:rFonts w:ascii="Arial" w:hAnsi="Arial" w:cs="Arial"/>
          <w:sz w:val="22"/>
          <w:szCs w:val="22"/>
        </w:rPr>
        <w:t>fotodokumentac</w:t>
      </w:r>
      <w:r w:rsidR="00A527F7">
        <w:rPr>
          <w:rFonts w:ascii="Arial" w:hAnsi="Arial" w:cs="Arial"/>
          <w:sz w:val="22"/>
          <w:szCs w:val="22"/>
        </w:rPr>
        <w:t>e</w:t>
      </w:r>
    </w:p>
    <w:p w:rsidR="00BF4883" w:rsidRDefault="00BF4883" w:rsidP="00860485">
      <w:pPr>
        <w:pStyle w:val="Zkladntextodsazen3"/>
        <w:tabs>
          <w:tab w:val="left" w:pos="540"/>
          <w:tab w:val="left" w:pos="900"/>
          <w:tab w:val="left" w:pos="1080"/>
        </w:tabs>
        <w:spacing w:after="0"/>
        <w:ind w:left="0"/>
        <w:jc w:val="both"/>
        <w:rPr>
          <w:rFonts w:ascii="Arial" w:hAnsi="Arial" w:cs="Arial"/>
          <w:sz w:val="22"/>
          <w:szCs w:val="22"/>
        </w:rPr>
      </w:pPr>
    </w:p>
    <w:p w:rsidR="00BF4883" w:rsidRPr="00386CA0" w:rsidRDefault="000E1E45" w:rsidP="00860485">
      <w:pPr>
        <w:pStyle w:val="AHText"/>
        <w:numPr>
          <w:ilvl w:val="0"/>
          <w:numId w:val="29"/>
        </w:numPr>
        <w:spacing w:before="120"/>
        <w:ind w:left="426" w:hanging="426"/>
        <w:rPr>
          <w:rFonts w:cs="Arial"/>
          <w:szCs w:val="21"/>
        </w:rPr>
      </w:pPr>
      <w:r>
        <w:rPr>
          <w:rFonts w:cs="Arial"/>
          <w:szCs w:val="21"/>
        </w:rPr>
        <w:t>Studie</w:t>
      </w:r>
      <w:r w:rsidR="008F0151" w:rsidRPr="002C7285">
        <w:rPr>
          <w:rFonts w:cs="Arial"/>
          <w:szCs w:val="21"/>
        </w:rPr>
        <w:t xml:space="preserve"> bude předána v 6 písemných vyhotoveních a</w:t>
      </w:r>
      <w:r w:rsidR="008F0151">
        <w:rPr>
          <w:rFonts w:cs="Arial"/>
          <w:szCs w:val="21"/>
        </w:rPr>
        <w:t> </w:t>
      </w:r>
      <w:r w:rsidR="008F0151" w:rsidRPr="002C7285">
        <w:rPr>
          <w:rFonts w:cs="Arial"/>
          <w:szCs w:val="21"/>
        </w:rPr>
        <w:t xml:space="preserve">1x na CD ve formátu </w:t>
      </w:r>
      <w:r w:rsidR="008F0151" w:rsidRPr="002C7285">
        <w:rPr>
          <w:rFonts w:cs="Arial"/>
          <w:szCs w:val="22"/>
        </w:rPr>
        <w:t>pro texty *.doc (*.rtf), pro tabulky *.xls, pro skenované dokumenty *.pdf, pro výkresovou dokumentaci *.dwg</w:t>
      </w:r>
      <w:r w:rsidR="008F0151">
        <w:rPr>
          <w:rFonts w:cs="Arial"/>
          <w:szCs w:val="22"/>
        </w:rPr>
        <w:t xml:space="preserve"> a </w:t>
      </w:r>
      <w:r w:rsidR="008F0151" w:rsidRPr="002C7285">
        <w:rPr>
          <w:rFonts w:cs="Arial"/>
          <w:szCs w:val="22"/>
        </w:rPr>
        <w:t>*.pdf</w:t>
      </w:r>
      <w:r w:rsidR="008F0151" w:rsidRPr="002C7285">
        <w:rPr>
          <w:rFonts w:cs="Arial"/>
          <w:szCs w:val="21"/>
        </w:rPr>
        <w:t xml:space="preserve">. </w:t>
      </w:r>
    </w:p>
    <w:p w:rsidR="008E2C8B" w:rsidRDefault="008E2C8B" w:rsidP="00E40708">
      <w:pPr>
        <w:tabs>
          <w:tab w:val="left" w:pos="426"/>
        </w:tabs>
        <w:spacing w:before="240"/>
        <w:rPr>
          <w:rFonts w:ascii="Arial" w:hAnsi="Arial" w:cs="Arial"/>
          <w:b/>
          <w:sz w:val="22"/>
        </w:rPr>
      </w:pPr>
    </w:p>
    <w:p w:rsidR="00EE2BF5" w:rsidRDefault="00EE2BF5" w:rsidP="00E40708">
      <w:pPr>
        <w:tabs>
          <w:tab w:val="left" w:pos="426"/>
        </w:tabs>
        <w:spacing w:before="240"/>
        <w:rPr>
          <w:rFonts w:ascii="Arial" w:hAnsi="Arial" w:cs="Arial"/>
          <w:b/>
          <w:sz w:val="22"/>
        </w:rPr>
      </w:pPr>
    </w:p>
    <w:p w:rsidR="00DE74CC" w:rsidRPr="00FA5ED9" w:rsidRDefault="00DE74CC" w:rsidP="00F06DEE">
      <w:pPr>
        <w:tabs>
          <w:tab w:val="left" w:pos="426"/>
        </w:tabs>
        <w:spacing w:before="240"/>
        <w:jc w:val="center"/>
        <w:rPr>
          <w:rFonts w:ascii="Arial" w:hAnsi="Arial" w:cs="Arial"/>
          <w:b/>
          <w:sz w:val="22"/>
          <w:szCs w:val="19"/>
        </w:rPr>
      </w:pPr>
      <w:r w:rsidRPr="00A33802">
        <w:rPr>
          <w:rFonts w:ascii="Arial" w:hAnsi="Arial" w:cs="Arial"/>
          <w:b/>
          <w:sz w:val="22"/>
        </w:rPr>
        <w:lastRenderedPageBreak/>
        <w:t>II</w:t>
      </w:r>
      <w:r w:rsidRPr="00FA5ED9">
        <w:rPr>
          <w:rFonts w:ascii="Arial" w:hAnsi="Arial" w:cs="Arial"/>
          <w:b/>
          <w:sz w:val="22"/>
          <w:szCs w:val="19"/>
        </w:rPr>
        <w:t>.</w:t>
      </w:r>
    </w:p>
    <w:p w:rsidR="00DE74CC" w:rsidRPr="00FA5ED9" w:rsidRDefault="008573D3" w:rsidP="00F06DEE">
      <w:pPr>
        <w:jc w:val="center"/>
        <w:rPr>
          <w:rFonts w:ascii="Arial" w:hAnsi="Arial" w:cs="Arial"/>
          <w:b/>
          <w:sz w:val="22"/>
          <w:szCs w:val="19"/>
        </w:rPr>
      </w:pPr>
      <w:r>
        <w:rPr>
          <w:rFonts w:ascii="Arial" w:hAnsi="Arial" w:cs="Arial"/>
          <w:b/>
          <w:sz w:val="22"/>
          <w:szCs w:val="19"/>
        </w:rPr>
        <w:t>D</w:t>
      </w:r>
      <w:r w:rsidR="00EA7053">
        <w:rPr>
          <w:rFonts w:ascii="Arial" w:hAnsi="Arial" w:cs="Arial"/>
          <w:b/>
          <w:sz w:val="22"/>
          <w:szCs w:val="19"/>
        </w:rPr>
        <w:t>oba plnění</w:t>
      </w:r>
    </w:p>
    <w:p w:rsidR="00D63CED" w:rsidRPr="00D63CED" w:rsidRDefault="00D63CED" w:rsidP="00386CA0">
      <w:pPr>
        <w:pStyle w:val="AHText"/>
        <w:tabs>
          <w:tab w:val="left" w:pos="426"/>
        </w:tabs>
        <w:spacing w:before="120"/>
        <w:ind w:left="426" w:hanging="426"/>
        <w:rPr>
          <w:rFonts w:cs="Arial"/>
          <w:szCs w:val="21"/>
        </w:rPr>
      </w:pPr>
      <w:r w:rsidRPr="00386CA0">
        <w:rPr>
          <w:rFonts w:cs="Arial"/>
          <w:szCs w:val="21"/>
        </w:rPr>
        <w:t>1.</w:t>
      </w:r>
      <w:r>
        <w:rPr>
          <w:rFonts w:cs="Arial"/>
          <w:szCs w:val="21"/>
        </w:rPr>
        <w:tab/>
      </w:r>
      <w:r w:rsidRPr="00D63CED">
        <w:rPr>
          <w:rFonts w:cs="Arial"/>
          <w:szCs w:val="21"/>
        </w:rPr>
        <w:t xml:space="preserve">Termín zahájení </w:t>
      </w:r>
      <w:r w:rsidR="00145F9C">
        <w:rPr>
          <w:rFonts w:cs="Arial"/>
          <w:szCs w:val="21"/>
        </w:rPr>
        <w:t>díla</w:t>
      </w:r>
      <w:r w:rsidRPr="00D63CED">
        <w:rPr>
          <w:rFonts w:cs="Arial"/>
          <w:szCs w:val="21"/>
        </w:rPr>
        <w:t>:</w:t>
      </w:r>
      <w:r w:rsidRPr="00D63CED">
        <w:rPr>
          <w:rFonts w:cs="Arial"/>
          <w:szCs w:val="21"/>
        </w:rPr>
        <w:tab/>
        <w:t xml:space="preserve">bezprostředně po </w:t>
      </w:r>
      <w:r w:rsidR="008E2C8B">
        <w:rPr>
          <w:rFonts w:cs="Arial"/>
          <w:szCs w:val="21"/>
        </w:rPr>
        <w:t>nabytí účinnosti smlouvy</w:t>
      </w:r>
    </w:p>
    <w:p w:rsidR="005E4A94" w:rsidRPr="008E2C8B" w:rsidRDefault="00D63CED" w:rsidP="008E2C8B">
      <w:pPr>
        <w:pStyle w:val="AHText"/>
        <w:spacing w:before="120"/>
        <w:ind w:left="426" w:hanging="426"/>
        <w:rPr>
          <w:rFonts w:cs="Arial"/>
          <w:szCs w:val="21"/>
        </w:rPr>
      </w:pPr>
      <w:r w:rsidRPr="00D63CED">
        <w:rPr>
          <w:rFonts w:cs="Arial"/>
          <w:szCs w:val="21"/>
        </w:rPr>
        <w:t>2.</w:t>
      </w:r>
      <w:r w:rsidRPr="00D63CED">
        <w:rPr>
          <w:rFonts w:cs="Arial"/>
          <w:szCs w:val="21"/>
        </w:rPr>
        <w:tab/>
        <w:t xml:space="preserve">Termín ukončení </w:t>
      </w:r>
      <w:r w:rsidR="008E2C8B">
        <w:rPr>
          <w:rFonts w:cs="Arial"/>
          <w:szCs w:val="21"/>
        </w:rPr>
        <w:t>díla</w:t>
      </w:r>
      <w:r w:rsidRPr="00D63CED">
        <w:rPr>
          <w:rFonts w:cs="Arial"/>
          <w:szCs w:val="21"/>
        </w:rPr>
        <w:t>:</w:t>
      </w:r>
      <w:r w:rsidRPr="00D63CED">
        <w:rPr>
          <w:rFonts w:cs="Arial"/>
          <w:szCs w:val="21"/>
        </w:rPr>
        <w:tab/>
      </w:r>
      <w:r w:rsidR="002A6FED">
        <w:rPr>
          <w:rFonts w:cs="Arial"/>
          <w:szCs w:val="21"/>
        </w:rPr>
        <w:t>28.6.2019</w:t>
      </w:r>
    </w:p>
    <w:p w:rsidR="00DE74CC" w:rsidRPr="00FA5ED9" w:rsidRDefault="00DE74CC" w:rsidP="00F06DEE">
      <w:pPr>
        <w:tabs>
          <w:tab w:val="left" w:pos="426"/>
        </w:tabs>
        <w:spacing w:before="240"/>
        <w:jc w:val="center"/>
        <w:rPr>
          <w:rFonts w:ascii="Arial" w:hAnsi="Arial" w:cs="Arial"/>
          <w:b/>
          <w:sz w:val="22"/>
          <w:szCs w:val="19"/>
        </w:rPr>
      </w:pPr>
      <w:r w:rsidRPr="00A33802">
        <w:rPr>
          <w:rFonts w:ascii="Arial" w:hAnsi="Arial" w:cs="Arial"/>
          <w:b/>
          <w:sz w:val="22"/>
        </w:rPr>
        <w:t>III</w:t>
      </w:r>
      <w:r w:rsidRPr="00FA5ED9">
        <w:rPr>
          <w:rFonts w:ascii="Arial" w:hAnsi="Arial" w:cs="Arial"/>
          <w:b/>
          <w:sz w:val="22"/>
          <w:szCs w:val="19"/>
        </w:rPr>
        <w:t>.</w:t>
      </w:r>
    </w:p>
    <w:p w:rsidR="00DE74CC" w:rsidRPr="00FA5ED9" w:rsidRDefault="00DE74CC" w:rsidP="00F06DEE">
      <w:pPr>
        <w:jc w:val="center"/>
        <w:rPr>
          <w:rFonts w:ascii="Arial" w:hAnsi="Arial" w:cs="Arial"/>
          <w:b/>
          <w:sz w:val="22"/>
          <w:szCs w:val="19"/>
        </w:rPr>
      </w:pPr>
      <w:r w:rsidRPr="00FA5ED9">
        <w:rPr>
          <w:rFonts w:ascii="Arial" w:hAnsi="Arial" w:cs="Arial"/>
          <w:b/>
          <w:sz w:val="22"/>
          <w:szCs w:val="19"/>
        </w:rPr>
        <w:t>Cena díla</w:t>
      </w:r>
    </w:p>
    <w:p w:rsidR="00DE74CC" w:rsidRDefault="00DE74CC" w:rsidP="00386CA0">
      <w:pPr>
        <w:numPr>
          <w:ilvl w:val="0"/>
          <w:numId w:val="8"/>
        </w:numPr>
        <w:tabs>
          <w:tab w:val="clear" w:pos="284"/>
          <w:tab w:val="num" w:pos="426"/>
        </w:tabs>
        <w:spacing w:before="120"/>
        <w:ind w:left="426" w:hanging="426"/>
        <w:jc w:val="both"/>
        <w:rPr>
          <w:rFonts w:ascii="Arial" w:hAnsi="Arial" w:cs="Arial"/>
          <w:sz w:val="22"/>
          <w:szCs w:val="19"/>
        </w:rPr>
      </w:pPr>
      <w:r w:rsidRPr="00826863">
        <w:rPr>
          <w:rFonts w:ascii="Arial" w:hAnsi="Arial" w:cs="Arial"/>
          <w:sz w:val="22"/>
          <w:szCs w:val="19"/>
        </w:rPr>
        <w:t>Cena předmětu plněn</w:t>
      </w:r>
      <w:r w:rsidR="008660F5">
        <w:rPr>
          <w:rFonts w:ascii="Arial" w:hAnsi="Arial" w:cs="Arial"/>
          <w:sz w:val="22"/>
          <w:szCs w:val="19"/>
        </w:rPr>
        <w:t>í</w:t>
      </w:r>
      <w:r w:rsidR="00053CE3" w:rsidRPr="00DE4737">
        <w:rPr>
          <w:rFonts w:ascii="Arial" w:hAnsi="Arial" w:cs="Arial"/>
          <w:sz w:val="22"/>
        </w:rPr>
        <w:t xml:space="preserve"> je stanovena na základě dohody obou smluvních stran v celkové nepřekročitelné výši</w:t>
      </w:r>
      <w:r w:rsidR="00DB77B7">
        <w:rPr>
          <w:rFonts w:ascii="Arial" w:hAnsi="Arial" w:cs="Arial"/>
          <w:sz w:val="22"/>
        </w:rPr>
        <w:t xml:space="preserve"> </w:t>
      </w:r>
      <w:r w:rsidR="001E4941">
        <w:rPr>
          <w:rFonts w:ascii="Arial" w:hAnsi="Arial" w:cs="Arial"/>
          <w:sz w:val="22"/>
        </w:rPr>
        <w:t xml:space="preserve">197 500,- </w:t>
      </w:r>
      <w:r w:rsidRPr="00826863">
        <w:rPr>
          <w:rFonts w:ascii="Arial" w:hAnsi="Arial" w:cs="Arial"/>
          <w:sz w:val="22"/>
          <w:szCs w:val="19"/>
        </w:rPr>
        <w:t xml:space="preserve">CZK </w:t>
      </w:r>
      <w:r w:rsidR="00053CE3">
        <w:rPr>
          <w:rFonts w:ascii="Arial" w:hAnsi="Arial" w:cs="Arial"/>
          <w:sz w:val="22"/>
          <w:szCs w:val="19"/>
        </w:rPr>
        <w:t>(slovy:</w:t>
      </w:r>
      <w:r w:rsidR="001E4941">
        <w:rPr>
          <w:rFonts w:ascii="Arial" w:hAnsi="Arial" w:cs="Arial"/>
          <w:sz w:val="22"/>
          <w:szCs w:val="19"/>
        </w:rPr>
        <w:t xml:space="preserve"> stodevadesátsedmtisícpětset</w:t>
      </w:r>
      <w:r w:rsidR="00DB77B7">
        <w:rPr>
          <w:rFonts w:ascii="Arial" w:hAnsi="Arial" w:cs="Arial"/>
          <w:sz w:val="22"/>
          <w:szCs w:val="19"/>
        </w:rPr>
        <w:t xml:space="preserve"> CZK</w:t>
      </w:r>
      <w:r w:rsidR="00BE6282">
        <w:rPr>
          <w:rFonts w:ascii="Arial" w:hAnsi="Arial" w:cs="Arial"/>
          <w:sz w:val="22"/>
          <w:szCs w:val="19"/>
        </w:rPr>
        <w:t>)</w:t>
      </w:r>
      <w:r w:rsidR="00053CE3">
        <w:rPr>
          <w:rFonts w:ascii="Arial" w:hAnsi="Arial" w:cs="Arial"/>
          <w:sz w:val="22"/>
          <w:szCs w:val="19"/>
        </w:rPr>
        <w:t xml:space="preserve"> </w:t>
      </w:r>
      <w:r w:rsidRPr="00826863">
        <w:rPr>
          <w:rFonts w:ascii="Arial" w:hAnsi="Arial" w:cs="Arial"/>
          <w:sz w:val="22"/>
          <w:szCs w:val="19"/>
        </w:rPr>
        <w:t>bez DPH.</w:t>
      </w:r>
      <w:r w:rsidR="00CE40EF">
        <w:rPr>
          <w:rFonts w:ascii="Arial" w:hAnsi="Arial" w:cs="Arial"/>
          <w:sz w:val="22"/>
          <w:szCs w:val="19"/>
        </w:rPr>
        <w:t xml:space="preserve"> Cena </w:t>
      </w:r>
      <w:r w:rsidR="00DB375E">
        <w:rPr>
          <w:rFonts w:ascii="Arial" w:hAnsi="Arial" w:cs="Arial"/>
          <w:sz w:val="22"/>
          <w:szCs w:val="19"/>
        </w:rPr>
        <w:t xml:space="preserve">díla </w:t>
      </w:r>
      <w:r w:rsidR="00CE40EF">
        <w:rPr>
          <w:rFonts w:ascii="Arial" w:hAnsi="Arial" w:cs="Arial"/>
          <w:sz w:val="22"/>
          <w:szCs w:val="19"/>
        </w:rPr>
        <w:t>zahrnuje</w:t>
      </w:r>
      <w:r w:rsidR="00FC03F1">
        <w:rPr>
          <w:rFonts w:ascii="Arial" w:hAnsi="Arial" w:cs="Arial"/>
          <w:sz w:val="22"/>
          <w:szCs w:val="19"/>
        </w:rPr>
        <w:t xml:space="preserve"> veškeré náklady zhotovitele spojené s provedením díla včetně úhrady</w:t>
      </w:r>
      <w:r w:rsidR="00CE40EF">
        <w:rPr>
          <w:rFonts w:ascii="Arial" w:hAnsi="Arial" w:cs="Arial"/>
          <w:sz w:val="22"/>
          <w:szCs w:val="19"/>
        </w:rPr>
        <w:t xml:space="preserve"> </w:t>
      </w:r>
      <w:r w:rsidR="00F36499">
        <w:rPr>
          <w:rFonts w:ascii="Arial" w:hAnsi="Arial" w:cs="Arial"/>
          <w:sz w:val="22"/>
          <w:szCs w:val="19"/>
        </w:rPr>
        <w:t>poštovn</w:t>
      </w:r>
      <w:r w:rsidR="00CE40EF">
        <w:rPr>
          <w:rFonts w:ascii="Arial" w:hAnsi="Arial" w:cs="Arial"/>
          <w:sz w:val="22"/>
          <w:szCs w:val="19"/>
        </w:rPr>
        <w:t>í</w:t>
      </w:r>
      <w:r w:rsidR="00FC03F1">
        <w:rPr>
          <w:rFonts w:ascii="Arial" w:hAnsi="Arial" w:cs="Arial"/>
          <w:sz w:val="22"/>
          <w:szCs w:val="19"/>
        </w:rPr>
        <w:t>ch</w:t>
      </w:r>
      <w:r w:rsidR="00CE40EF">
        <w:rPr>
          <w:rFonts w:ascii="Arial" w:hAnsi="Arial" w:cs="Arial"/>
          <w:sz w:val="22"/>
          <w:szCs w:val="19"/>
        </w:rPr>
        <w:t xml:space="preserve"> poplatk</w:t>
      </w:r>
      <w:r w:rsidR="00FC03F1">
        <w:rPr>
          <w:rFonts w:ascii="Arial" w:hAnsi="Arial" w:cs="Arial"/>
          <w:sz w:val="22"/>
          <w:szCs w:val="19"/>
        </w:rPr>
        <w:t>ů</w:t>
      </w:r>
      <w:r w:rsidR="00CE40EF">
        <w:rPr>
          <w:rFonts w:ascii="Arial" w:hAnsi="Arial" w:cs="Arial"/>
          <w:sz w:val="22"/>
          <w:szCs w:val="19"/>
        </w:rPr>
        <w:t>.</w:t>
      </w:r>
    </w:p>
    <w:p w:rsidR="00FC03F1" w:rsidRPr="00053CE3" w:rsidRDefault="00FC03F1" w:rsidP="00386CA0">
      <w:pPr>
        <w:pStyle w:val="Zkladntextodsazen"/>
        <w:numPr>
          <w:ilvl w:val="0"/>
          <w:numId w:val="8"/>
        </w:numPr>
        <w:tabs>
          <w:tab w:val="clear" w:pos="284"/>
          <w:tab w:val="num" w:pos="426"/>
        </w:tabs>
        <w:spacing w:before="120" w:after="0"/>
        <w:ind w:left="426" w:hanging="426"/>
        <w:jc w:val="both"/>
        <w:rPr>
          <w:rFonts w:ascii="Arial" w:hAnsi="Arial" w:cs="Arial"/>
          <w:sz w:val="22"/>
          <w:szCs w:val="22"/>
        </w:rPr>
      </w:pPr>
      <w:r w:rsidRPr="00053CE3">
        <w:rPr>
          <w:rFonts w:ascii="Arial" w:hAnsi="Arial" w:cs="Arial"/>
          <w:sz w:val="22"/>
          <w:szCs w:val="22"/>
        </w:rPr>
        <w:t xml:space="preserve">Tato cena je stanovena jako cena nejvýše přípustná mimo DPH, vycházející z nabídkové </w:t>
      </w:r>
      <w:r>
        <w:rPr>
          <w:rFonts w:ascii="Arial" w:hAnsi="Arial" w:cs="Arial"/>
          <w:sz w:val="22"/>
          <w:szCs w:val="22"/>
        </w:rPr>
        <w:t xml:space="preserve">ceny zhotovitele, je platná po </w:t>
      </w:r>
      <w:r w:rsidRPr="00053CE3">
        <w:rPr>
          <w:rFonts w:ascii="Arial" w:hAnsi="Arial" w:cs="Arial"/>
          <w:sz w:val="22"/>
          <w:szCs w:val="22"/>
        </w:rPr>
        <w:t>celou dobu realizace díla, a to i po případném prodloužení termínu dokončení realizace díla.</w:t>
      </w:r>
      <w:r>
        <w:rPr>
          <w:rFonts w:ascii="Arial" w:hAnsi="Arial" w:cs="Arial"/>
          <w:sz w:val="22"/>
          <w:szCs w:val="22"/>
        </w:rPr>
        <w:t xml:space="preserve"> </w:t>
      </w:r>
      <w:r w:rsidRPr="006726C5">
        <w:rPr>
          <w:rFonts w:ascii="Arial" w:hAnsi="Arial" w:cs="Arial"/>
          <w:sz w:val="22"/>
          <w:szCs w:val="22"/>
        </w:rPr>
        <w:t>Na cenu díla nemá vliv ani</w:t>
      </w:r>
      <w:r w:rsidRPr="006726C5">
        <w:t xml:space="preserve"> </w:t>
      </w:r>
      <w:r w:rsidRPr="006726C5">
        <w:rPr>
          <w:rFonts w:ascii="Arial" w:hAnsi="Arial" w:cs="Arial"/>
          <w:sz w:val="22"/>
          <w:szCs w:val="22"/>
        </w:rPr>
        <w:t>zcela mimořádná nepředvídatelná okolnost, která dokončení díla podstatně ztěžuje</w:t>
      </w:r>
      <w:r>
        <w:rPr>
          <w:rFonts w:ascii="Arial" w:hAnsi="Arial" w:cs="Arial"/>
          <w:sz w:val="22"/>
          <w:szCs w:val="22"/>
        </w:rPr>
        <w:t>.</w:t>
      </w:r>
    </w:p>
    <w:p w:rsidR="00053CE3" w:rsidRPr="00053CE3" w:rsidRDefault="00053CE3" w:rsidP="00386CA0">
      <w:pPr>
        <w:pStyle w:val="Zkladntextodsazen"/>
        <w:numPr>
          <w:ilvl w:val="0"/>
          <w:numId w:val="8"/>
        </w:numPr>
        <w:tabs>
          <w:tab w:val="clear" w:pos="284"/>
          <w:tab w:val="num" w:pos="426"/>
        </w:tabs>
        <w:spacing w:before="120" w:after="0"/>
        <w:ind w:left="426" w:hanging="426"/>
        <w:jc w:val="both"/>
        <w:rPr>
          <w:rFonts w:ascii="Arial" w:hAnsi="Arial" w:cs="Arial"/>
          <w:sz w:val="22"/>
          <w:szCs w:val="22"/>
        </w:rPr>
      </w:pPr>
      <w:r w:rsidRPr="00053CE3">
        <w:rPr>
          <w:rFonts w:ascii="Arial" w:hAnsi="Arial" w:cs="Arial"/>
          <w:sz w:val="22"/>
          <w:szCs w:val="22"/>
        </w:rPr>
        <w:t xml:space="preserve">Zhotovitel prohlašuje, že celková cena zahrnuje veškeré náklady zhotovitele spojené s realizací jednotlivých částí díla a díla jako celku. Součástí </w:t>
      </w:r>
      <w:r w:rsidR="002A1EF8">
        <w:rPr>
          <w:rFonts w:ascii="Arial" w:hAnsi="Arial" w:cs="Arial"/>
          <w:sz w:val="22"/>
          <w:szCs w:val="22"/>
        </w:rPr>
        <w:t>ceny díla jsou i práce</w:t>
      </w:r>
      <w:r w:rsidRPr="00053CE3">
        <w:rPr>
          <w:rFonts w:ascii="Arial" w:hAnsi="Arial" w:cs="Arial"/>
          <w:sz w:val="22"/>
          <w:szCs w:val="22"/>
        </w:rPr>
        <w:t xml:space="preserve">, které v této smlouvě výslovně uvedené nejsou a zhotovitel jakožto odborník o nich </w:t>
      </w:r>
      <w:r w:rsidR="00672979">
        <w:rPr>
          <w:rFonts w:ascii="Arial" w:hAnsi="Arial" w:cs="Arial"/>
          <w:sz w:val="22"/>
          <w:szCs w:val="22"/>
        </w:rPr>
        <w:t xml:space="preserve">věděl nebo vědět </w:t>
      </w:r>
      <w:r w:rsidRPr="00053CE3">
        <w:rPr>
          <w:rFonts w:ascii="Arial" w:hAnsi="Arial" w:cs="Arial"/>
          <w:sz w:val="22"/>
          <w:szCs w:val="22"/>
        </w:rPr>
        <w:t>mohl</w:t>
      </w:r>
      <w:r w:rsidR="00672979">
        <w:rPr>
          <w:rFonts w:ascii="Arial" w:hAnsi="Arial" w:cs="Arial"/>
          <w:sz w:val="22"/>
          <w:szCs w:val="22"/>
        </w:rPr>
        <w:t xml:space="preserve"> a měl</w:t>
      </w:r>
      <w:r w:rsidRPr="00053CE3">
        <w:rPr>
          <w:rFonts w:ascii="Arial" w:hAnsi="Arial" w:cs="Arial"/>
          <w:sz w:val="22"/>
          <w:szCs w:val="22"/>
        </w:rPr>
        <w:t>.</w:t>
      </w:r>
    </w:p>
    <w:p w:rsidR="00DE74CC" w:rsidRDefault="00DE74CC" w:rsidP="00F06DEE">
      <w:pPr>
        <w:tabs>
          <w:tab w:val="left" w:pos="426"/>
        </w:tabs>
        <w:spacing w:before="240"/>
        <w:jc w:val="center"/>
        <w:rPr>
          <w:rFonts w:ascii="Arial" w:hAnsi="Arial" w:cs="Arial"/>
          <w:b/>
          <w:sz w:val="22"/>
        </w:rPr>
      </w:pPr>
      <w:r>
        <w:rPr>
          <w:rFonts w:ascii="Arial" w:hAnsi="Arial" w:cs="Arial"/>
          <w:b/>
          <w:sz w:val="22"/>
        </w:rPr>
        <w:t>IV.</w:t>
      </w:r>
    </w:p>
    <w:p w:rsidR="00DE74CC" w:rsidRDefault="00DE74CC" w:rsidP="00F06DEE">
      <w:pPr>
        <w:tabs>
          <w:tab w:val="left" w:pos="426"/>
        </w:tabs>
        <w:jc w:val="center"/>
        <w:rPr>
          <w:rFonts w:ascii="Arial" w:hAnsi="Arial" w:cs="Arial"/>
          <w:b/>
          <w:sz w:val="22"/>
        </w:rPr>
      </w:pPr>
      <w:r>
        <w:rPr>
          <w:rFonts w:ascii="Arial" w:hAnsi="Arial" w:cs="Arial"/>
          <w:b/>
          <w:sz w:val="22"/>
        </w:rPr>
        <w:t>Platební a daňové podmínky</w:t>
      </w:r>
    </w:p>
    <w:p w:rsidR="002A6FED" w:rsidRDefault="002A6FED" w:rsidP="002A6FED">
      <w:pPr>
        <w:pStyle w:val="Default"/>
      </w:pPr>
    </w:p>
    <w:p w:rsidR="002A6FED" w:rsidRDefault="002A6FED" w:rsidP="00386CA0">
      <w:pPr>
        <w:pStyle w:val="Default"/>
        <w:tabs>
          <w:tab w:val="left" w:pos="426"/>
        </w:tabs>
        <w:spacing w:after="151"/>
        <w:ind w:left="426" w:hanging="426"/>
        <w:jc w:val="both"/>
        <w:rPr>
          <w:sz w:val="22"/>
          <w:szCs w:val="22"/>
        </w:rPr>
      </w:pPr>
      <w:r>
        <w:rPr>
          <w:sz w:val="22"/>
          <w:szCs w:val="22"/>
        </w:rPr>
        <w:t xml:space="preserve">1. </w:t>
      </w:r>
      <w:r>
        <w:rPr>
          <w:sz w:val="22"/>
          <w:szCs w:val="22"/>
        </w:rPr>
        <w:tab/>
        <w:t>Úhrada ceny bude provedena v české měně po řádn</w:t>
      </w:r>
      <w:r w:rsidR="000E1691">
        <w:rPr>
          <w:sz w:val="22"/>
          <w:szCs w:val="22"/>
        </w:rPr>
        <w:t>ém dokončení a předání</w:t>
      </w:r>
      <w:r w:rsidR="008E2C8B">
        <w:rPr>
          <w:sz w:val="22"/>
          <w:szCs w:val="22"/>
        </w:rPr>
        <w:t xml:space="preserve"> studie</w:t>
      </w:r>
      <w:r>
        <w:rPr>
          <w:sz w:val="22"/>
          <w:szCs w:val="22"/>
        </w:rPr>
        <w:t xml:space="preserve">, a to bezhotovostně převodním příkazem na základě daňového dokladu se splatností 30 dnů od jeho </w:t>
      </w:r>
      <w:r w:rsidR="00002C49">
        <w:rPr>
          <w:sz w:val="22"/>
          <w:szCs w:val="22"/>
        </w:rPr>
        <w:t>doručení</w:t>
      </w:r>
      <w:r>
        <w:rPr>
          <w:sz w:val="22"/>
          <w:szCs w:val="22"/>
        </w:rPr>
        <w:t xml:space="preserve">, na účet zhotovitele. </w:t>
      </w:r>
    </w:p>
    <w:p w:rsidR="002A6FED" w:rsidRDefault="002A6FED" w:rsidP="00386CA0">
      <w:pPr>
        <w:pStyle w:val="Default"/>
        <w:tabs>
          <w:tab w:val="left" w:pos="426"/>
        </w:tabs>
        <w:ind w:left="426" w:hanging="426"/>
        <w:jc w:val="both"/>
        <w:rPr>
          <w:color w:val="auto"/>
          <w:sz w:val="22"/>
          <w:szCs w:val="22"/>
        </w:rPr>
      </w:pPr>
      <w:r>
        <w:rPr>
          <w:sz w:val="22"/>
          <w:szCs w:val="22"/>
        </w:rPr>
        <w:t>2.</w:t>
      </w:r>
      <w:r w:rsidR="00002C49">
        <w:rPr>
          <w:sz w:val="22"/>
          <w:szCs w:val="22"/>
        </w:rPr>
        <w:tab/>
      </w:r>
      <w:r>
        <w:rPr>
          <w:sz w:val="22"/>
          <w:szCs w:val="22"/>
        </w:rPr>
        <w:t>Daňov</w:t>
      </w:r>
      <w:r w:rsidR="000E1691">
        <w:rPr>
          <w:sz w:val="22"/>
          <w:szCs w:val="22"/>
        </w:rPr>
        <w:t>ý doklad</w:t>
      </w:r>
      <w:r>
        <w:rPr>
          <w:sz w:val="22"/>
          <w:szCs w:val="22"/>
        </w:rPr>
        <w:t xml:space="preserve"> za poskytnut</w:t>
      </w:r>
      <w:r w:rsidR="000E1691">
        <w:rPr>
          <w:sz w:val="22"/>
          <w:szCs w:val="22"/>
        </w:rPr>
        <w:t>é</w:t>
      </w:r>
      <w:r>
        <w:rPr>
          <w:sz w:val="22"/>
          <w:szCs w:val="22"/>
        </w:rPr>
        <w:t xml:space="preserve"> plnění</w:t>
      </w:r>
      <w:r w:rsidR="000E1691">
        <w:rPr>
          <w:sz w:val="22"/>
          <w:szCs w:val="22"/>
        </w:rPr>
        <w:t xml:space="preserve"> </w:t>
      </w:r>
      <w:r>
        <w:rPr>
          <w:sz w:val="22"/>
          <w:szCs w:val="22"/>
        </w:rPr>
        <w:t>bud</w:t>
      </w:r>
      <w:r w:rsidR="000E1691">
        <w:rPr>
          <w:sz w:val="22"/>
          <w:szCs w:val="22"/>
        </w:rPr>
        <w:t>e</w:t>
      </w:r>
      <w:r>
        <w:rPr>
          <w:sz w:val="22"/>
          <w:szCs w:val="22"/>
        </w:rPr>
        <w:t xml:space="preserve"> doručen do</w:t>
      </w:r>
      <w:r w:rsidR="000E1691">
        <w:rPr>
          <w:sz w:val="22"/>
          <w:szCs w:val="22"/>
        </w:rPr>
        <w:t xml:space="preserve"> </w:t>
      </w:r>
      <w:r>
        <w:rPr>
          <w:sz w:val="22"/>
          <w:szCs w:val="22"/>
        </w:rPr>
        <w:t>sídla obj</w:t>
      </w:r>
      <w:r w:rsidR="000E1691">
        <w:rPr>
          <w:sz w:val="22"/>
          <w:szCs w:val="22"/>
        </w:rPr>
        <w:t xml:space="preserve">ednatele osobně, </w:t>
      </w:r>
      <w:r>
        <w:rPr>
          <w:sz w:val="22"/>
          <w:szCs w:val="22"/>
        </w:rPr>
        <w:t>držitelem poštovní</w:t>
      </w:r>
      <w:r w:rsidR="000E1691">
        <w:rPr>
          <w:sz w:val="22"/>
          <w:szCs w:val="22"/>
        </w:rPr>
        <w:t xml:space="preserve"> </w:t>
      </w:r>
      <w:r>
        <w:rPr>
          <w:sz w:val="22"/>
          <w:szCs w:val="22"/>
        </w:rPr>
        <w:t>licence</w:t>
      </w:r>
      <w:r w:rsidR="000E1691">
        <w:rPr>
          <w:sz w:val="22"/>
          <w:szCs w:val="22"/>
        </w:rPr>
        <w:t xml:space="preserve"> </w:t>
      </w:r>
      <w:r>
        <w:rPr>
          <w:sz w:val="22"/>
          <w:szCs w:val="22"/>
        </w:rPr>
        <w:t>anebo na e-mail:</w:t>
      </w:r>
      <w:r w:rsidR="000E1691">
        <w:rPr>
          <w:sz w:val="22"/>
          <w:szCs w:val="22"/>
        </w:rPr>
        <w:t xml:space="preserve"> </w:t>
      </w:r>
      <w:r w:rsidR="00391A81">
        <w:rPr>
          <w:sz w:val="22"/>
          <w:szCs w:val="22"/>
        </w:rPr>
        <w:t>xxxxxxxxxxxxx</w:t>
      </w:r>
      <w:r>
        <w:rPr>
          <w:sz w:val="22"/>
          <w:szCs w:val="22"/>
        </w:rPr>
        <w:t xml:space="preserve">, nejpozději </w:t>
      </w:r>
      <w:r>
        <w:rPr>
          <w:color w:val="auto"/>
          <w:sz w:val="22"/>
          <w:szCs w:val="22"/>
        </w:rPr>
        <w:t>do</w:t>
      </w:r>
      <w:r w:rsidR="000E1691">
        <w:rPr>
          <w:color w:val="auto"/>
          <w:sz w:val="22"/>
          <w:szCs w:val="22"/>
        </w:rPr>
        <w:t xml:space="preserve"> </w:t>
      </w:r>
      <w:r w:rsidR="00002C49">
        <w:rPr>
          <w:color w:val="auto"/>
          <w:sz w:val="22"/>
          <w:szCs w:val="22"/>
        </w:rPr>
        <w:t>5. </w:t>
      </w:r>
      <w:r>
        <w:rPr>
          <w:color w:val="auto"/>
          <w:sz w:val="22"/>
          <w:szCs w:val="22"/>
        </w:rPr>
        <w:t>kalendářního dne</w:t>
      </w:r>
      <w:r w:rsidR="000E1691">
        <w:rPr>
          <w:color w:val="auto"/>
          <w:sz w:val="22"/>
          <w:szCs w:val="22"/>
        </w:rPr>
        <w:t xml:space="preserve"> </w:t>
      </w:r>
      <w:r>
        <w:rPr>
          <w:color w:val="auto"/>
          <w:sz w:val="22"/>
          <w:szCs w:val="22"/>
        </w:rPr>
        <w:t xml:space="preserve">měsíce následujícího po měsíci, ve kterém proběhlo zdanitelné plnění. </w:t>
      </w:r>
    </w:p>
    <w:p w:rsidR="00386CA0" w:rsidRPr="00386CA0" w:rsidRDefault="00386CA0" w:rsidP="00386CA0">
      <w:pPr>
        <w:pStyle w:val="Default"/>
        <w:tabs>
          <w:tab w:val="left" w:pos="426"/>
        </w:tabs>
        <w:ind w:left="426" w:hanging="426"/>
        <w:jc w:val="both"/>
        <w:rPr>
          <w:sz w:val="22"/>
          <w:szCs w:val="22"/>
        </w:rPr>
      </w:pPr>
    </w:p>
    <w:p w:rsidR="002A6FED" w:rsidRDefault="002A6FED" w:rsidP="00386CA0">
      <w:pPr>
        <w:pStyle w:val="Default"/>
        <w:spacing w:after="137"/>
        <w:ind w:left="426" w:hanging="426"/>
        <w:jc w:val="both"/>
        <w:rPr>
          <w:color w:val="auto"/>
          <w:sz w:val="22"/>
          <w:szCs w:val="22"/>
        </w:rPr>
      </w:pPr>
      <w:r>
        <w:rPr>
          <w:color w:val="auto"/>
          <w:sz w:val="22"/>
          <w:szCs w:val="22"/>
        </w:rPr>
        <w:t xml:space="preserve">3. </w:t>
      </w:r>
      <w:r w:rsidR="00386CA0">
        <w:rPr>
          <w:color w:val="auto"/>
          <w:sz w:val="22"/>
          <w:szCs w:val="22"/>
        </w:rPr>
        <w:t xml:space="preserve"> </w:t>
      </w:r>
      <w:r>
        <w:rPr>
          <w:color w:val="auto"/>
          <w:sz w:val="22"/>
          <w:szCs w:val="22"/>
        </w:rPr>
        <w:t xml:space="preserve">Neobsahuje-li daňový doklad dohodnuté náležitosti dle článku IV. odst. 6. smlouvy, vyhrazuje si objednatel právo daňový doklad do data splatnosti vrátit. Nová lhůta splatnosti je stanovena na 30 dnů ode dne převzetí opraveného daňového dokladu objednatelem. </w:t>
      </w:r>
    </w:p>
    <w:p w:rsidR="002A6FED" w:rsidRDefault="002A6FED" w:rsidP="00386CA0">
      <w:pPr>
        <w:pStyle w:val="Default"/>
        <w:spacing w:after="137"/>
        <w:ind w:left="426" w:hanging="426"/>
        <w:rPr>
          <w:color w:val="auto"/>
          <w:sz w:val="22"/>
          <w:szCs w:val="22"/>
        </w:rPr>
      </w:pPr>
      <w:r>
        <w:rPr>
          <w:color w:val="auto"/>
          <w:sz w:val="22"/>
          <w:szCs w:val="22"/>
        </w:rPr>
        <w:t xml:space="preserve">4. </w:t>
      </w:r>
      <w:r w:rsidR="000E1691">
        <w:rPr>
          <w:color w:val="auto"/>
          <w:sz w:val="22"/>
          <w:szCs w:val="22"/>
        </w:rPr>
        <w:t xml:space="preserve"> </w:t>
      </w:r>
      <w:r w:rsidR="00386CA0">
        <w:rPr>
          <w:color w:val="auto"/>
          <w:sz w:val="22"/>
          <w:szCs w:val="22"/>
        </w:rPr>
        <w:t xml:space="preserve"> </w:t>
      </w:r>
      <w:r w:rsidR="00386CA0">
        <w:rPr>
          <w:color w:val="auto"/>
          <w:sz w:val="22"/>
          <w:szCs w:val="22"/>
        </w:rPr>
        <w:tab/>
      </w:r>
      <w:r w:rsidR="008E2C8B">
        <w:rPr>
          <w:color w:val="auto"/>
          <w:sz w:val="22"/>
          <w:szCs w:val="22"/>
        </w:rPr>
        <w:t>Studie</w:t>
      </w:r>
      <w:r>
        <w:rPr>
          <w:color w:val="auto"/>
          <w:sz w:val="22"/>
          <w:szCs w:val="22"/>
        </w:rPr>
        <w:t xml:space="preserve"> bude proveden</w:t>
      </w:r>
      <w:r w:rsidR="008E2C8B">
        <w:rPr>
          <w:color w:val="auto"/>
          <w:sz w:val="22"/>
          <w:szCs w:val="22"/>
        </w:rPr>
        <w:t>a</w:t>
      </w:r>
      <w:r>
        <w:rPr>
          <w:color w:val="auto"/>
          <w:sz w:val="22"/>
          <w:szCs w:val="22"/>
        </w:rPr>
        <w:t xml:space="preserve"> bez zálohové platby. </w:t>
      </w:r>
    </w:p>
    <w:p w:rsidR="002A6FED" w:rsidRDefault="002A6FED" w:rsidP="00386CA0">
      <w:pPr>
        <w:pStyle w:val="Default"/>
        <w:tabs>
          <w:tab w:val="left" w:pos="426"/>
        </w:tabs>
        <w:spacing w:after="137"/>
        <w:ind w:left="426" w:hanging="426"/>
        <w:jc w:val="both"/>
        <w:rPr>
          <w:color w:val="auto"/>
          <w:sz w:val="22"/>
          <w:szCs w:val="22"/>
        </w:rPr>
      </w:pPr>
      <w:r>
        <w:rPr>
          <w:color w:val="auto"/>
          <w:sz w:val="22"/>
          <w:szCs w:val="22"/>
        </w:rPr>
        <w:t xml:space="preserve">5. </w:t>
      </w:r>
      <w:r w:rsidR="00386CA0">
        <w:rPr>
          <w:color w:val="auto"/>
          <w:sz w:val="22"/>
          <w:szCs w:val="22"/>
        </w:rPr>
        <w:tab/>
      </w:r>
      <w:r>
        <w:rPr>
          <w:color w:val="auto"/>
          <w:sz w:val="22"/>
          <w:szCs w:val="22"/>
        </w:rPr>
        <w:t>Daň z přidané hodnoty bude účtována a fakturo</w:t>
      </w:r>
      <w:r w:rsidR="000E1691">
        <w:rPr>
          <w:color w:val="auto"/>
          <w:sz w:val="22"/>
          <w:szCs w:val="22"/>
        </w:rPr>
        <w:t xml:space="preserve">vána ve výši a sazbě dle obecně </w:t>
      </w:r>
      <w:r>
        <w:rPr>
          <w:color w:val="auto"/>
          <w:sz w:val="22"/>
          <w:szCs w:val="22"/>
        </w:rPr>
        <w:t xml:space="preserve">závazných předpisů platných v okamžiku zdanitelného plnění. </w:t>
      </w:r>
    </w:p>
    <w:p w:rsidR="002A6FED" w:rsidRDefault="002A6FED" w:rsidP="00386CA0">
      <w:pPr>
        <w:pStyle w:val="Default"/>
        <w:spacing w:after="137"/>
        <w:ind w:left="426" w:hanging="426"/>
        <w:jc w:val="both"/>
        <w:rPr>
          <w:color w:val="auto"/>
          <w:sz w:val="22"/>
          <w:szCs w:val="22"/>
        </w:rPr>
      </w:pPr>
      <w:r>
        <w:rPr>
          <w:color w:val="auto"/>
          <w:sz w:val="22"/>
          <w:szCs w:val="22"/>
        </w:rPr>
        <w:t xml:space="preserve">6. </w:t>
      </w:r>
      <w:r w:rsidR="00386CA0">
        <w:rPr>
          <w:color w:val="auto"/>
          <w:sz w:val="22"/>
          <w:szCs w:val="22"/>
        </w:rPr>
        <w:tab/>
      </w:r>
      <w:r>
        <w:rPr>
          <w:color w:val="auto"/>
          <w:sz w:val="22"/>
          <w:szCs w:val="22"/>
        </w:rPr>
        <w:t>Vystaven</w:t>
      </w:r>
      <w:r w:rsidR="000E1691">
        <w:rPr>
          <w:color w:val="auto"/>
          <w:sz w:val="22"/>
          <w:szCs w:val="22"/>
        </w:rPr>
        <w:t>ý</w:t>
      </w:r>
      <w:r>
        <w:rPr>
          <w:color w:val="auto"/>
          <w:sz w:val="22"/>
          <w:szCs w:val="22"/>
        </w:rPr>
        <w:t xml:space="preserve"> daňov</w:t>
      </w:r>
      <w:r w:rsidR="000E1691">
        <w:rPr>
          <w:color w:val="auto"/>
          <w:sz w:val="22"/>
          <w:szCs w:val="22"/>
        </w:rPr>
        <w:t>ý</w:t>
      </w:r>
      <w:r>
        <w:rPr>
          <w:color w:val="auto"/>
          <w:sz w:val="22"/>
          <w:szCs w:val="22"/>
        </w:rPr>
        <w:t xml:space="preserve"> doklad bud</w:t>
      </w:r>
      <w:r w:rsidR="000E1691">
        <w:rPr>
          <w:color w:val="auto"/>
          <w:sz w:val="22"/>
          <w:szCs w:val="22"/>
        </w:rPr>
        <w:t>e</w:t>
      </w:r>
      <w:r>
        <w:rPr>
          <w:color w:val="auto"/>
          <w:sz w:val="22"/>
          <w:szCs w:val="22"/>
        </w:rPr>
        <w:t xml:space="preserve"> mít náležitosti zá</w:t>
      </w:r>
      <w:r w:rsidR="00002C49">
        <w:rPr>
          <w:color w:val="auto"/>
          <w:sz w:val="22"/>
          <w:szCs w:val="22"/>
        </w:rPr>
        <w:t>kona o dani z přidané hodnoty v </w:t>
      </w:r>
      <w:r>
        <w:rPr>
          <w:color w:val="auto"/>
          <w:sz w:val="22"/>
          <w:szCs w:val="22"/>
        </w:rPr>
        <w:t>platném znění a dále bud</w:t>
      </w:r>
      <w:r w:rsidR="000E1691">
        <w:rPr>
          <w:color w:val="auto"/>
          <w:sz w:val="22"/>
          <w:szCs w:val="22"/>
        </w:rPr>
        <w:t>e</w:t>
      </w:r>
      <w:r>
        <w:rPr>
          <w:color w:val="auto"/>
          <w:sz w:val="22"/>
          <w:szCs w:val="22"/>
        </w:rPr>
        <w:t xml:space="preserve"> obsahovat: </w:t>
      </w:r>
    </w:p>
    <w:p w:rsidR="002A6FED" w:rsidRDefault="002A6FED" w:rsidP="000E1691">
      <w:pPr>
        <w:pStyle w:val="Default"/>
        <w:numPr>
          <w:ilvl w:val="0"/>
          <w:numId w:val="38"/>
        </w:numPr>
        <w:spacing w:after="137"/>
        <w:rPr>
          <w:color w:val="auto"/>
          <w:sz w:val="22"/>
          <w:szCs w:val="22"/>
        </w:rPr>
      </w:pPr>
      <w:r>
        <w:rPr>
          <w:color w:val="auto"/>
          <w:sz w:val="22"/>
          <w:szCs w:val="22"/>
        </w:rPr>
        <w:t>číslo smlouvy zhotovitele i objednatele, název akce „</w:t>
      </w:r>
      <w:r w:rsidR="000E1691">
        <w:rPr>
          <w:color w:val="auto"/>
          <w:sz w:val="22"/>
          <w:szCs w:val="22"/>
        </w:rPr>
        <w:t>Koncepce zahlazování následků hornické činnosti na krajině a životním prostředí</w:t>
      </w:r>
      <w:r>
        <w:rPr>
          <w:color w:val="auto"/>
          <w:sz w:val="22"/>
          <w:szCs w:val="22"/>
        </w:rPr>
        <w:t xml:space="preserve">“ </w:t>
      </w:r>
    </w:p>
    <w:p w:rsidR="002A6FED" w:rsidRDefault="002A6FED" w:rsidP="000E1691">
      <w:pPr>
        <w:pStyle w:val="Default"/>
        <w:numPr>
          <w:ilvl w:val="0"/>
          <w:numId w:val="38"/>
        </w:numPr>
        <w:spacing w:after="137"/>
        <w:rPr>
          <w:color w:val="auto"/>
          <w:sz w:val="22"/>
          <w:szCs w:val="22"/>
        </w:rPr>
      </w:pPr>
      <w:r>
        <w:rPr>
          <w:color w:val="auto"/>
          <w:sz w:val="22"/>
          <w:szCs w:val="22"/>
        </w:rPr>
        <w:t xml:space="preserve">údaj o evidenci, na základě které zhotovitel podniká, včetně spisové značky </w:t>
      </w:r>
    </w:p>
    <w:p w:rsidR="002A6FED" w:rsidRDefault="002A6FED" w:rsidP="000E1691">
      <w:pPr>
        <w:pStyle w:val="Default"/>
        <w:numPr>
          <w:ilvl w:val="0"/>
          <w:numId w:val="38"/>
        </w:numPr>
        <w:spacing w:after="137"/>
        <w:rPr>
          <w:color w:val="auto"/>
          <w:sz w:val="22"/>
          <w:szCs w:val="22"/>
        </w:rPr>
      </w:pPr>
      <w:r>
        <w:rPr>
          <w:color w:val="auto"/>
          <w:sz w:val="22"/>
          <w:szCs w:val="22"/>
        </w:rPr>
        <w:t xml:space="preserve">rozsah a předmět plnění včetně CPV, CZ-CPA </w:t>
      </w:r>
    </w:p>
    <w:p w:rsidR="002A6FED" w:rsidRDefault="002A6FED" w:rsidP="000E1691">
      <w:pPr>
        <w:pStyle w:val="Default"/>
        <w:numPr>
          <w:ilvl w:val="0"/>
          <w:numId w:val="38"/>
        </w:numPr>
        <w:spacing w:after="137"/>
        <w:rPr>
          <w:color w:val="auto"/>
          <w:sz w:val="22"/>
          <w:szCs w:val="22"/>
        </w:rPr>
      </w:pPr>
      <w:r>
        <w:rPr>
          <w:color w:val="auto"/>
          <w:sz w:val="22"/>
          <w:szCs w:val="22"/>
        </w:rPr>
        <w:t xml:space="preserve">zápis o předání a převzetí díla, nebo dílčího plnění podepsaný oběma stranami včetně soupisu provedených prací </w:t>
      </w:r>
    </w:p>
    <w:p w:rsidR="002A6FED" w:rsidRDefault="002A6FED" w:rsidP="000E1691">
      <w:pPr>
        <w:pStyle w:val="Default"/>
        <w:numPr>
          <w:ilvl w:val="0"/>
          <w:numId w:val="38"/>
        </w:numPr>
        <w:spacing w:after="137"/>
        <w:rPr>
          <w:color w:val="auto"/>
          <w:sz w:val="22"/>
          <w:szCs w:val="22"/>
        </w:rPr>
      </w:pPr>
      <w:r>
        <w:rPr>
          <w:color w:val="auto"/>
          <w:sz w:val="22"/>
          <w:szCs w:val="22"/>
        </w:rPr>
        <w:lastRenderedPageBreak/>
        <w:t xml:space="preserve">datum zdanitelného plnění ke dni předání a převzetí provedených prací. </w:t>
      </w:r>
    </w:p>
    <w:p w:rsidR="002A6FED" w:rsidRDefault="002A6FED" w:rsidP="00386CA0">
      <w:pPr>
        <w:pStyle w:val="Default"/>
        <w:tabs>
          <w:tab w:val="left" w:pos="426"/>
        </w:tabs>
        <w:spacing w:after="137"/>
        <w:ind w:left="426" w:hanging="426"/>
        <w:jc w:val="both"/>
        <w:rPr>
          <w:color w:val="auto"/>
          <w:sz w:val="22"/>
          <w:szCs w:val="22"/>
        </w:rPr>
      </w:pPr>
      <w:r>
        <w:rPr>
          <w:color w:val="auto"/>
          <w:sz w:val="22"/>
          <w:szCs w:val="22"/>
        </w:rPr>
        <w:t xml:space="preserve">7. </w:t>
      </w:r>
      <w:r w:rsidR="000E1691">
        <w:rPr>
          <w:color w:val="auto"/>
          <w:sz w:val="22"/>
          <w:szCs w:val="22"/>
        </w:rPr>
        <w:t xml:space="preserve"> </w:t>
      </w:r>
      <w:r w:rsidR="00386CA0">
        <w:rPr>
          <w:color w:val="auto"/>
          <w:sz w:val="22"/>
          <w:szCs w:val="22"/>
        </w:rPr>
        <w:tab/>
      </w:r>
      <w:r>
        <w:rPr>
          <w:color w:val="auto"/>
          <w:sz w:val="22"/>
          <w:szCs w:val="22"/>
        </w:rPr>
        <w:t>V případě, že v okamžiku uskutečnění zdanitelného plnění bude ve smyslu § 106a zák. č.</w:t>
      </w:r>
      <w:r w:rsidR="000E1691">
        <w:rPr>
          <w:color w:val="auto"/>
          <w:sz w:val="22"/>
          <w:szCs w:val="22"/>
        </w:rPr>
        <w:t> </w:t>
      </w:r>
      <w:r>
        <w:rPr>
          <w:color w:val="auto"/>
          <w:sz w:val="22"/>
          <w:szCs w:val="22"/>
        </w:rPr>
        <w:t xml:space="preserve">235/2004 Sb., o dani z přidané hodnoty zhotovitel nespolehlivým plátcem, vyhrazuje si objednatel právo zaplatit zhotoviteli za předmět smlouvy částku poníženou o DPH. Částku odpovídající výši DPH je objednatel oprávněn zajistit a uhradit přímo správci daně zhotovitele. Zaplacení ceny díla bez DPH zhotoviteli a částky ve výši daně na účet správce daně zhotovitele se považuje za splnění závazku objednatele uhradit sjednanou cenu, resp. její relevantní část. </w:t>
      </w:r>
    </w:p>
    <w:p w:rsidR="002A6FED" w:rsidRPr="000E1691" w:rsidRDefault="002A6FED" w:rsidP="00386CA0">
      <w:pPr>
        <w:pStyle w:val="Default"/>
        <w:ind w:left="426" w:hanging="426"/>
        <w:jc w:val="both"/>
        <w:rPr>
          <w:color w:val="auto"/>
          <w:sz w:val="22"/>
          <w:szCs w:val="22"/>
        </w:rPr>
      </w:pPr>
      <w:r>
        <w:rPr>
          <w:color w:val="auto"/>
          <w:sz w:val="22"/>
          <w:szCs w:val="22"/>
        </w:rPr>
        <w:t xml:space="preserve">8. </w:t>
      </w:r>
      <w:r w:rsidR="00386CA0">
        <w:rPr>
          <w:color w:val="auto"/>
          <w:sz w:val="22"/>
          <w:szCs w:val="22"/>
        </w:rPr>
        <w:tab/>
      </w:r>
      <w:r>
        <w:rPr>
          <w:color w:val="auto"/>
          <w:sz w:val="22"/>
          <w:szCs w:val="22"/>
        </w:rPr>
        <w:t xml:space="preserve">Zhotovitel prohlašuje, že jeho číslo bankovního účtu uvedené u jeho subjektu v úvodní části této smlouvy je číslem účtu, které je zveřejněno správcem daně způsobem umožňujícím dálkový přístup, a že v okamžiku splatnosti ceny za předmět plnění nedojde ke změně čísla tohoto účtu. Pokud zhotovitel provede změnu čísla účtu u svého správce daně pro účely zveřejnění, je povinen tuto skutečnost neprodleně a před splatností ceny za předmět plnění dle této smlouvy písemně oznámit objednateli a na tento účet uhradí objednatel předmět plnění. Zhotovitel zároveň prohlašuje, že jeho číslo bankovního účtu uvedené u jeho subjektu v úvodní části této smlouvy, případně jiné číslo účtu nahlášené písemně zhotovitelem objednateli, je účet vedený poskytovatelem platebních služeb v tuzemsku. V případě, že v okamžiku splatnosti ceny za předmět plnění této smlouvy bude správcem daně zveřejněno způsobem umožňujícím dálkový přístup jiné číslo účtu, než je číslo účtu uvedené v této smlouvě, nebo číslo účtu dodatečně písemně oznámené zhotovitelem objednateli a celková výše úhrady za předmět plnění překračuje částku uvedenou v § 109 odst. 2 písm. c) zák. č. 235/2004 Sb., o dani z přidané hodnoty, vyhrazuje si objednatel právo zaplatit zhotoviteli za předmět plnění částku poníženou o DPH. Částku odpovídající výši DPH je objednatel oprávněn zajistit a uhradit přímo správci daně zhotovitele. Zaplacení ceny díla bez DPH zhotoviteli a částky ve výši daně na účet správce daně zhotovitele se považuje za splnění závazku objednatele uhradit sjednanou cenu, resp. její relevantní část. </w:t>
      </w:r>
    </w:p>
    <w:p w:rsidR="00DE74CC" w:rsidRPr="00FA5ED9" w:rsidRDefault="00DE74CC" w:rsidP="00F06DEE">
      <w:pPr>
        <w:tabs>
          <w:tab w:val="left" w:pos="426"/>
        </w:tabs>
        <w:spacing w:before="240"/>
        <w:jc w:val="center"/>
        <w:rPr>
          <w:rFonts w:ascii="Arial" w:hAnsi="Arial" w:cs="Arial"/>
          <w:b/>
          <w:sz w:val="22"/>
        </w:rPr>
      </w:pPr>
      <w:r w:rsidRPr="00FA5ED9">
        <w:rPr>
          <w:rFonts w:ascii="Arial" w:hAnsi="Arial" w:cs="Arial"/>
          <w:b/>
          <w:sz w:val="22"/>
        </w:rPr>
        <w:t>V.</w:t>
      </w:r>
    </w:p>
    <w:p w:rsidR="00DE74CC" w:rsidRPr="00FA5ED9" w:rsidRDefault="00DE74CC" w:rsidP="00F06DEE">
      <w:pPr>
        <w:spacing w:after="120" w:line="240" w:lineRule="atLeast"/>
        <w:jc w:val="center"/>
        <w:rPr>
          <w:rFonts w:ascii="Arial" w:hAnsi="Arial" w:cs="Arial"/>
          <w:b/>
          <w:sz w:val="22"/>
        </w:rPr>
      </w:pPr>
      <w:r w:rsidRPr="00FA5ED9">
        <w:rPr>
          <w:rFonts w:ascii="Arial" w:hAnsi="Arial" w:cs="Arial"/>
          <w:b/>
          <w:sz w:val="22"/>
        </w:rPr>
        <w:t xml:space="preserve">Smluvní </w:t>
      </w:r>
      <w:r w:rsidRPr="00A33802">
        <w:rPr>
          <w:rFonts w:ascii="Arial" w:hAnsi="Arial" w:cs="Arial"/>
          <w:b/>
          <w:sz w:val="22"/>
          <w:szCs w:val="22"/>
        </w:rPr>
        <w:t>pokuty</w:t>
      </w:r>
      <w:r w:rsidRPr="00FA5ED9">
        <w:rPr>
          <w:rFonts w:ascii="Arial" w:hAnsi="Arial" w:cs="Arial"/>
          <w:b/>
          <w:sz w:val="22"/>
        </w:rPr>
        <w:t xml:space="preserve"> </w:t>
      </w:r>
    </w:p>
    <w:p w:rsidR="00981929" w:rsidRDefault="00981929" w:rsidP="002E4E17">
      <w:pPr>
        <w:pStyle w:val="Zkladntext"/>
        <w:numPr>
          <w:ilvl w:val="0"/>
          <w:numId w:val="7"/>
        </w:numPr>
        <w:tabs>
          <w:tab w:val="clear" w:pos="284"/>
          <w:tab w:val="num" w:pos="426"/>
          <w:tab w:val="num" w:pos="567"/>
        </w:tabs>
        <w:ind w:left="426" w:hanging="426"/>
        <w:jc w:val="both"/>
        <w:rPr>
          <w:rFonts w:ascii="Arial" w:hAnsi="Arial" w:cs="Arial"/>
          <w:sz w:val="22"/>
        </w:rPr>
      </w:pPr>
      <w:r>
        <w:rPr>
          <w:rFonts w:ascii="Arial" w:hAnsi="Arial" w:cs="Arial"/>
          <w:sz w:val="22"/>
        </w:rPr>
        <w:t>V případě, že zhotovitel nedodrží termín plnění</w:t>
      </w:r>
      <w:r w:rsidR="008E2C8B">
        <w:rPr>
          <w:rFonts w:ascii="Arial" w:hAnsi="Arial" w:cs="Arial"/>
          <w:sz w:val="22"/>
        </w:rPr>
        <w:t xml:space="preserve"> díla</w:t>
      </w:r>
      <w:r>
        <w:rPr>
          <w:rFonts w:ascii="Arial" w:hAnsi="Arial" w:cs="Arial"/>
          <w:sz w:val="22"/>
        </w:rPr>
        <w:t xml:space="preserve">, sjednaný v této smlouvě, má objednatel právo vyúčtovat zhotoviteli smluvní pokutu ve výši </w:t>
      </w:r>
      <w:r w:rsidR="002740D0" w:rsidRPr="002740D0">
        <w:rPr>
          <w:rFonts w:ascii="Arial" w:hAnsi="Arial" w:cs="Arial"/>
          <w:sz w:val="22"/>
          <w:szCs w:val="22"/>
        </w:rPr>
        <w:t>0,1 %</w:t>
      </w:r>
      <w:r w:rsidR="002740D0">
        <w:rPr>
          <w:rFonts w:ascii="Arial" w:hAnsi="Arial" w:cs="Arial"/>
          <w:sz w:val="22"/>
          <w:szCs w:val="22"/>
        </w:rPr>
        <w:t xml:space="preserve"> z ceny díla uvedené v čl. III. odst. 1., </w:t>
      </w:r>
      <w:r>
        <w:rPr>
          <w:rFonts w:ascii="Arial" w:hAnsi="Arial" w:cs="Arial"/>
          <w:sz w:val="22"/>
        </w:rPr>
        <w:t xml:space="preserve"> za každý den prodlení. </w:t>
      </w:r>
    </w:p>
    <w:p w:rsidR="00DE74CC" w:rsidRDefault="00DE74CC" w:rsidP="001B373B">
      <w:pPr>
        <w:numPr>
          <w:ilvl w:val="0"/>
          <w:numId w:val="7"/>
        </w:numPr>
        <w:tabs>
          <w:tab w:val="clear" w:pos="284"/>
          <w:tab w:val="num" w:pos="426"/>
        </w:tabs>
        <w:spacing w:before="120" w:after="120"/>
        <w:ind w:left="425" w:hanging="425"/>
        <w:jc w:val="both"/>
        <w:rPr>
          <w:rFonts w:ascii="Arial" w:hAnsi="Arial" w:cs="Arial"/>
          <w:sz w:val="22"/>
          <w:szCs w:val="22"/>
        </w:rPr>
      </w:pPr>
      <w:r w:rsidRPr="00A14176">
        <w:rPr>
          <w:rFonts w:ascii="Arial" w:hAnsi="Arial" w:cs="Arial"/>
          <w:sz w:val="22"/>
          <w:szCs w:val="22"/>
        </w:rPr>
        <w:t>V případě, že zhotovitel neodstraní vadu v</w:t>
      </w:r>
      <w:r w:rsidR="005B3A22">
        <w:rPr>
          <w:rFonts w:ascii="Arial" w:hAnsi="Arial" w:cs="Arial"/>
          <w:sz w:val="22"/>
          <w:szCs w:val="22"/>
        </w:rPr>
        <w:t xml:space="preserve">e lhůtě uvedené v čl. VIII. odst. </w:t>
      </w:r>
      <w:r w:rsidR="00FB0BFE">
        <w:rPr>
          <w:rFonts w:ascii="Arial" w:hAnsi="Arial" w:cs="Arial"/>
          <w:sz w:val="22"/>
          <w:szCs w:val="22"/>
        </w:rPr>
        <w:t>2</w:t>
      </w:r>
      <w:r w:rsidRPr="00A14176">
        <w:rPr>
          <w:rFonts w:ascii="Arial" w:hAnsi="Arial" w:cs="Arial"/>
          <w:sz w:val="22"/>
          <w:szCs w:val="22"/>
        </w:rPr>
        <w:t xml:space="preserve">, uhradí zhotovitel objednateli smluvní pokutu ve výši </w:t>
      </w:r>
      <w:r w:rsidRPr="00620BFD">
        <w:rPr>
          <w:rFonts w:ascii="Arial" w:hAnsi="Arial" w:cs="Arial"/>
          <w:sz w:val="22"/>
          <w:szCs w:val="22"/>
        </w:rPr>
        <w:t>500,- Kč</w:t>
      </w:r>
      <w:r w:rsidR="00BD124B">
        <w:rPr>
          <w:rFonts w:ascii="Arial" w:hAnsi="Arial" w:cs="Arial"/>
          <w:sz w:val="22"/>
          <w:szCs w:val="22"/>
        </w:rPr>
        <w:t xml:space="preserve"> za </w:t>
      </w:r>
      <w:r w:rsidRPr="00A14176">
        <w:rPr>
          <w:rFonts w:ascii="Arial" w:hAnsi="Arial" w:cs="Arial"/>
          <w:sz w:val="22"/>
          <w:szCs w:val="22"/>
        </w:rPr>
        <w:t>každý den prodlení</w:t>
      </w:r>
      <w:r w:rsidR="00BD124B">
        <w:rPr>
          <w:rFonts w:ascii="Arial" w:hAnsi="Arial" w:cs="Arial"/>
          <w:sz w:val="22"/>
          <w:szCs w:val="22"/>
        </w:rPr>
        <w:t>, za každou vadu zvlášť.</w:t>
      </w:r>
    </w:p>
    <w:p w:rsidR="001B373B" w:rsidRPr="001B373B" w:rsidRDefault="001B373B" w:rsidP="001B373B">
      <w:pPr>
        <w:pStyle w:val="Default"/>
        <w:numPr>
          <w:ilvl w:val="0"/>
          <w:numId w:val="7"/>
        </w:numPr>
        <w:tabs>
          <w:tab w:val="clear" w:pos="284"/>
          <w:tab w:val="num" w:pos="426"/>
        </w:tabs>
        <w:spacing w:after="120"/>
        <w:ind w:left="425" w:hanging="425"/>
      </w:pPr>
      <w:r w:rsidRPr="001B373B">
        <w:rPr>
          <w:sz w:val="22"/>
          <w:szCs w:val="22"/>
        </w:rPr>
        <w:t xml:space="preserve">Vznikne-li z této smlouvy pohledávka zhotovitele vůči objednateli, je zhotovitel oprávněn tuto pohledávku postoupit jinému subjektu, nebo tuto zastavit pouze se souhlasem objednatele. V případě porušení tohoto ustanovení je dohodnuta smluvní pokuta ve výši 10 % z předmětné pohledávky ve prospěch objednatele. </w:t>
      </w:r>
    </w:p>
    <w:p w:rsidR="00474CF4" w:rsidRDefault="00BF0E1D" w:rsidP="002E4E17">
      <w:pPr>
        <w:pStyle w:val="Zkladntextodsazen"/>
        <w:numPr>
          <w:ilvl w:val="0"/>
          <w:numId w:val="7"/>
        </w:numPr>
        <w:tabs>
          <w:tab w:val="clear" w:pos="284"/>
          <w:tab w:val="num" w:pos="426"/>
        </w:tabs>
        <w:spacing w:before="120" w:after="0"/>
        <w:ind w:left="426" w:hanging="426"/>
        <w:jc w:val="both"/>
        <w:rPr>
          <w:rFonts w:ascii="Arial" w:hAnsi="Arial" w:cs="Arial"/>
          <w:sz w:val="22"/>
          <w:szCs w:val="22"/>
        </w:rPr>
      </w:pPr>
      <w:r w:rsidRPr="00BF0E1D">
        <w:rPr>
          <w:rFonts w:ascii="Arial" w:hAnsi="Arial" w:cs="Arial"/>
          <w:sz w:val="22"/>
          <w:szCs w:val="22"/>
        </w:rPr>
        <w:t>Ujednáním o smluvní pokutě dle předchozích odstavců tohoto článku není dotčeno právo objednatele na náhradu škody.</w:t>
      </w:r>
    </w:p>
    <w:p w:rsidR="00B447BD" w:rsidRDefault="00B447BD" w:rsidP="00B447BD">
      <w:pPr>
        <w:pStyle w:val="Zkladntextodsazen"/>
        <w:spacing w:before="120" w:after="0"/>
        <w:ind w:left="426"/>
        <w:jc w:val="both"/>
        <w:rPr>
          <w:rFonts w:ascii="Arial" w:hAnsi="Arial" w:cs="Arial"/>
          <w:sz w:val="22"/>
          <w:szCs w:val="22"/>
        </w:rPr>
      </w:pPr>
    </w:p>
    <w:p w:rsidR="00B447BD" w:rsidRDefault="00B447BD" w:rsidP="00B447BD">
      <w:pPr>
        <w:pStyle w:val="Zkladntextodsazen"/>
        <w:spacing w:before="120" w:after="0"/>
        <w:ind w:left="426"/>
        <w:jc w:val="both"/>
        <w:rPr>
          <w:rFonts w:ascii="Arial" w:hAnsi="Arial" w:cs="Arial"/>
          <w:sz w:val="22"/>
          <w:szCs w:val="22"/>
        </w:rPr>
      </w:pPr>
    </w:p>
    <w:p w:rsidR="002740D0" w:rsidRDefault="002740D0" w:rsidP="00B447BD">
      <w:pPr>
        <w:pStyle w:val="Zkladntextodsazen"/>
        <w:spacing w:before="120" w:after="0"/>
        <w:ind w:left="426"/>
        <w:jc w:val="both"/>
        <w:rPr>
          <w:rFonts w:ascii="Arial" w:hAnsi="Arial" w:cs="Arial"/>
          <w:sz w:val="22"/>
          <w:szCs w:val="22"/>
        </w:rPr>
      </w:pPr>
    </w:p>
    <w:p w:rsidR="002740D0" w:rsidRDefault="002740D0" w:rsidP="00B447BD">
      <w:pPr>
        <w:pStyle w:val="Zkladntextodsazen"/>
        <w:spacing w:before="120" w:after="0"/>
        <w:ind w:left="426"/>
        <w:jc w:val="both"/>
        <w:rPr>
          <w:rFonts w:ascii="Arial" w:hAnsi="Arial" w:cs="Arial"/>
          <w:sz w:val="22"/>
          <w:szCs w:val="22"/>
        </w:rPr>
      </w:pPr>
    </w:p>
    <w:p w:rsidR="002740D0" w:rsidRDefault="002740D0" w:rsidP="00B447BD">
      <w:pPr>
        <w:pStyle w:val="Zkladntextodsazen"/>
        <w:spacing w:before="120" w:after="0"/>
        <w:ind w:left="426"/>
        <w:jc w:val="both"/>
        <w:rPr>
          <w:rFonts w:ascii="Arial" w:hAnsi="Arial" w:cs="Arial"/>
          <w:sz w:val="22"/>
          <w:szCs w:val="22"/>
        </w:rPr>
      </w:pPr>
    </w:p>
    <w:p w:rsidR="00DE74CC" w:rsidRDefault="00DE74CC" w:rsidP="00F06DEE">
      <w:pPr>
        <w:tabs>
          <w:tab w:val="left" w:pos="426"/>
        </w:tabs>
        <w:spacing w:before="240"/>
        <w:jc w:val="center"/>
        <w:rPr>
          <w:rFonts w:ascii="Arial" w:hAnsi="Arial" w:cs="Arial"/>
          <w:b/>
          <w:sz w:val="22"/>
          <w:szCs w:val="22"/>
        </w:rPr>
      </w:pPr>
      <w:r w:rsidRPr="00A33802">
        <w:rPr>
          <w:rFonts w:ascii="Arial" w:hAnsi="Arial" w:cs="Arial"/>
          <w:b/>
          <w:sz w:val="22"/>
        </w:rPr>
        <w:lastRenderedPageBreak/>
        <w:t>VI</w:t>
      </w:r>
      <w:r w:rsidRPr="00FA5ED9">
        <w:rPr>
          <w:rFonts w:ascii="Arial" w:hAnsi="Arial" w:cs="Arial"/>
          <w:b/>
          <w:sz w:val="22"/>
          <w:szCs w:val="22"/>
        </w:rPr>
        <w:t>.</w:t>
      </w:r>
    </w:p>
    <w:p w:rsidR="00DB375E" w:rsidRPr="00C26370" w:rsidRDefault="00DB375E" w:rsidP="00F06DEE">
      <w:pPr>
        <w:spacing w:after="120" w:line="240" w:lineRule="atLeast"/>
        <w:jc w:val="center"/>
        <w:rPr>
          <w:rFonts w:ascii="Arial" w:hAnsi="Arial" w:cs="Arial"/>
          <w:b/>
          <w:sz w:val="22"/>
          <w:szCs w:val="22"/>
        </w:rPr>
      </w:pPr>
      <w:r w:rsidRPr="00C26370">
        <w:rPr>
          <w:rFonts w:ascii="Arial" w:hAnsi="Arial" w:cs="Arial"/>
          <w:b/>
          <w:sz w:val="22"/>
          <w:szCs w:val="22"/>
        </w:rPr>
        <w:t>Podmínky provádění díla</w:t>
      </w:r>
    </w:p>
    <w:p w:rsidR="007C73E9" w:rsidRDefault="00DB375E" w:rsidP="002E4E17">
      <w:pPr>
        <w:pStyle w:val="AHText"/>
        <w:numPr>
          <w:ilvl w:val="0"/>
          <w:numId w:val="6"/>
        </w:numPr>
        <w:tabs>
          <w:tab w:val="clear" w:pos="284"/>
          <w:tab w:val="num" w:pos="426"/>
        </w:tabs>
        <w:spacing w:before="120"/>
        <w:ind w:left="426" w:hanging="426"/>
        <w:rPr>
          <w:rFonts w:cs="Arial"/>
          <w:szCs w:val="21"/>
        </w:rPr>
      </w:pPr>
      <w:r w:rsidRPr="007C73E9">
        <w:rPr>
          <w:rFonts w:cs="Arial"/>
          <w:szCs w:val="21"/>
        </w:rPr>
        <w:t xml:space="preserve">Zhotovitel bude průběžně na kontrolních dnech postup prací konzultovat s objednatelem. Kontrolní dny se budou konat dle potřeby, minimálně jednou za </w:t>
      </w:r>
      <w:r w:rsidR="00981929" w:rsidRPr="007C73E9">
        <w:rPr>
          <w:rFonts w:cs="Arial"/>
          <w:szCs w:val="21"/>
        </w:rPr>
        <w:t>dva</w:t>
      </w:r>
      <w:r w:rsidR="007C73E9">
        <w:rPr>
          <w:rFonts w:cs="Arial"/>
          <w:szCs w:val="21"/>
        </w:rPr>
        <w:t xml:space="preserve"> měsíce.</w:t>
      </w:r>
    </w:p>
    <w:p w:rsidR="007C73E9" w:rsidRPr="007C73E9" w:rsidRDefault="007C73E9" w:rsidP="002E4E17">
      <w:pPr>
        <w:pStyle w:val="AHText"/>
        <w:numPr>
          <w:ilvl w:val="0"/>
          <w:numId w:val="6"/>
        </w:numPr>
        <w:tabs>
          <w:tab w:val="clear" w:pos="284"/>
          <w:tab w:val="num" w:pos="426"/>
        </w:tabs>
        <w:spacing w:before="120"/>
        <w:ind w:left="426" w:hanging="426"/>
        <w:rPr>
          <w:rFonts w:cs="Arial"/>
          <w:szCs w:val="21"/>
        </w:rPr>
      </w:pPr>
      <w:r>
        <w:t>Objednatel se zavazuje vytvořit technicko-organizační podmínky pro realizaci díla zhotovitelem, zejména:</w:t>
      </w:r>
    </w:p>
    <w:p w:rsidR="0069729C" w:rsidRDefault="008E2C8B" w:rsidP="008E2C8B">
      <w:pPr>
        <w:pStyle w:val="Zkladntextodsazen"/>
        <w:numPr>
          <w:ilvl w:val="0"/>
          <w:numId w:val="40"/>
        </w:numPr>
        <w:spacing w:after="0"/>
        <w:jc w:val="both"/>
        <w:rPr>
          <w:rFonts w:ascii="Arial" w:hAnsi="Arial"/>
          <w:sz w:val="22"/>
        </w:rPr>
      </w:pPr>
      <w:r>
        <w:rPr>
          <w:rFonts w:ascii="Arial" w:hAnsi="Arial"/>
          <w:sz w:val="22"/>
        </w:rPr>
        <w:t>o</w:t>
      </w:r>
      <w:r w:rsidR="007C73E9" w:rsidRPr="007C73E9">
        <w:rPr>
          <w:rFonts w:ascii="Arial" w:hAnsi="Arial"/>
          <w:sz w:val="22"/>
        </w:rPr>
        <w:t xml:space="preserve">bjednatel předá zhotoviteli veškeré dostupné podklady, informace a údaje, které má k realizaci díla k dispozici a které jsou k plnění díla nezbytné a umožní na své půdě oběma smluvním stranám vzájemné konzultace podle aktuální potřeby zhotovitele. Zhotovitel odpovídá za ztrátu, odcizení nebo zničení podkladů, které mu byly dány k dispozici. </w:t>
      </w:r>
    </w:p>
    <w:p w:rsidR="00DB375E" w:rsidRDefault="00DB375E" w:rsidP="002E4E17">
      <w:pPr>
        <w:numPr>
          <w:ilvl w:val="0"/>
          <w:numId w:val="6"/>
        </w:numPr>
        <w:tabs>
          <w:tab w:val="clear" w:pos="284"/>
          <w:tab w:val="num" w:pos="426"/>
        </w:tabs>
        <w:spacing w:before="120"/>
        <w:ind w:left="426" w:hanging="426"/>
        <w:jc w:val="both"/>
        <w:rPr>
          <w:rFonts w:ascii="Arial" w:hAnsi="Arial" w:cs="Arial"/>
          <w:sz w:val="22"/>
          <w:szCs w:val="19"/>
        </w:rPr>
      </w:pPr>
      <w:r w:rsidRPr="00426B70">
        <w:rPr>
          <w:rFonts w:ascii="Arial" w:hAnsi="Arial" w:cs="Arial"/>
          <w:sz w:val="22"/>
          <w:szCs w:val="19"/>
        </w:rPr>
        <w:t>Zhotovitel prohlašuje, že pro zhotovení předmětu díla má předepsano</w:t>
      </w:r>
      <w:r>
        <w:rPr>
          <w:rFonts w:ascii="Arial" w:hAnsi="Arial" w:cs="Arial"/>
          <w:sz w:val="22"/>
          <w:szCs w:val="19"/>
        </w:rPr>
        <w:t xml:space="preserve">u odbornou kvalifikaci, a že </w:t>
      </w:r>
      <w:r w:rsidRPr="00426B70">
        <w:rPr>
          <w:rFonts w:ascii="Arial" w:hAnsi="Arial" w:cs="Arial"/>
          <w:sz w:val="22"/>
          <w:szCs w:val="19"/>
        </w:rPr>
        <w:t>pracovníci podílející se na provádění díla, jsou po odborné stránce plně způsobilí požadované práce provádět.</w:t>
      </w:r>
    </w:p>
    <w:p w:rsidR="00DB375E" w:rsidRDefault="00DB375E" w:rsidP="002E4E17">
      <w:pPr>
        <w:numPr>
          <w:ilvl w:val="0"/>
          <w:numId w:val="6"/>
        </w:numPr>
        <w:tabs>
          <w:tab w:val="clear" w:pos="284"/>
          <w:tab w:val="num" w:pos="426"/>
        </w:tabs>
        <w:spacing w:before="120"/>
        <w:ind w:left="426" w:hanging="426"/>
        <w:jc w:val="both"/>
        <w:rPr>
          <w:rFonts w:ascii="Arial" w:hAnsi="Arial" w:cs="Arial"/>
          <w:sz w:val="22"/>
          <w:szCs w:val="19"/>
        </w:rPr>
      </w:pPr>
      <w:r>
        <w:rPr>
          <w:rFonts w:ascii="Arial" w:hAnsi="Arial" w:cs="Arial"/>
          <w:sz w:val="22"/>
          <w:szCs w:val="19"/>
        </w:rPr>
        <w:t>Zhotovitel není oprávněn bez písemného souhlasu objednatele poskytnout dílo i jiným osobám. Objednatel je oprávněn užít dílo i k jinému účelu, než vyplývajícímu ze smlouvy.</w:t>
      </w:r>
    </w:p>
    <w:p w:rsidR="0069729C" w:rsidRDefault="007E0191" w:rsidP="002E4E17">
      <w:pPr>
        <w:numPr>
          <w:ilvl w:val="0"/>
          <w:numId w:val="6"/>
        </w:numPr>
        <w:tabs>
          <w:tab w:val="clear" w:pos="284"/>
          <w:tab w:val="num" w:pos="426"/>
        </w:tabs>
        <w:spacing w:before="120"/>
        <w:ind w:left="426" w:hanging="426"/>
        <w:jc w:val="both"/>
        <w:rPr>
          <w:rFonts w:ascii="Arial" w:hAnsi="Arial" w:cs="Arial"/>
          <w:b/>
          <w:sz w:val="22"/>
          <w:szCs w:val="22"/>
        </w:rPr>
      </w:pPr>
      <w:r w:rsidRPr="007E0191">
        <w:rPr>
          <w:rFonts w:ascii="Arial" w:hAnsi="Arial" w:cs="Arial"/>
          <w:sz w:val="22"/>
          <w:szCs w:val="19"/>
        </w:rPr>
        <w:t>K jednotlivým jednáním s</w:t>
      </w:r>
      <w:r w:rsidR="000B3748">
        <w:rPr>
          <w:rFonts w:ascii="Arial" w:hAnsi="Arial" w:cs="Arial"/>
          <w:sz w:val="22"/>
          <w:szCs w:val="19"/>
        </w:rPr>
        <w:t xml:space="preserve"> dotčenými </w:t>
      </w:r>
      <w:r w:rsidRPr="007E0191">
        <w:rPr>
          <w:rFonts w:ascii="Arial" w:hAnsi="Arial" w:cs="Arial"/>
          <w:sz w:val="22"/>
          <w:szCs w:val="19"/>
        </w:rPr>
        <w:t>orgány</w:t>
      </w:r>
      <w:r w:rsidR="00C246D9">
        <w:rPr>
          <w:rFonts w:ascii="Arial" w:hAnsi="Arial" w:cs="Arial"/>
          <w:sz w:val="22"/>
          <w:szCs w:val="19"/>
        </w:rPr>
        <w:t xml:space="preserve"> a s </w:t>
      </w:r>
      <w:r w:rsidR="00C246D9">
        <w:rPr>
          <w:rFonts w:ascii="Arial" w:hAnsi="Arial" w:cs="Arial"/>
          <w:sz w:val="22"/>
          <w:szCs w:val="22"/>
        </w:rPr>
        <w:t>Lesy České republiky, s.</w:t>
      </w:r>
      <w:r w:rsidR="003D07CD">
        <w:rPr>
          <w:rFonts w:ascii="Arial" w:hAnsi="Arial" w:cs="Arial"/>
          <w:sz w:val="22"/>
          <w:szCs w:val="22"/>
        </w:rPr>
        <w:t xml:space="preserve"> </w:t>
      </w:r>
      <w:r w:rsidR="00C246D9">
        <w:rPr>
          <w:rFonts w:ascii="Arial" w:hAnsi="Arial" w:cs="Arial"/>
          <w:sz w:val="22"/>
          <w:szCs w:val="22"/>
        </w:rPr>
        <w:t>p.</w:t>
      </w:r>
      <w:r w:rsidR="00C246D9" w:rsidRPr="00654F3E">
        <w:rPr>
          <w:rFonts w:ascii="Arial" w:hAnsi="Arial" w:cs="Arial"/>
          <w:sz w:val="22"/>
          <w:szCs w:val="22"/>
        </w:rPr>
        <w:t xml:space="preserve"> </w:t>
      </w:r>
      <w:r w:rsidR="00067A00">
        <w:rPr>
          <w:rFonts w:ascii="Arial" w:hAnsi="Arial" w:cs="Arial"/>
          <w:sz w:val="22"/>
          <w:szCs w:val="22"/>
        </w:rPr>
        <w:t xml:space="preserve">a </w:t>
      </w:r>
      <w:r w:rsidR="00C246D9" w:rsidRPr="000E1816">
        <w:rPr>
          <w:rFonts w:ascii="Arial" w:hAnsi="Arial" w:cs="Arial"/>
          <w:bCs/>
          <w:sz w:val="22"/>
          <w:szCs w:val="22"/>
        </w:rPr>
        <w:t>Povodí Odry, s</w:t>
      </w:r>
      <w:r w:rsidR="00C246D9">
        <w:rPr>
          <w:rFonts w:ascii="Arial" w:hAnsi="Arial" w:cs="Arial"/>
          <w:bCs/>
          <w:sz w:val="22"/>
          <w:szCs w:val="22"/>
        </w:rPr>
        <w:t>.</w:t>
      </w:r>
      <w:r w:rsidR="003D07CD">
        <w:rPr>
          <w:rFonts w:ascii="Arial" w:hAnsi="Arial" w:cs="Arial"/>
          <w:bCs/>
          <w:sz w:val="22"/>
          <w:szCs w:val="22"/>
        </w:rPr>
        <w:t xml:space="preserve"> </w:t>
      </w:r>
      <w:r w:rsidR="00C246D9" w:rsidRPr="000E1816">
        <w:rPr>
          <w:rFonts w:ascii="Arial" w:hAnsi="Arial" w:cs="Arial"/>
          <w:bCs/>
          <w:sz w:val="22"/>
          <w:szCs w:val="22"/>
        </w:rPr>
        <w:t>p</w:t>
      </w:r>
      <w:r w:rsidR="00C246D9">
        <w:rPr>
          <w:rFonts w:ascii="Arial" w:hAnsi="Arial" w:cs="Arial"/>
          <w:bCs/>
          <w:sz w:val="22"/>
          <w:szCs w:val="22"/>
        </w:rPr>
        <w:t>.</w:t>
      </w:r>
      <w:r w:rsidR="00C246D9" w:rsidRPr="000E1816">
        <w:rPr>
          <w:rFonts w:ascii="Arial" w:hAnsi="Arial" w:cs="Arial"/>
          <w:bCs/>
          <w:sz w:val="22"/>
          <w:szCs w:val="22"/>
        </w:rPr>
        <w:t xml:space="preserve"> </w:t>
      </w:r>
      <w:r w:rsidRPr="007E0191">
        <w:rPr>
          <w:rFonts w:ascii="Arial" w:hAnsi="Arial" w:cs="Arial"/>
          <w:sz w:val="22"/>
          <w:szCs w:val="19"/>
        </w:rPr>
        <w:t>zhotovitel vždy přizve i zástupce objednatele.</w:t>
      </w:r>
    </w:p>
    <w:p w:rsidR="00DB375E" w:rsidRPr="00FA5ED9" w:rsidRDefault="00DB375E" w:rsidP="00F06DEE">
      <w:pPr>
        <w:tabs>
          <w:tab w:val="left" w:pos="426"/>
        </w:tabs>
        <w:spacing w:before="240"/>
        <w:jc w:val="center"/>
        <w:rPr>
          <w:rFonts w:ascii="Arial" w:hAnsi="Arial" w:cs="Arial"/>
          <w:b/>
          <w:sz w:val="22"/>
          <w:szCs w:val="22"/>
        </w:rPr>
      </w:pPr>
      <w:r w:rsidRPr="00A33802">
        <w:rPr>
          <w:rFonts w:ascii="Arial" w:hAnsi="Arial" w:cs="Arial"/>
          <w:b/>
          <w:sz w:val="22"/>
        </w:rPr>
        <w:t>VII</w:t>
      </w:r>
      <w:r w:rsidRPr="00D42E83">
        <w:rPr>
          <w:rFonts w:ascii="Arial" w:hAnsi="Arial" w:cs="Arial"/>
          <w:b/>
          <w:sz w:val="22"/>
          <w:szCs w:val="22"/>
        </w:rPr>
        <w:t>.</w:t>
      </w:r>
    </w:p>
    <w:p w:rsidR="00DE74CC" w:rsidRPr="00FA5ED9" w:rsidRDefault="00DE74CC" w:rsidP="00F06DEE">
      <w:pPr>
        <w:spacing w:after="120" w:line="240" w:lineRule="atLeast"/>
        <w:jc w:val="center"/>
        <w:rPr>
          <w:rFonts w:ascii="Arial" w:hAnsi="Arial" w:cs="Arial"/>
          <w:b/>
          <w:sz w:val="22"/>
          <w:szCs w:val="22"/>
        </w:rPr>
      </w:pPr>
      <w:r w:rsidRPr="00FA5ED9">
        <w:rPr>
          <w:rFonts w:ascii="Arial" w:hAnsi="Arial" w:cs="Arial"/>
          <w:b/>
          <w:sz w:val="22"/>
          <w:szCs w:val="22"/>
        </w:rPr>
        <w:t>Způsob převzetí díla</w:t>
      </w:r>
    </w:p>
    <w:p w:rsidR="00DE74CC" w:rsidRDefault="00BC2390" w:rsidP="002E4E17">
      <w:pPr>
        <w:numPr>
          <w:ilvl w:val="0"/>
          <w:numId w:val="10"/>
        </w:numPr>
        <w:tabs>
          <w:tab w:val="clear" w:pos="284"/>
          <w:tab w:val="left" w:pos="426"/>
        </w:tabs>
        <w:spacing w:before="120"/>
        <w:ind w:left="426" w:hanging="426"/>
        <w:jc w:val="both"/>
        <w:rPr>
          <w:rFonts w:ascii="Arial" w:hAnsi="Arial" w:cs="Arial"/>
          <w:sz w:val="22"/>
          <w:szCs w:val="19"/>
        </w:rPr>
      </w:pPr>
      <w:r>
        <w:rPr>
          <w:rFonts w:ascii="Arial" w:hAnsi="Arial" w:cs="Arial"/>
          <w:sz w:val="22"/>
          <w:szCs w:val="19"/>
        </w:rPr>
        <w:t xml:space="preserve">Zhotovitel splní svou povinnost provést dílo </w:t>
      </w:r>
      <w:r w:rsidR="000F0AE8">
        <w:rPr>
          <w:rFonts w:ascii="Arial" w:hAnsi="Arial" w:cs="Arial"/>
          <w:sz w:val="22"/>
          <w:szCs w:val="19"/>
        </w:rPr>
        <w:t>řádně jeho doko</w:t>
      </w:r>
      <w:r>
        <w:rPr>
          <w:rFonts w:ascii="Arial" w:hAnsi="Arial" w:cs="Arial"/>
          <w:sz w:val="22"/>
          <w:szCs w:val="19"/>
        </w:rPr>
        <w:t xml:space="preserve">nčením a předáním objednateli. </w:t>
      </w:r>
      <w:r w:rsidR="00DE74CC">
        <w:rPr>
          <w:rFonts w:ascii="Arial" w:hAnsi="Arial" w:cs="Arial"/>
          <w:sz w:val="22"/>
          <w:szCs w:val="19"/>
        </w:rPr>
        <w:t>Př</w:t>
      </w:r>
      <w:r w:rsidR="00BF0E1D">
        <w:rPr>
          <w:rFonts w:ascii="Arial" w:hAnsi="Arial" w:cs="Arial"/>
          <w:sz w:val="22"/>
          <w:szCs w:val="19"/>
        </w:rPr>
        <w:t xml:space="preserve">evzetím předmětu díla </w:t>
      </w:r>
      <w:r w:rsidR="00DE74CC">
        <w:rPr>
          <w:rFonts w:ascii="Arial" w:hAnsi="Arial" w:cs="Arial"/>
          <w:sz w:val="22"/>
          <w:szCs w:val="19"/>
        </w:rPr>
        <w:t>za objednatele jsou pověřeni zmocněnci:</w:t>
      </w:r>
    </w:p>
    <w:p w:rsidR="00620BFD" w:rsidRDefault="00620BFD" w:rsidP="00F06DEE">
      <w:pPr>
        <w:pStyle w:val="Odstavecseseznamem"/>
        <w:tabs>
          <w:tab w:val="left" w:pos="709"/>
        </w:tabs>
        <w:spacing w:before="120" w:after="120"/>
        <w:ind w:left="709"/>
        <w:jc w:val="both"/>
        <w:rPr>
          <w:rFonts w:ascii="Arial" w:hAnsi="Arial" w:cs="Arial"/>
          <w:sz w:val="22"/>
          <w:szCs w:val="19"/>
        </w:rPr>
      </w:pPr>
    </w:p>
    <w:p w:rsidR="00620BFD" w:rsidRDefault="00391A81" w:rsidP="00F06DEE">
      <w:pPr>
        <w:pStyle w:val="Odstavecseseznamem"/>
        <w:numPr>
          <w:ilvl w:val="0"/>
          <w:numId w:val="21"/>
        </w:numPr>
        <w:tabs>
          <w:tab w:val="left" w:pos="709"/>
        </w:tabs>
        <w:spacing w:before="120" w:after="120"/>
        <w:jc w:val="both"/>
        <w:rPr>
          <w:rFonts w:ascii="Arial" w:hAnsi="Arial" w:cs="Arial"/>
          <w:sz w:val="22"/>
          <w:szCs w:val="19"/>
        </w:rPr>
      </w:pPr>
      <w:r>
        <w:rPr>
          <w:rFonts w:ascii="Arial" w:hAnsi="Arial" w:cs="Arial"/>
          <w:sz w:val="22"/>
          <w:szCs w:val="19"/>
        </w:rPr>
        <w:t>xxxxxxxxxxxxxxxxxxxx</w:t>
      </w:r>
      <w:r w:rsidR="00620BFD">
        <w:rPr>
          <w:rFonts w:ascii="Arial" w:hAnsi="Arial" w:cs="Arial"/>
          <w:sz w:val="22"/>
          <w:szCs w:val="19"/>
        </w:rPr>
        <w:t xml:space="preserve"> - </w:t>
      </w:r>
      <w:r>
        <w:rPr>
          <w:rFonts w:ascii="Arial" w:hAnsi="Arial" w:cs="Arial"/>
          <w:sz w:val="22"/>
          <w:szCs w:val="19"/>
        </w:rPr>
        <w:t>xxxxxxxxxxxxxxxxxxxxxxxxxxx</w:t>
      </w:r>
    </w:p>
    <w:p w:rsidR="00386CA0" w:rsidRDefault="00620BFD" w:rsidP="00386CA0">
      <w:pPr>
        <w:pStyle w:val="Odstavecseseznamem"/>
        <w:tabs>
          <w:tab w:val="left" w:pos="709"/>
        </w:tabs>
        <w:spacing w:before="120" w:after="120"/>
        <w:jc w:val="both"/>
        <w:rPr>
          <w:rFonts w:ascii="Arial" w:hAnsi="Arial" w:cs="Arial"/>
          <w:sz w:val="22"/>
          <w:szCs w:val="19"/>
        </w:rPr>
      </w:pPr>
      <w:r>
        <w:rPr>
          <w:rFonts w:ascii="Arial" w:hAnsi="Arial" w:cs="Arial"/>
          <w:sz w:val="22"/>
          <w:szCs w:val="19"/>
        </w:rPr>
        <w:t xml:space="preserve">tel.: </w:t>
      </w:r>
      <w:r w:rsidR="00391A81">
        <w:rPr>
          <w:rFonts w:ascii="Arial" w:hAnsi="Arial" w:cs="Arial"/>
          <w:sz w:val="22"/>
          <w:szCs w:val="19"/>
        </w:rPr>
        <w:t>xxxxxxxxxxxxxxx</w:t>
      </w:r>
      <w:r>
        <w:rPr>
          <w:rFonts w:ascii="Arial" w:hAnsi="Arial" w:cs="Arial"/>
          <w:sz w:val="22"/>
          <w:szCs w:val="19"/>
        </w:rPr>
        <w:t xml:space="preserve">, </w:t>
      </w:r>
      <w:r w:rsidR="00391A81">
        <w:rPr>
          <w:rFonts w:ascii="Arial" w:hAnsi="Arial" w:cs="Arial"/>
          <w:sz w:val="22"/>
          <w:szCs w:val="19"/>
        </w:rPr>
        <w:t>xxxxxxxxxxxxxxxx</w:t>
      </w:r>
      <w:r>
        <w:rPr>
          <w:rFonts w:ascii="Arial" w:hAnsi="Arial" w:cs="Arial"/>
          <w:sz w:val="22"/>
          <w:szCs w:val="19"/>
        </w:rPr>
        <w:t>; e-mail:</w:t>
      </w:r>
      <w:r w:rsidR="00391A81">
        <w:rPr>
          <w:rFonts w:ascii="Arial" w:hAnsi="Arial" w:cs="Arial"/>
          <w:sz w:val="22"/>
          <w:szCs w:val="19"/>
        </w:rPr>
        <w:t>xxxxxxxxxxxxxxxx</w:t>
      </w:r>
    </w:p>
    <w:p w:rsidR="00E92670" w:rsidRDefault="00E92670" w:rsidP="00F06DEE">
      <w:pPr>
        <w:pStyle w:val="Odstavecseseznamem"/>
        <w:tabs>
          <w:tab w:val="left" w:pos="709"/>
        </w:tabs>
        <w:spacing w:before="120" w:after="120"/>
        <w:jc w:val="both"/>
        <w:rPr>
          <w:rFonts w:ascii="Arial" w:hAnsi="Arial" w:cs="Arial"/>
          <w:sz w:val="22"/>
          <w:szCs w:val="19"/>
        </w:rPr>
      </w:pPr>
    </w:p>
    <w:p w:rsidR="00E92670" w:rsidRDefault="00391A81" w:rsidP="00E92670">
      <w:pPr>
        <w:pStyle w:val="Odstavecseseznamem"/>
        <w:numPr>
          <w:ilvl w:val="0"/>
          <w:numId w:val="21"/>
        </w:numPr>
        <w:tabs>
          <w:tab w:val="left" w:pos="360"/>
        </w:tabs>
        <w:spacing w:before="120"/>
        <w:jc w:val="both"/>
        <w:rPr>
          <w:rFonts w:ascii="Arial" w:hAnsi="Arial" w:cs="Arial"/>
          <w:sz w:val="22"/>
          <w:szCs w:val="19"/>
        </w:rPr>
      </w:pPr>
      <w:r>
        <w:rPr>
          <w:rFonts w:ascii="Arial" w:hAnsi="Arial" w:cs="Arial"/>
          <w:sz w:val="22"/>
          <w:szCs w:val="19"/>
        </w:rPr>
        <w:t>xxxxxxxxxxxxxxxxxxx,xxxxx</w:t>
      </w:r>
      <w:r w:rsidR="00386CA0">
        <w:rPr>
          <w:rFonts w:ascii="Arial" w:hAnsi="Arial" w:cs="Arial"/>
          <w:sz w:val="22"/>
          <w:szCs w:val="19"/>
        </w:rPr>
        <w:t xml:space="preserve"> </w:t>
      </w:r>
      <w:r w:rsidR="00E92670">
        <w:rPr>
          <w:rFonts w:ascii="Arial" w:hAnsi="Arial" w:cs="Arial"/>
          <w:sz w:val="22"/>
          <w:szCs w:val="19"/>
        </w:rPr>
        <w:t xml:space="preserve"> – </w:t>
      </w:r>
      <w:r>
        <w:rPr>
          <w:rFonts w:ascii="Arial" w:hAnsi="Arial" w:cs="Arial"/>
          <w:sz w:val="22"/>
          <w:szCs w:val="19"/>
        </w:rPr>
        <w:t>xxxxxxxxxxxxxxxxxxxxxxxxxx</w:t>
      </w:r>
      <w:r w:rsidR="00E92670">
        <w:rPr>
          <w:rFonts w:ascii="Arial" w:hAnsi="Arial" w:cs="Arial"/>
          <w:sz w:val="22"/>
          <w:szCs w:val="19"/>
        </w:rPr>
        <w:t xml:space="preserve"> </w:t>
      </w:r>
    </w:p>
    <w:p w:rsidR="0069729C" w:rsidRDefault="00E92670">
      <w:pPr>
        <w:pStyle w:val="Odstavecseseznamem"/>
        <w:tabs>
          <w:tab w:val="left" w:pos="709"/>
        </w:tabs>
        <w:spacing w:before="120" w:after="120"/>
        <w:ind w:left="709"/>
        <w:jc w:val="both"/>
        <w:rPr>
          <w:rFonts w:ascii="Arial" w:hAnsi="Arial" w:cs="Arial"/>
          <w:sz w:val="22"/>
          <w:szCs w:val="19"/>
        </w:rPr>
      </w:pPr>
      <w:r>
        <w:rPr>
          <w:rFonts w:ascii="Arial" w:hAnsi="Arial" w:cs="Arial"/>
          <w:sz w:val="22"/>
          <w:szCs w:val="19"/>
        </w:rPr>
        <w:t xml:space="preserve">tel.: </w:t>
      </w:r>
      <w:r w:rsidR="00391A81">
        <w:rPr>
          <w:rFonts w:ascii="Arial" w:hAnsi="Arial" w:cs="Arial"/>
          <w:sz w:val="22"/>
          <w:szCs w:val="19"/>
        </w:rPr>
        <w:t>xxxxxxxxxxxxxxx</w:t>
      </w:r>
      <w:r>
        <w:rPr>
          <w:rFonts w:ascii="Arial" w:hAnsi="Arial" w:cs="Arial"/>
          <w:sz w:val="22"/>
          <w:szCs w:val="19"/>
        </w:rPr>
        <w:t xml:space="preserve">, </w:t>
      </w:r>
      <w:r w:rsidR="00391A81">
        <w:rPr>
          <w:rFonts w:ascii="Arial" w:hAnsi="Arial" w:cs="Arial"/>
          <w:sz w:val="22"/>
          <w:szCs w:val="19"/>
        </w:rPr>
        <w:t>xxxxxxxxxxxxxxxxxx</w:t>
      </w:r>
      <w:r>
        <w:rPr>
          <w:rFonts w:ascii="Arial" w:hAnsi="Arial" w:cs="Arial"/>
          <w:sz w:val="22"/>
          <w:szCs w:val="19"/>
        </w:rPr>
        <w:t>; e-mail</w:t>
      </w:r>
      <w:r w:rsidR="00391A81">
        <w:rPr>
          <w:rFonts w:ascii="Arial" w:hAnsi="Arial" w:cs="Arial"/>
          <w:sz w:val="22"/>
          <w:szCs w:val="19"/>
        </w:rPr>
        <w:t>: xxxxxxxxxxxxxxx</w:t>
      </w:r>
    </w:p>
    <w:p w:rsidR="00386CA0" w:rsidRDefault="00386CA0">
      <w:pPr>
        <w:pStyle w:val="Odstavecseseznamem"/>
        <w:tabs>
          <w:tab w:val="left" w:pos="709"/>
        </w:tabs>
        <w:spacing w:before="120" w:after="120"/>
        <w:ind w:left="709"/>
        <w:jc w:val="both"/>
      </w:pPr>
    </w:p>
    <w:p w:rsidR="00630BA1" w:rsidRDefault="00630BA1" w:rsidP="002E4E17">
      <w:pPr>
        <w:pStyle w:val="Zkladntext"/>
        <w:numPr>
          <w:ilvl w:val="0"/>
          <w:numId w:val="10"/>
        </w:numPr>
        <w:tabs>
          <w:tab w:val="clear" w:pos="284"/>
          <w:tab w:val="num" w:pos="426"/>
          <w:tab w:val="left" w:pos="567"/>
        </w:tabs>
        <w:ind w:left="426" w:hanging="426"/>
        <w:jc w:val="both"/>
        <w:rPr>
          <w:rFonts w:ascii="Arial" w:hAnsi="Arial" w:cs="Arial"/>
          <w:sz w:val="22"/>
          <w:szCs w:val="22"/>
        </w:rPr>
      </w:pPr>
      <w:r>
        <w:rPr>
          <w:rFonts w:ascii="Arial" w:hAnsi="Arial" w:cs="Arial"/>
          <w:sz w:val="22"/>
          <w:szCs w:val="22"/>
        </w:rPr>
        <w:t xml:space="preserve">Ve věcech technických je oprávněn za zhotovitele jednat: </w:t>
      </w:r>
    </w:p>
    <w:p w:rsidR="00623EA4" w:rsidRPr="00623EA4" w:rsidRDefault="00391A81" w:rsidP="00623EA4">
      <w:pPr>
        <w:pStyle w:val="Zkladntext"/>
        <w:tabs>
          <w:tab w:val="left" w:pos="426"/>
        </w:tabs>
        <w:ind w:left="426"/>
        <w:jc w:val="both"/>
        <w:rPr>
          <w:rFonts w:ascii="Arial" w:hAnsi="Arial" w:cs="Arial"/>
          <w:sz w:val="22"/>
          <w:szCs w:val="22"/>
        </w:rPr>
      </w:pPr>
      <w:r>
        <w:rPr>
          <w:rFonts w:ascii="Arial" w:hAnsi="Arial" w:cs="Arial"/>
          <w:sz w:val="22"/>
          <w:szCs w:val="22"/>
        </w:rPr>
        <w:t>xxxxxxxxxxxxxxx</w:t>
      </w:r>
      <w:r w:rsidR="001E4941">
        <w:rPr>
          <w:rFonts w:ascii="Arial" w:hAnsi="Arial" w:cs="Arial"/>
          <w:sz w:val="22"/>
          <w:szCs w:val="22"/>
        </w:rPr>
        <w:t xml:space="preserve">, </w:t>
      </w:r>
      <w:r w:rsidR="001B373B" w:rsidRPr="001E4941">
        <w:rPr>
          <w:rFonts w:ascii="Arial" w:hAnsi="Arial" w:cs="Arial"/>
          <w:sz w:val="22"/>
          <w:szCs w:val="22"/>
        </w:rPr>
        <w:t xml:space="preserve">tel.: </w:t>
      </w:r>
      <w:r>
        <w:rPr>
          <w:rFonts w:ascii="Arial" w:hAnsi="Arial" w:cs="Arial"/>
          <w:sz w:val="22"/>
          <w:szCs w:val="22"/>
        </w:rPr>
        <w:t>xxxxxxxxxxxxxxx</w:t>
      </w:r>
      <w:r w:rsidR="001E4941">
        <w:rPr>
          <w:rFonts w:ascii="Arial" w:hAnsi="Arial" w:cs="Arial"/>
          <w:sz w:val="22"/>
          <w:szCs w:val="22"/>
        </w:rPr>
        <w:t>,</w:t>
      </w:r>
      <w:r w:rsidR="001B373B" w:rsidRPr="001E4941">
        <w:rPr>
          <w:rFonts w:ascii="Arial" w:hAnsi="Arial" w:cs="Arial"/>
          <w:sz w:val="22"/>
          <w:szCs w:val="22"/>
        </w:rPr>
        <w:t xml:space="preserve"> e-mail:</w:t>
      </w:r>
      <w:r>
        <w:rPr>
          <w:rFonts w:ascii="Arial" w:hAnsi="Arial" w:cs="Arial"/>
          <w:sz w:val="22"/>
          <w:szCs w:val="22"/>
        </w:rPr>
        <w:t>xxxxxxxxxxxxxxxx</w:t>
      </w:r>
    </w:p>
    <w:p w:rsidR="00752E5E" w:rsidRPr="00752E5E" w:rsidRDefault="00752E5E" w:rsidP="002E4E17">
      <w:pPr>
        <w:pStyle w:val="AHText"/>
        <w:numPr>
          <w:ilvl w:val="0"/>
          <w:numId w:val="10"/>
        </w:numPr>
        <w:tabs>
          <w:tab w:val="clear" w:pos="284"/>
          <w:tab w:val="num" w:pos="426"/>
        </w:tabs>
        <w:spacing w:before="120"/>
        <w:ind w:left="426" w:hanging="426"/>
      </w:pPr>
      <w:r>
        <w:t xml:space="preserve">Zhotovitel splní svou povinnost provést </w:t>
      </w:r>
      <w:r w:rsidR="000B3748">
        <w:t>dílo</w:t>
      </w:r>
      <w:r>
        <w:t xml:space="preserve"> je</w:t>
      </w:r>
      <w:r w:rsidR="000B3748">
        <w:t>ho</w:t>
      </w:r>
      <w:r>
        <w:t xml:space="preserve"> řádným ukončením</w:t>
      </w:r>
      <w:r w:rsidR="008E6EDC">
        <w:t>.</w:t>
      </w:r>
      <w:r>
        <w:t xml:space="preserve"> </w:t>
      </w:r>
      <w:r w:rsidR="008E6EDC">
        <w:t>D</w:t>
      </w:r>
      <w:r w:rsidRPr="003A6EE1">
        <w:rPr>
          <w:rFonts w:cs="Arial"/>
          <w:szCs w:val="22"/>
        </w:rPr>
        <w:t xml:space="preserve">ílo bude považováno za ukončené bezvadným předáním studie objednateli, </w:t>
      </w:r>
      <w:r>
        <w:t>včetně odstranění případných vad a nedodělků.</w:t>
      </w:r>
    </w:p>
    <w:p w:rsidR="00DE74CC" w:rsidRDefault="00DE74CC" w:rsidP="002E4E17">
      <w:pPr>
        <w:numPr>
          <w:ilvl w:val="0"/>
          <w:numId w:val="10"/>
        </w:numPr>
        <w:tabs>
          <w:tab w:val="clear" w:pos="284"/>
          <w:tab w:val="left" w:pos="426"/>
        </w:tabs>
        <w:spacing w:before="120"/>
        <w:ind w:left="426" w:hanging="426"/>
        <w:jc w:val="both"/>
        <w:rPr>
          <w:rFonts w:ascii="Arial" w:hAnsi="Arial" w:cs="Arial"/>
          <w:sz w:val="22"/>
          <w:szCs w:val="19"/>
        </w:rPr>
      </w:pPr>
      <w:r>
        <w:rPr>
          <w:rFonts w:ascii="Arial" w:hAnsi="Arial" w:cs="Arial"/>
          <w:sz w:val="22"/>
          <w:szCs w:val="19"/>
        </w:rPr>
        <w:t>V případě, že p</w:t>
      </w:r>
      <w:r w:rsidR="00480B35">
        <w:rPr>
          <w:rFonts w:ascii="Arial" w:hAnsi="Arial" w:cs="Arial"/>
          <w:sz w:val="22"/>
          <w:szCs w:val="19"/>
        </w:rPr>
        <w:t>ředání díla bude připrav</w:t>
      </w:r>
      <w:r>
        <w:rPr>
          <w:rFonts w:ascii="Arial" w:hAnsi="Arial" w:cs="Arial"/>
          <w:sz w:val="22"/>
          <w:szCs w:val="19"/>
        </w:rPr>
        <w:t>eno před sjednaným termínem, vyzve zhotovitel písemně objednatel</w:t>
      </w:r>
      <w:r w:rsidR="00667F2C">
        <w:rPr>
          <w:rFonts w:ascii="Arial" w:hAnsi="Arial" w:cs="Arial"/>
          <w:sz w:val="22"/>
          <w:szCs w:val="19"/>
        </w:rPr>
        <w:t xml:space="preserve">e k jeho převzetí </w:t>
      </w:r>
      <w:r w:rsidRPr="00426B70">
        <w:rPr>
          <w:rFonts w:ascii="Arial" w:hAnsi="Arial" w:cs="Arial"/>
          <w:sz w:val="22"/>
          <w:szCs w:val="19"/>
        </w:rPr>
        <w:t>nejméně</w:t>
      </w:r>
      <w:r>
        <w:rPr>
          <w:rFonts w:ascii="Arial" w:hAnsi="Arial" w:cs="Arial"/>
          <w:sz w:val="22"/>
          <w:szCs w:val="19"/>
        </w:rPr>
        <w:t xml:space="preserve"> </w:t>
      </w:r>
      <w:r w:rsidR="00667F2C" w:rsidRPr="00CE2EA4">
        <w:rPr>
          <w:rFonts w:ascii="Arial" w:hAnsi="Arial" w:cs="Arial"/>
          <w:sz w:val="22"/>
          <w:szCs w:val="19"/>
        </w:rPr>
        <w:t>5 pracovních dnů</w:t>
      </w:r>
      <w:r>
        <w:rPr>
          <w:rFonts w:ascii="Arial" w:hAnsi="Arial" w:cs="Arial"/>
          <w:sz w:val="22"/>
          <w:szCs w:val="19"/>
        </w:rPr>
        <w:t xml:space="preserve"> předem.</w:t>
      </w:r>
    </w:p>
    <w:p w:rsidR="00DE74CC" w:rsidRDefault="00DE74CC" w:rsidP="002E4E17">
      <w:pPr>
        <w:numPr>
          <w:ilvl w:val="0"/>
          <w:numId w:val="10"/>
        </w:numPr>
        <w:tabs>
          <w:tab w:val="clear" w:pos="284"/>
          <w:tab w:val="left" w:pos="426"/>
        </w:tabs>
        <w:spacing w:before="120"/>
        <w:ind w:left="426" w:hanging="426"/>
        <w:jc w:val="both"/>
        <w:rPr>
          <w:rFonts w:ascii="Arial" w:hAnsi="Arial" w:cs="Arial"/>
          <w:sz w:val="22"/>
          <w:szCs w:val="19"/>
        </w:rPr>
      </w:pPr>
      <w:r>
        <w:rPr>
          <w:rFonts w:ascii="Arial" w:hAnsi="Arial" w:cs="Arial"/>
          <w:sz w:val="22"/>
          <w:szCs w:val="19"/>
        </w:rPr>
        <w:t xml:space="preserve">O předání a převzetí </w:t>
      </w:r>
      <w:r w:rsidR="000B3748">
        <w:rPr>
          <w:rFonts w:ascii="Arial" w:hAnsi="Arial" w:cs="Arial"/>
          <w:sz w:val="22"/>
          <w:szCs w:val="19"/>
        </w:rPr>
        <w:t xml:space="preserve">díla </w:t>
      </w:r>
      <w:r w:rsidR="00BF0E1D">
        <w:rPr>
          <w:rFonts w:ascii="Arial" w:hAnsi="Arial" w:cs="Arial"/>
          <w:sz w:val="22"/>
          <w:szCs w:val="19"/>
        </w:rPr>
        <w:t>bude</w:t>
      </w:r>
      <w:r w:rsidR="00BD124B">
        <w:rPr>
          <w:rFonts w:ascii="Arial" w:hAnsi="Arial" w:cs="Arial"/>
          <w:sz w:val="22"/>
          <w:szCs w:val="19"/>
        </w:rPr>
        <w:t xml:space="preserve"> mezi stranami sepsán zápis</w:t>
      </w:r>
      <w:r>
        <w:rPr>
          <w:rFonts w:ascii="Arial" w:hAnsi="Arial" w:cs="Arial"/>
          <w:sz w:val="22"/>
          <w:szCs w:val="19"/>
        </w:rPr>
        <w:t>, který bud</w:t>
      </w:r>
      <w:r w:rsidR="00BF0E1D">
        <w:rPr>
          <w:rFonts w:ascii="Arial" w:hAnsi="Arial" w:cs="Arial"/>
          <w:sz w:val="22"/>
          <w:szCs w:val="19"/>
        </w:rPr>
        <w:t>e oboustranně podepsán. Zápis</w:t>
      </w:r>
      <w:r>
        <w:rPr>
          <w:rFonts w:ascii="Arial" w:hAnsi="Arial" w:cs="Arial"/>
          <w:sz w:val="22"/>
          <w:szCs w:val="19"/>
        </w:rPr>
        <w:t xml:space="preserve"> bude vyhotoven ve dvou stejnopisech.</w:t>
      </w:r>
    </w:p>
    <w:p w:rsidR="0069729C" w:rsidRDefault="009672BF" w:rsidP="002E4E17">
      <w:pPr>
        <w:numPr>
          <w:ilvl w:val="0"/>
          <w:numId w:val="10"/>
        </w:numPr>
        <w:tabs>
          <w:tab w:val="clear" w:pos="284"/>
          <w:tab w:val="left" w:pos="426"/>
        </w:tabs>
        <w:spacing w:before="120"/>
        <w:ind w:left="426" w:hanging="426"/>
        <w:jc w:val="both"/>
        <w:rPr>
          <w:rFonts w:ascii="Arial" w:hAnsi="Arial" w:cs="Arial"/>
          <w:sz w:val="22"/>
          <w:szCs w:val="19"/>
        </w:rPr>
      </w:pPr>
      <w:r>
        <w:rPr>
          <w:rFonts w:ascii="Arial" w:hAnsi="Arial" w:cs="Arial"/>
          <w:sz w:val="22"/>
          <w:szCs w:val="19"/>
        </w:rPr>
        <w:t>Objednatel není povinen převzít od zhotovitele dílo, které vykazuje vady.</w:t>
      </w:r>
    </w:p>
    <w:p w:rsidR="00DE74CC" w:rsidRPr="00D42E83" w:rsidRDefault="00DE74CC" w:rsidP="00F06DEE">
      <w:pPr>
        <w:tabs>
          <w:tab w:val="left" w:pos="426"/>
        </w:tabs>
        <w:spacing w:before="240"/>
        <w:jc w:val="center"/>
        <w:rPr>
          <w:rFonts w:ascii="Arial" w:hAnsi="Arial" w:cs="Arial"/>
          <w:b/>
          <w:sz w:val="22"/>
          <w:szCs w:val="22"/>
        </w:rPr>
      </w:pPr>
      <w:r w:rsidRPr="00A33802">
        <w:rPr>
          <w:rFonts w:ascii="Arial" w:hAnsi="Arial" w:cs="Arial"/>
          <w:b/>
          <w:sz w:val="22"/>
        </w:rPr>
        <w:t>VIII</w:t>
      </w:r>
      <w:r w:rsidRPr="00D42E83">
        <w:rPr>
          <w:rFonts w:ascii="Arial" w:hAnsi="Arial" w:cs="Arial"/>
          <w:b/>
          <w:sz w:val="22"/>
          <w:szCs w:val="22"/>
        </w:rPr>
        <w:t>.</w:t>
      </w:r>
    </w:p>
    <w:p w:rsidR="00DE74CC" w:rsidRPr="00C26370" w:rsidRDefault="00DE74CC" w:rsidP="00F06DEE">
      <w:pPr>
        <w:spacing w:after="120" w:line="240" w:lineRule="atLeast"/>
        <w:jc w:val="center"/>
        <w:rPr>
          <w:rFonts w:ascii="Arial" w:hAnsi="Arial" w:cs="Arial"/>
          <w:b/>
          <w:sz w:val="22"/>
          <w:szCs w:val="22"/>
        </w:rPr>
      </w:pPr>
      <w:r>
        <w:rPr>
          <w:rFonts w:ascii="Arial" w:hAnsi="Arial" w:cs="Arial"/>
          <w:b/>
          <w:sz w:val="22"/>
          <w:szCs w:val="22"/>
        </w:rPr>
        <w:t>Odpovědnost za vady</w:t>
      </w:r>
    </w:p>
    <w:p w:rsidR="00DE74CC" w:rsidRDefault="00610B1B" w:rsidP="002E4E17">
      <w:pPr>
        <w:numPr>
          <w:ilvl w:val="0"/>
          <w:numId w:val="9"/>
        </w:numPr>
        <w:tabs>
          <w:tab w:val="clear" w:pos="284"/>
          <w:tab w:val="num" w:pos="426"/>
        </w:tabs>
        <w:spacing w:before="120"/>
        <w:ind w:left="426" w:hanging="426"/>
        <w:jc w:val="both"/>
        <w:rPr>
          <w:rFonts w:ascii="Arial" w:hAnsi="Arial" w:cs="Arial"/>
          <w:sz w:val="22"/>
          <w:szCs w:val="19"/>
        </w:rPr>
      </w:pPr>
      <w:r>
        <w:rPr>
          <w:rFonts w:ascii="Arial" w:hAnsi="Arial" w:cs="Arial"/>
          <w:sz w:val="22"/>
          <w:szCs w:val="22"/>
        </w:rPr>
        <w:t>Dílo má vady, jestliže provedení díla neodpovídá výsledku určenému ve smlouvě</w:t>
      </w:r>
      <w:r w:rsidR="008E6EDC">
        <w:rPr>
          <w:rFonts w:ascii="Arial" w:hAnsi="Arial" w:cs="Arial"/>
          <w:sz w:val="22"/>
          <w:szCs w:val="22"/>
        </w:rPr>
        <w:t xml:space="preserve"> a účelu díla dle této smlouvy.</w:t>
      </w:r>
    </w:p>
    <w:p w:rsidR="005229EA" w:rsidRDefault="00BD124B" w:rsidP="001B373B">
      <w:pPr>
        <w:pStyle w:val="Zkladntextodsazen"/>
        <w:numPr>
          <w:ilvl w:val="0"/>
          <w:numId w:val="2"/>
        </w:numPr>
        <w:tabs>
          <w:tab w:val="clear" w:pos="284"/>
          <w:tab w:val="num" w:pos="426"/>
        </w:tabs>
        <w:spacing w:before="120"/>
        <w:ind w:left="426" w:hanging="426"/>
        <w:jc w:val="both"/>
        <w:rPr>
          <w:rFonts w:ascii="Arial" w:hAnsi="Arial" w:cs="Arial"/>
          <w:sz w:val="22"/>
          <w:szCs w:val="22"/>
        </w:rPr>
      </w:pPr>
      <w:r>
        <w:rPr>
          <w:rFonts w:ascii="Arial" w:hAnsi="Arial" w:cs="Arial"/>
          <w:sz w:val="22"/>
          <w:szCs w:val="22"/>
        </w:rPr>
        <w:lastRenderedPageBreak/>
        <w:t>Vady</w:t>
      </w:r>
      <w:r w:rsidR="007E0C64">
        <w:rPr>
          <w:rFonts w:ascii="Arial" w:hAnsi="Arial" w:cs="Arial"/>
          <w:sz w:val="22"/>
          <w:szCs w:val="22"/>
        </w:rPr>
        <w:t xml:space="preserve"> zjištěné při pře</w:t>
      </w:r>
      <w:r w:rsidR="005229EA">
        <w:rPr>
          <w:rFonts w:ascii="Arial" w:hAnsi="Arial" w:cs="Arial"/>
          <w:sz w:val="22"/>
          <w:szCs w:val="22"/>
        </w:rPr>
        <w:t>vzetí díla</w:t>
      </w:r>
      <w:r w:rsidR="000B575D">
        <w:rPr>
          <w:rFonts w:ascii="Arial" w:hAnsi="Arial" w:cs="Arial"/>
          <w:sz w:val="22"/>
          <w:szCs w:val="22"/>
        </w:rPr>
        <w:t xml:space="preserve"> nebo</w:t>
      </w:r>
      <w:r w:rsidR="00023C42">
        <w:rPr>
          <w:rFonts w:ascii="Arial" w:hAnsi="Arial" w:cs="Arial"/>
          <w:sz w:val="22"/>
          <w:szCs w:val="22"/>
        </w:rPr>
        <w:t xml:space="preserve"> zjištěné</w:t>
      </w:r>
      <w:r w:rsidR="000B575D">
        <w:rPr>
          <w:rFonts w:ascii="Arial" w:hAnsi="Arial" w:cs="Arial"/>
          <w:sz w:val="22"/>
          <w:szCs w:val="22"/>
        </w:rPr>
        <w:t xml:space="preserve"> později</w:t>
      </w:r>
      <w:r w:rsidR="005229EA" w:rsidRPr="005229EA">
        <w:rPr>
          <w:rFonts w:ascii="Arial" w:hAnsi="Arial" w:cs="Arial"/>
          <w:sz w:val="22"/>
          <w:szCs w:val="22"/>
        </w:rPr>
        <w:t xml:space="preserve">, je zhotovitel povinen odstranit do </w:t>
      </w:r>
      <w:r w:rsidR="005229EA" w:rsidRPr="00CE2EA4">
        <w:rPr>
          <w:rFonts w:ascii="Arial" w:hAnsi="Arial" w:cs="Arial"/>
          <w:sz w:val="22"/>
          <w:szCs w:val="22"/>
        </w:rPr>
        <w:t>15 dnů</w:t>
      </w:r>
      <w:r w:rsidR="005229EA" w:rsidRPr="005229EA">
        <w:rPr>
          <w:rFonts w:ascii="Arial" w:hAnsi="Arial" w:cs="Arial"/>
          <w:sz w:val="22"/>
          <w:szCs w:val="22"/>
        </w:rPr>
        <w:t xml:space="preserve"> ode dne písemného oznámení objednatelem, nedojde-li po projednání k dohodě o jiném termínu, a to i v případech, kdy neuznává, že za vadu odpovídá. Pokud tak v tomto te</w:t>
      </w:r>
      <w:r w:rsidR="007E0C64">
        <w:rPr>
          <w:rFonts w:ascii="Arial" w:hAnsi="Arial" w:cs="Arial"/>
          <w:sz w:val="22"/>
          <w:szCs w:val="22"/>
        </w:rPr>
        <w:t xml:space="preserve">rmínu neprovede, má objednatel bez ztráty záruk právo </w:t>
      </w:r>
      <w:r w:rsidR="005229EA" w:rsidRPr="005229EA">
        <w:rPr>
          <w:rFonts w:ascii="Arial" w:hAnsi="Arial" w:cs="Arial"/>
          <w:sz w:val="22"/>
          <w:szCs w:val="22"/>
        </w:rPr>
        <w:t>zadat odstranění vad jiné firmě, či provést odstranění vad svépomocí a zhotovitel je povinen tyto náklady neprodleně uhradit. Pokud zhotovitel prokáže, že za vady neodpovídá, budou mu vynaložené náklady</w:t>
      </w:r>
      <w:r w:rsidR="00B40731">
        <w:rPr>
          <w:rFonts w:ascii="Arial" w:hAnsi="Arial" w:cs="Arial"/>
          <w:sz w:val="22"/>
          <w:szCs w:val="22"/>
        </w:rPr>
        <w:t xml:space="preserve"> proplaceny zpětně objednatelem.</w:t>
      </w:r>
    </w:p>
    <w:p w:rsidR="00095C50" w:rsidRPr="00095C50" w:rsidRDefault="00095C50" w:rsidP="001B373B">
      <w:pPr>
        <w:keepNext/>
        <w:spacing w:before="120" w:after="120"/>
        <w:jc w:val="center"/>
        <w:rPr>
          <w:rFonts w:ascii="Arial" w:hAnsi="Arial" w:cs="Arial"/>
          <w:b/>
          <w:bCs/>
          <w:sz w:val="22"/>
          <w:szCs w:val="22"/>
        </w:rPr>
      </w:pPr>
      <w:r>
        <w:rPr>
          <w:rFonts w:ascii="Arial" w:hAnsi="Arial" w:cs="Arial"/>
          <w:b/>
          <w:bCs/>
          <w:sz w:val="22"/>
          <w:szCs w:val="22"/>
        </w:rPr>
        <w:t>IX</w:t>
      </w:r>
      <w:r w:rsidRPr="00095C50">
        <w:rPr>
          <w:rFonts w:ascii="Arial" w:hAnsi="Arial" w:cs="Arial"/>
          <w:b/>
          <w:bCs/>
          <w:sz w:val="22"/>
          <w:szCs w:val="22"/>
        </w:rPr>
        <w:t>.</w:t>
      </w:r>
    </w:p>
    <w:p w:rsidR="00095C50" w:rsidRPr="00095C50" w:rsidRDefault="00095C50" w:rsidP="001B373B">
      <w:pPr>
        <w:pStyle w:val="Zkladntextodsazen2"/>
        <w:jc w:val="center"/>
        <w:rPr>
          <w:rFonts w:ascii="Arial" w:hAnsi="Arial" w:cs="Arial"/>
          <w:b/>
          <w:bCs/>
          <w:sz w:val="22"/>
          <w:szCs w:val="22"/>
        </w:rPr>
      </w:pPr>
      <w:r w:rsidRPr="00095C50">
        <w:rPr>
          <w:rFonts w:ascii="Arial" w:hAnsi="Arial" w:cs="Arial"/>
          <w:b/>
          <w:bCs/>
          <w:sz w:val="22"/>
          <w:szCs w:val="22"/>
        </w:rPr>
        <w:t>Zvláštní ustanovení</w:t>
      </w:r>
    </w:p>
    <w:p w:rsidR="00095C50" w:rsidRPr="00095C50" w:rsidRDefault="00095C50" w:rsidP="001B373B">
      <w:pPr>
        <w:pStyle w:val="Zkladntextodsazen"/>
        <w:numPr>
          <w:ilvl w:val="0"/>
          <w:numId w:val="14"/>
        </w:numPr>
        <w:tabs>
          <w:tab w:val="clear" w:pos="397"/>
          <w:tab w:val="num" w:pos="426"/>
        </w:tabs>
        <w:spacing w:before="120"/>
        <w:jc w:val="both"/>
        <w:rPr>
          <w:rFonts w:ascii="Arial" w:hAnsi="Arial" w:cs="Arial"/>
          <w:sz w:val="22"/>
          <w:szCs w:val="22"/>
        </w:rPr>
      </w:pPr>
      <w:r w:rsidRPr="00095C50">
        <w:rPr>
          <w:rFonts w:ascii="Arial" w:hAnsi="Arial" w:cs="Arial"/>
          <w:sz w:val="22"/>
          <w:szCs w:val="22"/>
        </w:rPr>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smlouvy v tomto bodě nedopustila.</w:t>
      </w:r>
    </w:p>
    <w:p w:rsidR="0069729C" w:rsidRDefault="00095C50">
      <w:pPr>
        <w:pStyle w:val="Zkladntextodsazen"/>
        <w:numPr>
          <w:ilvl w:val="0"/>
          <w:numId w:val="14"/>
        </w:numPr>
        <w:spacing w:before="120" w:after="0"/>
        <w:jc w:val="both"/>
        <w:rPr>
          <w:rFonts w:ascii="Arial" w:hAnsi="Arial" w:cs="Arial"/>
          <w:sz w:val="22"/>
          <w:szCs w:val="22"/>
        </w:rPr>
      </w:pPr>
      <w:r w:rsidRPr="00095C50">
        <w:rPr>
          <w:rFonts w:ascii="Arial" w:hAnsi="Arial" w:cs="Arial"/>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8E2C8B" w:rsidRPr="008E2C8B" w:rsidRDefault="008E2C8B" w:rsidP="008E2C8B">
      <w:pPr>
        <w:pStyle w:val="Zkladntextodsazen"/>
        <w:numPr>
          <w:ilvl w:val="0"/>
          <w:numId w:val="14"/>
        </w:numPr>
        <w:spacing w:before="120" w:after="0"/>
        <w:jc w:val="both"/>
        <w:rPr>
          <w:rFonts w:ascii="Arial" w:hAnsi="Arial" w:cs="Arial"/>
          <w:sz w:val="22"/>
          <w:szCs w:val="22"/>
        </w:rPr>
      </w:pPr>
      <w:r w:rsidRPr="00A661F5">
        <w:rPr>
          <w:rFonts w:ascii="Arial" w:hAnsi="Arial" w:cs="Arial"/>
          <w:sz w:val="22"/>
          <w:szCs w:val="22"/>
        </w:rPr>
        <w:t xml:space="preserve">Zhotovitel poskytuje podpisem této smlouvy </w:t>
      </w:r>
      <w:r w:rsidR="00145F9C">
        <w:rPr>
          <w:rFonts w:ascii="Arial" w:hAnsi="Arial" w:cs="Arial"/>
          <w:sz w:val="22"/>
          <w:szCs w:val="22"/>
        </w:rPr>
        <w:t xml:space="preserve">objednateli </w:t>
      </w:r>
      <w:r w:rsidRPr="00A661F5">
        <w:rPr>
          <w:rFonts w:ascii="Arial" w:hAnsi="Arial" w:cs="Arial"/>
          <w:sz w:val="22"/>
          <w:szCs w:val="22"/>
        </w:rPr>
        <w:t>bezplatnou výhradní licenci k dílu či jeho části ve smyslu ust. § 2358 a násl. občanského zákoníku, jakož i výslovný souhlas ke všem způsobům užití díla nebo jeho části v neomezeném rozsahu. Zhotovitel tímto výslovně souhlasí, aby dílo či jeho jakákoli část bylo v souladu s platnými právními předpisy zveřejněno, užíváno, upravováno či měněno, zpracováno včetně podkladů, spojeno s jiným dílem, zařazeno do díla souborného, to vše dle záměru objednatele</w:t>
      </w:r>
      <w:r>
        <w:rPr>
          <w:rFonts w:ascii="Arial" w:hAnsi="Arial" w:cs="Arial"/>
          <w:sz w:val="22"/>
          <w:szCs w:val="22"/>
        </w:rPr>
        <w:t xml:space="preserve">. Objednatel je oprávněn poskytnout v rozsahu poskytnuté licence podlicenci třetí osobě či převést práva z poskytnuté licence na třetí osobu, s čímž zhotovitel jakožto poskytovatel licence výslovně souhlasí. </w:t>
      </w:r>
    </w:p>
    <w:p w:rsidR="00DE74CC" w:rsidRPr="00D42E83" w:rsidRDefault="00DE74CC" w:rsidP="00F06DEE">
      <w:pPr>
        <w:tabs>
          <w:tab w:val="left" w:pos="426"/>
        </w:tabs>
        <w:spacing w:before="240"/>
        <w:jc w:val="center"/>
        <w:rPr>
          <w:rFonts w:ascii="Arial" w:hAnsi="Arial" w:cs="Arial"/>
          <w:b/>
          <w:sz w:val="22"/>
          <w:szCs w:val="22"/>
        </w:rPr>
      </w:pPr>
      <w:r w:rsidRPr="00A33802">
        <w:rPr>
          <w:rFonts w:ascii="Arial" w:hAnsi="Arial" w:cs="Arial"/>
          <w:b/>
          <w:sz w:val="22"/>
        </w:rPr>
        <w:t>X</w:t>
      </w:r>
      <w:r w:rsidRPr="00D42E83">
        <w:rPr>
          <w:rFonts w:ascii="Arial" w:hAnsi="Arial" w:cs="Arial"/>
          <w:b/>
          <w:sz w:val="22"/>
          <w:szCs w:val="22"/>
        </w:rPr>
        <w:t>.</w:t>
      </w:r>
    </w:p>
    <w:p w:rsidR="00DE74CC" w:rsidRPr="00C26370" w:rsidRDefault="00DE74CC" w:rsidP="00F06DEE">
      <w:pPr>
        <w:spacing w:after="120" w:line="240" w:lineRule="atLeast"/>
        <w:jc w:val="center"/>
        <w:rPr>
          <w:rFonts w:ascii="Arial" w:hAnsi="Arial" w:cs="Arial"/>
          <w:b/>
          <w:sz w:val="22"/>
          <w:szCs w:val="22"/>
        </w:rPr>
      </w:pPr>
      <w:r w:rsidRPr="00C65F15">
        <w:rPr>
          <w:rFonts w:ascii="Arial" w:hAnsi="Arial" w:cs="Arial"/>
          <w:b/>
          <w:sz w:val="22"/>
          <w:szCs w:val="22"/>
        </w:rPr>
        <w:t>Ostatní</w:t>
      </w:r>
      <w:r w:rsidRPr="00C26370">
        <w:rPr>
          <w:rFonts w:ascii="Arial" w:hAnsi="Arial" w:cs="Arial"/>
          <w:b/>
          <w:sz w:val="22"/>
          <w:szCs w:val="22"/>
        </w:rPr>
        <w:t xml:space="preserve"> ujednání</w:t>
      </w:r>
    </w:p>
    <w:p w:rsidR="00DE74CC" w:rsidRDefault="00DE74CC" w:rsidP="00860485">
      <w:pPr>
        <w:pStyle w:val="Styl2"/>
        <w:tabs>
          <w:tab w:val="clear" w:pos="284"/>
          <w:tab w:val="num" w:pos="426"/>
        </w:tabs>
        <w:ind w:left="426" w:hanging="426"/>
      </w:pPr>
      <w:r>
        <w:t xml:space="preserve">Smlouva může být měněna po vzájemné dohodě smluvních stran na základě písemných </w:t>
      </w:r>
      <w:r w:rsidR="00DB375E">
        <w:t xml:space="preserve">vzestupně </w:t>
      </w:r>
      <w:r>
        <w:t>číslovaných dodatků.</w:t>
      </w:r>
    </w:p>
    <w:p w:rsidR="001B373B" w:rsidRDefault="001B373B" w:rsidP="001B373B">
      <w:pPr>
        <w:pStyle w:val="Styl2"/>
        <w:tabs>
          <w:tab w:val="clear" w:pos="284"/>
          <w:tab w:val="num" w:pos="426"/>
        </w:tabs>
        <w:ind w:left="426" w:hanging="426"/>
      </w:pPr>
      <w:r>
        <w:t xml:space="preserve">Smluvní strany jsou oprávněny odstoupit od této smlouvy v případech, kdy tak stanoví zákon, anebo v případě podstatného porušení smlouvy druhou smluvní stranou. Za podstatné porušení smlouvy se považuje zejména: </w:t>
      </w:r>
    </w:p>
    <w:p w:rsidR="001B373B" w:rsidRDefault="001B373B" w:rsidP="001B373B">
      <w:pPr>
        <w:pStyle w:val="Styl2"/>
        <w:numPr>
          <w:ilvl w:val="0"/>
          <w:numId w:val="38"/>
        </w:numPr>
      </w:pPr>
      <w:r>
        <w:t xml:space="preserve">prodlení s provedením nebo zahájením díla (jeho části) o více než 15 dnů </w:t>
      </w:r>
    </w:p>
    <w:p w:rsidR="001B373B" w:rsidRDefault="001B373B" w:rsidP="001B373B">
      <w:pPr>
        <w:pStyle w:val="Styl2"/>
        <w:numPr>
          <w:ilvl w:val="0"/>
          <w:numId w:val="38"/>
        </w:numPr>
      </w:pPr>
      <w:r>
        <w:t xml:space="preserve">prohlášení úpadku na zhotovitele nebo jeho vstup do likvidace </w:t>
      </w:r>
    </w:p>
    <w:p w:rsidR="001B373B" w:rsidRDefault="001B373B" w:rsidP="001B373B">
      <w:pPr>
        <w:pStyle w:val="Styl2"/>
        <w:numPr>
          <w:ilvl w:val="0"/>
          <w:numId w:val="38"/>
        </w:numPr>
      </w:pPr>
      <w:r>
        <w:t xml:space="preserve">jestliže u některé ze smluvních stran či v jeho dodavatelském řetězci bude odhaleno závažné jednání proti lidským právům či všeobecně uznávaným etickým a morálním standardům </w:t>
      </w:r>
    </w:p>
    <w:p w:rsidR="00B40731" w:rsidRPr="001B373B" w:rsidRDefault="00DE74CC" w:rsidP="001B373B">
      <w:pPr>
        <w:pStyle w:val="Zkladntext"/>
        <w:numPr>
          <w:ilvl w:val="0"/>
          <w:numId w:val="4"/>
        </w:numPr>
        <w:tabs>
          <w:tab w:val="clear" w:pos="284"/>
          <w:tab w:val="num" w:pos="426"/>
        </w:tabs>
        <w:spacing w:before="120"/>
        <w:ind w:left="426" w:hanging="426"/>
        <w:jc w:val="both"/>
        <w:rPr>
          <w:rFonts w:ascii="Arial" w:hAnsi="Arial" w:cs="Arial"/>
          <w:sz w:val="22"/>
          <w:szCs w:val="19"/>
        </w:rPr>
      </w:pPr>
      <w:r w:rsidRPr="001B6B34">
        <w:rPr>
          <w:rFonts w:ascii="Arial" w:hAnsi="Arial" w:cs="Arial"/>
          <w:sz w:val="22"/>
          <w:szCs w:val="19"/>
        </w:rPr>
        <w:t>Odstoupí-li objednatel z důvodů stojících na straně objednatele v průběhu prací od smlouvy, je povinen zhotoviteli uhradit část ceny průkazně odpovídající rozsahu rozpracovaného díla.</w:t>
      </w:r>
    </w:p>
    <w:p w:rsidR="00B40731" w:rsidRDefault="00DE74CC" w:rsidP="002E4E17">
      <w:pPr>
        <w:pStyle w:val="Zkladntext"/>
        <w:numPr>
          <w:ilvl w:val="0"/>
          <w:numId w:val="4"/>
        </w:numPr>
        <w:tabs>
          <w:tab w:val="clear" w:pos="284"/>
          <w:tab w:val="num" w:pos="426"/>
        </w:tabs>
        <w:spacing w:before="120"/>
        <w:ind w:left="426" w:hanging="426"/>
        <w:jc w:val="both"/>
        <w:rPr>
          <w:rFonts w:ascii="Arial" w:hAnsi="Arial" w:cs="Arial"/>
          <w:sz w:val="22"/>
          <w:szCs w:val="19"/>
        </w:rPr>
      </w:pPr>
      <w:r w:rsidRPr="001A7A3F">
        <w:rPr>
          <w:rFonts w:ascii="Arial" w:hAnsi="Arial" w:cs="Arial"/>
          <w:sz w:val="22"/>
          <w:szCs w:val="19"/>
        </w:rPr>
        <w:t>Zhotoviteli je znám stav předmětu smlouvy a okolnosti spojené s realizací smlouvy.</w:t>
      </w:r>
    </w:p>
    <w:p w:rsidR="00DE74CC" w:rsidRPr="001A7A3F" w:rsidRDefault="00DE74CC" w:rsidP="002E4E17">
      <w:pPr>
        <w:pStyle w:val="Zkladntext"/>
        <w:numPr>
          <w:ilvl w:val="0"/>
          <w:numId w:val="4"/>
        </w:numPr>
        <w:tabs>
          <w:tab w:val="clear" w:pos="284"/>
          <w:tab w:val="num" w:pos="426"/>
        </w:tabs>
        <w:spacing w:before="120"/>
        <w:ind w:left="426" w:hanging="426"/>
        <w:jc w:val="both"/>
        <w:rPr>
          <w:rFonts w:ascii="Arial" w:hAnsi="Arial" w:cs="Arial"/>
          <w:sz w:val="22"/>
          <w:szCs w:val="19"/>
        </w:rPr>
      </w:pPr>
      <w:r w:rsidRPr="001A7A3F">
        <w:rPr>
          <w:rFonts w:ascii="Arial" w:hAnsi="Arial" w:cs="Arial"/>
          <w:sz w:val="22"/>
          <w:szCs w:val="19"/>
        </w:rPr>
        <w:lastRenderedPageBreak/>
        <w:t>Smlouva je vyhotovena ve dvou stejnopisech, z nichž zhotovitel i objednatel obdrží jedno vyhotovení.</w:t>
      </w:r>
    </w:p>
    <w:p w:rsidR="00474CF4" w:rsidRDefault="00DE74CC" w:rsidP="002E4E17">
      <w:pPr>
        <w:pStyle w:val="Zkladntext"/>
        <w:numPr>
          <w:ilvl w:val="0"/>
          <w:numId w:val="4"/>
        </w:numPr>
        <w:tabs>
          <w:tab w:val="clear" w:pos="284"/>
          <w:tab w:val="num" w:pos="426"/>
        </w:tabs>
        <w:spacing w:before="120"/>
        <w:ind w:left="426" w:hanging="426"/>
        <w:jc w:val="both"/>
        <w:rPr>
          <w:rFonts w:ascii="Arial" w:hAnsi="Arial" w:cs="Arial"/>
          <w:sz w:val="22"/>
          <w:szCs w:val="19"/>
        </w:rPr>
      </w:pPr>
      <w:r>
        <w:rPr>
          <w:rFonts w:ascii="Arial" w:hAnsi="Arial" w:cs="Arial"/>
          <w:sz w:val="22"/>
          <w:szCs w:val="19"/>
        </w:rPr>
        <w:t>Oprávnění</w:t>
      </w:r>
      <w:r w:rsidRPr="001A7A3F">
        <w:rPr>
          <w:rFonts w:ascii="Arial" w:hAnsi="Arial" w:cs="Arial"/>
          <w:sz w:val="22"/>
          <w:szCs w:val="19"/>
        </w:rPr>
        <w:t xml:space="preserve"> zástupci smluvních stran svými podpisy pot</w:t>
      </w:r>
      <w:r w:rsidR="00D437E2">
        <w:rPr>
          <w:rFonts w:ascii="Arial" w:hAnsi="Arial" w:cs="Arial"/>
          <w:sz w:val="22"/>
          <w:szCs w:val="19"/>
        </w:rPr>
        <w:t>vrzují závaznost této smlouvy a </w:t>
      </w:r>
      <w:r w:rsidR="00023C42">
        <w:rPr>
          <w:rFonts w:ascii="Arial" w:hAnsi="Arial" w:cs="Arial"/>
          <w:sz w:val="22"/>
          <w:szCs w:val="19"/>
        </w:rPr>
        <w:t>prohlašu</w:t>
      </w:r>
      <w:r w:rsidRPr="001A7A3F">
        <w:rPr>
          <w:rFonts w:ascii="Arial" w:hAnsi="Arial" w:cs="Arial"/>
          <w:sz w:val="22"/>
          <w:szCs w:val="19"/>
        </w:rPr>
        <w:t xml:space="preserve">jí, že smlouva byla uzavřena </w:t>
      </w:r>
      <w:r w:rsidR="00023C42">
        <w:rPr>
          <w:rFonts w:ascii="Arial" w:hAnsi="Arial" w:cs="Arial"/>
          <w:sz w:val="22"/>
          <w:szCs w:val="19"/>
        </w:rPr>
        <w:t xml:space="preserve">podle jejich pravé a </w:t>
      </w:r>
      <w:r w:rsidRPr="001A7A3F">
        <w:rPr>
          <w:rFonts w:ascii="Arial" w:hAnsi="Arial" w:cs="Arial"/>
          <w:sz w:val="22"/>
          <w:szCs w:val="19"/>
        </w:rPr>
        <w:t>svobodn</w:t>
      </w:r>
      <w:r w:rsidR="00023C42">
        <w:rPr>
          <w:rFonts w:ascii="Arial" w:hAnsi="Arial" w:cs="Arial"/>
          <w:sz w:val="22"/>
          <w:szCs w:val="19"/>
        </w:rPr>
        <w:t>é</w:t>
      </w:r>
      <w:r w:rsidRPr="001A7A3F">
        <w:rPr>
          <w:rFonts w:ascii="Arial" w:hAnsi="Arial" w:cs="Arial"/>
          <w:sz w:val="22"/>
          <w:szCs w:val="19"/>
        </w:rPr>
        <w:t xml:space="preserve"> vůl</w:t>
      </w:r>
      <w:r w:rsidR="00023C42">
        <w:rPr>
          <w:rFonts w:ascii="Arial" w:hAnsi="Arial" w:cs="Arial"/>
          <w:sz w:val="22"/>
          <w:szCs w:val="19"/>
        </w:rPr>
        <w:t>e, určitě a srozumitelně.</w:t>
      </w:r>
    </w:p>
    <w:p w:rsidR="001B373B" w:rsidRDefault="001B373B" w:rsidP="001B373B">
      <w:pPr>
        <w:pStyle w:val="Styl2"/>
        <w:tabs>
          <w:tab w:val="clear" w:pos="284"/>
          <w:tab w:val="num" w:pos="426"/>
        </w:tabs>
        <w:ind w:left="426" w:hanging="426"/>
      </w:pPr>
      <w:r>
        <w:t xml:space="preserve">Skutečnosti uvedené v této smlouvě nepovažují smluvní strany za důvěrné nebo obchodní tajemství a udělují svolení k jejich užití a zveřejnění bez dalších podmínek. Zhotovitel bere na vědomí, že tato smlouva včetně případných dodatků bude objednatelem zveřejněna v registru smluv dle zákona č. 340/2015 Sb., v platném znění. </w:t>
      </w:r>
    </w:p>
    <w:p w:rsidR="008E2C8B" w:rsidRPr="008E2C8B" w:rsidRDefault="008E2C8B" w:rsidP="008E2C8B">
      <w:pPr>
        <w:pStyle w:val="Styl2"/>
        <w:tabs>
          <w:tab w:val="clear" w:pos="284"/>
          <w:tab w:val="num" w:pos="426"/>
        </w:tabs>
        <w:ind w:left="426" w:hanging="426"/>
        <w:rPr>
          <w:szCs w:val="22"/>
        </w:rPr>
      </w:pPr>
      <w:r>
        <w:t>Smluvní strany shodně prohlašují, že o</w:t>
      </w:r>
      <w:r w:rsidRPr="003A2FA2">
        <w:t>sobní údaje uvedené ve smlouvě</w:t>
      </w:r>
      <w:r>
        <w:t>,</w:t>
      </w:r>
      <w:r w:rsidRPr="003A2FA2">
        <w:t xml:space="preserve"> </w:t>
      </w:r>
      <w:r>
        <w:t xml:space="preserve">případně získané v souvislosti s plněním této smlouvy použijí </w:t>
      </w:r>
      <w:r w:rsidRPr="003A2FA2">
        <w:t>pouze za účelem plnění této smlouvy a v souladu s nařízením Evropského parlamentu a Rady (EU) 2016/679, o ochraně fyzických osob v souvislosti se zpracováním osobních údajů a o volném pohybu těchto údajů a o zrušení směrnice 95/46/ES (obecné nařízení o ochraně osobních údajů).</w:t>
      </w:r>
    </w:p>
    <w:p w:rsidR="001B373B" w:rsidRDefault="001B373B" w:rsidP="001B373B">
      <w:pPr>
        <w:pStyle w:val="Styl2"/>
        <w:tabs>
          <w:tab w:val="clear" w:pos="284"/>
          <w:tab w:val="num" w:pos="426"/>
        </w:tabs>
        <w:ind w:left="426" w:hanging="426"/>
      </w:pPr>
      <w:r>
        <w:t xml:space="preserve">Tato smlouva je platná dnem podpisu oběma smluvními stranami a účinná dnem uveřejnění v registru smluv. </w:t>
      </w:r>
    </w:p>
    <w:p w:rsidR="001B373B" w:rsidRDefault="001B373B" w:rsidP="001B373B">
      <w:pPr>
        <w:pStyle w:val="Zkladntext"/>
        <w:spacing w:before="120"/>
        <w:ind w:left="426"/>
        <w:jc w:val="both"/>
        <w:rPr>
          <w:rFonts w:ascii="Arial" w:hAnsi="Arial" w:cs="Arial"/>
          <w:sz w:val="22"/>
          <w:szCs w:val="19"/>
        </w:rPr>
      </w:pPr>
    </w:p>
    <w:p w:rsidR="00B40731" w:rsidRDefault="00DE74CC" w:rsidP="00F06DEE">
      <w:pPr>
        <w:tabs>
          <w:tab w:val="left" w:pos="4962"/>
        </w:tabs>
        <w:spacing w:before="480"/>
        <w:jc w:val="both"/>
        <w:rPr>
          <w:rFonts w:ascii="Arial" w:hAnsi="Arial" w:cs="Arial"/>
          <w:sz w:val="22"/>
          <w:szCs w:val="22"/>
        </w:rPr>
      </w:pPr>
      <w:r w:rsidRPr="009B4AEA">
        <w:rPr>
          <w:rFonts w:ascii="Arial" w:hAnsi="Arial" w:cs="Arial"/>
          <w:sz w:val="22"/>
          <w:szCs w:val="22"/>
        </w:rPr>
        <w:t>V</w:t>
      </w:r>
      <w:r w:rsidR="00BE6282">
        <w:rPr>
          <w:rFonts w:ascii="Arial" w:hAnsi="Arial" w:cs="Arial"/>
          <w:sz w:val="22"/>
          <w:szCs w:val="22"/>
        </w:rPr>
        <w:t> </w:t>
      </w:r>
      <w:r w:rsidRPr="009B4AEA">
        <w:rPr>
          <w:rFonts w:ascii="Arial" w:hAnsi="Arial" w:cs="Arial"/>
          <w:sz w:val="22"/>
          <w:szCs w:val="22"/>
        </w:rPr>
        <w:t>Ostravě</w:t>
      </w:r>
      <w:r w:rsidR="00BE6282">
        <w:rPr>
          <w:rFonts w:ascii="Arial" w:hAnsi="Arial" w:cs="Arial"/>
          <w:sz w:val="22"/>
          <w:szCs w:val="22"/>
        </w:rPr>
        <w:t>,</w:t>
      </w:r>
      <w:r w:rsidRPr="009B4AEA">
        <w:rPr>
          <w:rFonts w:ascii="Arial" w:hAnsi="Arial" w:cs="Arial"/>
          <w:sz w:val="22"/>
          <w:szCs w:val="22"/>
        </w:rPr>
        <w:t xml:space="preserve"> dne:</w:t>
      </w:r>
      <w:r w:rsidR="00D86704">
        <w:rPr>
          <w:rFonts w:ascii="Arial" w:hAnsi="Arial" w:cs="Arial"/>
          <w:sz w:val="22"/>
          <w:szCs w:val="22"/>
        </w:rPr>
        <w:t xml:space="preserve"> ………………..</w:t>
      </w:r>
      <w:r w:rsidRPr="009B4AEA">
        <w:rPr>
          <w:rFonts w:ascii="Arial" w:hAnsi="Arial" w:cs="Arial"/>
          <w:sz w:val="22"/>
          <w:szCs w:val="22"/>
        </w:rPr>
        <w:tab/>
        <w:t>V</w:t>
      </w:r>
      <w:r w:rsidR="0079641C">
        <w:rPr>
          <w:rFonts w:ascii="Arial" w:hAnsi="Arial" w:cs="Arial"/>
          <w:sz w:val="22"/>
          <w:szCs w:val="22"/>
        </w:rPr>
        <w:t xml:space="preserve"> Ostravě </w:t>
      </w:r>
      <w:r w:rsidR="00BE6282" w:rsidRPr="0079641C">
        <w:rPr>
          <w:rFonts w:ascii="Arial" w:hAnsi="Arial" w:cs="Arial"/>
          <w:sz w:val="22"/>
          <w:szCs w:val="22"/>
        </w:rPr>
        <w:t>,</w:t>
      </w:r>
      <w:r w:rsidRPr="009B4AEA">
        <w:rPr>
          <w:rFonts w:ascii="Arial" w:hAnsi="Arial" w:cs="Arial"/>
          <w:sz w:val="22"/>
          <w:szCs w:val="22"/>
        </w:rPr>
        <w:t xml:space="preserve"> dne</w:t>
      </w:r>
      <w:r w:rsidR="00BE6282" w:rsidRPr="0079641C">
        <w:rPr>
          <w:rFonts w:ascii="Arial" w:hAnsi="Arial" w:cs="Arial"/>
          <w:sz w:val="22"/>
          <w:szCs w:val="22"/>
        </w:rPr>
        <w:t>: ………………..</w:t>
      </w:r>
    </w:p>
    <w:p w:rsidR="00474CF4" w:rsidRDefault="00DE74CC" w:rsidP="00F06DEE">
      <w:pPr>
        <w:tabs>
          <w:tab w:val="left" w:pos="4962"/>
        </w:tabs>
        <w:spacing w:before="480"/>
        <w:jc w:val="both"/>
      </w:pPr>
      <w:r w:rsidRPr="009B4AEA">
        <w:rPr>
          <w:rFonts w:ascii="Arial" w:hAnsi="Arial" w:cs="Arial"/>
          <w:sz w:val="22"/>
          <w:szCs w:val="22"/>
        </w:rPr>
        <w:t>Objednatel:</w:t>
      </w:r>
      <w:r w:rsidRPr="009B4AEA">
        <w:rPr>
          <w:rFonts w:ascii="Arial" w:hAnsi="Arial" w:cs="Arial"/>
          <w:sz w:val="22"/>
          <w:szCs w:val="22"/>
        </w:rPr>
        <w:tab/>
        <w:t>Zhotovitel:</w:t>
      </w:r>
    </w:p>
    <w:p w:rsidR="003D55DC" w:rsidRDefault="003D55DC" w:rsidP="00F06DEE"/>
    <w:p w:rsidR="00D86704" w:rsidRDefault="00D86704" w:rsidP="00F06DEE"/>
    <w:p w:rsidR="00D86704" w:rsidRDefault="00D86704" w:rsidP="00F06DEE"/>
    <w:p w:rsidR="003D55DC" w:rsidRDefault="003D55DC" w:rsidP="00F06DEE">
      <w:r>
        <w:t xml:space="preserve"> </w:t>
      </w:r>
      <w:r w:rsidR="00023C42">
        <w:t>---------------------------------------------------</w:t>
      </w:r>
      <w:r w:rsidR="00023C42">
        <w:tab/>
        <w:t xml:space="preserve">                            -------------------------------------------------</w:t>
      </w:r>
    </w:p>
    <w:p w:rsidR="00DE74CC" w:rsidRPr="003D55DC" w:rsidRDefault="00DE74CC" w:rsidP="00F06DEE">
      <w:pPr>
        <w:rPr>
          <w:rFonts w:ascii="Arial" w:hAnsi="Arial" w:cs="Arial"/>
          <w:sz w:val="22"/>
          <w:szCs w:val="22"/>
        </w:rPr>
      </w:pPr>
      <w:r w:rsidRPr="003D55DC">
        <w:rPr>
          <w:rFonts w:ascii="Arial" w:hAnsi="Arial" w:cs="Arial"/>
          <w:sz w:val="22"/>
          <w:szCs w:val="22"/>
        </w:rPr>
        <w:t xml:space="preserve">Ing. </w:t>
      </w:r>
      <w:r w:rsidR="0079641C">
        <w:rPr>
          <w:rFonts w:ascii="Arial" w:hAnsi="Arial" w:cs="Arial"/>
          <w:sz w:val="22"/>
          <w:szCs w:val="22"/>
        </w:rPr>
        <w:t>Petr Kříž, Ph.D.</w:t>
      </w:r>
      <w:r w:rsidR="00D437E2">
        <w:rPr>
          <w:rFonts w:ascii="Arial" w:hAnsi="Arial" w:cs="Arial"/>
          <w:sz w:val="22"/>
          <w:szCs w:val="22"/>
        </w:rPr>
        <w:tab/>
      </w:r>
      <w:r w:rsidR="00D437E2">
        <w:rPr>
          <w:rFonts w:ascii="Arial" w:hAnsi="Arial" w:cs="Arial"/>
          <w:sz w:val="22"/>
          <w:szCs w:val="22"/>
        </w:rPr>
        <w:tab/>
      </w:r>
      <w:r w:rsidR="00D437E2">
        <w:rPr>
          <w:rFonts w:ascii="Arial" w:hAnsi="Arial" w:cs="Arial"/>
          <w:sz w:val="22"/>
          <w:szCs w:val="22"/>
        </w:rPr>
        <w:tab/>
      </w:r>
      <w:r w:rsidR="00D437E2">
        <w:rPr>
          <w:rFonts w:ascii="Arial" w:hAnsi="Arial" w:cs="Arial"/>
          <w:sz w:val="22"/>
          <w:szCs w:val="22"/>
        </w:rPr>
        <w:tab/>
      </w:r>
      <w:r w:rsidR="00D437E2">
        <w:rPr>
          <w:rFonts w:ascii="Arial" w:hAnsi="Arial" w:cs="Arial"/>
          <w:sz w:val="22"/>
          <w:szCs w:val="22"/>
        </w:rPr>
        <w:tab/>
      </w:r>
      <w:r w:rsidR="0079641C">
        <w:rPr>
          <w:rFonts w:ascii="Arial" w:hAnsi="Arial" w:cs="Arial"/>
          <w:sz w:val="22"/>
          <w:szCs w:val="22"/>
        </w:rPr>
        <w:t>Ing. Petr Halfar</w:t>
      </w:r>
    </w:p>
    <w:p w:rsidR="00DE74CC" w:rsidRPr="003D55DC" w:rsidRDefault="00DE74CC" w:rsidP="00957569">
      <w:pPr>
        <w:pStyle w:val="Nadpis9"/>
        <w:tabs>
          <w:tab w:val="clear" w:pos="6237"/>
          <w:tab w:val="center" w:pos="2268"/>
          <w:tab w:val="left" w:pos="4962"/>
          <w:tab w:val="left" w:pos="6379"/>
        </w:tabs>
        <w:ind w:left="0"/>
        <w:rPr>
          <w:b w:val="0"/>
          <w:sz w:val="22"/>
          <w:szCs w:val="22"/>
        </w:rPr>
      </w:pPr>
      <w:r w:rsidRPr="003D55DC">
        <w:rPr>
          <w:b w:val="0"/>
          <w:sz w:val="22"/>
          <w:szCs w:val="22"/>
        </w:rPr>
        <w:t>vedoucí odštěpného závodu</w:t>
      </w:r>
      <w:r w:rsidR="00D437E2">
        <w:rPr>
          <w:b w:val="0"/>
          <w:sz w:val="22"/>
          <w:szCs w:val="22"/>
        </w:rPr>
        <w:t xml:space="preserve"> ODRA</w:t>
      </w:r>
      <w:r w:rsidR="003D55DC">
        <w:rPr>
          <w:b w:val="0"/>
          <w:sz w:val="22"/>
          <w:szCs w:val="22"/>
        </w:rPr>
        <w:t xml:space="preserve"> </w:t>
      </w:r>
      <w:r w:rsidR="00957569">
        <w:rPr>
          <w:b w:val="0"/>
          <w:sz w:val="22"/>
          <w:szCs w:val="22"/>
        </w:rPr>
        <w:tab/>
      </w:r>
      <w:r w:rsidR="0079641C">
        <w:rPr>
          <w:b w:val="0"/>
          <w:sz w:val="22"/>
          <w:szCs w:val="22"/>
        </w:rPr>
        <w:t>jednatel společnosti</w:t>
      </w:r>
    </w:p>
    <w:p w:rsidR="00DE74CC" w:rsidRPr="003D55DC" w:rsidRDefault="00DE74CC" w:rsidP="00F06DEE">
      <w:pPr>
        <w:rPr>
          <w:rFonts w:ascii="Arial" w:hAnsi="Arial" w:cs="Arial"/>
          <w:sz w:val="22"/>
          <w:szCs w:val="22"/>
        </w:rPr>
      </w:pPr>
    </w:p>
    <w:sectPr w:rsidR="00DE74CC" w:rsidRPr="003D55DC" w:rsidSect="00D437E2">
      <w:headerReference w:type="even" r:id="rId8"/>
      <w:headerReference w:type="default" r:id="rId9"/>
      <w:headerReference w:type="first" r:id="rId10"/>
      <w:pgSz w:w="11906" w:h="16838" w:code="9"/>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852" w:rsidRDefault="00495852">
      <w:r>
        <w:separator/>
      </w:r>
    </w:p>
  </w:endnote>
  <w:endnote w:type="continuationSeparator" w:id="0">
    <w:p w:rsidR="00495852" w:rsidRDefault="0049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852" w:rsidRDefault="00495852">
      <w:r>
        <w:separator/>
      </w:r>
    </w:p>
  </w:footnote>
  <w:footnote w:type="continuationSeparator" w:id="0">
    <w:p w:rsidR="00495852" w:rsidRDefault="00495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FED" w:rsidRDefault="002A6FED">
    <w:pPr>
      <w:pStyle w:val="Zhlav"/>
      <w:framePr w:wrap="around" w:vAnchor="text" w:hAnchor="margin" w:xAlign="center" w:y="1"/>
      <w:rPr>
        <w:rStyle w:val="slostrnky"/>
        <w:sz w:val="19"/>
        <w:szCs w:val="19"/>
      </w:rPr>
    </w:pPr>
    <w:r>
      <w:rPr>
        <w:rStyle w:val="slostrnky"/>
        <w:sz w:val="19"/>
        <w:szCs w:val="19"/>
      </w:rPr>
      <w:fldChar w:fldCharType="begin"/>
    </w:r>
    <w:r>
      <w:rPr>
        <w:rStyle w:val="slostrnky"/>
        <w:sz w:val="19"/>
        <w:szCs w:val="19"/>
      </w:rPr>
      <w:instrText xml:space="preserve">PAGE  </w:instrText>
    </w:r>
    <w:r>
      <w:rPr>
        <w:rStyle w:val="slostrnky"/>
        <w:sz w:val="19"/>
        <w:szCs w:val="19"/>
      </w:rPr>
      <w:fldChar w:fldCharType="separate"/>
    </w:r>
    <w:r>
      <w:rPr>
        <w:rStyle w:val="slostrnky"/>
        <w:noProof/>
        <w:sz w:val="19"/>
        <w:szCs w:val="19"/>
      </w:rPr>
      <w:t>4</w:t>
    </w:r>
    <w:r>
      <w:rPr>
        <w:rStyle w:val="slostrnky"/>
        <w:sz w:val="19"/>
        <w:szCs w:val="19"/>
      </w:rPr>
      <w:fldChar w:fldCharType="end"/>
    </w:r>
  </w:p>
  <w:p w:rsidR="002A6FED" w:rsidRDefault="002A6FED">
    <w:pPr>
      <w:pStyle w:val="Zhlav"/>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FED" w:rsidRDefault="002A6FED">
    <w:pPr>
      <w:pStyle w:val="Zhlav"/>
      <w:framePr w:w="286" w:wrap="around" w:vAnchor="text" w:hAnchor="page" w:x="5812" w:y="12"/>
      <w:ind w:left="-142" w:right="-25"/>
      <w:jc w:val="center"/>
      <w:rPr>
        <w:rStyle w:val="slostrnky"/>
        <w:rFonts w:ascii="Arial" w:hAnsi="Arial"/>
        <w:sz w:val="19"/>
        <w:szCs w:val="19"/>
      </w:rPr>
    </w:pPr>
  </w:p>
  <w:p w:rsidR="002A6FED" w:rsidRDefault="00C75D41" w:rsidP="00130B56">
    <w:pPr>
      <w:pStyle w:val="Zhlav"/>
      <w:tabs>
        <w:tab w:val="clear" w:pos="4536"/>
      </w:tabs>
      <w:spacing w:after="120"/>
      <w:rPr>
        <w:rStyle w:val="slostrnky"/>
        <w:rFonts w:ascii="Arial" w:hAnsi="Arial" w:cs="Arial"/>
        <w:sz w:val="19"/>
        <w:szCs w:val="19"/>
      </w:rPr>
    </w:pPr>
    <w:r>
      <w:rPr>
        <w:rFonts w:ascii="Arial" w:hAnsi="Arial" w:cs="Arial"/>
        <w:sz w:val="19"/>
        <w:szCs w:val="19"/>
      </w:rPr>
      <w:t>Smlouva o dílo: DIAMO, s. p.</w:t>
    </w:r>
    <w:r w:rsidR="002A6FED">
      <w:rPr>
        <w:rFonts w:ascii="Arial" w:hAnsi="Arial" w:cs="Arial"/>
        <w:sz w:val="19"/>
        <w:szCs w:val="19"/>
      </w:rPr>
      <w:t xml:space="preserve"> –  </w:t>
    </w:r>
    <w:r w:rsidR="0079641C">
      <w:rPr>
        <w:rFonts w:ascii="Arial" w:hAnsi="Arial" w:cs="Arial"/>
        <w:sz w:val="19"/>
        <w:szCs w:val="19"/>
      </w:rPr>
      <w:t>GSP s.r.o.</w:t>
    </w:r>
    <w:r w:rsidR="002A6FED">
      <w:rPr>
        <w:rFonts w:ascii="Arial" w:hAnsi="Arial" w:cs="Arial"/>
        <w:sz w:val="19"/>
        <w:szCs w:val="19"/>
      </w:rPr>
      <w:t xml:space="preserve">                                  </w:t>
    </w:r>
    <w:r w:rsidR="002A6FED">
      <w:rPr>
        <w:rFonts w:ascii="Arial" w:hAnsi="Arial" w:cs="Arial"/>
        <w:sz w:val="19"/>
        <w:szCs w:val="19"/>
      </w:rPr>
      <w:tab/>
      <w:t xml:space="preserve">               Stránka </w:t>
    </w:r>
    <w:r w:rsidR="002A6FED" w:rsidRPr="00E03CB4">
      <w:rPr>
        <w:rStyle w:val="slostrnky"/>
        <w:rFonts w:ascii="Arial" w:hAnsi="Arial" w:cs="Arial"/>
      </w:rPr>
      <w:fldChar w:fldCharType="begin"/>
    </w:r>
    <w:r w:rsidR="002A6FED" w:rsidRPr="00E03CB4">
      <w:rPr>
        <w:rStyle w:val="slostrnky"/>
        <w:rFonts w:ascii="Arial" w:hAnsi="Arial" w:cs="Arial"/>
      </w:rPr>
      <w:instrText xml:space="preserve"> PAGE </w:instrText>
    </w:r>
    <w:r w:rsidR="002A6FED" w:rsidRPr="00E03CB4">
      <w:rPr>
        <w:rStyle w:val="slostrnky"/>
        <w:rFonts w:ascii="Arial" w:hAnsi="Arial" w:cs="Arial"/>
      </w:rPr>
      <w:fldChar w:fldCharType="separate"/>
    </w:r>
    <w:r w:rsidR="00391A81">
      <w:rPr>
        <w:rStyle w:val="slostrnky"/>
        <w:rFonts w:ascii="Arial" w:hAnsi="Arial" w:cs="Arial"/>
        <w:noProof/>
      </w:rPr>
      <w:t>1</w:t>
    </w:r>
    <w:r w:rsidR="002A6FED" w:rsidRPr="00E03CB4">
      <w:rPr>
        <w:rStyle w:val="slostrnky"/>
        <w:rFonts w:ascii="Arial" w:hAnsi="Arial" w:cs="Arial"/>
      </w:rPr>
      <w:fldChar w:fldCharType="end"/>
    </w:r>
    <w:r w:rsidR="002A6FED">
      <w:rPr>
        <w:rStyle w:val="slostrnky"/>
        <w:rFonts w:ascii="Arial" w:hAnsi="Arial" w:cs="Arial"/>
        <w:sz w:val="19"/>
        <w:szCs w:val="19"/>
      </w:rPr>
      <w:t xml:space="preserve"> (celkem </w:t>
    </w:r>
    <w:r w:rsidR="002A6FED">
      <w:rPr>
        <w:rStyle w:val="slostrnky"/>
        <w:rFonts w:ascii="Arial" w:hAnsi="Arial" w:cs="Arial"/>
        <w:sz w:val="19"/>
        <w:szCs w:val="19"/>
      </w:rPr>
      <w:fldChar w:fldCharType="begin"/>
    </w:r>
    <w:r w:rsidR="002A6FED">
      <w:rPr>
        <w:rStyle w:val="slostrnky"/>
        <w:rFonts w:ascii="Arial" w:hAnsi="Arial" w:cs="Arial"/>
        <w:sz w:val="19"/>
        <w:szCs w:val="19"/>
      </w:rPr>
      <w:instrText xml:space="preserve"> NUMPAGES </w:instrText>
    </w:r>
    <w:r w:rsidR="002A6FED">
      <w:rPr>
        <w:rStyle w:val="slostrnky"/>
        <w:rFonts w:ascii="Arial" w:hAnsi="Arial" w:cs="Arial"/>
        <w:sz w:val="19"/>
        <w:szCs w:val="19"/>
      </w:rPr>
      <w:fldChar w:fldCharType="separate"/>
    </w:r>
    <w:r w:rsidR="00391A81">
      <w:rPr>
        <w:rStyle w:val="slostrnky"/>
        <w:rFonts w:ascii="Arial" w:hAnsi="Arial" w:cs="Arial"/>
        <w:noProof/>
        <w:sz w:val="19"/>
        <w:szCs w:val="19"/>
      </w:rPr>
      <w:t>7</w:t>
    </w:r>
    <w:r w:rsidR="002A6FED">
      <w:rPr>
        <w:rStyle w:val="slostrnky"/>
        <w:rFonts w:ascii="Arial" w:hAnsi="Arial" w:cs="Arial"/>
        <w:sz w:val="19"/>
        <w:szCs w:val="19"/>
      </w:rPr>
      <w:fldChar w:fldCharType="end"/>
    </w:r>
    <w:r w:rsidR="002A6FED">
      <w:rPr>
        <w:rStyle w:val="slostrnky"/>
        <w:rFonts w:ascii="Arial" w:hAnsi="Arial" w:cs="Arial"/>
        <w:sz w:val="19"/>
        <w:szCs w:val="19"/>
      </w:rPr>
      <w:t>)</w:t>
    </w:r>
  </w:p>
  <w:p w:rsidR="002A6FED" w:rsidRDefault="002A6FED" w:rsidP="000E4CA0">
    <w:pPr>
      <w:pStyle w:val="Zhlav"/>
      <w:tabs>
        <w:tab w:val="clear" w:pos="4536"/>
      </w:tabs>
      <w:ind w:left="5245" w:hanging="5103"/>
      <w:jc w:val="right"/>
      <w:rPr>
        <w:rStyle w:val="slostrnky"/>
        <w:rFonts w:ascii="Arial" w:hAnsi="Arial" w:cs="Arial"/>
        <w:sz w:val="19"/>
        <w:szCs w:val="19"/>
      </w:rPr>
    </w:pPr>
    <w:r>
      <w:rPr>
        <w:rStyle w:val="slostrnky"/>
        <w:rFonts w:ascii="Arial" w:hAnsi="Arial" w:cs="Arial"/>
        <w:sz w:val="19"/>
        <w:szCs w:val="19"/>
      </w:rPr>
      <w:tab/>
      <w:t>č. sml.: D500/2</w:t>
    </w:r>
    <w:r w:rsidR="00AE5A0F">
      <w:rPr>
        <w:rStyle w:val="slostrnky"/>
        <w:rFonts w:ascii="Arial" w:hAnsi="Arial" w:cs="Arial"/>
        <w:sz w:val="19"/>
        <w:szCs w:val="19"/>
      </w:rPr>
      <w:t>3</w:t>
    </w:r>
    <w:r w:rsidR="00391A81">
      <w:rPr>
        <w:rStyle w:val="slostrnky"/>
        <w:rFonts w:ascii="Arial" w:hAnsi="Arial" w:cs="Arial"/>
        <w:sz w:val="19"/>
        <w:szCs w:val="19"/>
      </w:rPr>
      <w:t>000/00265</w:t>
    </w:r>
    <w:r>
      <w:rPr>
        <w:rStyle w:val="slostrnky"/>
        <w:rFonts w:ascii="Arial" w:hAnsi="Arial" w:cs="Arial"/>
        <w:sz w:val="19"/>
        <w:szCs w:val="19"/>
      </w:rPr>
      <w:t>/18/00</w:t>
    </w:r>
  </w:p>
  <w:p w:rsidR="002A6FED" w:rsidRDefault="002A6FED" w:rsidP="000E4CA0">
    <w:pPr>
      <w:pStyle w:val="Zhlav"/>
      <w:tabs>
        <w:tab w:val="left" w:pos="6615"/>
      </w:tabs>
      <w:ind w:left="5245" w:hanging="5103"/>
      <w:jc w:val="right"/>
      <w:rPr>
        <w:rStyle w:val="slostrnky"/>
        <w:rFonts w:ascii="Arial" w:hAnsi="Arial" w:cs="Arial"/>
        <w:sz w:val="19"/>
        <w:szCs w:val="19"/>
      </w:rPr>
    </w:pPr>
    <w:r>
      <w:rPr>
        <w:rStyle w:val="slostrnky"/>
        <w:rFonts w:ascii="Arial" w:hAnsi="Arial" w:cs="Arial"/>
        <w:sz w:val="19"/>
        <w:szCs w:val="19"/>
      </w:rPr>
      <w:t xml:space="preserve">                                                                       č. sml. pro daňové doklady SAP:</w:t>
    </w:r>
    <w:r w:rsidR="001E4941">
      <w:rPr>
        <w:rStyle w:val="slostrnky"/>
        <w:rFonts w:ascii="Arial" w:hAnsi="Arial" w:cs="Arial"/>
        <w:sz w:val="19"/>
        <w:szCs w:val="19"/>
      </w:rPr>
      <w:t xml:space="preserve"> 4530002076</w:t>
    </w:r>
  </w:p>
  <w:p w:rsidR="002A6FED" w:rsidRDefault="002A6FED" w:rsidP="000E4CA0">
    <w:pPr>
      <w:pStyle w:val="Zhlav"/>
      <w:tabs>
        <w:tab w:val="clear" w:pos="4536"/>
      </w:tabs>
      <w:ind w:left="5245" w:hanging="5103"/>
      <w:jc w:val="right"/>
      <w:rPr>
        <w:rStyle w:val="slostrnky"/>
        <w:rFonts w:ascii="Arial" w:hAnsi="Arial" w:cs="Arial"/>
        <w:sz w:val="19"/>
        <w:szCs w:val="19"/>
      </w:rPr>
    </w:pPr>
    <w:r>
      <w:rPr>
        <w:rStyle w:val="slostrnky"/>
        <w:rFonts w:ascii="Arial" w:hAnsi="Arial" w:cs="Arial"/>
        <w:sz w:val="19"/>
        <w:szCs w:val="19"/>
      </w:rPr>
      <w:tab/>
      <w:t>č. sml. zhotovitele</w:t>
    </w:r>
    <w:r w:rsidRPr="001E4941">
      <w:rPr>
        <w:rStyle w:val="slostrnky"/>
        <w:rFonts w:ascii="Arial" w:hAnsi="Arial" w:cs="Arial"/>
        <w:sz w:val="19"/>
        <w:szCs w:val="19"/>
      </w:rPr>
      <w:t xml:space="preserve">: </w:t>
    </w:r>
    <w:r w:rsidR="001E4941">
      <w:rPr>
        <w:rStyle w:val="slostrnky"/>
        <w:rFonts w:ascii="Arial" w:hAnsi="Arial" w:cs="Arial"/>
        <w:sz w:val="19"/>
        <w:szCs w:val="19"/>
      </w:rPr>
      <w:t>25/18</w:t>
    </w:r>
  </w:p>
  <w:p w:rsidR="002A6FED" w:rsidRDefault="002A6FED" w:rsidP="00DE74CC">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FED" w:rsidRDefault="002A6FED" w:rsidP="00DE74CC">
    <w:pPr>
      <w:pStyle w:val="Zhlav"/>
      <w:spacing w:after="120"/>
      <w:rPr>
        <w:rStyle w:val="slostrnky"/>
        <w:rFonts w:ascii="Arial" w:hAnsi="Arial" w:cs="Arial"/>
        <w:sz w:val="19"/>
        <w:szCs w:val="19"/>
      </w:rPr>
    </w:pPr>
    <w:r>
      <w:rPr>
        <w:rFonts w:ascii="Arial" w:hAnsi="Arial" w:cs="Arial"/>
        <w:sz w:val="19"/>
        <w:szCs w:val="19"/>
      </w:rPr>
      <w:t xml:space="preserve">Smlouva o dílo : DIAMO, s. p., o. z. ODRA –                                                      </w:t>
    </w:r>
    <w:r>
      <w:rPr>
        <w:rFonts w:ascii="Arial" w:hAnsi="Arial" w:cs="Arial"/>
        <w:sz w:val="19"/>
        <w:szCs w:val="19"/>
      </w:rPr>
      <w:tab/>
      <w:t xml:space="preserve">               Stránka </w:t>
    </w:r>
    <w:r w:rsidRPr="00E03CB4">
      <w:rPr>
        <w:rStyle w:val="slostrnky"/>
        <w:rFonts w:ascii="Arial" w:hAnsi="Arial" w:cs="Arial"/>
      </w:rPr>
      <w:fldChar w:fldCharType="begin"/>
    </w:r>
    <w:r w:rsidRPr="00E03CB4">
      <w:rPr>
        <w:rStyle w:val="slostrnky"/>
        <w:rFonts w:ascii="Arial" w:hAnsi="Arial" w:cs="Arial"/>
      </w:rPr>
      <w:instrText xml:space="preserve"> PAGE </w:instrText>
    </w:r>
    <w:r w:rsidRPr="00E03CB4">
      <w:rPr>
        <w:rStyle w:val="slostrnky"/>
        <w:rFonts w:ascii="Arial" w:hAnsi="Arial" w:cs="Arial"/>
      </w:rPr>
      <w:fldChar w:fldCharType="separate"/>
    </w:r>
    <w:r>
      <w:rPr>
        <w:rStyle w:val="slostrnky"/>
        <w:rFonts w:ascii="Arial" w:hAnsi="Arial" w:cs="Arial"/>
        <w:noProof/>
      </w:rPr>
      <w:t>1</w:t>
    </w:r>
    <w:r w:rsidRPr="00E03CB4">
      <w:rPr>
        <w:rStyle w:val="slostrnky"/>
        <w:rFonts w:ascii="Arial" w:hAnsi="Arial" w:cs="Arial"/>
      </w:rPr>
      <w:fldChar w:fldCharType="end"/>
    </w:r>
    <w:r>
      <w:rPr>
        <w:rStyle w:val="slostrnky"/>
        <w:rFonts w:ascii="Arial" w:hAnsi="Arial" w:cs="Arial"/>
        <w:sz w:val="19"/>
        <w:szCs w:val="19"/>
      </w:rPr>
      <w:t xml:space="preserve"> (celkem </w:t>
    </w:r>
    <w:r w:rsidRPr="00E03CB4">
      <w:rPr>
        <w:rStyle w:val="slostrnky"/>
        <w:rFonts w:ascii="Arial" w:hAnsi="Arial" w:cs="Arial"/>
      </w:rPr>
      <w:fldChar w:fldCharType="begin"/>
    </w:r>
    <w:r w:rsidRPr="00E03CB4">
      <w:rPr>
        <w:rStyle w:val="slostrnky"/>
        <w:rFonts w:ascii="Arial" w:hAnsi="Arial" w:cs="Arial"/>
      </w:rPr>
      <w:instrText xml:space="preserve"> NUMPAGES </w:instrText>
    </w:r>
    <w:r w:rsidRPr="00E03CB4">
      <w:rPr>
        <w:rStyle w:val="slostrnky"/>
        <w:rFonts w:ascii="Arial" w:hAnsi="Arial" w:cs="Arial"/>
      </w:rPr>
      <w:fldChar w:fldCharType="separate"/>
    </w:r>
    <w:r w:rsidR="003A5EFA">
      <w:rPr>
        <w:rStyle w:val="slostrnky"/>
        <w:rFonts w:ascii="Arial" w:hAnsi="Arial" w:cs="Arial"/>
        <w:noProof/>
      </w:rPr>
      <w:t>7</w:t>
    </w:r>
    <w:r w:rsidRPr="00E03CB4">
      <w:rPr>
        <w:rStyle w:val="slostrnky"/>
        <w:rFonts w:ascii="Arial" w:hAnsi="Arial" w:cs="Arial"/>
      </w:rPr>
      <w:fldChar w:fldCharType="end"/>
    </w:r>
    <w:r>
      <w:rPr>
        <w:rStyle w:val="slostrnky"/>
        <w:rFonts w:ascii="Arial" w:hAnsi="Arial" w:cs="Arial"/>
        <w:sz w:val="19"/>
        <w:szCs w:val="19"/>
      </w:rPr>
      <w:t>)</w:t>
    </w:r>
  </w:p>
  <w:p w:rsidR="002A6FED" w:rsidRDefault="002A6FED" w:rsidP="006C3CE4">
    <w:pPr>
      <w:pStyle w:val="Zhlav"/>
      <w:tabs>
        <w:tab w:val="left" w:pos="6615"/>
      </w:tabs>
      <w:ind w:left="7371" w:hanging="7371"/>
      <w:jc w:val="right"/>
      <w:rPr>
        <w:rStyle w:val="slostrnky"/>
        <w:rFonts w:ascii="Arial" w:hAnsi="Arial" w:cs="Arial"/>
        <w:sz w:val="19"/>
        <w:szCs w:val="19"/>
      </w:rPr>
    </w:pPr>
    <w:r>
      <w:rPr>
        <w:rStyle w:val="slostrnky"/>
        <w:rFonts w:ascii="Arial" w:hAnsi="Arial" w:cs="Arial"/>
        <w:sz w:val="19"/>
        <w:szCs w:val="19"/>
      </w:rPr>
      <w:t>č. sml. objednatele D500/……………….</w:t>
    </w:r>
  </w:p>
  <w:p w:rsidR="002A6FED" w:rsidRDefault="002A6FED" w:rsidP="006C3CE4">
    <w:pPr>
      <w:pStyle w:val="Zhlav"/>
      <w:tabs>
        <w:tab w:val="left" w:pos="6615"/>
      </w:tabs>
      <w:ind w:left="7371" w:hanging="7371"/>
      <w:jc w:val="right"/>
      <w:rPr>
        <w:rStyle w:val="slostrnky"/>
        <w:rFonts w:ascii="Arial" w:hAnsi="Arial" w:cs="Arial"/>
        <w:sz w:val="19"/>
        <w:szCs w:val="19"/>
      </w:rPr>
    </w:pPr>
    <w:r>
      <w:rPr>
        <w:rStyle w:val="slostrnky"/>
        <w:rFonts w:ascii="Arial" w:hAnsi="Arial" w:cs="Arial"/>
        <w:sz w:val="19"/>
        <w:szCs w:val="19"/>
      </w:rPr>
      <w:t xml:space="preserve">  č. sml.ppo daňové doklady SAP………………….</w:t>
    </w:r>
  </w:p>
  <w:p w:rsidR="002A6FED" w:rsidRDefault="002A6FED" w:rsidP="006C3CE4">
    <w:pPr>
      <w:pStyle w:val="Zhlav"/>
      <w:jc w:val="right"/>
      <w:rPr>
        <w:rStyle w:val="slostrnky"/>
        <w:rFonts w:ascii="Arial" w:hAnsi="Arial" w:cs="Arial"/>
        <w:sz w:val="19"/>
        <w:szCs w:val="19"/>
      </w:rPr>
    </w:pPr>
    <w:r>
      <w:rPr>
        <w:rStyle w:val="slostrnky"/>
        <w:rFonts w:ascii="Arial" w:hAnsi="Arial" w:cs="Arial"/>
        <w:sz w:val="19"/>
        <w:szCs w:val="19"/>
      </w:rPr>
      <w:t>č. sml. zhotovitele: …………………..</w:t>
    </w:r>
  </w:p>
  <w:p w:rsidR="002A6FED" w:rsidRPr="00114488" w:rsidRDefault="002A6FED" w:rsidP="00DE74CC">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41D5"/>
    <w:multiLevelType w:val="hybridMultilevel"/>
    <w:tmpl w:val="B89A6A96"/>
    <w:lvl w:ilvl="0" w:tplc="DF929CF2">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88EA0A2E">
      <w:start w:val="3"/>
      <w:numFmt w:val="decimal"/>
      <w:lvlText w:val="%4."/>
      <w:lvlJc w:val="left"/>
      <w:pPr>
        <w:tabs>
          <w:tab w:val="num" w:pos="284"/>
        </w:tabs>
        <w:ind w:left="284" w:hanging="284"/>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435D2"/>
    <w:multiLevelType w:val="singleLevel"/>
    <w:tmpl w:val="2ACEABF0"/>
    <w:lvl w:ilvl="0">
      <w:start w:val="4"/>
      <w:numFmt w:val="decimal"/>
      <w:lvlText w:val="%1."/>
      <w:lvlJc w:val="left"/>
      <w:pPr>
        <w:tabs>
          <w:tab w:val="num" w:pos="284"/>
        </w:tabs>
        <w:ind w:left="283" w:hanging="283"/>
      </w:pPr>
      <w:rPr>
        <w:rFonts w:hint="default"/>
      </w:rPr>
    </w:lvl>
  </w:abstractNum>
  <w:abstractNum w:abstractNumId="2" w15:restartNumberingAfterBreak="0">
    <w:nsid w:val="0E5C1D84"/>
    <w:multiLevelType w:val="hybridMultilevel"/>
    <w:tmpl w:val="14FAF79E"/>
    <w:lvl w:ilvl="0" w:tplc="821AB9AA">
      <w:start w:val="4"/>
      <w:numFmt w:val="decimal"/>
      <w:lvlText w:val="%1."/>
      <w:lvlJc w:val="left"/>
      <w:pPr>
        <w:tabs>
          <w:tab w:val="num" w:pos="3419"/>
        </w:tabs>
        <w:ind w:left="341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D6560D"/>
    <w:multiLevelType w:val="hybridMultilevel"/>
    <w:tmpl w:val="5D4219B4"/>
    <w:lvl w:ilvl="0" w:tplc="B47EB2CA">
      <w:numFmt w:val="bullet"/>
      <w:lvlText w:val="-"/>
      <w:lvlJc w:val="left"/>
      <w:pPr>
        <w:ind w:left="818" w:hanging="360"/>
      </w:pPr>
      <w:rPr>
        <w:rFonts w:ascii="Calibri" w:eastAsia="Times New Roman" w:hAnsi="Calibri" w:hint="default"/>
      </w:rPr>
    </w:lvl>
    <w:lvl w:ilvl="1" w:tplc="04050003" w:tentative="1">
      <w:start w:val="1"/>
      <w:numFmt w:val="bullet"/>
      <w:lvlText w:val="o"/>
      <w:lvlJc w:val="left"/>
      <w:pPr>
        <w:ind w:left="1538" w:hanging="360"/>
      </w:pPr>
      <w:rPr>
        <w:rFonts w:ascii="Courier New" w:hAnsi="Courier New" w:hint="default"/>
      </w:rPr>
    </w:lvl>
    <w:lvl w:ilvl="2" w:tplc="04050005" w:tentative="1">
      <w:start w:val="1"/>
      <w:numFmt w:val="bullet"/>
      <w:lvlText w:val=""/>
      <w:lvlJc w:val="left"/>
      <w:pPr>
        <w:ind w:left="2258" w:hanging="360"/>
      </w:pPr>
      <w:rPr>
        <w:rFonts w:ascii="Wingdings" w:hAnsi="Wingdings" w:hint="default"/>
      </w:rPr>
    </w:lvl>
    <w:lvl w:ilvl="3" w:tplc="04050001" w:tentative="1">
      <w:start w:val="1"/>
      <w:numFmt w:val="bullet"/>
      <w:lvlText w:val=""/>
      <w:lvlJc w:val="left"/>
      <w:pPr>
        <w:ind w:left="2978" w:hanging="360"/>
      </w:pPr>
      <w:rPr>
        <w:rFonts w:ascii="Symbol" w:hAnsi="Symbol" w:hint="default"/>
      </w:rPr>
    </w:lvl>
    <w:lvl w:ilvl="4" w:tplc="04050003" w:tentative="1">
      <w:start w:val="1"/>
      <w:numFmt w:val="bullet"/>
      <w:lvlText w:val="o"/>
      <w:lvlJc w:val="left"/>
      <w:pPr>
        <w:ind w:left="3698" w:hanging="360"/>
      </w:pPr>
      <w:rPr>
        <w:rFonts w:ascii="Courier New" w:hAnsi="Courier New" w:hint="default"/>
      </w:rPr>
    </w:lvl>
    <w:lvl w:ilvl="5" w:tplc="04050005" w:tentative="1">
      <w:start w:val="1"/>
      <w:numFmt w:val="bullet"/>
      <w:lvlText w:val=""/>
      <w:lvlJc w:val="left"/>
      <w:pPr>
        <w:ind w:left="4418" w:hanging="360"/>
      </w:pPr>
      <w:rPr>
        <w:rFonts w:ascii="Wingdings" w:hAnsi="Wingdings" w:hint="default"/>
      </w:rPr>
    </w:lvl>
    <w:lvl w:ilvl="6" w:tplc="04050001" w:tentative="1">
      <w:start w:val="1"/>
      <w:numFmt w:val="bullet"/>
      <w:lvlText w:val=""/>
      <w:lvlJc w:val="left"/>
      <w:pPr>
        <w:ind w:left="5138" w:hanging="360"/>
      </w:pPr>
      <w:rPr>
        <w:rFonts w:ascii="Symbol" w:hAnsi="Symbol" w:hint="default"/>
      </w:rPr>
    </w:lvl>
    <w:lvl w:ilvl="7" w:tplc="04050003" w:tentative="1">
      <w:start w:val="1"/>
      <w:numFmt w:val="bullet"/>
      <w:lvlText w:val="o"/>
      <w:lvlJc w:val="left"/>
      <w:pPr>
        <w:ind w:left="5858" w:hanging="360"/>
      </w:pPr>
      <w:rPr>
        <w:rFonts w:ascii="Courier New" w:hAnsi="Courier New" w:hint="default"/>
      </w:rPr>
    </w:lvl>
    <w:lvl w:ilvl="8" w:tplc="04050005" w:tentative="1">
      <w:start w:val="1"/>
      <w:numFmt w:val="bullet"/>
      <w:lvlText w:val=""/>
      <w:lvlJc w:val="left"/>
      <w:pPr>
        <w:ind w:left="6578" w:hanging="360"/>
      </w:pPr>
      <w:rPr>
        <w:rFonts w:ascii="Wingdings" w:hAnsi="Wingdings" w:hint="default"/>
      </w:rPr>
    </w:lvl>
  </w:abstractNum>
  <w:abstractNum w:abstractNumId="4" w15:restartNumberingAfterBreak="0">
    <w:nsid w:val="12074431"/>
    <w:multiLevelType w:val="hybridMultilevel"/>
    <w:tmpl w:val="9ECC9656"/>
    <w:lvl w:ilvl="0" w:tplc="097413B0">
      <w:start w:val="1"/>
      <w:numFmt w:val="decimal"/>
      <w:lvlText w:val="%1."/>
      <w:lvlJc w:val="left"/>
      <w:pPr>
        <w:tabs>
          <w:tab w:val="num" w:pos="284"/>
        </w:tabs>
        <w:ind w:left="284" w:hanging="284"/>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AC60C4"/>
    <w:multiLevelType w:val="multilevel"/>
    <w:tmpl w:val="FA82F8F6"/>
    <w:lvl w:ilvl="0">
      <w:start w:val="1"/>
      <w:numFmt w:val="decimal"/>
      <w:lvlText w:val="%1."/>
      <w:legacy w:legacy="1" w:legacySpace="120" w:legacyIndent="360"/>
      <w:lvlJc w:val="left"/>
      <w:pPr>
        <w:ind w:left="360" w:hanging="360"/>
      </w:pPr>
      <w:rPr>
        <w:sz w:val="24"/>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tabs>
          <w:tab w:val="num" w:pos="360"/>
        </w:tabs>
        <w:ind w:left="0" w:firstLine="0"/>
      </w:pPr>
      <w:rPr>
        <w:rFonts w:ascii="Arial" w:hAnsi="Arial" w:hint="default"/>
        <w:b w:val="0"/>
        <w:i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CE12C4B"/>
    <w:multiLevelType w:val="hybridMultilevel"/>
    <w:tmpl w:val="8AA20BFE"/>
    <w:lvl w:ilvl="0" w:tplc="C85616E2">
      <w:start w:val="1"/>
      <w:numFmt w:val="decimal"/>
      <w:lvlText w:val="%1."/>
      <w:lvlJc w:val="left"/>
      <w:pPr>
        <w:tabs>
          <w:tab w:val="num" w:pos="397"/>
        </w:tabs>
        <w:ind w:left="397" w:hanging="397"/>
      </w:pPr>
      <w:rPr>
        <w:rFonts w:hint="default"/>
      </w:rPr>
    </w:lvl>
    <w:lvl w:ilvl="1" w:tplc="62B6584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0437411"/>
    <w:multiLevelType w:val="hybridMultilevel"/>
    <w:tmpl w:val="795E91B0"/>
    <w:lvl w:ilvl="0" w:tplc="3ACE56E2">
      <w:start w:val="4"/>
      <w:numFmt w:val="bullet"/>
      <w:lvlText w:val="-"/>
      <w:lvlJc w:val="left"/>
      <w:pPr>
        <w:tabs>
          <w:tab w:val="num" w:pos="780"/>
        </w:tabs>
        <w:ind w:left="780" w:hanging="360"/>
      </w:pPr>
      <w:rPr>
        <w:rFonts w:ascii="Arial" w:eastAsia="Times New Roman" w:hAnsi="Arial" w:cs="Aria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3B35340"/>
    <w:multiLevelType w:val="hybridMultilevel"/>
    <w:tmpl w:val="F9A26EA2"/>
    <w:lvl w:ilvl="0" w:tplc="62B6584A">
      <w:start w:val="1"/>
      <w:numFmt w:val="lowerLetter"/>
      <w:lvlText w:val="%1)"/>
      <w:lvlJc w:val="left"/>
      <w:pPr>
        <w:ind w:left="1260" w:hanging="360"/>
      </w:pPr>
      <w:rPr>
        <w:rFonts w:hint="default"/>
      </w:r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25684692"/>
    <w:multiLevelType w:val="hybridMultilevel"/>
    <w:tmpl w:val="280486C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26427AED"/>
    <w:multiLevelType w:val="hybridMultilevel"/>
    <w:tmpl w:val="4BEC1210"/>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AC1669"/>
    <w:multiLevelType w:val="hybridMultilevel"/>
    <w:tmpl w:val="01D0C18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B174A03"/>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2B202F84"/>
    <w:multiLevelType w:val="hybridMultilevel"/>
    <w:tmpl w:val="8F3C9842"/>
    <w:lvl w:ilvl="0" w:tplc="0B98459A">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0245F"/>
    <w:multiLevelType w:val="hybridMultilevel"/>
    <w:tmpl w:val="98AC89C6"/>
    <w:lvl w:ilvl="0" w:tplc="F5263996">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2E3D0964"/>
    <w:multiLevelType w:val="hybridMultilevel"/>
    <w:tmpl w:val="74D0AC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64753B"/>
    <w:multiLevelType w:val="singleLevel"/>
    <w:tmpl w:val="9FA2A048"/>
    <w:lvl w:ilvl="0">
      <w:start w:val="2"/>
      <w:numFmt w:val="decimal"/>
      <w:lvlText w:val="%1."/>
      <w:lvlJc w:val="left"/>
      <w:pPr>
        <w:tabs>
          <w:tab w:val="num" w:pos="284"/>
        </w:tabs>
        <w:ind w:left="283" w:hanging="283"/>
      </w:pPr>
      <w:rPr>
        <w:rFonts w:hint="default"/>
      </w:rPr>
    </w:lvl>
  </w:abstractNum>
  <w:abstractNum w:abstractNumId="17" w15:restartNumberingAfterBreak="0">
    <w:nsid w:val="2F547619"/>
    <w:multiLevelType w:val="singleLevel"/>
    <w:tmpl w:val="7DBC1FE2"/>
    <w:lvl w:ilvl="0">
      <w:start w:val="1"/>
      <w:numFmt w:val="decimal"/>
      <w:lvlText w:val="%1."/>
      <w:lvlJc w:val="left"/>
      <w:pPr>
        <w:tabs>
          <w:tab w:val="num" w:pos="284"/>
        </w:tabs>
        <w:ind w:left="283" w:hanging="283"/>
      </w:pPr>
      <w:rPr>
        <w:rFonts w:hint="default"/>
      </w:rPr>
    </w:lvl>
  </w:abstractNum>
  <w:abstractNum w:abstractNumId="18" w15:restartNumberingAfterBreak="0">
    <w:nsid w:val="319F55A1"/>
    <w:multiLevelType w:val="hybridMultilevel"/>
    <w:tmpl w:val="7C3EB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C90C76"/>
    <w:multiLevelType w:val="hybridMultilevel"/>
    <w:tmpl w:val="F4A4F082"/>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3AF745C"/>
    <w:multiLevelType w:val="hybridMultilevel"/>
    <w:tmpl w:val="A61CE950"/>
    <w:lvl w:ilvl="0" w:tplc="3BC45660">
      <w:start w:val="1"/>
      <w:numFmt w:val="decimal"/>
      <w:lvlText w:val="%1."/>
      <w:lvlJc w:val="left"/>
      <w:pPr>
        <w:tabs>
          <w:tab w:val="num" w:pos="284"/>
        </w:tabs>
        <w:ind w:left="284" w:hanging="284"/>
      </w:pPr>
      <w:rPr>
        <w:rFonts w:ascii="Arial" w:hAnsi="Arial" w:cs="Arial"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50F3E10"/>
    <w:multiLevelType w:val="hybridMultilevel"/>
    <w:tmpl w:val="4894AD08"/>
    <w:lvl w:ilvl="0" w:tplc="62B6584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5431B4F"/>
    <w:multiLevelType w:val="hybridMultilevel"/>
    <w:tmpl w:val="D9BCB8E4"/>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35E2678C"/>
    <w:multiLevelType w:val="hybridMultilevel"/>
    <w:tmpl w:val="50E27DC8"/>
    <w:lvl w:ilvl="0" w:tplc="5D8E716C">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F37217"/>
    <w:multiLevelType w:val="hybridMultilevel"/>
    <w:tmpl w:val="F40285E4"/>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23181C"/>
    <w:multiLevelType w:val="hybridMultilevel"/>
    <w:tmpl w:val="3CCE1BB4"/>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8109F7"/>
    <w:multiLevelType w:val="hybridMultilevel"/>
    <w:tmpl w:val="8E2A82B2"/>
    <w:lvl w:ilvl="0" w:tplc="812C0D3E">
      <w:start w:val="1"/>
      <w:numFmt w:val="lowerLetter"/>
      <w:lvlText w:val="%1)"/>
      <w:lvlJc w:val="left"/>
      <w:pPr>
        <w:ind w:left="927" w:hanging="360"/>
      </w:pPr>
      <w:rPr>
        <w:rFonts w:ascii="Arial" w:eastAsia="Times New Roman" w:hAnsi="Arial" w:cs="Arial"/>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CBB2F0A"/>
    <w:multiLevelType w:val="hybridMultilevel"/>
    <w:tmpl w:val="441432B4"/>
    <w:lvl w:ilvl="0" w:tplc="7328515C">
      <w:start w:val="1"/>
      <w:numFmt w:val="decimal"/>
      <w:lvlText w:val="%1."/>
      <w:lvlJc w:val="left"/>
      <w:pPr>
        <w:tabs>
          <w:tab w:val="num" w:pos="284"/>
        </w:tabs>
        <w:ind w:left="284"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CD11478"/>
    <w:multiLevelType w:val="hybridMultilevel"/>
    <w:tmpl w:val="EA4E6F92"/>
    <w:lvl w:ilvl="0" w:tplc="447258E4">
      <w:start w:val="1"/>
      <w:numFmt w:val="decimal"/>
      <w:lvlText w:val="%1."/>
      <w:lvlJc w:val="left"/>
      <w:pPr>
        <w:tabs>
          <w:tab w:val="num" w:pos="284"/>
        </w:tabs>
        <w:ind w:left="283" w:hanging="28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E5408D0"/>
    <w:multiLevelType w:val="hybridMultilevel"/>
    <w:tmpl w:val="9D72B7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492859"/>
    <w:multiLevelType w:val="hybridMultilevel"/>
    <w:tmpl w:val="6FE07B14"/>
    <w:lvl w:ilvl="0" w:tplc="3BE8A98C">
      <w:start w:val="1"/>
      <w:numFmt w:val="lowerLetter"/>
      <w:lvlText w:val="%1)"/>
      <w:lvlJc w:val="left"/>
      <w:pPr>
        <w:ind w:left="1210" w:hanging="360"/>
      </w:pPr>
      <w:rPr>
        <w:rFonts w:ascii="Arial" w:eastAsia="Times New Roman" w:hAnsi="Arial" w:cs="Arial"/>
        <w:b w:val="0"/>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31" w15:restartNumberingAfterBreak="0">
    <w:nsid w:val="615C5056"/>
    <w:multiLevelType w:val="hybridMultilevel"/>
    <w:tmpl w:val="3D624F88"/>
    <w:lvl w:ilvl="0" w:tplc="2312CCD2">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2" w15:restartNumberingAfterBreak="0">
    <w:nsid w:val="65320394"/>
    <w:multiLevelType w:val="hybridMultilevel"/>
    <w:tmpl w:val="F5FC51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AC0596"/>
    <w:multiLevelType w:val="hybridMultilevel"/>
    <w:tmpl w:val="8D70A290"/>
    <w:lvl w:ilvl="0" w:tplc="0405000F">
      <w:start w:val="1"/>
      <w:numFmt w:val="decimal"/>
      <w:lvlText w:val="%1."/>
      <w:lvlJc w:val="left"/>
      <w:pPr>
        <w:ind w:left="720" w:hanging="360"/>
      </w:pPr>
    </w:lvl>
    <w:lvl w:ilvl="1" w:tplc="1E921EA8">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36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ED373F"/>
    <w:multiLevelType w:val="singleLevel"/>
    <w:tmpl w:val="55529B6A"/>
    <w:lvl w:ilvl="0">
      <w:start w:val="1"/>
      <w:numFmt w:val="decimal"/>
      <w:pStyle w:val="Styl2"/>
      <w:lvlText w:val="%1."/>
      <w:lvlJc w:val="left"/>
      <w:pPr>
        <w:tabs>
          <w:tab w:val="num" w:pos="284"/>
        </w:tabs>
        <w:ind w:left="284" w:hanging="284"/>
      </w:pPr>
      <w:rPr>
        <w:rFonts w:hint="default"/>
      </w:rPr>
    </w:lvl>
  </w:abstractNum>
  <w:abstractNum w:abstractNumId="35" w15:restartNumberingAfterBreak="0">
    <w:nsid w:val="7110483F"/>
    <w:multiLevelType w:val="hybridMultilevel"/>
    <w:tmpl w:val="C696FEFC"/>
    <w:lvl w:ilvl="0" w:tplc="695E917C">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FF086E"/>
    <w:multiLevelType w:val="hybridMultilevel"/>
    <w:tmpl w:val="ACD869E4"/>
    <w:lvl w:ilvl="0" w:tplc="9B6E469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7" w15:restartNumberingAfterBreak="0">
    <w:nsid w:val="76050083"/>
    <w:multiLevelType w:val="hybridMultilevel"/>
    <w:tmpl w:val="C1A463C4"/>
    <w:lvl w:ilvl="0" w:tplc="E8D4AE72">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055F64"/>
    <w:multiLevelType w:val="hybridMultilevel"/>
    <w:tmpl w:val="E3D295CC"/>
    <w:lvl w:ilvl="0" w:tplc="286C05EE">
      <w:numFmt w:val="bullet"/>
      <w:lvlText w:val="-"/>
      <w:lvlJc w:val="left"/>
      <w:pPr>
        <w:ind w:left="720" w:hanging="360"/>
      </w:pPr>
      <w:rPr>
        <w:rFonts w:ascii="Arial" w:eastAsia="Times New Roman" w:hAnsi="Arial" w:cs="Aria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B8229E"/>
    <w:multiLevelType w:val="hybridMultilevel"/>
    <w:tmpl w:val="A9B403DE"/>
    <w:lvl w:ilvl="0" w:tplc="82F2E69C">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17"/>
  </w:num>
  <w:num w:numId="2">
    <w:abstractNumId w:val="16"/>
  </w:num>
  <w:num w:numId="3">
    <w:abstractNumId w:val="1"/>
  </w:num>
  <w:num w:numId="4">
    <w:abstractNumId w:val="34"/>
  </w:num>
  <w:num w:numId="5">
    <w:abstractNumId w:val="0"/>
  </w:num>
  <w:num w:numId="6">
    <w:abstractNumId w:val="27"/>
  </w:num>
  <w:num w:numId="7">
    <w:abstractNumId w:val="20"/>
  </w:num>
  <w:num w:numId="8">
    <w:abstractNumId w:val="4"/>
  </w:num>
  <w:num w:numId="9">
    <w:abstractNumId w:val="23"/>
  </w:num>
  <w:num w:numId="10">
    <w:abstractNumId w:val="28"/>
  </w:num>
  <w:num w:numId="11">
    <w:abstractNumId w:val="19"/>
  </w:num>
  <w:num w:numId="12">
    <w:abstractNumId w:val="24"/>
  </w:num>
  <w:num w:numId="13">
    <w:abstractNumId w:val="10"/>
  </w:num>
  <w:num w:numId="14">
    <w:abstractNumId w:val="6"/>
  </w:num>
  <w:num w:numId="15">
    <w:abstractNumId w:val="2"/>
  </w:num>
  <w:num w:numId="16">
    <w:abstractNumId w:val="33"/>
  </w:num>
  <w:num w:numId="17">
    <w:abstractNumId w:val="18"/>
  </w:num>
  <w:num w:numId="18">
    <w:abstractNumId w:val="37"/>
  </w:num>
  <w:num w:numId="19">
    <w:abstractNumId w:val="29"/>
  </w:num>
  <w:num w:numId="20">
    <w:abstractNumId w:val="35"/>
  </w:num>
  <w:num w:numId="21">
    <w:abstractNumId w:val="13"/>
  </w:num>
  <w:num w:numId="22">
    <w:abstractNumId w:val="32"/>
  </w:num>
  <w:num w:numId="23">
    <w:abstractNumId w:val="3"/>
  </w:num>
  <w:num w:numId="24">
    <w:abstractNumId w:val="31"/>
  </w:num>
  <w:num w:numId="25">
    <w:abstractNumId w:val="30"/>
  </w:num>
  <w:num w:numId="26">
    <w:abstractNumId w:val="14"/>
  </w:num>
  <w:num w:numId="27">
    <w:abstractNumId w:val="15"/>
  </w:num>
  <w:num w:numId="28">
    <w:abstractNumId w:val="26"/>
  </w:num>
  <w:num w:numId="29">
    <w:abstractNumId w:val="39"/>
  </w:num>
  <w:num w:numId="30">
    <w:abstractNumId w:val="7"/>
  </w:num>
  <w:num w:numId="31">
    <w:abstractNumId w:val="12"/>
    <w:lvlOverride w:ilvl="0">
      <w:startOverride w:val="1"/>
    </w:lvlOverride>
  </w:num>
  <w:num w:numId="32">
    <w:abstractNumId w:val="5"/>
  </w:num>
  <w:num w:numId="33">
    <w:abstractNumId w:val="36"/>
  </w:num>
  <w:num w:numId="34">
    <w:abstractNumId w:val="11"/>
  </w:num>
  <w:num w:numId="35">
    <w:abstractNumId w:val="25"/>
  </w:num>
  <w:num w:numId="36">
    <w:abstractNumId w:val="8"/>
  </w:num>
  <w:num w:numId="37">
    <w:abstractNumId w:val="21"/>
  </w:num>
  <w:num w:numId="38">
    <w:abstractNumId w:val="22"/>
  </w:num>
  <w:num w:numId="39">
    <w:abstractNumId w:val="9"/>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CC"/>
    <w:rsid w:val="00002430"/>
    <w:rsid w:val="00002C49"/>
    <w:rsid w:val="00004FB6"/>
    <w:rsid w:val="00013D7D"/>
    <w:rsid w:val="000233C0"/>
    <w:rsid w:val="00023C42"/>
    <w:rsid w:val="00025A96"/>
    <w:rsid w:val="00040212"/>
    <w:rsid w:val="00053CE3"/>
    <w:rsid w:val="00067A00"/>
    <w:rsid w:val="00095C50"/>
    <w:rsid w:val="000A271C"/>
    <w:rsid w:val="000B053C"/>
    <w:rsid w:val="000B3748"/>
    <w:rsid w:val="000B575D"/>
    <w:rsid w:val="000C516D"/>
    <w:rsid w:val="000C7B96"/>
    <w:rsid w:val="000E1691"/>
    <w:rsid w:val="000E1E45"/>
    <w:rsid w:val="000E4567"/>
    <w:rsid w:val="000E4CA0"/>
    <w:rsid w:val="000E6D07"/>
    <w:rsid w:val="000F0AE8"/>
    <w:rsid w:val="000F169D"/>
    <w:rsid w:val="000F7FE8"/>
    <w:rsid w:val="00114E8E"/>
    <w:rsid w:val="001265D1"/>
    <w:rsid w:val="00127E96"/>
    <w:rsid w:val="00130923"/>
    <w:rsid w:val="00130B56"/>
    <w:rsid w:val="00145F9C"/>
    <w:rsid w:val="00161C8E"/>
    <w:rsid w:val="0016389E"/>
    <w:rsid w:val="001873F2"/>
    <w:rsid w:val="00190515"/>
    <w:rsid w:val="00191528"/>
    <w:rsid w:val="00196D4E"/>
    <w:rsid w:val="001A174C"/>
    <w:rsid w:val="001B2A5E"/>
    <w:rsid w:val="001B373B"/>
    <w:rsid w:val="001B5B7A"/>
    <w:rsid w:val="001C318E"/>
    <w:rsid w:val="001D411D"/>
    <w:rsid w:val="001E0EC4"/>
    <w:rsid w:val="001E4941"/>
    <w:rsid w:val="001E4A0A"/>
    <w:rsid w:val="001F1740"/>
    <w:rsid w:val="001F3499"/>
    <w:rsid w:val="00202B89"/>
    <w:rsid w:val="002168C0"/>
    <w:rsid w:val="00216B55"/>
    <w:rsid w:val="00243139"/>
    <w:rsid w:val="00265D6B"/>
    <w:rsid w:val="002713C6"/>
    <w:rsid w:val="002740D0"/>
    <w:rsid w:val="00282900"/>
    <w:rsid w:val="002A1EF8"/>
    <w:rsid w:val="002A25D2"/>
    <w:rsid w:val="002A470A"/>
    <w:rsid w:val="002A6FED"/>
    <w:rsid w:val="002B010F"/>
    <w:rsid w:val="002B76E1"/>
    <w:rsid w:val="002C1D9E"/>
    <w:rsid w:val="002C42C1"/>
    <w:rsid w:val="002C7285"/>
    <w:rsid w:val="002E0A34"/>
    <w:rsid w:val="002E3D8A"/>
    <w:rsid w:val="002E4E17"/>
    <w:rsid w:val="002F427C"/>
    <w:rsid w:val="002F5054"/>
    <w:rsid w:val="0030609D"/>
    <w:rsid w:val="00314907"/>
    <w:rsid w:val="0031517A"/>
    <w:rsid w:val="00324339"/>
    <w:rsid w:val="00367406"/>
    <w:rsid w:val="00375BC4"/>
    <w:rsid w:val="0037629E"/>
    <w:rsid w:val="00376A90"/>
    <w:rsid w:val="00381B71"/>
    <w:rsid w:val="00381FA5"/>
    <w:rsid w:val="0038266B"/>
    <w:rsid w:val="00382748"/>
    <w:rsid w:val="00386CA0"/>
    <w:rsid w:val="00391A81"/>
    <w:rsid w:val="003953E5"/>
    <w:rsid w:val="003A5EFA"/>
    <w:rsid w:val="003A6EE1"/>
    <w:rsid w:val="003B1C07"/>
    <w:rsid w:val="003B45FC"/>
    <w:rsid w:val="003C659C"/>
    <w:rsid w:val="003D07CD"/>
    <w:rsid w:val="003D4F52"/>
    <w:rsid w:val="003D55DC"/>
    <w:rsid w:val="003E7CCA"/>
    <w:rsid w:val="003F5646"/>
    <w:rsid w:val="00407D68"/>
    <w:rsid w:val="00407E7B"/>
    <w:rsid w:val="00412A79"/>
    <w:rsid w:val="004154D4"/>
    <w:rsid w:val="0042253F"/>
    <w:rsid w:val="00426925"/>
    <w:rsid w:val="00434B6A"/>
    <w:rsid w:val="00441B7B"/>
    <w:rsid w:val="00462CA1"/>
    <w:rsid w:val="00474CF4"/>
    <w:rsid w:val="00480B35"/>
    <w:rsid w:val="00483479"/>
    <w:rsid w:val="00485C29"/>
    <w:rsid w:val="00487414"/>
    <w:rsid w:val="00487D11"/>
    <w:rsid w:val="004906D5"/>
    <w:rsid w:val="004907C6"/>
    <w:rsid w:val="00495852"/>
    <w:rsid w:val="004D13A7"/>
    <w:rsid w:val="004D1C32"/>
    <w:rsid w:val="004E0264"/>
    <w:rsid w:val="004E6854"/>
    <w:rsid w:val="004F14F9"/>
    <w:rsid w:val="004F154A"/>
    <w:rsid w:val="004F1FC2"/>
    <w:rsid w:val="004F3A7B"/>
    <w:rsid w:val="005229EA"/>
    <w:rsid w:val="005260DB"/>
    <w:rsid w:val="005308A9"/>
    <w:rsid w:val="00545A59"/>
    <w:rsid w:val="00555660"/>
    <w:rsid w:val="0059063B"/>
    <w:rsid w:val="005A3EB3"/>
    <w:rsid w:val="005A701A"/>
    <w:rsid w:val="005B3A22"/>
    <w:rsid w:val="005C2D40"/>
    <w:rsid w:val="005E4A94"/>
    <w:rsid w:val="005E79EA"/>
    <w:rsid w:val="005F2DE9"/>
    <w:rsid w:val="005F5B36"/>
    <w:rsid w:val="005F6A67"/>
    <w:rsid w:val="005F72D1"/>
    <w:rsid w:val="00601FD6"/>
    <w:rsid w:val="00605855"/>
    <w:rsid w:val="00607FA8"/>
    <w:rsid w:val="00610B1B"/>
    <w:rsid w:val="00611579"/>
    <w:rsid w:val="00620BFD"/>
    <w:rsid w:val="00623EA4"/>
    <w:rsid w:val="00630BA1"/>
    <w:rsid w:val="00645DC4"/>
    <w:rsid w:val="00657E4F"/>
    <w:rsid w:val="006652C7"/>
    <w:rsid w:val="00667F2C"/>
    <w:rsid w:val="006726C5"/>
    <w:rsid w:val="00672979"/>
    <w:rsid w:val="0067506A"/>
    <w:rsid w:val="00675EEF"/>
    <w:rsid w:val="00676EEE"/>
    <w:rsid w:val="00695A9F"/>
    <w:rsid w:val="0069729C"/>
    <w:rsid w:val="006A00A1"/>
    <w:rsid w:val="006A5ACD"/>
    <w:rsid w:val="006B423A"/>
    <w:rsid w:val="006C3CE4"/>
    <w:rsid w:val="006C4357"/>
    <w:rsid w:val="006E42EA"/>
    <w:rsid w:val="006E7D5F"/>
    <w:rsid w:val="006F74AD"/>
    <w:rsid w:val="00702E86"/>
    <w:rsid w:val="00705B6D"/>
    <w:rsid w:val="007132C5"/>
    <w:rsid w:val="0072628E"/>
    <w:rsid w:val="007307B5"/>
    <w:rsid w:val="00752E5E"/>
    <w:rsid w:val="00754E92"/>
    <w:rsid w:val="007808CD"/>
    <w:rsid w:val="007808F6"/>
    <w:rsid w:val="007818C5"/>
    <w:rsid w:val="00784A35"/>
    <w:rsid w:val="00785D13"/>
    <w:rsid w:val="00793B78"/>
    <w:rsid w:val="0079641C"/>
    <w:rsid w:val="00796860"/>
    <w:rsid w:val="007A23E5"/>
    <w:rsid w:val="007A3C4E"/>
    <w:rsid w:val="007C18E7"/>
    <w:rsid w:val="007C73E9"/>
    <w:rsid w:val="007C7710"/>
    <w:rsid w:val="007D1379"/>
    <w:rsid w:val="007E0191"/>
    <w:rsid w:val="007E0C64"/>
    <w:rsid w:val="007E6D73"/>
    <w:rsid w:val="007E729B"/>
    <w:rsid w:val="007F5ED5"/>
    <w:rsid w:val="00801693"/>
    <w:rsid w:val="00801DF0"/>
    <w:rsid w:val="00802FC3"/>
    <w:rsid w:val="00812597"/>
    <w:rsid w:val="00842FEA"/>
    <w:rsid w:val="008573D3"/>
    <w:rsid w:val="00860485"/>
    <w:rsid w:val="008606D4"/>
    <w:rsid w:val="008660F5"/>
    <w:rsid w:val="00876F57"/>
    <w:rsid w:val="008865D0"/>
    <w:rsid w:val="008924FE"/>
    <w:rsid w:val="008A2BC1"/>
    <w:rsid w:val="008A3EA4"/>
    <w:rsid w:val="008A57BF"/>
    <w:rsid w:val="008B6181"/>
    <w:rsid w:val="008B6D4D"/>
    <w:rsid w:val="008C21C6"/>
    <w:rsid w:val="008D1A0D"/>
    <w:rsid w:val="008D666F"/>
    <w:rsid w:val="008D6F7F"/>
    <w:rsid w:val="008E2C8B"/>
    <w:rsid w:val="008E3723"/>
    <w:rsid w:val="008E5EDE"/>
    <w:rsid w:val="008E6EDC"/>
    <w:rsid w:val="008F0151"/>
    <w:rsid w:val="008F0B9E"/>
    <w:rsid w:val="0091067D"/>
    <w:rsid w:val="009167A8"/>
    <w:rsid w:val="00931A9A"/>
    <w:rsid w:val="0093511A"/>
    <w:rsid w:val="00940711"/>
    <w:rsid w:val="0094742F"/>
    <w:rsid w:val="00952076"/>
    <w:rsid w:val="0095548F"/>
    <w:rsid w:val="00957569"/>
    <w:rsid w:val="009609D0"/>
    <w:rsid w:val="009672BF"/>
    <w:rsid w:val="009707FA"/>
    <w:rsid w:val="00981929"/>
    <w:rsid w:val="009864C5"/>
    <w:rsid w:val="009872AD"/>
    <w:rsid w:val="009966F3"/>
    <w:rsid w:val="009A061D"/>
    <w:rsid w:val="009A41E1"/>
    <w:rsid w:val="009A59D2"/>
    <w:rsid w:val="009B755D"/>
    <w:rsid w:val="009C12FB"/>
    <w:rsid w:val="009C3A3B"/>
    <w:rsid w:val="009D193A"/>
    <w:rsid w:val="009D613C"/>
    <w:rsid w:val="009E6CC8"/>
    <w:rsid w:val="009F0FCA"/>
    <w:rsid w:val="009F6D03"/>
    <w:rsid w:val="00A054E3"/>
    <w:rsid w:val="00A1322D"/>
    <w:rsid w:val="00A13B31"/>
    <w:rsid w:val="00A20095"/>
    <w:rsid w:val="00A25F94"/>
    <w:rsid w:val="00A527F7"/>
    <w:rsid w:val="00A6747D"/>
    <w:rsid w:val="00A70A16"/>
    <w:rsid w:val="00A74F6D"/>
    <w:rsid w:val="00A8512B"/>
    <w:rsid w:val="00A853FF"/>
    <w:rsid w:val="00A90E10"/>
    <w:rsid w:val="00A91555"/>
    <w:rsid w:val="00A962F1"/>
    <w:rsid w:val="00AA34A8"/>
    <w:rsid w:val="00AA4BDF"/>
    <w:rsid w:val="00AB19D5"/>
    <w:rsid w:val="00AC32DF"/>
    <w:rsid w:val="00AC65A8"/>
    <w:rsid w:val="00AE5A0F"/>
    <w:rsid w:val="00AF05A4"/>
    <w:rsid w:val="00AF0793"/>
    <w:rsid w:val="00B31C7F"/>
    <w:rsid w:val="00B33AC7"/>
    <w:rsid w:val="00B33FE1"/>
    <w:rsid w:val="00B35F9D"/>
    <w:rsid w:val="00B4068B"/>
    <w:rsid w:val="00B40731"/>
    <w:rsid w:val="00B447BD"/>
    <w:rsid w:val="00B50276"/>
    <w:rsid w:val="00B506D9"/>
    <w:rsid w:val="00B62B93"/>
    <w:rsid w:val="00B64259"/>
    <w:rsid w:val="00B64340"/>
    <w:rsid w:val="00B701BB"/>
    <w:rsid w:val="00B802FC"/>
    <w:rsid w:val="00B83993"/>
    <w:rsid w:val="00B91782"/>
    <w:rsid w:val="00BB7F16"/>
    <w:rsid w:val="00BC2390"/>
    <w:rsid w:val="00BD124B"/>
    <w:rsid w:val="00BE6282"/>
    <w:rsid w:val="00BF0E1D"/>
    <w:rsid w:val="00BF153E"/>
    <w:rsid w:val="00BF30B8"/>
    <w:rsid w:val="00BF4883"/>
    <w:rsid w:val="00BF615C"/>
    <w:rsid w:val="00C0004C"/>
    <w:rsid w:val="00C041D2"/>
    <w:rsid w:val="00C1197D"/>
    <w:rsid w:val="00C14F66"/>
    <w:rsid w:val="00C246D9"/>
    <w:rsid w:val="00C3428A"/>
    <w:rsid w:val="00C421BD"/>
    <w:rsid w:val="00C51FB3"/>
    <w:rsid w:val="00C731B9"/>
    <w:rsid w:val="00C75D41"/>
    <w:rsid w:val="00C834B0"/>
    <w:rsid w:val="00C90A51"/>
    <w:rsid w:val="00C9260F"/>
    <w:rsid w:val="00C93E46"/>
    <w:rsid w:val="00CA3FB1"/>
    <w:rsid w:val="00CB411A"/>
    <w:rsid w:val="00CC1A96"/>
    <w:rsid w:val="00CD05C4"/>
    <w:rsid w:val="00CD3846"/>
    <w:rsid w:val="00CD43D1"/>
    <w:rsid w:val="00CD74FE"/>
    <w:rsid w:val="00CE2EA4"/>
    <w:rsid w:val="00CE40EF"/>
    <w:rsid w:val="00D15FF7"/>
    <w:rsid w:val="00D21468"/>
    <w:rsid w:val="00D2308D"/>
    <w:rsid w:val="00D25A59"/>
    <w:rsid w:val="00D33FD8"/>
    <w:rsid w:val="00D368E9"/>
    <w:rsid w:val="00D437E2"/>
    <w:rsid w:val="00D5069E"/>
    <w:rsid w:val="00D63CED"/>
    <w:rsid w:val="00D716D6"/>
    <w:rsid w:val="00D76807"/>
    <w:rsid w:val="00D86704"/>
    <w:rsid w:val="00D90E3B"/>
    <w:rsid w:val="00D95103"/>
    <w:rsid w:val="00DB375E"/>
    <w:rsid w:val="00DB77B7"/>
    <w:rsid w:val="00DD6854"/>
    <w:rsid w:val="00DE5F8E"/>
    <w:rsid w:val="00DE63DA"/>
    <w:rsid w:val="00DE74CC"/>
    <w:rsid w:val="00DF12BA"/>
    <w:rsid w:val="00DF77CC"/>
    <w:rsid w:val="00DF7AD7"/>
    <w:rsid w:val="00E06FAB"/>
    <w:rsid w:val="00E1113B"/>
    <w:rsid w:val="00E11CD4"/>
    <w:rsid w:val="00E14A3B"/>
    <w:rsid w:val="00E1679C"/>
    <w:rsid w:val="00E253E5"/>
    <w:rsid w:val="00E30CFC"/>
    <w:rsid w:val="00E36D9F"/>
    <w:rsid w:val="00E37917"/>
    <w:rsid w:val="00E40708"/>
    <w:rsid w:val="00E4264D"/>
    <w:rsid w:val="00E50A3B"/>
    <w:rsid w:val="00E555F2"/>
    <w:rsid w:val="00E63A5E"/>
    <w:rsid w:val="00E63CB6"/>
    <w:rsid w:val="00E64E53"/>
    <w:rsid w:val="00E752F4"/>
    <w:rsid w:val="00E77DBD"/>
    <w:rsid w:val="00E8508E"/>
    <w:rsid w:val="00E92670"/>
    <w:rsid w:val="00E92B53"/>
    <w:rsid w:val="00E9498F"/>
    <w:rsid w:val="00E94E1D"/>
    <w:rsid w:val="00EA27D9"/>
    <w:rsid w:val="00EA7053"/>
    <w:rsid w:val="00EB0BCE"/>
    <w:rsid w:val="00EB4997"/>
    <w:rsid w:val="00EB4C52"/>
    <w:rsid w:val="00EB710F"/>
    <w:rsid w:val="00EC624E"/>
    <w:rsid w:val="00ED0A12"/>
    <w:rsid w:val="00ED134E"/>
    <w:rsid w:val="00EE2BF5"/>
    <w:rsid w:val="00F06DEE"/>
    <w:rsid w:val="00F36499"/>
    <w:rsid w:val="00F55B49"/>
    <w:rsid w:val="00F61C14"/>
    <w:rsid w:val="00F7218A"/>
    <w:rsid w:val="00F904B9"/>
    <w:rsid w:val="00F91C11"/>
    <w:rsid w:val="00FA493F"/>
    <w:rsid w:val="00FA7592"/>
    <w:rsid w:val="00FB0BFE"/>
    <w:rsid w:val="00FB13F2"/>
    <w:rsid w:val="00FB1A64"/>
    <w:rsid w:val="00FB4AF5"/>
    <w:rsid w:val="00FC03F1"/>
    <w:rsid w:val="00FC5AD1"/>
    <w:rsid w:val="00FF42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A5DB5"/>
  <w15:docId w15:val="{C824CB04-2677-4E9C-B687-A638EE1F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74CC"/>
  </w:style>
  <w:style w:type="paragraph" w:styleId="Nadpis1">
    <w:name w:val="heading 1"/>
    <w:basedOn w:val="Normln"/>
    <w:next w:val="Normln"/>
    <w:qFormat/>
    <w:rsid w:val="00DE74CC"/>
    <w:pPr>
      <w:keepNext/>
      <w:spacing w:before="360" w:after="240"/>
      <w:jc w:val="center"/>
      <w:outlineLvl w:val="0"/>
    </w:pPr>
    <w:rPr>
      <w:rFonts w:ascii="Arial" w:hAnsi="Arial"/>
      <w:b/>
      <w:sz w:val="32"/>
    </w:rPr>
  </w:style>
  <w:style w:type="paragraph" w:styleId="Nadpis2">
    <w:name w:val="heading 2"/>
    <w:basedOn w:val="Normln"/>
    <w:next w:val="Normln"/>
    <w:qFormat/>
    <w:rsid w:val="00DE74CC"/>
    <w:pPr>
      <w:keepNext/>
      <w:outlineLvl w:val="1"/>
    </w:pPr>
    <w:rPr>
      <w:sz w:val="24"/>
    </w:rPr>
  </w:style>
  <w:style w:type="paragraph" w:styleId="Nadpis4">
    <w:name w:val="heading 4"/>
    <w:basedOn w:val="Normln"/>
    <w:next w:val="Normln"/>
    <w:qFormat/>
    <w:rsid w:val="00DE74CC"/>
    <w:pPr>
      <w:keepNext/>
      <w:outlineLvl w:val="3"/>
    </w:pPr>
    <w:rPr>
      <w:sz w:val="32"/>
    </w:rPr>
  </w:style>
  <w:style w:type="paragraph" w:styleId="Nadpis9">
    <w:name w:val="heading 9"/>
    <w:basedOn w:val="Normln"/>
    <w:next w:val="Normln"/>
    <w:qFormat/>
    <w:rsid w:val="00DE74CC"/>
    <w:pPr>
      <w:keepNext/>
      <w:tabs>
        <w:tab w:val="left" w:pos="6237"/>
      </w:tabs>
      <w:ind w:left="851"/>
      <w:jc w:val="both"/>
      <w:outlineLvl w:val="8"/>
    </w:pPr>
    <w:rPr>
      <w:rFonts w:ascii="Arial" w:hAnsi="Arial" w:cs="Arial"/>
      <w:b/>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DE74CC"/>
    <w:pPr>
      <w:tabs>
        <w:tab w:val="center" w:pos="4536"/>
        <w:tab w:val="right" w:pos="9072"/>
      </w:tabs>
    </w:pPr>
  </w:style>
  <w:style w:type="paragraph" w:styleId="Zpat">
    <w:name w:val="footer"/>
    <w:basedOn w:val="Normln"/>
    <w:rsid w:val="00DE74CC"/>
    <w:pPr>
      <w:tabs>
        <w:tab w:val="center" w:pos="4536"/>
        <w:tab w:val="right" w:pos="9072"/>
      </w:tabs>
    </w:pPr>
  </w:style>
  <w:style w:type="character" w:styleId="slostrnky">
    <w:name w:val="page number"/>
    <w:basedOn w:val="Standardnpsmoodstavce"/>
    <w:rsid w:val="00DE74CC"/>
  </w:style>
  <w:style w:type="paragraph" w:styleId="Zkladntext3">
    <w:name w:val="Body Text 3"/>
    <w:basedOn w:val="Normln"/>
    <w:rsid w:val="00DE74CC"/>
    <w:rPr>
      <w:sz w:val="24"/>
    </w:rPr>
  </w:style>
  <w:style w:type="paragraph" w:styleId="Zkladntext">
    <w:name w:val="Body Text"/>
    <w:basedOn w:val="Normln"/>
    <w:rsid w:val="00DE74CC"/>
    <w:rPr>
      <w:sz w:val="24"/>
    </w:rPr>
  </w:style>
  <w:style w:type="paragraph" w:customStyle="1" w:styleId="Zkladntext21">
    <w:name w:val="Základní text 21"/>
    <w:basedOn w:val="Normln"/>
    <w:rsid w:val="00DE74CC"/>
    <w:pPr>
      <w:widowControl w:val="0"/>
      <w:spacing w:before="120" w:line="240" w:lineRule="atLeast"/>
      <w:ind w:left="284" w:hanging="284"/>
      <w:jc w:val="both"/>
    </w:pPr>
    <w:rPr>
      <w:sz w:val="24"/>
    </w:rPr>
  </w:style>
  <w:style w:type="paragraph" w:styleId="Zkladntext2">
    <w:name w:val="Body Text 2"/>
    <w:basedOn w:val="Normln"/>
    <w:rsid w:val="00DE74CC"/>
    <w:rPr>
      <w:rFonts w:ascii="Arial" w:hAnsi="Arial" w:cs="Arial"/>
      <w:sz w:val="22"/>
      <w:szCs w:val="24"/>
    </w:rPr>
  </w:style>
  <w:style w:type="paragraph" w:customStyle="1" w:styleId="Styl2">
    <w:name w:val="Styl2"/>
    <w:basedOn w:val="Zkladntext"/>
    <w:rsid w:val="00DE74CC"/>
    <w:pPr>
      <w:numPr>
        <w:numId w:val="4"/>
      </w:numPr>
      <w:tabs>
        <w:tab w:val="left" w:pos="426"/>
      </w:tabs>
      <w:spacing w:before="120"/>
      <w:jc w:val="both"/>
    </w:pPr>
    <w:rPr>
      <w:rFonts w:ascii="Arial" w:hAnsi="Arial" w:cs="Arial"/>
      <w:sz w:val="22"/>
      <w:szCs w:val="19"/>
    </w:rPr>
  </w:style>
  <w:style w:type="character" w:styleId="Siln">
    <w:name w:val="Strong"/>
    <w:qFormat/>
    <w:rsid w:val="00DE74CC"/>
    <w:rPr>
      <w:b/>
      <w:bCs/>
    </w:rPr>
  </w:style>
  <w:style w:type="paragraph" w:styleId="Zkladntextodsazen">
    <w:name w:val="Body Text Indent"/>
    <w:basedOn w:val="Normln"/>
    <w:link w:val="ZkladntextodsazenChar"/>
    <w:rsid w:val="00053CE3"/>
    <w:pPr>
      <w:spacing w:after="120"/>
      <w:ind w:left="283"/>
    </w:pPr>
  </w:style>
  <w:style w:type="paragraph" w:styleId="Zkladntextodsazen2">
    <w:name w:val="Body Text Indent 2"/>
    <w:basedOn w:val="Normln"/>
    <w:rsid w:val="00095C50"/>
    <w:pPr>
      <w:spacing w:after="120" w:line="480" w:lineRule="auto"/>
      <w:ind w:left="283"/>
    </w:pPr>
  </w:style>
  <w:style w:type="paragraph" w:customStyle="1" w:styleId="AHText">
    <w:name w:val="AHŘ Text"/>
    <w:basedOn w:val="Normln"/>
    <w:rsid w:val="008573D3"/>
    <w:pPr>
      <w:spacing w:before="220"/>
      <w:jc w:val="both"/>
    </w:pPr>
    <w:rPr>
      <w:rFonts w:ascii="Arial" w:hAnsi="Arial"/>
      <w:sz w:val="22"/>
    </w:rPr>
  </w:style>
  <w:style w:type="paragraph" w:styleId="Odstavecseseznamem">
    <w:name w:val="List Paragraph"/>
    <w:basedOn w:val="Normln"/>
    <w:uiPriority w:val="34"/>
    <w:qFormat/>
    <w:rsid w:val="00620BFD"/>
    <w:pPr>
      <w:ind w:left="720"/>
      <w:contextualSpacing/>
    </w:pPr>
  </w:style>
  <w:style w:type="character" w:styleId="Hypertextovodkaz">
    <w:name w:val="Hyperlink"/>
    <w:basedOn w:val="Standardnpsmoodstavce"/>
    <w:rsid w:val="00620BFD"/>
    <w:rPr>
      <w:color w:val="0000FF" w:themeColor="hyperlink"/>
      <w:u w:val="single"/>
    </w:rPr>
  </w:style>
  <w:style w:type="character" w:customStyle="1" w:styleId="ZkladntextodsazenChar">
    <w:name w:val="Základní text odsazený Char"/>
    <w:basedOn w:val="Standardnpsmoodstavce"/>
    <w:link w:val="Zkladntextodsazen"/>
    <w:rsid w:val="00426925"/>
  </w:style>
  <w:style w:type="paragraph" w:styleId="Textbubliny">
    <w:name w:val="Balloon Text"/>
    <w:basedOn w:val="Normln"/>
    <w:link w:val="TextbublinyChar"/>
    <w:rsid w:val="00A91555"/>
    <w:rPr>
      <w:rFonts w:ascii="Tahoma" w:hAnsi="Tahoma" w:cs="Tahoma"/>
      <w:sz w:val="16"/>
      <w:szCs w:val="16"/>
    </w:rPr>
  </w:style>
  <w:style w:type="character" w:customStyle="1" w:styleId="TextbublinyChar">
    <w:name w:val="Text bubliny Char"/>
    <w:basedOn w:val="Standardnpsmoodstavce"/>
    <w:link w:val="Textbubliny"/>
    <w:rsid w:val="00A91555"/>
    <w:rPr>
      <w:rFonts w:ascii="Tahoma" w:hAnsi="Tahoma" w:cs="Tahoma"/>
      <w:sz w:val="16"/>
      <w:szCs w:val="16"/>
    </w:rPr>
  </w:style>
  <w:style w:type="paragraph" w:styleId="Zkladntextodsazen3">
    <w:name w:val="Body Text Indent 3"/>
    <w:basedOn w:val="Normln"/>
    <w:link w:val="Zkladntextodsazen3Char"/>
    <w:rsid w:val="000E1E45"/>
    <w:pPr>
      <w:spacing w:after="120"/>
      <w:ind w:left="283"/>
    </w:pPr>
    <w:rPr>
      <w:sz w:val="16"/>
      <w:szCs w:val="16"/>
    </w:rPr>
  </w:style>
  <w:style w:type="character" w:customStyle="1" w:styleId="Zkladntextodsazen3Char">
    <w:name w:val="Základní text odsazený 3 Char"/>
    <w:basedOn w:val="Standardnpsmoodstavce"/>
    <w:link w:val="Zkladntextodsazen3"/>
    <w:rsid w:val="000E1E45"/>
    <w:rPr>
      <w:sz w:val="16"/>
      <w:szCs w:val="16"/>
    </w:rPr>
  </w:style>
  <w:style w:type="character" w:styleId="Odkaznakoment">
    <w:name w:val="annotation reference"/>
    <w:basedOn w:val="Standardnpsmoodstavce"/>
    <w:semiHidden/>
    <w:unhideWhenUsed/>
    <w:rsid w:val="009C3A3B"/>
    <w:rPr>
      <w:sz w:val="16"/>
      <w:szCs w:val="16"/>
    </w:rPr>
  </w:style>
  <w:style w:type="paragraph" w:styleId="Textkomente">
    <w:name w:val="annotation text"/>
    <w:basedOn w:val="Normln"/>
    <w:link w:val="TextkomenteChar"/>
    <w:semiHidden/>
    <w:unhideWhenUsed/>
    <w:rsid w:val="009C3A3B"/>
  </w:style>
  <w:style w:type="character" w:customStyle="1" w:styleId="TextkomenteChar">
    <w:name w:val="Text komentáře Char"/>
    <w:basedOn w:val="Standardnpsmoodstavce"/>
    <w:link w:val="Textkomente"/>
    <w:semiHidden/>
    <w:rsid w:val="009C3A3B"/>
  </w:style>
  <w:style w:type="paragraph" w:styleId="Pedmtkomente">
    <w:name w:val="annotation subject"/>
    <w:basedOn w:val="Textkomente"/>
    <w:next w:val="Textkomente"/>
    <w:link w:val="PedmtkomenteChar"/>
    <w:semiHidden/>
    <w:unhideWhenUsed/>
    <w:rsid w:val="009C3A3B"/>
    <w:rPr>
      <w:b/>
      <w:bCs/>
    </w:rPr>
  </w:style>
  <w:style w:type="character" w:customStyle="1" w:styleId="PedmtkomenteChar">
    <w:name w:val="Předmět komentáře Char"/>
    <w:basedOn w:val="TextkomenteChar"/>
    <w:link w:val="Pedmtkomente"/>
    <w:semiHidden/>
    <w:rsid w:val="009C3A3B"/>
    <w:rPr>
      <w:b/>
      <w:bCs/>
    </w:rPr>
  </w:style>
  <w:style w:type="paragraph" w:styleId="Revize">
    <w:name w:val="Revision"/>
    <w:hidden/>
    <w:uiPriority w:val="99"/>
    <w:semiHidden/>
    <w:rsid w:val="00A527F7"/>
  </w:style>
  <w:style w:type="paragraph" w:customStyle="1" w:styleId="Default">
    <w:name w:val="Default"/>
    <w:rsid w:val="0048741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88B32-FE9A-4C53-BF31-2ED8540E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2423</Words>
  <Characters>14301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SMLOUVA O DÍLO</vt:lpstr>
    </vt:vector>
  </TitlesOfParts>
  <Company>DIAMO, státní podnik, odštěpný závod ODRA</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PC505600022</dc:creator>
  <cp:lastModifiedBy>Soukupová Jindřiška</cp:lastModifiedBy>
  <cp:revision>2</cp:revision>
  <cp:lastPrinted>2018-12-13T12:04:00Z</cp:lastPrinted>
  <dcterms:created xsi:type="dcterms:W3CDTF">2018-12-14T12:07:00Z</dcterms:created>
  <dcterms:modified xsi:type="dcterms:W3CDTF">2018-12-14T12:07:00Z</dcterms:modified>
</cp:coreProperties>
</file>