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A7FDC" w14:textId="77777777" w:rsidR="0096505A" w:rsidRPr="00344B4A" w:rsidRDefault="0096505A" w:rsidP="0096505A">
      <w:pPr>
        <w:jc w:val="right"/>
        <w:rPr>
          <w:sz w:val="6"/>
        </w:rPr>
      </w:pPr>
    </w:p>
    <w:p w14:paraId="7F67F788" w14:textId="77777777" w:rsidR="00E74D99" w:rsidRDefault="00E74D99" w:rsidP="00E74D99">
      <w:pPr>
        <w:jc w:val="right"/>
        <w:rPr>
          <w:i/>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098"/>
        <w:gridCol w:w="1417"/>
        <w:gridCol w:w="851"/>
      </w:tblGrid>
      <w:tr w:rsidR="00FD2002" w:rsidRPr="00DD2778" w14:paraId="3994C436" w14:textId="77777777" w:rsidTr="003742EB">
        <w:tc>
          <w:tcPr>
            <w:tcW w:w="2263" w:type="dxa"/>
            <w:shd w:val="clear" w:color="auto" w:fill="auto"/>
            <w:vAlign w:val="center"/>
          </w:tcPr>
          <w:p w14:paraId="534BBB6B" w14:textId="77777777" w:rsidR="00FD2002" w:rsidRPr="00DD2778" w:rsidRDefault="00FD2002" w:rsidP="003742EB">
            <w:pPr>
              <w:rPr>
                <w:sz w:val="16"/>
              </w:rPr>
            </w:pPr>
            <w:r w:rsidRPr="00DD2778">
              <w:rPr>
                <w:sz w:val="16"/>
              </w:rPr>
              <w:t>Rozdělovník:</w:t>
            </w:r>
          </w:p>
        </w:tc>
        <w:tc>
          <w:tcPr>
            <w:tcW w:w="2098" w:type="dxa"/>
            <w:shd w:val="clear" w:color="auto" w:fill="auto"/>
            <w:vAlign w:val="center"/>
          </w:tcPr>
          <w:p w14:paraId="1B61E378" w14:textId="77777777" w:rsidR="00FD2002" w:rsidRPr="00DD2778" w:rsidRDefault="00FD2002" w:rsidP="003742EB">
            <w:pPr>
              <w:rPr>
                <w:sz w:val="16"/>
              </w:rPr>
            </w:pPr>
            <w:r w:rsidRPr="00DD2778">
              <w:rPr>
                <w:sz w:val="16"/>
              </w:rPr>
              <w:t>Jméno:</w:t>
            </w:r>
          </w:p>
        </w:tc>
        <w:tc>
          <w:tcPr>
            <w:tcW w:w="1417" w:type="dxa"/>
            <w:shd w:val="clear" w:color="auto" w:fill="auto"/>
            <w:vAlign w:val="center"/>
          </w:tcPr>
          <w:p w14:paraId="15604624" w14:textId="77777777" w:rsidR="00FD2002" w:rsidRPr="00DD2778" w:rsidRDefault="00FD2002" w:rsidP="003742EB">
            <w:pPr>
              <w:rPr>
                <w:sz w:val="16"/>
              </w:rPr>
            </w:pPr>
            <w:r w:rsidRPr="00DD2778">
              <w:rPr>
                <w:sz w:val="16"/>
              </w:rPr>
              <w:t>Originál/kopie</w:t>
            </w:r>
          </w:p>
        </w:tc>
        <w:tc>
          <w:tcPr>
            <w:tcW w:w="851" w:type="dxa"/>
            <w:shd w:val="clear" w:color="auto" w:fill="auto"/>
            <w:vAlign w:val="center"/>
          </w:tcPr>
          <w:p w14:paraId="296F9ADC" w14:textId="77777777" w:rsidR="00FD2002" w:rsidRPr="00DD2778" w:rsidRDefault="00FD2002" w:rsidP="003742EB">
            <w:pPr>
              <w:rPr>
                <w:sz w:val="16"/>
              </w:rPr>
            </w:pPr>
            <w:r w:rsidRPr="00DD2778">
              <w:rPr>
                <w:sz w:val="16"/>
              </w:rPr>
              <w:t>Obdržel*</w:t>
            </w:r>
          </w:p>
        </w:tc>
      </w:tr>
      <w:tr w:rsidR="00FD2002" w:rsidRPr="00DD2778" w14:paraId="2FC7F5F9" w14:textId="77777777" w:rsidTr="003742EB">
        <w:tc>
          <w:tcPr>
            <w:tcW w:w="2263" w:type="dxa"/>
            <w:shd w:val="clear" w:color="auto" w:fill="auto"/>
            <w:vAlign w:val="center"/>
          </w:tcPr>
          <w:p w14:paraId="1B3820BD" w14:textId="77777777" w:rsidR="00FD2002" w:rsidRPr="00DD2778" w:rsidRDefault="00FD2002" w:rsidP="003742EB">
            <w:pPr>
              <w:tabs>
                <w:tab w:val="left" w:pos="1588"/>
              </w:tabs>
              <w:rPr>
                <w:sz w:val="16"/>
              </w:rPr>
            </w:pPr>
            <w:r>
              <w:rPr>
                <w:sz w:val="16"/>
              </w:rPr>
              <w:t>Zhotovitel</w:t>
            </w:r>
            <w:r>
              <w:rPr>
                <w:sz w:val="16"/>
              </w:rPr>
              <w:tab/>
              <w:t>1</w:t>
            </w:r>
            <w:r w:rsidRPr="00DD2778">
              <w:rPr>
                <w:sz w:val="16"/>
              </w:rPr>
              <w:t xml:space="preserve"> ks</w:t>
            </w:r>
          </w:p>
        </w:tc>
        <w:tc>
          <w:tcPr>
            <w:tcW w:w="2098" w:type="dxa"/>
            <w:shd w:val="clear" w:color="auto" w:fill="auto"/>
            <w:vAlign w:val="center"/>
          </w:tcPr>
          <w:p w14:paraId="534CB353" w14:textId="77777777" w:rsidR="00FD2002" w:rsidRPr="00DD2778" w:rsidRDefault="00FD2002" w:rsidP="003742EB">
            <w:pPr>
              <w:rPr>
                <w:sz w:val="16"/>
              </w:rPr>
            </w:pPr>
          </w:p>
        </w:tc>
        <w:tc>
          <w:tcPr>
            <w:tcW w:w="1417" w:type="dxa"/>
            <w:shd w:val="clear" w:color="auto" w:fill="auto"/>
            <w:vAlign w:val="center"/>
          </w:tcPr>
          <w:p w14:paraId="408847A0" w14:textId="77777777" w:rsidR="00FD2002" w:rsidRPr="00DD2778" w:rsidRDefault="00FD2002" w:rsidP="003742EB">
            <w:pPr>
              <w:rPr>
                <w:sz w:val="16"/>
              </w:rPr>
            </w:pPr>
            <w:r w:rsidRPr="00DD2778">
              <w:rPr>
                <w:sz w:val="16"/>
              </w:rPr>
              <w:t>Originál</w:t>
            </w:r>
          </w:p>
        </w:tc>
        <w:tc>
          <w:tcPr>
            <w:tcW w:w="851" w:type="dxa"/>
            <w:shd w:val="clear" w:color="auto" w:fill="auto"/>
            <w:vAlign w:val="center"/>
          </w:tcPr>
          <w:p w14:paraId="4730A21C" w14:textId="77777777" w:rsidR="00FD2002" w:rsidRPr="00DD2778" w:rsidRDefault="00FD2002" w:rsidP="003742EB">
            <w:pPr>
              <w:rPr>
                <w:sz w:val="16"/>
              </w:rPr>
            </w:pPr>
          </w:p>
        </w:tc>
      </w:tr>
      <w:tr w:rsidR="00FD2002" w:rsidRPr="00DD2778" w14:paraId="3C75C4DB" w14:textId="77777777" w:rsidTr="003742EB">
        <w:tc>
          <w:tcPr>
            <w:tcW w:w="2263" w:type="dxa"/>
            <w:shd w:val="clear" w:color="auto" w:fill="auto"/>
            <w:vAlign w:val="center"/>
          </w:tcPr>
          <w:p w14:paraId="25341738" w14:textId="77777777" w:rsidR="00FD2002" w:rsidRPr="00DD2778" w:rsidRDefault="00FD2002" w:rsidP="003742EB">
            <w:pPr>
              <w:tabs>
                <w:tab w:val="left" w:pos="1588"/>
              </w:tabs>
              <w:rPr>
                <w:sz w:val="16"/>
              </w:rPr>
            </w:pPr>
            <w:r w:rsidRPr="00DD2778">
              <w:rPr>
                <w:sz w:val="16"/>
              </w:rPr>
              <w:t xml:space="preserve">Kancelář úřadu </w:t>
            </w:r>
            <w:r>
              <w:rPr>
                <w:sz w:val="16"/>
              </w:rPr>
              <w:tab/>
            </w:r>
            <w:r w:rsidRPr="00DD2778">
              <w:rPr>
                <w:sz w:val="16"/>
              </w:rPr>
              <w:t>1 ks</w:t>
            </w:r>
          </w:p>
        </w:tc>
        <w:tc>
          <w:tcPr>
            <w:tcW w:w="2098" w:type="dxa"/>
            <w:shd w:val="clear" w:color="auto" w:fill="auto"/>
            <w:vAlign w:val="center"/>
          </w:tcPr>
          <w:p w14:paraId="5A6B76F0" w14:textId="77777777" w:rsidR="00FD2002" w:rsidRPr="00DD2778" w:rsidRDefault="00FD2002" w:rsidP="003742EB">
            <w:pPr>
              <w:rPr>
                <w:sz w:val="16"/>
              </w:rPr>
            </w:pPr>
          </w:p>
        </w:tc>
        <w:tc>
          <w:tcPr>
            <w:tcW w:w="1417" w:type="dxa"/>
            <w:shd w:val="clear" w:color="auto" w:fill="auto"/>
            <w:vAlign w:val="center"/>
          </w:tcPr>
          <w:p w14:paraId="67BECCD9" w14:textId="77777777" w:rsidR="00FD2002" w:rsidRPr="00DD2778" w:rsidRDefault="00FD2002" w:rsidP="003742EB">
            <w:pPr>
              <w:rPr>
                <w:sz w:val="16"/>
              </w:rPr>
            </w:pPr>
            <w:r w:rsidRPr="00DD2778">
              <w:rPr>
                <w:sz w:val="16"/>
              </w:rPr>
              <w:t>Originál</w:t>
            </w:r>
          </w:p>
        </w:tc>
        <w:tc>
          <w:tcPr>
            <w:tcW w:w="851" w:type="dxa"/>
            <w:shd w:val="clear" w:color="auto" w:fill="auto"/>
            <w:vAlign w:val="center"/>
          </w:tcPr>
          <w:p w14:paraId="1DC57DBF" w14:textId="77777777" w:rsidR="00FD2002" w:rsidRPr="00DD2778" w:rsidRDefault="00FD2002" w:rsidP="003742EB">
            <w:pPr>
              <w:rPr>
                <w:sz w:val="16"/>
              </w:rPr>
            </w:pPr>
          </w:p>
        </w:tc>
      </w:tr>
    </w:tbl>
    <w:p w14:paraId="2381035D" w14:textId="77777777" w:rsidR="00FD2002" w:rsidRPr="00571C53" w:rsidRDefault="00FD2002" w:rsidP="00FD2002">
      <w:pPr>
        <w:rPr>
          <w:sz w:val="16"/>
        </w:rPr>
      </w:pPr>
      <w:r>
        <w:rPr>
          <w:sz w:val="16"/>
        </w:rPr>
        <w:t>* vyznačte zatržením</w:t>
      </w:r>
    </w:p>
    <w:p w14:paraId="4BCBC0BF" w14:textId="77777777" w:rsidR="00FD2002" w:rsidRDefault="00FD2002" w:rsidP="00FD2002">
      <w:pPr>
        <w:rPr>
          <w:sz w:val="18"/>
          <w:szCs w:val="18"/>
        </w:rPr>
      </w:pPr>
    </w:p>
    <w:p w14:paraId="006DF276" w14:textId="44962402" w:rsidR="00E74D99" w:rsidRPr="00C972EB" w:rsidRDefault="00E74D99" w:rsidP="00E74D99">
      <w:pPr>
        <w:ind w:left="4248" w:firstLine="708"/>
        <w:rPr>
          <w:sz w:val="18"/>
          <w:szCs w:val="18"/>
        </w:rPr>
      </w:pPr>
      <w:r w:rsidRPr="00E74D99">
        <w:rPr>
          <w:sz w:val="18"/>
          <w:szCs w:val="18"/>
        </w:rPr>
        <w:t xml:space="preserve">Evidenční číslo smlouvy objednatele: </w:t>
      </w:r>
      <w:r w:rsidR="00D56099">
        <w:rPr>
          <w:sz w:val="18"/>
          <w:szCs w:val="18"/>
        </w:rPr>
        <w:t>SML</w:t>
      </w:r>
      <w:r w:rsidR="003B0B28">
        <w:rPr>
          <w:sz w:val="18"/>
          <w:szCs w:val="18"/>
        </w:rPr>
        <w:t>073</w:t>
      </w:r>
      <w:r w:rsidR="00EE44C6">
        <w:rPr>
          <w:sz w:val="18"/>
          <w:szCs w:val="18"/>
        </w:rPr>
        <w:t>/18</w:t>
      </w:r>
    </w:p>
    <w:p w14:paraId="14FB49CD" w14:textId="77777777" w:rsidR="00E74D99" w:rsidRPr="00C972EB" w:rsidRDefault="00E74D99" w:rsidP="00E74D99">
      <w:pPr>
        <w:ind w:left="4248" w:firstLine="708"/>
        <w:rPr>
          <w:sz w:val="18"/>
          <w:szCs w:val="18"/>
        </w:rPr>
      </w:pPr>
      <w:r w:rsidRPr="00C972EB">
        <w:rPr>
          <w:sz w:val="18"/>
          <w:szCs w:val="18"/>
        </w:rPr>
        <w:t>Evidenční číslo smlouvy zhotovitele:</w:t>
      </w:r>
    </w:p>
    <w:p w14:paraId="074AF90A" w14:textId="23F9AE2A" w:rsidR="00E74D99" w:rsidRPr="00C972EB" w:rsidRDefault="00E74D99" w:rsidP="00E74D99">
      <w:pPr>
        <w:ind w:left="4248" w:firstLine="708"/>
        <w:rPr>
          <w:sz w:val="18"/>
          <w:szCs w:val="18"/>
        </w:rPr>
      </w:pPr>
      <w:r w:rsidRPr="00C972EB">
        <w:rPr>
          <w:sz w:val="18"/>
          <w:szCs w:val="18"/>
        </w:rPr>
        <w:t>Evidenční číslo VZ objednatele: VZ</w:t>
      </w:r>
      <w:r w:rsidR="00FD2002">
        <w:rPr>
          <w:sz w:val="18"/>
          <w:szCs w:val="18"/>
        </w:rPr>
        <w:t>0</w:t>
      </w:r>
      <w:r w:rsidR="00D56099">
        <w:rPr>
          <w:sz w:val="18"/>
          <w:szCs w:val="18"/>
        </w:rPr>
        <w:t>24</w:t>
      </w:r>
      <w:r w:rsidRPr="00C972EB">
        <w:rPr>
          <w:sz w:val="18"/>
          <w:szCs w:val="18"/>
        </w:rPr>
        <w:t>/1</w:t>
      </w:r>
      <w:r w:rsidR="00EE44C6">
        <w:rPr>
          <w:sz w:val="18"/>
          <w:szCs w:val="18"/>
        </w:rPr>
        <w:t>8</w:t>
      </w:r>
    </w:p>
    <w:p w14:paraId="6240A47E" w14:textId="70119BCE" w:rsidR="00E74D99" w:rsidRPr="00E74D99" w:rsidRDefault="00E74D99" w:rsidP="00E74D99">
      <w:pPr>
        <w:ind w:left="4248" w:firstLine="708"/>
        <w:rPr>
          <w:sz w:val="18"/>
          <w:szCs w:val="18"/>
        </w:rPr>
      </w:pPr>
      <w:proofErr w:type="gramStart"/>
      <w:r w:rsidRPr="00C972EB">
        <w:rPr>
          <w:sz w:val="18"/>
          <w:szCs w:val="18"/>
        </w:rPr>
        <w:t>Č.j.</w:t>
      </w:r>
      <w:proofErr w:type="gramEnd"/>
      <w:r w:rsidRPr="00C972EB">
        <w:rPr>
          <w:sz w:val="18"/>
          <w:szCs w:val="18"/>
        </w:rPr>
        <w:t xml:space="preserve"> ČOI </w:t>
      </w:r>
      <w:r w:rsidR="00F22627">
        <w:rPr>
          <w:sz w:val="18"/>
          <w:szCs w:val="18"/>
        </w:rPr>
        <w:t>124320</w:t>
      </w:r>
      <w:r w:rsidR="00C972EB">
        <w:rPr>
          <w:sz w:val="18"/>
          <w:szCs w:val="18"/>
        </w:rPr>
        <w:t>/</w:t>
      </w:r>
      <w:r w:rsidR="00EE44C6">
        <w:rPr>
          <w:sz w:val="18"/>
          <w:szCs w:val="18"/>
        </w:rPr>
        <w:t>18</w:t>
      </w:r>
      <w:r w:rsidRPr="00C972EB">
        <w:rPr>
          <w:sz w:val="18"/>
          <w:szCs w:val="18"/>
        </w:rPr>
        <w:t>/0100</w:t>
      </w:r>
    </w:p>
    <w:p w14:paraId="64F35A15" w14:textId="77777777" w:rsidR="00E74D99" w:rsidRDefault="00E74D99" w:rsidP="00E74D99">
      <w:pPr>
        <w:jc w:val="left"/>
      </w:pPr>
    </w:p>
    <w:p w14:paraId="66D3C1A7" w14:textId="556D8158" w:rsidR="00333571" w:rsidRPr="00CD5FBC" w:rsidRDefault="00333571" w:rsidP="00CD5FBC">
      <w:pPr>
        <w:pStyle w:val="Nzevsmlouvy"/>
      </w:pPr>
      <w:r w:rsidRPr="00CD5FBC">
        <w:t>SMLOUVA</w:t>
      </w:r>
    </w:p>
    <w:p w14:paraId="64B8FE54" w14:textId="01CB6396" w:rsidR="00333571" w:rsidRDefault="00F4756B" w:rsidP="00804CD4">
      <w:pPr>
        <w:jc w:val="center"/>
      </w:pPr>
      <w:r w:rsidRPr="0096505A">
        <w:t xml:space="preserve">o </w:t>
      </w:r>
      <w:r w:rsidR="00804CD4" w:rsidRPr="00804CD4">
        <w:t>dodávce</w:t>
      </w:r>
      <w:r w:rsidR="0025758C">
        <w:t>, implementaci</w:t>
      </w:r>
      <w:r w:rsidR="00513F48">
        <w:t>, školení</w:t>
      </w:r>
      <w:r w:rsidR="0025758C">
        <w:t xml:space="preserve"> a podpoře</w:t>
      </w:r>
      <w:r w:rsidR="00804CD4" w:rsidRPr="00804CD4">
        <w:t xml:space="preserve"> </w:t>
      </w:r>
      <w:r w:rsidR="00EE44C6">
        <w:t>Intranet</w:t>
      </w:r>
      <w:r w:rsidR="00F67548">
        <w:t>u</w:t>
      </w:r>
      <w:r w:rsidR="007E32E3">
        <w:t xml:space="preserve"> ČOI</w:t>
      </w:r>
    </w:p>
    <w:p w14:paraId="2801D47A" w14:textId="6173DDF5" w:rsidR="00C2135E" w:rsidRPr="0096505A" w:rsidRDefault="00C2135E" w:rsidP="00F4756B">
      <w:pPr>
        <w:jc w:val="center"/>
      </w:pPr>
      <w:r>
        <w:t>(dále jen „</w:t>
      </w:r>
      <w:r w:rsidR="0023244C" w:rsidRPr="00C972EB">
        <w:t>tato</w:t>
      </w:r>
      <w:r w:rsidR="0023244C">
        <w:rPr>
          <w:color w:val="FF0000"/>
        </w:rPr>
        <w:t xml:space="preserve"> </w:t>
      </w:r>
      <w:r>
        <w:t>Smlouva“)</w:t>
      </w:r>
    </w:p>
    <w:p w14:paraId="69411EBD" w14:textId="77777777" w:rsidR="00F14D2A" w:rsidRPr="00CD5FBC" w:rsidRDefault="00F14D2A" w:rsidP="0096505A"/>
    <w:p w14:paraId="02453160" w14:textId="72E54ACF" w:rsidR="00333571" w:rsidRPr="0023244C" w:rsidRDefault="00333571" w:rsidP="00333571">
      <w:pPr>
        <w:tabs>
          <w:tab w:val="left" w:pos="0"/>
          <w:tab w:val="left" w:leader="underscore" w:pos="4706"/>
          <w:tab w:val="left" w:pos="4990"/>
          <w:tab w:val="left" w:leader="underscore" w:pos="9639"/>
        </w:tabs>
        <w:rPr>
          <w:rFonts w:cs="Arial"/>
          <w:color w:val="FF0000"/>
          <w:szCs w:val="22"/>
        </w:rPr>
      </w:pPr>
      <w:r w:rsidRPr="00C14DFC">
        <w:rPr>
          <w:rFonts w:cs="Arial"/>
        </w:rPr>
        <w:t xml:space="preserve">uzavřená </w:t>
      </w:r>
      <w:r w:rsidR="00B965FA" w:rsidRPr="00B965FA">
        <w:rPr>
          <w:rFonts w:cs="Arial"/>
        </w:rPr>
        <w:t>v souladu se zák</w:t>
      </w:r>
      <w:r w:rsidR="00780F25">
        <w:rPr>
          <w:rFonts w:cs="Arial"/>
        </w:rPr>
        <w:t>on</w:t>
      </w:r>
      <w:r w:rsidR="00744A78">
        <w:rPr>
          <w:rFonts w:cs="Arial"/>
        </w:rPr>
        <w:t>em</w:t>
      </w:r>
      <w:r w:rsidR="00780F25">
        <w:rPr>
          <w:rFonts w:cs="Arial"/>
        </w:rPr>
        <w:t xml:space="preserve"> </w:t>
      </w:r>
      <w:r w:rsidR="00B965FA" w:rsidRPr="00B965FA">
        <w:rPr>
          <w:rFonts w:cs="Arial"/>
        </w:rPr>
        <w:t>č. 89/2012</w:t>
      </w:r>
      <w:r w:rsidR="005A2B38">
        <w:rPr>
          <w:rFonts w:cs="Arial"/>
        </w:rPr>
        <w:t xml:space="preserve"> Sb.</w:t>
      </w:r>
      <w:r w:rsidR="00B965FA" w:rsidRPr="00B965FA">
        <w:rPr>
          <w:rFonts w:cs="Arial"/>
        </w:rPr>
        <w:t>, občanský zákoník</w:t>
      </w:r>
      <w:r w:rsidR="0023244C" w:rsidRPr="00C972EB">
        <w:rPr>
          <w:rFonts w:cs="Arial"/>
        </w:rPr>
        <w:t>, ve znění pozdějších předpisů</w:t>
      </w:r>
      <w:r w:rsidR="00B965FA" w:rsidRPr="00C972EB">
        <w:rPr>
          <w:rFonts w:cs="Arial"/>
        </w:rPr>
        <w:t xml:space="preserve"> (dále jen </w:t>
      </w:r>
      <w:r w:rsidR="0023244C" w:rsidRPr="00C972EB">
        <w:rPr>
          <w:rFonts w:cs="Arial"/>
        </w:rPr>
        <w:t>„občanský zákoník“</w:t>
      </w:r>
      <w:r w:rsidR="00B965FA" w:rsidRPr="00C972EB">
        <w:rPr>
          <w:rFonts w:cs="Arial"/>
        </w:rPr>
        <w:t>)</w:t>
      </w:r>
      <w:r w:rsidR="0023244C" w:rsidRPr="00C972EB">
        <w:rPr>
          <w:rFonts w:cs="Arial"/>
        </w:rPr>
        <w:t>,</w:t>
      </w:r>
      <w:r w:rsidR="00A51822" w:rsidRPr="00C972EB">
        <w:rPr>
          <w:rFonts w:cs="Arial"/>
        </w:rPr>
        <w:t xml:space="preserve"> a zákone</w:t>
      </w:r>
      <w:r w:rsidR="00A51822">
        <w:rPr>
          <w:rFonts w:cs="Arial"/>
        </w:rPr>
        <w:t>m č</w:t>
      </w:r>
      <w:r w:rsidR="00A51822" w:rsidRPr="00A51822">
        <w:rPr>
          <w:rFonts w:cs="Arial"/>
        </w:rPr>
        <w:t>.</w:t>
      </w:r>
      <w:r w:rsidR="00A51822">
        <w:rPr>
          <w:rFonts w:cs="Arial"/>
        </w:rPr>
        <w:t> </w:t>
      </w:r>
      <w:r w:rsidR="00A51822" w:rsidRPr="00A51822">
        <w:rPr>
          <w:rFonts w:cs="Arial"/>
        </w:rPr>
        <w:t>121/2000 Sb., o právu autorském, o právech souvisejících s právem autorským a o změně některých zákonů (autorský zákon), ve znění pozdějších předpisů (dále jen „autorský zákon")</w:t>
      </w:r>
      <w:r w:rsidR="0023244C" w:rsidRPr="00C972EB">
        <w:rPr>
          <w:rFonts w:cs="Arial"/>
        </w:rPr>
        <w:t>,</w:t>
      </w:r>
    </w:p>
    <w:p w14:paraId="3383D4E4" w14:textId="77777777" w:rsidR="00333571" w:rsidRPr="00C14DFC" w:rsidRDefault="00333571" w:rsidP="00333571">
      <w:pPr>
        <w:rPr>
          <w:rFonts w:cs="Arial"/>
        </w:rPr>
      </w:pPr>
    </w:p>
    <w:tbl>
      <w:tblPr>
        <w:tblW w:w="0" w:type="auto"/>
        <w:tblInd w:w="108" w:type="dxa"/>
        <w:tblLook w:val="04A0" w:firstRow="1" w:lastRow="0" w:firstColumn="1" w:lastColumn="0" w:noHBand="0" w:noVBand="1"/>
      </w:tblPr>
      <w:tblGrid>
        <w:gridCol w:w="2071"/>
        <w:gridCol w:w="6893"/>
      </w:tblGrid>
      <w:tr w:rsidR="00333571" w:rsidRPr="00C14DFC" w14:paraId="664BC2A4" w14:textId="77777777" w:rsidTr="007243F4">
        <w:trPr>
          <w:trHeight w:val="435"/>
        </w:trPr>
        <w:tc>
          <w:tcPr>
            <w:tcW w:w="9406" w:type="dxa"/>
            <w:gridSpan w:val="2"/>
            <w:vAlign w:val="center"/>
          </w:tcPr>
          <w:p w14:paraId="638AFE54" w14:textId="77777777" w:rsidR="00333571" w:rsidRPr="00804CD4" w:rsidRDefault="008C726B" w:rsidP="007243F4">
            <w:pPr>
              <w:rPr>
                <w:rFonts w:cs="Arial"/>
              </w:rPr>
            </w:pPr>
            <w:r>
              <w:rPr>
                <w:rFonts w:cs="Arial"/>
                <w:b/>
              </w:rPr>
              <w:t>Česká republika</w:t>
            </w:r>
            <w:r w:rsidR="00333571" w:rsidRPr="00C14DFC">
              <w:rPr>
                <w:rFonts w:cs="Arial"/>
                <w:b/>
              </w:rPr>
              <w:t xml:space="preserve"> – Česká obchodní inspekce</w:t>
            </w:r>
            <w:r w:rsidR="00804CD4">
              <w:rPr>
                <w:rFonts w:cs="Arial"/>
              </w:rPr>
              <w:t xml:space="preserve"> (dále jen „ČOI“)</w:t>
            </w:r>
          </w:p>
        </w:tc>
      </w:tr>
      <w:tr w:rsidR="00333571" w:rsidRPr="00C14DFC" w14:paraId="2A0344A2" w14:textId="77777777" w:rsidTr="007243F4">
        <w:trPr>
          <w:trHeight w:val="284"/>
        </w:trPr>
        <w:tc>
          <w:tcPr>
            <w:tcW w:w="2127" w:type="dxa"/>
            <w:vAlign w:val="center"/>
          </w:tcPr>
          <w:p w14:paraId="0376FD86" w14:textId="77777777" w:rsidR="00333571" w:rsidRPr="00C14DFC" w:rsidRDefault="00333571" w:rsidP="007243F4">
            <w:pPr>
              <w:rPr>
                <w:rFonts w:cs="Arial"/>
              </w:rPr>
            </w:pPr>
            <w:r w:rsidRPr="00C14DFC">
              <w:rPr>
                <w:rFonts w:cs="Arial"/>
              </w:rPr>
              <w:t>se sídlem:</w:t>
            </w:r>
          </w:p>
        </w:tc>
        <w:tc>
          <w:tcPr>
            <w:tcW w:w="7279" w:type="dxa"/>
            <w:vAlign w:val="center"/>
          </w:tcPr>
          <w:p w14:paraId="06E8BF65" w14:textId="30ED878F" w:rsidR="00333571" w:rsidRPr="00C14DFC" w:rsidRDefault="00333571" w:rsidP="007243F4">
            <w:pPr>
              <w:rPr>
                <w:rFonts w:cs="Arial"/>
              </w:rPr>
            </w:pPr>
            <w:r w:rsidRPr="00C14DFC">
              <w:rPr>
                <w:rFonts w:cs="Arial"/>
              </w:rPr>
              <w:t xml:space="preserve">Štěpánská </w:t>
            </w:r>
            <w:r w:rsidR="003665D3">
              <w:rPr>
                <w:rFonts w:cs="Arial"/>
              </w:rPr>
              <w:t>567/</w:t>
            </w:r>
            <w:r w:rsidRPr="00C14DFC">
              <w:rPr>
                <w:rFonts w:cs="Arial"/>
              </w:rPr>
              <w:t>15, 120 00 Praha 2</w:t>
            </w:r>
          </w:p>
        </w:tc>
      </w:tr>
      <w:tr w:rsidR="00333571" w:rsidRPr="00C14DFC" w14:paraId="47F3E077" w14:textId="77777777" w:rsidTr="007243F4">
        <w:trPr>
          <w:trHeight w:val="284"/>
        </w:trPr>
        <w:tc>
          <w:tcPr>
            <w:tcW w:w="2127" w:type="dxa"/>
            <w:vAlign w:val="center"/>
          </w:tcPr>
          <w:p w14:paraId="5A6CC481" w14:textId="23765111" w:rsidR="00333571" w:rsidRPr="00C14DFC" w:rsidRDefault="00333571" w:rsidP="007243F4">
            <w:pPr>
              <w:rPr>
                <w:rFonts w:cs="Arial"/>
              </w:rPr>
            </w:pPr>
            <w:r w:rsidRPr="00C14DFC">
              <w:rPr>
                <w:rFonts w:cs="Arial"/>
              </w:rPr>
              <w:t>IČ</w:t>
            </w:r>
            <w:r w:rsidR="003665D3">
              <w:rPr>
                <w:rFonts w:cs="Arial"/>
              </w:rPr>
              <w:t>O</w:t>
            </w:r>
            <w:r w:rsidRPr="00C14DFC">
              <w:rPr>
                <w:rFonts w:cs="Arial"/>
              </w:rPr>
              <w:t>:</w:t>
            </w:r>
          </w:p>
        </w:tc>
        <w:tc>
          <w:tcPr>
            <w:tcW w:w="7279" w:type="dxa"/>
            <w:vAlign w:val="center"/>
          </w:tcPr>
          <w:p w14:paraId="19BB77E9" w14:textId="77777777" w:rsidR="00333571" w:rsidRPr="00C14DFC" w:rsidRDefault="00333571" w:rsidP="007243F4">
            <w:pPr>
              <w:rPr>
                <w:rFonts w:cs="Arial"/>
              </w:rPr>
            </w:pPr>
            <w:r w:rsidRPr="00C14DFC">
              <w:rPr>
                <w:rFonts w:cs="Arial"/>
              </w:rPr>
              <w:t>00020869</w:t>
            </w:r>
          </w:p>
        </w:tc>
      </w:tr>
      <w:tr w:rsidR="00333571" w:rsidRPr="00C14DFC" w14:paraId="6B546526" w14:textId="77777777" w:rsidTr="007243F4">
        <w:trPr>
          <w:trHeight w:val="284"/>
        </w:trPr>
        <w:tc>
          <w:tcPr>
            <w:tcW w:w="2127" w:type="dxa"/>
            <w:vAlign w:val="center"/>
          </w:tcPr>
          <w:p w14:paraId="71F6FF42" w14:textId="77777777" w:rsidR="00333571" w:rsidRPr="00C14DFC" w:rsidRDefault="00333571" w:rsidP="007243F4">
            <w:pPr>
              <w:rPr>
                <w:rFonts w:cs="Arial"/>
              </w:rPr>
            </w:pPr>
            <w:r w:rsidRPr="00C14DFC">
              <w:rPr>
                <w:rFonts w:cs="Arial"/>
              </w:rPr>
              <w:t>DIČ:</w:t>
            </w:r>
          </w:p>
        </w:tc>
        <w:tc>
          <w:tcPr>
            <w:tcW w:w="7279" w:type="dxa"/>
            <w:vAlign w:val="center"/>
          </w:tcPr>
          <w:p w14:paraId="2BAB7280" w14:textId="6019BEEC" w:rsidR="00333571" w:rsidRPr="00C14DFC" w:rsidRDefault="00333571" w:rsidP="00D56099">
            <w:pPr>
              <w:rPr>
                <w:rFonts w:cs="Arial"/>
              </w:rPr>
            </w:pPr>
            <w:r w:rsidRPr="00C14DFC">
              <w:rPr>
                <w:rFonts w:cs="Arial"/>
              </w:rPr>
              <w:t>CZ00020869</w:t>
            </w:r>
          </w:p>
        </w:tc>
      </w:tr>
      <w:tr w:rsidR="00333571" w:rsidRPr="00C14DFC" w14:paraId="756B0B5A" w14:textId="77777777" w:rsidTr="007243F4">
        <w:trPr>
          <w:trHeight w:val="284"/>
        </w:trPr>
        <w:tc>
          <w:tcPr>
            <w:tcW w:w="2127" w:type="dxa"/>
            <w:vAlign w:val="center"/>
          </w:tcPr>
          <w:p w14:paraId="1FB95C0A" w14:textId="77777777" w:rsidR="00333571" w:rsidRPr="00C14DFC" w:rsidRDefault="00333571" w:rsidP="007243F4">
            <w:pPr>
              <w:rPr>
                <w:rFonts w:cs="Arial"/>
              </w:rPr>
            </w:pPr>
            <w:r w:rsidRPr="00C14DFC">
              <w:rPr>
                <w:rFonts w:cs="Arial"/>
              </w:rPr>
              <w:t xml:space="preserve">bankovní spojení: </w:t>
            </w:r>
          </w:p>
        </w:tc>
        <w:tc>
          <w:tcPr>
            <w:tcW w:w="7279" w:type="dxa"/>
            <w:vAlign w:val="center"/>
          </w:tcPr>
          <w:p w14:paraId="250CC194" w14:textId="77777777" w:rsidR="00333571" w:rsidRPr="00C14DFC" w:rsidRDefault="00333571" w:rsidP="007243F4">
            <w:pPr>
              <w:rPr>
                <w:rFonts w:cs="Arial"/>
              </w:rPr>
            </w:pPr>
            <w:r w:rsidRPr="00C14DFC">
              <w:rPr>
                <w:rFonts w:cs="Arial"/>
              </w:rPr>
              <w:t>ČNB Praha 1</w:t>
            </w:r>
          </w:p>
        </w:tc>
      </w:tr>
      <w:tr w:rsidR="00333571" w:rsidRPr="00C14DFC" w14:paraId="6E2C562A" w14:textId="77777777" w:rsidTr="007243F4">
        <w:trPr>
          <w:trHeight w:val="284"/>
        </w:trPr>
        <w:tc>
          <w:tcPr>
            <w:tcW w:w="2127" w:type="dxa"/>
            <w:vAlign w:val="center"/>
          </w:tcPr>
          <w:p w14:paraId="269F6B91" w14:textId="77777777" w:rsidR="00333571" w:rsidRPr="00C14DFC" w:rsidRDefault="00333571" w:rsidP="007243F4">
            <w:pPr>
              <w:rPr>
                <w:rFonts w:cs="Arial"/>
              </w:rPr>
            </w:pPr>
            <w:r w:rsidRPr="00C14DFC">
              <w:rPr>
                <w:rFonts w:cs="Arial"/>
              </w:rPr>
              <w:t>číslo účtu:</w:t>
            </w:r>
          </w:p>
        </w:tc>
        <w:tc>
          <w:tcPr>
            <w:tcW w:w="7279" w:type="dxa"/>
            <w:vAlign w:val="center"/>
          </w:tcPr>
          <w:p w14:paraId="4CEE547E" w14:textId="77777777" w:rsidR="00333571" w:rsidRPr="00C14DFC" w:rsidRDefault="00333571" w:rsidP="007243F4">
            <w:pPr>
              <w:rPr>
                <w:rFonts w:cs="Arial"/>
              </w:rPr>
            </w:pPr>
            <w:r w:rsidRPr="00C14DFC">
              <w:rPr>
                <w:rFonts w:cs="Arial"/>
              </w:rPr>
              <w:t>829011/0710</w:t>
            </w:r>
          </w:p>
        </w:tc>
      </w:tr>
      <w:tr w:rsidR="00333571" w:rsidRPr="00C14DFC" w14:paraId="39E14E92" w14:textId="77777777" w:rsidTr="007243F4">
        <w:trPr>
          <w:trHeight w:val="284"/>
        </w:trPr>
        <w:tc>
          <w:tcPr>
            <w:tcW w:w="2127" w:type="dxa"/>
            <w:vAlign w:val="center"/>
          </w:tcPr>
          <w:p w14:paraId="35F274C8" w14:textId="77777777" w:rsidR="00333571" w:rsidRPr="00C14DFC" w:rsidRDefault="00B965FA" w:rsidP="007243F4">
            <w:pPr>
              <w:rPr>
                <w:rFonts w:cs="Arial"/>
              </w:rPr>
            </w:pPr>
            <w:r>
              <w:rPr>
                <w:rFonts w:cs="Arial"/>
              </w:rPr>
              <w:t>z</w:t>
            </w:r>
            <w:r w:rsidR="005A2B38">
              <w:rPr>
                <w:rFonts w:cs="Arial"/>
              </w:rPr>
              <w:t>astoupená</w:t>
            </w:r>
            <w:r w:rsidR="00333571" w:rsidRPr="00C14DFC">
              <w:rPr>
                <w:rFonts w:cs="Arial"/>
              </w:rPr>
              <w:t>:</w:t>
            </w:r>
          </w:p>
        </w:tc>
        <w:tc>
          <w:tcPr>
            <w:tcW w:w="7279" w:type="dxa"/>
            <w:vAlign w:val="center"/>
          </w:tcPr>
          <w:p w14:paraId="3176E94F" w14:textId="77777777" w:rsidR="00333571" w:rsidRPr="00C14DFC" w:rsidRDefault="008C726B" w:rsidP="008C726B">
            <w:pPr>
              <w:rPr>
                <w:rFonts w:cs="Arial"/>
              </w:rPr>
            </w:pPr>
            <w:r>
              <w:rPr>
                <w:rFonts w:cs="Arial"/>
              </w:rPr>
              <w:t xml:space="preserve">Ing. Mojmírem </w:t>
            </w:r>
            <w:proofErr w:type="spellStart"/>
            <w:r>
              <w:rPr>
                <w:rFonts w:cs="Arial"/>
              </w:rPr>
              <w:t>Bezecným</w:t>
            </w:r>
            <w:proofErr w:type="spellEnd"/>
            <w:r w:rsidR="00333571" w:rsidRPr="00C14DFC">
              <w:rPr>
                <w:rFonts w:cs="Arial"/>
              </w:rPr>
              <w:t xml:space="preserve">, </w:t>
            </w:r>
            <w:r>
              <w:rPr>
                <w:rFonts w:cs="Arial"/>
              </w:rPr>
              <w:t>ústředním ředitelem ČOI</w:t>
            </w:r>
          </w:p>
        </w:tc>
      </w:tr>
      <w:tr w:rsidR="00333571" w:rsidRPr="00C14DFC" w14:paraId="18492065" w14:textId="77777777" w:rsidTr="007243F4">
        <w:trPr>
          <w:trHeight w:val="284"/>
        </w:trPr>
        <w:tc>
          <w:tcPr>
            <w:tcW w:w="9406" w:type="dxa"/>
            <w:gridSpan w:val="2"/>
            <w:vAlign w:val="center"/>
          </w:tcPr>
          <w:p w14:paraId="13900CD6" w14:textId="77777777" w:rsidR="00333571" w:rsidRPr="00C14DFC" w:rsidRDefault="00333571" w:rsidP="00780F25">
            <w:pPr>
              <w:rPr>
                <w:rFonts w:cs="Arial"/>
              </w:rPr>
            </w:pPr>
            <w:r w:rsidRPr="00C14DFC">
              <w:rPr>
                <w:rFonts w:cs="Arial"/>
              </w:rPr>
              <w:t>(dále jen „</w:t>
            </w:r>
            <w:r w:rsidR="002D203E">
              <w:rPr>
                <w:rFonts w:cs="Arial"/>
              </w:rPr>
              <w:t>Objednat</w:t>
            </w:r>
            <w:r w:rsidRPr="00C14DFC">
              <w:rPr>
                <w:rFonts w:cs="Arial"/>
              </w:rPr>
              <w:t>el“)</w:t>
            </w:r>
          </w:p>
        </w:tc>
      </w:tr>
      <w:tr w:rsidR="00333571" w:rsidRPr="00C14DFC" w14:paraId="08876D0D" w14:textId="77777777" w:rsidTr="00A51822">
        <w:trPr>
          <w:trHeight w:val="428"/>
        </w:trPr>
        <w:tc>
          <w:tcPr>
            <w:tcW w:w="9406" w:type="dxa"/>
            <w:gridSpan w:val="2"/>
            <w:vAlign w:val="center"/>
          </w:tcPr>
          <w:p w14:paraId="486C9470" w14:textId="77777777" w:rsidR="00333571" w:rsidRPr="00C14DFC" w:rsidRDefault="00B47D08" w:rsidP="00B47D08">
            <w:pPr>
              <w:spacing w:before="120"/>
              <w:rPr>
                <w:rFonts w:cs="Arial"/>
              </w:rPr>
            </w:pPr>
            <w:r>
              <w:rPr>
                <w:rFonts w:cs="Arial"/>
              </w:rPr>
              <w:t>a</w:t>
            </w:r>
          </w:p>
        </w:tc>
      </w:tr>
      <w:tr w:rsidR="00333571" w:rsidRPr="00C14DFC" w14:paraId="1A7CB45C" w14:textId="77777777" w:rsidTr="00C809A1">
        <w:trPr>
          <w:trHeight w:val="459"/>
        </w:trPr>
        <w:tc>
          <w:tcPr>
            <w:tcW w:w="9406" w:type="dxa"/>
            <w:gridSpan w:val="2"/>
            <w:vAlign w:val="bottom"/>
          </w:tcPr>
          <w:p w14:paraId="4E6F2F77" w14:textId="1729CFA4" w:rsidR="00333571" w:rsidRPr="00F14D2A" w:rsidRDefault="003B0B28" w:rsidP="007243F4">
            <w:pPr>
              <w:rPr>
                <w:rFonts w:cs="Arial"/>
                <w:b/>
              </w:rPr>
            </w:pPr>
            <w:r>
              <w:rPr>
                <w:b/>
              </w:rPr>
              <w:t>XPIS, s. r. o.</w:t>
            </w:r>
          </w:p>
        </w:tc>
      </w:tr>
      <w:tr w:rsidR="00333571" w:rsidRPr="00C14DFC" w14:paraId="4383C0D8" w14:textId="77777777" w:rsidTr="00C809A1">
        <w:trPr>
          <w:trHeight w:val="284"/>
        </w:trPr>
        <w:tc>
          <w:tcPr>
            <w:tcW w:w="2127" w:type="dxa"/>
            <w:vAlign w:val="center"/>
          </w:tcPr>
          <w:p w14:paraId="3D1FF5E1" w14:textId="77777777" w:rsidR="00333571" w:rsidRPr="007F72CC" w:rsidRDefault="00B267AF" w:rsidP="007243F4">
            <w:r w:rsidRPr="007F72CC">
              <w:t>Z</w:t>
            </w:r>
            <w:r w:rsidR="00333571" w:rsidRPr="007F72CC">
              <w:t>apsaná:</w:t>
            </w:r>
          </w:p>
        </w:tc>
        <w:tc>
          <w:tcPr>
            <w:tcW w:w="7279" w:type="dxa"/>
            <w:vAlign w:val="center"/>
          </w:tcPr>
          <w:p w14:paraId="0E288505" w14:textId="798DCA40" w:rsidR="00333571" w:rsidRPr="003B0B28" w:rsidRDefault="003B0B28" w:rsidP="00B71122">
            <w:r w:rsidRPr="003B0B28">
              <w:t>v OR vedeném Městským soudem v Praze, oddíl C, vložka 150063</w:t>
            </w:r>
          </w:p>
        </w:tc>
      </w:tr>
      <w:tr w:rsidR="00333571" w:rsidRPr="00C14DFC" w14:paraId="4F353FBD" w14:textId="77777777" w:rsidTr="007243F4">
        <w:trPr>
          <w:trHeight w:val="284"/>
        </w:trPr>
        <w:tc>
          <w:tcPr>
            <w:tcW w:w="2127" w:type="dxa"/>
            <w:vAlign w:val="center"/>
          </w:tcPr>
          <w:p w14:paraId="308A08DE" w14:textId="77777777" w:rsidR="00333571" w:rsidRPr="007F72CC" w:rsidRDefault="00333571" w:rsidP="007243F4">
            <w:r w:rsidRPr="007F72CC">
              <w:t>se sídlem:</w:t>
            </w:r>
          </w:p>
        </w:tc>
        <w:tc>
          <w:tcPr>
            <w:tcW w:w="7279" w:type="dxa"/>
            <w:vAlign w:val="center"/>
          </w:tcPr>
          <w:p w14:paraId="3A8303CA" w14:textId="49681271" w:rsidR="00333571" w:rsidRPr="003B0B28" w:rsidRDefault="003B0B28" w:rsidP="007243F4">
            <w:r>
              <w:t>Stříbrná Skalice 405, PSČ 281 67</w:t>
            </w:r>
          </w:p>
        </w:tc>
      </w:tr>
      <w:tr w:rsidR="00333571" w:rsidRPr="00C14DFC" w14:paraId="746A9C76" w14:textId="77777777" w:rsidTr="007243F4">
        <w:trPr>
          <w:trHeight w:val="284"/>
        </w:trPr>
        <w:tc>
          <w:tcPr>
            <w:tcW w:w="2127" w:type="dxa"/>
            <w:vAlign w:val="center"/>
          </w:tcPr>
          <w:p w14:paraId="48DB09F4" w14:textId="0D10C408" w:rsidR="00333571" w:rsidRPr="007F72CC" w:rsidRDefault="00333571" w:rsidP="007243F4">
            <w:r w:rsidRPr="007F72CC">
              <w:t>IČ</w:t>
            </w:r>
            <w:r w:rsidR="003665D3">
              <w:t>O</w:t>
            </w:r>
            <w:r w:rsidRPr="007F72CC">
              <w:t>:</w:t>
            </w:r>
          </w:p>
        </w:tc>
        <w:tc>
          <w:tcPr>
            <w:tcW w:w="7279" w:type="dxa"/>
            <w:vAlign w:val="center"/>
          </w:tcPr>
          <w:p w14:paraId="1619BCBF" w14:textId="3C201D56" w:rsidR="00333571" w:rsidRPr="003B0B28" w:rsidRDefault="003B0B28" w:rsidP="007243F4">
            <w:r>
              <w:t>28867424</w:t>
            </w:r>
          </w:p>
        </w:tc>
      </w:tr>
      <w:tr w:rsidR="00333571" w:rsidRPr="00C14DFC" w14:paraId="4B01B72B" w14:textId="77777777" w:rsidTr="007243F4">
        <w:trPr>
          <w:trHeight w:val="284"/>
        </w:trPr>
        <w:tc>
          <w:tcPr>
            <w:tcW w:w="2127" w:type="dxa"/>
            <w:vAlign w:val="center"/>
          </w:tcPr>
          <w:p w14:paraId="39015A19" w14:textId="77777777" w:rsidR="00333571" w:rsidRPr="007F72CC" w:rsidRDefault="00333571" w:rsidP="007243F4">
            <w:r w:rsidRPr="007F72CC">
              <w:t>DIČ:</w:t>
            </w:r>
          </w:p>
        </w:tc>
        <w:tc>
          <w:tcPr>
            <w:tcW w:w="7279" w:type="dxa"/>
            <w:vAlign w:val="center"/>
          </w:tcPr>
          <w:p w14:paraId="03EA350C" w14:textId="756C564E" w:rsidR="00333571" w:rsidRPr="003B0B28" w:rsidRDefault="003B0B28" w:rsidP="007243F4">
            <w:r>
              <w:t>CZ28867424</w:t>
            </w:r>
          </w:p>
        </w:tc>
      </w:tr>
      <w:tr w:rsidR="00333571" w:rsidRPr="00C14DFC" w14:paraId="7ACAC59F" w14:textId="77777777" w:rsidTr="007243F4">
        <w:trPr>
          <w:trHeight w:val="284"/>
        </w:trPr>
        <w:tc>
          <w:tcPr>
            <w:tcW w:w="2127" w:type="dxa"/>
            <w:vAlign w:val="center"/>
          </w:tcPr>
          <w:p w14:paraId="1BDCD419" w14:textId="77777777" w:rsidR="00333571" w:rsidRPr="007F72CC" w:rsidRDefault="00333571" w:rsidP="007243F4">
            <w:r w:rsidRPr="007F72CC">
              <w:t xml:space="preserve">bankovní spojení: </w:t>
            </w:r>
          </w:p>
        </w:tc>
        <w:tc>
          <w:tcPr>
            <w:tcW w:w="7279" w:type="dxa"/>
            <w:vAlign w:val="center"/>
          </w:tcPr>
          <w:p w14:paraId="01C19701" w14:textId="0D13A123" w:rsidR="00333571" w:rsidRPr="003B0B28" w:rsidRDefault="00663378" w:rsidP="007243F4">
            <w:proofErr w:type="spellStart"/>
            <w:r w:rsidRPr="00663378">
              <w:rPr>
                <w:highlight w:val="black"/>
              </w:rPr>
              <w:t>xxxxxxxxxxxxx</w:t>
            </w:r>
            <w:proofErr w:type="spellEnd"/>
          </w:p>
        </w:tc>
      </w:tr>
      <w:tr w:rsidR="00333571" w:rsidRPr="00C14DFC" w14:paraId="20DB4164" w14:textId="77777777" w:rsidTr="007243F4">
        <w:trPr>
          <w:trHeight w:val="284"/>
        </w:trPr>
        <w:tc>
          <w:tcPr>
            <w:tcW w:w="2127" w:type="dxa"/>
            <w:vAlign w:val="center"/>
          </w:tcPr>
          <w:p w14:paraId="500C50CF" w14:textId="77777777" w:rsidR="00333571" w:rsidRPr="007F72CC" w:rsidRDefault="00333571" w:rsidP="007243F4">
            <w:r w:rsidRPr="007F72CC">
              <w:t>číslo účtu:</w:t>
            </w:r>
          </w:p>
        </w:tc>
        <w:tc>
          <w:tcPr>
            <w:tcW w:w="7279" w:type="dxa"/>
            <w:vAlign w:val="center"/>
          </w:tcPr>
          <w:p w14:paraId="03850346" w14:textId="2FD55074" w:rsidR="00333571" w:rsidRPr="003B0B28" w:rsidRDefault="00663378" w:rsidP="007243F4">
            <w:proofErr w:type="spellStart"/>
            <w:r w:rsidRPr="00663378">
              <w:rPr>
                <w:highlight w:val="black"/>
              </w:rPr>
              <w:t>xxxxxxxxxxxxx</w:t>
            </w:r>
            <w:proofErr w:type="spellEnd"/>
          </w:p>
        </w:tc>
      </w:tr>
      <w:tr w:rsidR="00333571" w:rsidRPr="00C14DFC" w14:paraId="4FEBA17D" w14:textId="77777777" w:rsidTr="007243F4">
        <w:trPr>
          <w:trHeight w:val="284"/>
        </w:trPr>
        <w:tc>
          <w:tcPr>
            <w:tcW w:w="2127" w:type="dxa"/>
            <w:vAlign w:val="center"/>
          </w:tcPr>
          <w:p w14:paraId="16684C35" w14:textId="77777777" w:rsidR="00333571" w:rsidRPr="007F72CC" w:rsidRDefault="00B965FA" w:rsidP="00637D37">
            <w:r>
              <w:t>zastoupen</w:t>
            </w:r>
            <w:r w:rsidR="00637D37">
              <w:t>á</w:t>
            </w:r>
            <w:r w:rsidR="00333571" w:rsidRPr="007F72CC">
              <w:t>:</w:t>
            </w:r>
          </w:p>
        </w:tc>
        <w:tc>
          <w:tcPr>
            <w:tcW w:w="7279" w:type="dxa"/>
            <w:vAlign w:val="center"/>
          </w:tcPr>
          <w:p w14:paraId="3A404D8B" w14:textId="23720F19" w:rsidR="00333571" w:rsidRPr="003B0B28" w:rsidRDefault="003B0B28" w:rsidP="003B0B28">
            <w:r>
              <w:t xml:space="preserve">Ing. Rastislavem </w:t>
            </w:r>
            <w:proofErr w:type="spellStart"/>
            <w:r>
              <w:t>Maska</w:t>
            </w:r>
            <w:r>
              <w:rPr>
                <w:rFonts w:cs="Arial"/>
              </w:rPr>
              <w:t>ľ</w:t>
            </w:r>
            <w:r>
              <w:t>em</w:t>
            </w:r>
            <w:proofErr w:type="spellEnd"/>
            <w:r>
              <w:t>, jednatelem společnosti</w:t>
            </w:r>
          </w:p>
        </w:tc>
      </w:tr>
      <w:tr w:rsidR="00F14D2A" w:rsidRPr="00C14DFC" w14:paraId="73244076" w14:textId="77777777" w:rsidTr="00F14D2A">
        <w:trPr>
          <w:trHeight w:val="284"/>
        </w:trPr>
        <w:tc>
          <w:tcPr>
            <w:tcW w:w="2127" w:type="dxa"/>
            <w:vMerge w:val="restart"/>
          </w:tcPr>
          <w:p w14:paraId="1D9F2A01" w14:textId="77777777" w:rsidR="00F14D2A" w:rsidRPr="007F72CC" w:rsidRDefault="00F14D2A" w:rsidP="00F14D2A">
            <w:pPr>
              <w:jc w:val="left"/>
            </w:pPr>
            <w:r w:rsidRPr="007F72CC">
              <w:t>osoba oprávněná jednat ve věcech technických</w:t>
            </w:r>
            <w:r w:rsidR="00157EDA">
              <w:t xml:space="preserve"> </w:t>
            </w:r>
          </w:p>
        </w:tc>
        <w:tc>
          <w:tcPr>
            <w:tcW w:w="7279" w:type="dxa"/>
            <w:vAlign w:val="center"/>
          </w:tcPr>
          <w:p w14:paraId="7E1B29EC" w14:textId="77777777" w:rsidR="00F14D2A" w:rsidRPr="003B0B28" w:rsidRDefault="00F14D2A" w:rsidP="007243F4"/>
        </w:tc>
      </w:tr>
      <w:tr w:rsidR="00F14D2A" w:rsidRPr="00C14DFC" w14:paraId="45B76740" w14:textId="77777777" w:rsidTr="007243F4">
        <w:trPr>
          <w:trHeight w:val="284"/>
        </w:trPr>
        <w:tc>
          <w:tcPr>
            <w:tcW w:w="2127" w:type="dxa"/>
            <w:vMerge/>
            <w:vAlign w:val="center"/>
          </w:tcPr>
          <w:p w14:paraId="50C9E747" w14:textId="77777777" w:rsidR="00F14D2A" w:rsidRDefault="00F14D2A" w:rsidP="007243F4">
            <w:pPr>
              <w:rPr>
                <w:highlight w:val="yellow"/>
              </w:rPr>
            </w:pPr>
          </w:p>
        </w:tc>
        <w:tc>
          <w:tcPr>
            <w:tcW w:w="7279" w:type="dxa"/>
            <w:vAlign w:val="center"/>
          </w:tcPr>
          <w:p w14:paraId="6CBA64BC" w14:textId="77777777" w:rsidR="00F14D2A" w:rsidRPr="003B0B28" w:rsidRDefault="00F14D2A" w:rsidP="00C809A1"/>
        </w:tc>
      </w:tr>
      <w:tr w:rsidR="00F14D2A" w:rsidRPr="00C14DFC" w14:paraId="7CB4D440" w14:textId="77777777" w:rsidTr="007243F4">
        <w:trPr>
          <w:trHeight w:val="284"/>
        </w:trPr>
        <w:tc>
          <w:tcPr>
            <w:tcW w:w="2127" w:type="dxa"/>
            <w:vMerge/>
            <w:vAlign w:val="center"/>
          </w:tcPr>
          <w:p w14:paraId="2800CBE8" w14:textId="77777777" w:rsidR="00F14D2A" w:rsidRDefault="00F14D2A" w:rsidP="007243F4">
            <w:pPr>
              <w:rPr>
                <w:highlight w:val="yellow"/>
              </w:rPr>
            </w:pPr>
          </w:p>
        </w:tc>
        <w:tc>
          <w:tcPr>
            <w:tcW w:w="7279" w:type="dxa"/>
            <w:vAlign w:val="center"/>
          </w:tcPr>
          <w:p w14:paraId="419B4BF6" w14:textId="7458F9B9" w:rsidR="00A144FF" w:rsidRPr="003B0B28" w:rsidRDefault="003B0B28" w:rsidP="00C809A1">
            <w:r>
              <w:t>Ing. Rastislav Maska</w:t>
            </w:r>
            <w:r>
              <w:rPr>
                <w:rFonts w:cs="Arial"/>
              </w:rPr>
              <w:t>ľ</w:t>
            </w:r>
          </w:p>
          <w:p w14:paraId="7DBDFD8C" w14:textId="54814912" w:rsidR="00F14D2A" w:rsidRPr="003B0B28" w:rsidRDefault="00157EDA" w:rsidP="00663378">
            <w:r w:rsidRPr="003B0B28">
              <w:t xml:space="preserve">tel: </w:t>
            </w:r>
            <w:proofErr w:type="spellStart"/>
            <w:r w:rsidR="00663378" w:rsidRPr="00663378">
              <w:rPr>
                <w:highlight w:val="black"/>
              </w:rPr>
              <w:t>xxxxxxxxxxxxx</w:t>
            </w:r>
            <w:proofErr w:type="spellEnd"/>
            <w:r w:rsidRPr="003B0B28">
              <w:t xml:space="preserve">  </w:t>
            </w:r>
            <w:r w:rsidR="00F14D2A" w:rsidRPr="003B0B28">
              <w:t>email:</w:t>
            </w:r>
            <w:r w:rsidR="00C809A1" w:rsidRPr="003B0B28">
              <w:t xml:space="preserve"> </w:t>
            </w:r>
            <w:proofErr w:type="spellStart"/>
            <w:r w:rsidR="00663378" w:rsidRPr="00663378">
              <w:rPr>
                <w:highlight w:val="black"/>
              </w:rPr>
              <w:t>xxxxxxxxxxxxxxxxxxxx</w:t>
            </w:r>
            <w:bookmarkStart w:id="0" w:name="_GoBack"/>
            <w:bookmarkEnd w:id="0"/>
            <w:proofErr w:type="spellEnd"/>
          </w:p>
        </w:tc>
      </w:tr>
      <w:tr w:rsidR="00333571" w:rsidRPr="00C14DFC" w14:paraId="60222694" w14:textId="77777777" w:rsidTr="007243F4">
        <w:trPr>
          <w:trHeight w:val="284"/>
        </w:trPr>
        <w:tc>
          <w:tcPr>
            <w:tcW w:w="9406" w:type="dxa"/>
            <w:gridSpan w:val="2"/>
            <w:vAlign w:val="center"/>
          </w:tcPr>
          <w:p w14:paraId="403F86C6" w14:textId="77777777" w:rsidR="00333571" w:rsidRPr="00C14DFC" w:rsidRDefault="00333571" w:rsidP="002D203E">
            <w:pPr>
              <w:rPr>
                <w:rFonts w:cs="Arial"/>
              </w:rPr>
            </w:pPr>
            <w:r w:rsidRPr="00C14DFC">
              <w:rPr>
                <w:rFonts w:cs="Arial"/>
              </w:rPr>
              <w:t>(dále jen „</w:t>
            </w:r>
            <w:r w:rsidR="002D203E">
              <w:rPr>
                <w:rFonts w:cs="Arial"/>
              </w:rPr>
              <w:t>Zhotovi</w:t>
            </w:r>
            <w:r>
              <w:rPr>
                <w:rFonts w:cs="Arial"/>
              </w:rPr>
              <w:t>tel</w:t>
            </w:r>
            <w:r w:rsidRPr="00C14DFC">
              <w:rPr>
                <w:rFonts w:cs="Arial"/>
              </w:rPr>
              <w:t>“)</w:t>
            </w:r>
          </w:p>
        </w:tc>
      </w:tr>
    </w:tbl>
    <w:p w14:paraId="192EF501" w14:textId="77777777" w:rsidR="00333571" w:rsidRPr="00C14DFC" w:rsidRDefault="00333571" w:rsidP="00333571">
      <w:pPr>
        <w:rPr>
          <w:rFonts w:cs="Arial"/>
        </w:rPr>
      </w:pPr>
    </w:p>
    <w:p w14:paraId="3979D6CB" w14:textId="77777777" w:rsidR="00333571" w:rsidRDefault="00333571" w:rsidP="00333571">
      <w:r w:rsidRPr="00C14DFC">
        <w:t>oba společně dále jen „</w:t>
      </w:r>
      <w:r w:rsidR="00C2135E">
        <w:t>S</w:t>
      </w:r>
      <w:r w:rsidRPr="00C14DFC">
        <w:t>mluvní strany“</w:t>
      </w:r>
    </w:p>
    <w:p w14:paraId="123202C4" w14:textId="77777777" w:rsidR="00536175" w:rsidRPr="00514CDE" w:rsidRDefault="00536175" w:rsidP="00B25D64">
      <w:pPr>
        <w:pStyle w:val="Nadpis2"/>
      </w:pPr>
      <w:r w:rsidRPr="00514CDE">
        <w:lastRenderedPageBreak/>
        <w:t>Preambule</w:t>
      </w:r>
    </w:p>
    <w:p w14:paraId="23A0C497" w14:textId="256DD6BA" w:rsidR="00536175" w:rsidRPr="00CD20E1" w:rsidRDefault="00536175" w:rsidP="00CF4C87">
      <w:pPr>
        <w:pStyle w:val="lnek00"/>
      </w:pPr>
      <w:r w:rsidRPr="00CD20E1">
        <w:t xml:space="preserve">Objednatel vyhlásil jako zadavatel veřejné zakázky </w:t>
      </w:r>
      <w:r w:rsidR="00E9741D">
        <w:t>výběrové</w:t>
      </w:r>
      <w:r w:rsidRPr="00CD20E1">
        <w:t xml:space="preserve"> řízení, v němž byla nabídka podaná </w:t>
      </w:r>
      <w:r w:rsidR="002D203E">
        <w:t>Zhotovitelem</w:t>
      </w:r>
      <w:r w:rsidRPr="00CD20E1">
        <w:t xml:space="preserve"> vyhodnoce</w:t>
      </w:r>
      <w:r w:rsidR="00FE135B" w:rsidRPr="00CD20E1">
        <w:t>na jako nejvýhodnější</w:t>
      </w:r>
      <w:r w:rsidR="00637D37" w:rsidRPr="00CD20E1">
        <w:t>,</w:t>
      </w:r>
      <w:r w:rsidR="00FE135B" w:rsidRPr="00CD20E1">
        <w:t xml:space="preserve"> a proto </w:t>
      </w:r>
      <w:r w:rsidR="002D203E">
        <w:t>Objednat</w:t>
      </w:r>
      <w:r w:rsidR="00EE1AF1" w:rsidRPr="00CD20E1">
        <w:t>el s</w:t>
      </w:r>
      <w:r w:rsidR="002D203E">
        <w:t>e</w:t>
      </w:r>
      <w:r w:rsidR="00EE1AF1" w:rsidRPr="00CD20E1">
        <w:t> </w:t>
      </w:r>
      <w:r w:rsidR="002D203E">
        <w:t>Zhotovitelem</w:t>
      </w:r>
      <w:r w:rsidR="002D203E" w:rsidRPr="00CD20E1">
        <w:t xml:space="preserve"> </w:t>
      </w:r>
      <w:r w:rsidRPr="00CD20E1">
        <w:t xml:space="preserve">uzavřel </w:t>
      </w:r>
      <w:r w:rsidRPr="00C972EB">
        <w:t xml:space="preserve">tuto </w:t>
      </w:r>
      <w:r w:rsidR="006C7C06" w:rsidRPr="00C972EB">
        <w:t>S</w:t>
      </w:r>
      <w:r w:rsidRPr="00CD20E1">
        <w:t>mlouvu.</w:t>
      </w:r>
    </w:p>
    <w:p w14:paraId="69A28ED9" w14:textId="4DE00964" w:rsidR="0089778F" w:rsidRPr="00B81D29" w:rsidRDefault="00536175" w:rsidP="00CF4C87">
      <w:pPr>
        <w:pStyle w:val="lnek00"/>
      </w:pPr>
      <w:r w:rsidRPr="00B81D29">
        <w:t xml:space="preserve">Cílem zadávacího řízení bylo vybrat </w:t>
      </w:r>
      <w:r w:rsidR="002D203E">
        <w:t>Zhotovitele</w:t>
      </w:r>
      <w:r w:rsidRPr="00B81D29">
        <w:t xml:space="preserve">, který poskytne plnění v rozsahu stanoveném touto </w:t>
      </w:r>
      <w:r w:rsidR="0023244C" w:rsidRPr="00C972EB">
        <w:t>S</w:t>
      </w:r>
      <w:r w:rsidRPr="00C972EB">
        <w:t>mlo</w:t>
      </w:r>
      <w:r w:rsidRPr="00B81D29">
        <w:t>uvou.</w:t>
      </w:r>
    </w:p>
    <w:p w14:paraId="1C4F0B4D" w14:textId="77777777" w:rsidR="00333571" w:rsidRPr="00C972EB" w:rsidRDefault="002501C8" w:rsidP="00B25D64">
      <w:pPr>
        <w:pStyle w:val="Nadpis2"/>
      </w:pPr>
      <w:r w:rsidRPr="00B81D29">
        <w:t>čl. I</w:t>
      </w:r>
      <w:r w:rsidR="00D37796">
        <w:t>.</w:t>
      </w:r>
      <w:r w:rsidRPr="00B81D29">
        <w:br/>
      </w:r>
      <w:r w:rsidR="00333571" w:rsidRPr="00B81D29">
        <w:t xml:space="preserve">Úvodní </w:t>
      </w:r>
      <w:r w:rsidR="00333571" w:rsidRPr="00C972EB">
        <w:t>ustanovení</w:t>
      </w:r>
    </w:p>
    <w:p w14:paraId="1F71551A" w14:textId="3D9BBC2B" w:rsidR="00333571" w:rsidRPr="00CD20E1" w:rsidRDefault="00333571" w:rsidP="00CF4C87">
      <w:pPr>
        <w:pStyle w:val="lnek01"/>
      </w:pPr>
      <w:r w:rsidRPr="00C972EB">
        <w:t>Smluvní strany prohlašují, že údaje uvedené</w:t>
      </w:r>
      <w:r w:rsidR="009C793D" w:rsidRPr="00C972EB">
        <w:t xml:space="preserve"> v </w:t>
      </w:r>
      <w:r w:rsidRPr="00C972EB">
        <w:t xml:space="preserve">záhlaví </w:t>
      </w:r>
      <w:r w:rsidR="006C7C06" w:rsidRPr="00C972EB">
        <w:t>této S</w:t>
      </w:r>
      <w:r w:rsidRPr="00C972EB">
        <w:t xml:space="preserve">mlouvy jsou ke dni uzavření této </w:t>
      </w:r>
      <w:r w:rsidR="006C7C06" w:rsidRPr="00C972EB">
        <w:t>S</w:t>
      </w:r>
      <w:r w:rsidRPr="00C972EB">
        <w:t>mlouvy pravdivé. Smluvní strany se zavazují, že jakékoliv změny údajů uvedených</w:t>
      </w:r>
      <w:r w:rsidR="009C793D" w:rsidRPr="00C972EB">
        <w:t xml:space="preserve"> v </w:t>
      </w:r>
      <w:r w:rsidRPr="00C972EB">
        <w:t xml:space="preserve">záhlaví této </w:t>
      </w:r>
      <w:r w:rsidR="006C7C06" w:rsidRPr="00C972EB">
        <w:t>S</w:t>
      </w:r>
      <w:r w:rsidRPr="00C972EB">
        <w:t xml:space="preserve">mlouvy oznámí bez prodlení druhé </w:t>
      </w:r>
      <w:r w:rsidR="00C2135E" w:rsidRPr="00C972EB">
        <w:t>Smluvní</w:t>
      </w:r>
      <w:r w:rsidRPr="00C972EB">
        <w:t xml:space="preserve"> straně. Smluvní strany prohlašují, že osoby podepisující tuto </w:t>
      </w:r>
      <w:r w:rsidR="007049DA" w:rsidRPr="00C972EB">
        <w:t>S</w:t>
      </w:r>
      <w:r w:rsidRPr="00C972EB">
        <w:t>mlouvu jsou</w:t>
      </w:r>
      <w:r w:rsidR="009C793D" w:rsidRPr="00C972EB">
        <w:t xml:space="preserve"> k </w:t>
      </w:r>
      <w:r w:rsidRPr="00C972EB">
        <w:t xml:space="preserve">tomuto </w:t>
      </w:r>
      <w:r w:rsidR="00350737" w:rsidRPr="00CD20E1">
        <w:t>jednání</w:t>
      </w:r>
      <w:r w:rsidRPr="00CD20E1">
        <w:t xml:space="preserve"> oprávněny.</w:t>
      </w:r>
    </w:p>
    <w:p w14:paraId="59DA8EE6" w14:textId="2F3E816C" w:rsidR="00A144FF" w:rsidRPr="00B613E4" w:rsidRDefault="002D203E" w:rsidP="00CF4C87">
      <w:pPr>
        <w:pStyle w:val="lnek01"/>
      </w:pPr>
      <w:r>
        <w:t>Zhotovi</w:t>
      </w:r>
      <w:r w:rsidR="00333571" w:rsidRPr="00C14DFC">
        <w:t>tel prohlašuje, že je odborně způsobilý</w:t>
      </w:r>
      <w:r w:rsidR="009C793D">
        <w:t xml:space="preserve"> k </w:t>
      </w:r>
      <w:r w:rsidR="00333571" w:rsidRPr="00C972EB">
        <w:t xml:space="preserve">zajištění předmětu této </w:t>
      </w:r>
      <w:r w:rsidR="007049DA" w:rsidRPr="00C972EB">
        <w:t>S</w:t>
      </w:r>
      <w:r w:rsidR="00333571" w:rsidRPr="00C972EB">
        <w:t xml:space="preserve">mlouvy. </w:t>
      </w:r>
      <w:r w:rsidRPr="00C972EB">
        <w:t>Zhotovi</w:t>
      </w:r>
      <w:r w:rsidR="00333571" w:rsidRPr="00C972EB">
        <w:t xml:space="preserve">tel se zavazuje, že po celou dobu účinnosti této </w:t>
      </w:r>
      <w:r w:rsidR="007049DA" w:rsidRPr="00C972EB">
        <w:t>S</w:t>
      </w:r>
      <w:r w:rsidR="00333571" w:rsidRPr="00C972EB">
        <w:t xml:space="preserve">mlouvy bude mít sjednanou pojistnou smlouvu, jejímž předmětem je pojištění odpovědnosti </w:t>
      </w:r>
      <w:r w:rsidR="00333571" w:rsidRPr="00A16A81">
        <w:t xml:space="preserve">za </w:t>
      </w:r>
      <w:r w:rsidR="00EF7B4E">
        <w:t>újmu</w:t>
      </w:r>
      <w:r w:rsidR="00333571" w:rsidRPr="00A16A81">
        <w:t xml:space="preserve"> způsobenou </w:t>
      </w:r>
      <w:r>
        <w:t>Zhotovi</w:t>
      </w:r>
      <w:r w:rsidR="00333571" w:rsidRPr="00A16A81">
        <w:t>telem třetí osobě ve výši min</w:t>
      </w:r>
      <w:r w:rsidR="00804CD4">
        <w:t>imálně</w:t>
      </w:r>
      <w:r w:rsidR="00333571" w:rsidRPr="00A16A81">
        <w:t xml:space="preserve"> </w:t>
      </w:r>
      <w:r w:rsidR="00E74D99">
        <w:t>500.000,-</w:t>
      </w:r>
      <w:r w:rsidR="00804CD4">
        <w:t> </w:t>
      </w:r>
      <w:r w:rsidR="00333571" w:rsidRPr="00804CD4">
        <w:t>Kč</w:t>
      </w:r>
      <w:r w:rsidR="00C102F2" w:rsidRPr="00804CD4">
        <w:t xml:space="preserve"> (slovy</w:t>
      </w:r>
      <w:r w:rsidR="00E74D99">
        <w:t>:</w:t>
      </w:r>
      <w:r w:rsidR="00C102F2" w:rsidRPr="00804CD4">
        <w:t xml:space="preserve"> </w:t>
      </w:r>
      <w:proofErr w:type="spellStart"/>
      <w:r w:rsidR="005B7C79">
        <w:t>pětsettisíc</w:t>
      </w:r>
      <w:r w:rsidR="00C102F2" w:rsidRPr="00804CD4">
        <w:t>korunčeských</w:t>
      </w:r>
      <w:proofErr w:type="spellEnd"/>
      <w:r w:rsidR="00C102F2" w:rsidRPr="00804CD4">
        <w:t>)</w:t>
      </w:r>
      <w:r w:rsidR="00EB2C57" w:rsidRPr="00804CD4">
        <w:t>.</w:t>
      </w:r>
      <w:r w:rsidR="005C56AF">
        <w:t xml:space="preserve"> </w:t>
      </w:r>
      <w:r w:rsidR="005C56AF" w:rsidRPr="00B613E4">
        <w:t>Pojistná smlouva nebo pojistný certifikát je uveden v</w:t>
      </w:r>
      <w:r w:rsidR="00B64126" w:rsidRPr="00B613E4">
        <w:t> příloze č. 4 této Smlouvy</w:t>
      </w:r>
      <w:r w:rsidR="005C56AF" w:rsidRPr="00B613E4">
        <w:t>.</w:t>
      </w:r>
    </w:p>
    <w:p w14:paraId="30A90032" w14:textId="481E1168" w:rsidR="00333571" w:rsidRPr="00AB40BB" w:rsidRDefault="002D203E" w:rsidP="00CF4C87">
      <w:pPr>
        <w:pStyle w:val="lnek01"/>
      </w:pPr>
      <w:r w:rsidRPr="00AB40BB">
        <w:t>Zhotovi</w:t>
      </w:r>
      <w:r w:rsidR="00333571" w:rsidRPr="00AB40BB">
        <w:t xml:space="preserve">tel </w:t>
      </w:r>
      <w:r w:rsidRPr="00AB40BB">
        <w:t>Objednat</w:t>
      </w:r>
      <w:r w:rsidR="00333571" w:rsidRPr="00AB40BB">
        <w:t xml:space="preserve">eli </w:t>
      </w:r>
      <w:r w:rsidR="00EB2C57" w:rsidRPr="00AB40BB">
        <w:t>zaručuje</w:t>
      </w:r>
      <w:r w:rsidR="00333571" w:rsidRPr="00AB40BB">
        <w:t xml:space="preserve">, že </w:t>
      </w:r>
      <w:r w:rsidR="008B0CA4">
        <w:t>kompletní dílo</w:t>
      </w:r>
      <w:r w:rsidR="00333571" w:rsidRPr="00AB40BB">
        <w:t xml:space="preserve"> poskytnuté</w:t>
      </w:r>
      <w:r w:rsidR="009C793D" w:rsidRPr="00AB40BB">
        <w:t xml:space="preserve"> v </w:t>
      </w:r>
      <w:r w:rsidR="00333571" w:rsidRPr="00AB40BB">
        <w:t>rámci plnění předmětu této smlouvy</w:t>
      </w:r>
      <w:r w:rsidR="004D2E03" w:rsidRPr="00AB40BB">
        <w:t>,</w:t>
      </w:r>
      <w:r w:rsidR="008B0CA4">
        <w:t xml:space="preserve"> je</w:t>
      </w:r>
      <w:r w:rsidR="009C793D" w:rsidRPr="00AB40BB">
        <w:t xml:space="preserve"> v </w:t>
      </w:r>
      <w:r w:rsidR="00333571" w:rsidRPr="00AB40BB">
        <w:t>souladu</w:t>
      </w:r>
      <w:r w:rsidR="009C793D" w:rsidRPr="00AB40BB">
        <w:t xml:space="preserve"> s </w:t>
      </w:r>
      <w:r w:rsidR="00333571" w:rsidRPr="00AB40BB">
        <w:t xml:space="preserve">autorským zákonem, autorskoprávně bez závad a </w:t>
      </w:r>
      <w:r w:rsidRPr="00AB40BB">
        <w:t>Objednat</w:t>
      </w:r>
      <w:r w:rsidR="00333571" w:rsidRPr="00AB40BB">
        <w:t>el se</w:t>
      </w:r>
      <w:r w:rsidR="009C793D" w:rsidRPr="00AB40BB">
        <w:t xml:space="preserve"> </w:t>
      </w:r>
      <w:r w:rsidR="00333571" w:rsidRPr="00AB40BB">
        <w:t>st</w:t>
      </w:r>
      <w:r w:rsidR="00EB2C57" w:rsidRPr="00AB40BB">
        <w:t>ane</w:t>
      </w:r>
      <w:r w:rsidR="00333571" w:rsidRPr="00AB40BB">
        <w:t xml:space="preserve"> </w:t>
      </w:r>
      <w:r w:rsidR="008B0CA4">
        <w:t xml:space="preserve">jeho </w:t>
      </w:r>
      <w:r w:rsidR="00333571" w:rsidRPr="00AB40BB">
        <w:t xml:space="preserve">oprávněným uživatelem a vlastníkem </w:t>
      </w:r>
      <w:r w:rsidR="008B0CA4">
        <w:t xml:space="preserve">vč. </w:t>
      </w:r>
      <w:r w:rsidR="00333571" w:rsidRPr="00AB40BB">
        <w:t>záznamových materiálů, na kterých j</w:t>
      </w:r>
      <w:r w:rsidR="00C972EB">
        <w:t>e dílo nebo jeho část umístěno.</w:t>
      </w:r>
    </w:p>
    <w:p w14:paraId="5E79548E" w14:textId="33B57C7F" w:rsidR="00333571" w:rsidRPr="00C972EB" w:rsidRDefault="002501C8" w:rsidP="00B25D64">
      <w:pPr>
        <w:pStyle w:val="Nadpis2"/>
      </w:pPr>
      <w:r>
        <w:t>čl. II</w:t>
      </w:r>
      <w:r w:rsidR="00D37796">
        <w:t>.</w:t>
      </w:r>
      <w:r>
        <w:br/>
      </w:r>
      <w:r w:rsidR="00333571">
        <w:t>Předmět</w:t>
      </w:r>
      <w:r w:rsidR="00530CD3">
        <w:t xml:space="preserve"> </w:t>
      </w:r>
      <w:r w:rsidR="002C7C2C" w:rsidRPr="00C972EB">
        <w:t>Sm</w:t>
      </w:r>
      <w:r w:rsidR="00530CD3" w:rsidRPr="00C972EB">
        <w:t>louvy</w:t>
      </w:r>
    </w:p>
    <w:p w14:paraId="6FADB5FB" w14:textId="1CE2361B" w:rsidR="00804CD4" w:rsidRPr="00C972EB" w:rsidRDefault="00804CD4" w:rsidP="00804CD4">
      <w:pPr>
        <w:pStyle w:val="lnek02"/>
      </w:pPr>
      <w:r w:rsidRPr="00C972EB">
        <w:t xml:space="preserve">Účelem této </w:t>
      </w:r>
      <w:r w:rsidR="002C7C2C" w:rsidRPr="00C972EB">
        <w:t>S</w:t>
      </w:r>
      <w:r w:rsidRPr="00C972EB">
        <w:t xml:space="preserve">mlouvy je </w:t>
      </w:r>
      <w:r w:rsidR="00425D99">
        <w:t>dodávka, implementace</w:t>
      </w:r>
      <w:r w:rsidR="00513F48">
        <w:t>, školení</w:t>
      </w:r>
      <w:r w:rsidR="00425D99">
        <w:t xml:space="preserve"> a</w:t>
      </w:r>
      <w:r w:rsidR="00513F48">
        <w:t xml:space="preserve"> servisní</w:t>
      </w:r>
      <w:r w:rsidR="00425D99">
        <w:t xml:space="preserve"> podpora </w:t>
      </w:r>
      <w:r w:rsidR="00EE44C6">
        <w:t>SW produktu „Intranet</w:t>
      </w:r>
      <w:r w:rsidR="00425D99">
        <w:t xml:space="preserve"> ČOI“</w:t>
      </w:r>
      <w:r w:rsidRPr="00C972EB">
        <w:t>.</w:t>
      </w:r>
    </w:p>
    <w:p w14:paraId="762B5BAF" w14:textId="32704DC7" w:rsidR="00804CD4" w:rsidRDefault="00804CD4" w:rsidP="00804CD4">
      <w:pPr>
        <w:pStyle w:val="lnek02"/>
      </w:pPr>
      <w:r w:rsidRPr="00C972EB">
        <w:t xml:space="preserve">Předmětem této </w:t>
      </w:r>
      <w:r w:rsidR="002C7C2C" w:rsidRPr="00C972EB">
        <w:t>S</w:t>
      </w:r>
      <w:r w:rsidRPr="00C972EB">
        <w:t xml:space="preserve">mlouvy je závazek Zhotovitele </w:t>
      </w:r>
      <w:r w:rsidRPr="00804CD4">
        <w:t xml:space="preserve">provést pro </w:t>
      </w:r>
      <w:r w:rsidR="00C30C7C">
        <w:t>Objednat</w:t>
      </w:r>
      <w:r w:rsidRPr="00804CD4">
        <w:t>ele na vlastní riziko a nebezpečí dále specifikované dílo</w:t>
      </w:r>
      <w:r w:rsidR="00021D8A">
        <w:t>.</w:t>
      </w:r>
    </w:p>
    <w:p w14:paraId="7869525D" w14:textId="77777777" w:rsidR="00021D8A" w:rsidRDefault="00021D8A" w:rsidP="00021D8A">
      <w:pPr>
        <w:pStyle w:val="lnek02"/>
      </w:pPr>
      <w:r w:rsidRPr="00021D8A">
        <w:t xml:space="preserve">Objednatel se zavazuje řádně a včas provedené a dokončené dílo převzít a uhradit za něj </w:t>
      </w:r>
      <w:r>
        <w:t>Z</w:t>
      </w:r>
      <w:r w:rsidRPr="00021D8A">
        <w:t>hotoviteli sjednanou cenu</w:t>
      </w:r>
      <w:r>
        <w:t>.</w:t>
      </w:r>
    </w:p>
    <w:p w14:paraId="7B89BB7C" w14:textId="77777777" w:rsidR="00333571" w:rsidRDefault="002501C8" w:rsidP="00B25D64">
      <w:pPr>
        <w:pStyle w:val="Nadpis2"/>
      </w:pPr>
      <w:r>
        <w:t>čl. III</w:t>
      </w:r>
      <w:r w:rsidR="00D37796">
        <w:t>.</w:t>
      </w:r>
      <w:r>
        <w:br/>
      </w:r>
      <w:r w:rsidR="00A51822">
        <w:t>Specifikace díla</w:t>
      </w:r>
    </w:p>
    <w:p w14:paraId="6DEA6E11" w14:textId="6AE6D2CE" w:rsidR="00A51822" w:rsidRDefault="00A51822" w:rsidP="008B0CA4">
      <w:pPr>
        <w:pStyle w:val="lnek03"/>
        <w:ind w:left="426" w:hanging="426"/>
      </w:pPr>
      <w:r w:rsidRPr="00A51822">
        <w:t xml:space="preserve">Předmětem plnění </w:t>
      </w:r>
      <w:r>
        <w:t>díla</w:t>
      </w:r>
      <w:r w:rsidRPr="00A51822">
        <w:t xml:space="preserve"> je dodávka</w:t>
      </w:r>
      <w:r w:rsidR="00EE44C6">
        <w:t xml:space="preserve"> licence</w:t>
      </w:r>
      <w:r w:rsidR="009D62BC">
        <w:t>, implementace</w:t>
      </w:r>
      <w:r w:rsidR="00513F48">
        <w:t>, školení</w:t>
      </w:r>
      <w:r w:rsidR="009D62BC">
        <w:t xml:space="preserve"> a </w:t>
      </w:r>
      <w:r w:rsidR="00513F48">
        <w:t xml:space="preserve">servisní </w:t>
      </w:r>
      <w:r w:rsidR="009D62BC">
        <w:t>podpora</w:t>
      </w:r>
      <w:r w:rsidR="00EE44C6">
        <w:t xml:space="preserve"> SW produktu „Intranet</w:t>
      </w:r>
      <w:r w:rsidR="00A91669">
        <w:t xml:space="preserve"> ČOI“</w:t>
      </w:r>
      <w:r w:rsidR="003665D3">
        <w:t>;</w:t>
      </w:r>
    </w:p>
    <w:p w14:paraId="74214996" w14:textId="60CD74E1" w:rsidR="00A91669" w:rsidRDefault="00A91669" w:rsidP="008B0CA4">
      <w:pPr>
        <w:pStyle w:val="lnek03"/>
        <w:ind w:left="426" w:hanging="426"/>
      </w:pPr>
      <w:r>
        <w:t xml:space="preserve">Požadavky objednatele </w:t>
      </w:r>
      <w:r w:rsidR="00386620">
        <w:t>spojené s dodávkou licence jsou uvedeny</w:t>
      </w:r>
      <w:r>
        <w:t xml:space="preserve"> v</w:t>
      </w:r>
      <w:r w:rsidR="00EE44C6">
        <w:t> </w:t>
      </w:r>
      <w:r w:rsidR="00386620">
        <w:t>příloze č.</w:t>
      </w:r>
      <w:r w:rsidR="003665D3">
        <w:t xml:space="preserve"> </w:t>
      </w:r>
      <w:r w:rsidR="00386620">
        <w:t>1 této smlouvy, kap.2a, požadavky na vlastnosti produktu jsou uvedeny v kap.</w:t>
      </w:r>
      <w:r w:rsidR="003665D3">
        <w:t xml:space="preserve"> </w:t>
      </w:r>
      <w:r w:rsidR="00386620">
        <w:t xml:space="preserve">3 a </w:t>
      </w:r>
      <w:r w:rsidR="00EE44C6">
        <w:t>4;</w:t>
      </w:r>
    </w:p>
    <w:p w14:paraId="24965064" w14:textId="4113FE8C" w:rsidR="00A91669" w:rsidRDefault="00A91669" w:rsidP="00A91669">
      <w:pPr>
        <w:pStyle w:val="lnek03"/>
        <w:ind w:left="426" w:hanging="426"/>
      </w:pPr>
      <w:r>
        <w:t>Požadavky objednatele na rozsah implementace jsou uvedeny v příloze č.</w:t>
      </w:r>
      <w:r w:rsidR="003665D3">
        <w:t xml:space="preserve"> </w:t>
      </w:r>
      <w:r>
        <w:t>1</w:t>
      </w:r>
      <w:r w:rsidR="003B0310">
        <w:t xml:space="preserve"> </w:t>
      </w:r>
      <w:r w:rsidR="00EE44C6">
        <w:t>této smlouvy, kap. 2b</w:t>
      </w:r>
      <w:r w:rsidR="003665D3">
        <w:t>;</w:t>
      </w:r>
    </w:p>
    <w:p w14:paraId="192F68BE" w14:textId="650599D3" w:rsidR="00F67548" w:rsidRDefault="00F67548" w:rsidP="00A91669">
      <w:pPr>
        <w:pStyle w:val="lnek03"/>
        <w:ind w:left="426" w:hanging="426"/>
      </w:pPr>
      <w:r>
        <w:t>Požadavky objednatele na školení jsou uvedeny v příloze č. 1 této smlouvy, kap. 2c;</w:t>
      </w:r>
    </w:p>
    <w:p w14:paraId="7264CE0F" w14:textId="34320885" w:rsidR="00A91669" w:rsidRDefault="0022433C" w:rsidP="00A91669">
      <w:pPr>
        <w:pStyle w:val="lnek03"/>
        <w:ind w:left="426" w:hanging="426"/>
      </w:pPr>
      <w:r>
        <w:t>Požadavky objednatele na 3</w:t>
      </w:r>
      <w:r w:rsidR="00A91669">
        <w:t xml:space="preserve">-letou </w:t>
      </w:r>
      <w:r w:rsidR="00513F48">
        <w:t xml:space="preserve">servisní </w:t>
      </w:r>
      <w:r w:rsidR="00A91669">
        <w:t>podporu produktu jsou uvedeny v příloze č.</w:t>
      </w:r>
      <w:r w:rsidR="003665D3">
        <w:t xml:space="preserve"> </w:t>
      </w:r>
      <w:r w:rsidR="00A91669">
        <w:t>1</w:t>
      </w:r>
      <w:r w:rsidR="003665D3">
        <w:t xml:space="preserve"> </w:t>
      </w:r>
      <w:r w:rsidR="00EE44C6">
        <w:t xml:space="preserve">této smlouvy, kap. </w:t>
      </w:r>
      <w:r w:rsidR="00F67548">
        <w:t xml:space="preserve">2d a </w:t>
      </w:r>
      <w:r w:rsidR="00EE44C6">
        <w:t>5</w:t>
      </w:r>
      <w:r w:rsidR="003665D3">
        <w:t>.</w:t>
      </w:r>
    </w:p>
    <w:p w14:paraId="76C0F06B" w14:textId="77777777" w:rsidR="005E229B" w:rsidRPr="00C972EB" w:rsidRDefault="005E229B" w:rsidP="00B25D64">
      <w:pPr>
        <w:pStyle w:val="Nadpis2"/>
      </w:pPr>
      <w:r w:rsidRPr="00B613E4">
        <w:lastRenderedPageBreak/>
        <w:t>čl. IV.</w:t>
      </w:r>
      <w:r w:rsidRPr="00B613E4">
        <w:br/>
        <w:t>Doba, způsob a místo plnění</w:t>
      </w:r>
    </w:p>
    <w:p w14:paraId="62D42CA2" w14:textId="74D9B744" w:rsidR="005E229B" w:rsidRPr="00B613E4" w:rsidRDefault="005E229B" w:rsidP="005E229B">
      <w:pPr>
        <w:pStyle w:val="lnek04"/>
      </w:pPr>
      <w:r w:rsidRPr="00C972EB">
        <w:t>Zhotovitel</w:t>
      </w:r>
      <w:r w:rsidR="004A6812" w:rsidRPr="00C972EB">
        <w:t xml:space="preserve"> začne s plněním předmětu této S</w:t>
      </w:r>
      <w:r w:rsidRPr="00C972EB">
        <w:t xml:space="preserve">mlouvy ihned po </w:t>
      </w:r>
      <w:r w:rsidR="007E69E8" w:rsidRPr="00C972EB">
        <w:t xml:space="preserve">jejím </w:t>
      </w:r>
      <w:r w:rsidR="004A6812" w:rsidRPr="00C972EB">
        <w:t xml:space="preserve">zveřejnění </w:t>
      </w:r>
      <w:r w:rsidR="004A6812">
        <w:t>v registru smluv.</w:t>
      </w:r>
    </w:p>
    <w:p w14:paraId="00C1351F" w14:textId="361A39BC" w:rsidR="00973BB1" w:rsidRPr="00E65198" w:rsidRDefault="005E229B" w:rsidP="005E229B">
      <w:pPr>
        <w:pStyle w:val="lnek04"/>
      </w:pPr>
      <w:r w:rsidRPr="00B613E4">
        <w:t xml:space="preserve">Zhotovitel </w:t>
      </w:r>
      <w:r w:rsidR="000B5301" w:rsidRPr="00B613E4">
        <w:t xml:space="preserve">je povinen </w:t>
      </w:r>
      <w:r w:rsidRPr="00B613E4">
        <w:t xml:space="preserve">dílo </w:t>
      </w:r>
      <w:r w:rsidR="00353B3D" w:rsidRPr="00B613E4">
        <w:t>v rozsahu čl</w:t>
      </w:r>
      <w:r w:rsidR="007B0069" w:rsidRPr="00B613E4">
        <w:t>ánku</w:t>
      </w:r>
      <w:r w:rsidR="00353B3D" w:rsidRPr="00B613E4">
        <w:t xml:space="preserve"> </w:t>
      </w:r>
      <w:r w:rsidR="000B5301" w:rsidRPr="00B613E4">
        <w:t>III</w:t>
      </w:r>
      <w:r w:rsidR="007B0069" w:rsidRPr="00B613E4">
        <w:t>.</w:t>
      </w:r>
      <w:r w:rsidR="000B5301" w:rsidRPr="00B613E4">
        <w:t xml:space="preserve"> této Smlouvy provést</w:t>
      </w:r>
      <w:r w:rsidRPr="00B613E4">
        <w:t xml:space="preserve"> a </w:t>
      </w:r>
      <w:r w:rsidR="00353B3D" w:rsidRPr="00B613E4">
        <w:t xml:space="preserve">řádně </w:t>
      </w:r>
      <w:r w:rsidRPr="00B613E4">
        <w:t>před</w:t>
      </w:r>
      <w:r w:rsidR="000B5301" w:rsidRPr="00B613E4">
        <w:t>at</w:t>
      </w:r>
      <w:r w:rsidRPr="00B613E4">
        <w:t xml:space="preserve"> Objednateli dle harmonogramu uvedeného v</w:t>
      </w:r>
      <w:r w:rsidR="007B0069" w:rsidRPr="00B613E4">
        <w:t> příloze č. 2 této Smlouvy</w:t>
      </w:r>
      <w:r w:rsidR="00E9741D">
        <w:t>.</w:t>
      </w:r>
      <w:r w:rsidR="00EA30DA" w:rsidRPr="00E65198">
        <w:t xml:space="preserve"> </w:t>
      </w:r>
    </w:p>
    <w:p w14:paraId="0F1F99D1" w14:textId="05AC13C6" w:rsidR="000B5301" w:rsidRDefault="00173CCC" w:rsidP="000B5301">
      <w:pPr>
        <w:pStyle w:val="lnek04"/>
      </w:pPr>
      <w:r>
        <w:t xml:space="preserve">Uvedení díla do ostrého provozu bude stvrzeno podpisem </w:t>
      </w:r>
      <w:r w:rsidR="00D0488C">
        <w:t>A</w:t>
      </w:r>
      <w:r w:rsidR="000B5301">
        <w:t>kceptační</w:t>
      </w:r>
      <w:r w:rsidR="00CD31AD">
        <w:t>ho</w:t>
      </w:r>
      <w:r w:rsidR="000B5301">
        <w:t xml:space="preserve"> protokol</w:t>
      </w:r>
      <w:r w:rsidR="00CD31AD">
        <w:t>u</w:t>
      </w:r>
      <w:r w:rsidR="000B5301">
        <w:t xml:space="preserve"> </w:t>
      </w:r>
      <w:r w:rsidR="00CD31AD">
        <w:t xml:space="preserve">vystaveného </w:t>
      </w:r>
      <w:r w:rsidR="0034302C">
        <w:t xml:space="preserve">a </w:t>
      </w:r>
      <w:r w:rsidR="000B5301">
        <w:t>potvrzen</w:t>
      </w:r>
      <w:r w:rsidR="00CD31AD">
        <w:t>ého</w:t>
      </w:r>
      <w:r w:rsidR="000B5301">
        <w:t xml:space="preserve"> oprávněnými osobami obou Smluvních stran.</w:t>
      </w:r>
    </w:p>
    <w:p w14:paraId="69B3709A" w14:textId="77777777" w:rsidR="00D0488C" w:rsidRPr="00B613E4" w:rsidRDefault="00D0488C" w:rsidP="00D0488C">
      <w:pPr>
        <w:pStyle w:val="lnek04"/>
      </w:pPr>
      <w:r w:rsidRPr="00B613E4">
        <w:t>Seznam oprávněných osob je uveden</w:t>
      </w:r>
      <w:r w:rsidR="00B64126" w:rsidRPr="00B613E4">
        <w:t xml:space="preserve"> v příloze č. 3 této Smlouvy</w:t>
      </w:r>
      <w:r w:rsidRPr="00B613E4">
        <w:t>.</w:t>
      </w:r>
    </w:p>
    <w:p w14:paraId="23F3C2A7" w14:textId="57536685" w:rsidR="00D0488C" w:rsidRPr="00D0488C" w:rsidRDefault="00D0488C" w:rsidP="00D0488C">
      <w:pPr>
        <w:pStyle w:val="lnek04"/>
      </w:pPr>
      <w:r>
        <w:t>Akceptační</w:t>
      </w:r>
      <w:r w:rsidR="007525E3">
        <w:t xml:space="preserve"> protokol</w:t>
      </w:r>
      <w:r w:rsidRPr="00D0488C">
        <w:t xml:space="preserve"> musí obsahovat minimálně tyto náležitosti:</w:t>
      </w:r>
    </w:p>
    <w:p w14:paraId="597F3A10" w14:textId="77777777" w:rsidR="00D0488C" w:rsidRPr="00D0488C" w:rsidRDefault="00D0488C" w:rsidP="00401498">
      <w:pPr>
        <w:pStyle w:val="Odstavecseseznamem"/>
        <w:numPr>
          <w:ilvl w:val="0"/>
          <w:numId w:val="31"/>
        </w:numPr>
        <w:spacing w:before="60" w:after="60"/>
        <w:ind w:hanging="295"/>
        <w:contextualSpacing w:val="0"/>
      </w:pPr>
      <w:r w:rsidRPr="00D0488C">
        <w:t>čís</w:t>
      </w:r>
      <w:r w:rsidR="000D7901">
        <w:t>l</w:t>
      </w:r>
      <w:r w:rsidRPr="00D0488C">
        <w:t>o předávacího protoko</w:t>
      </w:r>
      <w:r w:rsidR="000D7901">
        <w:t>l</w:t>
      </w:r>
      <w:r w:rsidRPr="00D0488C">
        <w:t>u a datum,</w:t>
      </w:r>
    </w:p>
    <w:p w14:paraId="00E356E7" w14:textId="77777777" w:rsidR="00D0488C" w:rsidRPr="00D0488C" w:rsidRDefault="00D0488C" w:rsidP="00401498">
      <w:pPr>
        <w:pStyle w:val="Odstavecseseznamem"/>
        <w:numPr>
          <w:ilvl w:val="0"/>
          <w:numId w:val="31"/>
        </w:numPr>
        <w:spacing w:before="60" w:after="60"/>
        <w:ind w:hanging="295"/>
        <w:contextualSpacing w:val="0"/>
      </w:pPr>
      <w:r w:rsidRPr="00D0488C">
        <w:t>číslo smlouvy a datum jejího uzavření,</w:t>
      </w:r>
    </w:p>
    <w:p w14:paraId="2C897C4A" w14:textId="77777777" w:rsidR="00D0488C" w:rsidRPr="00D0488C" w:rsidRDefault="00D0488C" w:rsidP="00401498">
      <w:pPr>
        <w:pStyle w:val="Odstavecseseznamem"/>
        <w:numPr>
          <w:ilvl w:val="0"/>
          <w:numId w:val="31"/>
        </w:numPr>
        <w:spacing w:before="60" w:after="60"/>
        <w:ind w:hanging="295"/>
        <w:contextualSpacing w:val="0"/>
      </w:pPr>
      <w:r w:rsidRPr="00D0488C">
        <w:t>označení předmětu plnění nebo jeho části,</w:t>
      </w:r>
    </w:p>
    <w:p w14:paraId="3171E858" w14:textId="7494AED2" w:rsidR="00D0488C" w:rsidRPr="00D0488C" w:rsidRDefault="00D0488C" w:rsidP="00401498">
      <w:pPr>
        <w:pStyle w:val="Odstavecseseznamem"/>
        <w:numPr>
          <w:ilvl w:val="0"/>
          <w:numId w:val="31"/>
        </w:numPr>
        <w:spacing w:before="60" w:after="60"/>
        <w:ind w:hanging="295"/>
        <w:contextualSpacing w:val="0"/>
      </w:pPr>
      <w:r w:rsidRPr="00D0488C">
        <w:t>název, sídlo, IČ</w:t>
      </w:r>
      <w:r w:rsidR="009E6AF5">
        <w:t>O</w:t>
      </w:r>
      <w:r w:rsidRPr="00D0488C">
        <w:t xml:space="preserve"> a DIČ </w:t>
      </w:r>
      <w:r w:rsidR="000D7901">
        <w:t>O</w:t>
      </w:r>
      <w:r w:rsidRPr="00D0488C">
        <w:t xml:space="preserve">bjednatele a </w:t>
      </w:r>
      <w:r w:rsidR="000D7901">
        <w:t>Z</w:t>
      </w:r>
      <w:r w:rsidRPr="00D0488C">
        <w:t>hotovitele,</w:t>
      </w:r>
    </w:p>
    <w:p w14:paraId="79EB458E" w14:textId="1F544CEB" w:rsidR="00D0488C" w:rsidRPr="00D0488C" w:rsidRDefault="00D0488C" w:rsidP="00401498">
      <w:pPr>
        <w:pStyle w:val="Odstavecseseznamem"/>
        <w:numPr>
          <w:ilvl w:val="0"/>
          <w:numId w:val="31"/>
        </w:numPr>
        <w:spacing w:before="60" w:after="60"/>
        <w:ind w:hanging="295"/>
        <w:contextualSpacing w:val="0"/>
      </w:pPr>
      <w:r w:rsidRPr="00D0488C">
        <w:t>datum zahájení a dokončení pl</w:t>
      </w:r>
      <w:r w:rsidR="00122614">
        <w:t xml:space="preserve">nění </w:t>
      </w:r>
      <w:r w:rsidRPr="00D0488C">
        <w:t>díla,</w:t>
      </w:r>
    </w:p>
    <w:p w14:paraId="51D84904" w14:textId="77777777" w:rsidR="00D0488C" w:rsidRPr="00D0488C" w:rsidRDefault="00D0488C" w:rsidP="00401498">
      <w:pPr>
        <w:pStyle w:val="Odstavecseseznamem"/>
        <w:numPr>
          <w:ilvl w:val="0"/>
          <w:numId w:val="31"/>
        </w:numPr>
        <w:spacing w:before="60" w:after="60"/>
        <w:ind w:hanging="295"/>
        <w:contextualSpacing w:val="0"/>
      </w:pPr>
      <w:r w:rsidRPr="00D0488C">
        <w:t>podrobné vymezení rozsahu poskytnutého plnění,</w:t>
      </w:r>
    </w:p>
    <w:p w14:paraId="7175FA63" w14:textId="77777777" w:rsidR="00D0488C" w:rsidRPr="00D0488C" w:rsidRDefault="00D0488C" w:rsidP="00401498">
      <w:pPr>
        <w:pStyle w:val="Odstavecseseznamem"/>
        <w:numPr>
          <w:ilvl w:val="0"/>
          <w:numId w:val="31"/>
        </w:numPr>
        <w:spacing w:before="60" w:after="60"/>
        <w:ind w:hanging="295"/>
        <w:contextualSpacing w:val="0"/>
      </w:pPr>
      <w:r w:rsidRPr="00D0488C">
        <w:t xml:space="preserve">prohlášení </w:t>
      </w:r>
      <w:r w:rsidR="000D7901">
        <w:t>O</w:t>
      </w:r>
      <w:r w:rsidRPr="00D0488C">
        <w:t xml:space="preserve">bjednatele, že plnění (jeho část) přejímá (nepřejímá), podpis oprávněné osoby </w:t>
      </w:r>
      <w:r w:rsidR="00C30C7C">
        <w:t>Objednat</w:t>
      </w:r>
      <w:r w:rsidRPr="00D0488C">
        <w:t>ele,</w:t>
      </w:r>
    </w:p>
    <w:p w14:paraId="5613A34C" w14:textId="77777777" w:rsidR="00D0488C" w:rsidRDefault="00D0488C" w:rsidP="00401498">
      <w:pPr>
        <w:pStyle w:val="Odstavecseseznamem"/>
        <w:numPr>
          <w:ilvl w:val="0"/>
          <w:numId w:val="31"/>
        </w:numPr>
        <w:spacing w:before="60" w:after="60"/>
        <w:ind w:hanging="295"/>
        <w:contextualSpacing w:val="0"/>
      </w:pPr>
      <w:r w:rsidRPr="00D0488C">
        <w:t>jméno a vlastnoruční podpis osoby, která předávací protokol vystavila, včetně kontaktního telefonu</w:t>
      </w:r>
      <w:r w:rsidR="000D7901">
        <w:t>.</w:t>
      </w:r>
    </w:p>
    <w:p w14:paraId="71E8A762" w14:textId="77777777" w:rsidR="00401498" w:rsidRPr="00401498" w:rsidRDefault="00401498" w:rsidP="00401498">
      <w:pPr>
        <w:rPr>
          <w:sz w:val="6"/>
        </w:rPr>
      </w:pPr>
    </w:p>
    <w:p w14:paraId="4A6C73D9" w14:textId="77777777" w:rsidR="000D7901" w:rsidRDefault="000D7901" w:rsidP="000D7901">
      <w:pPr>
        <w:pStyle w:val="lnek04"/>
      </w:pPr>
      <w:r w:rsidRPr="000D7901">
        <w:t xml:space="preserve">Objednatel se zavazuje dílo převzít, pokud je řádně a včas provedeno. Tuto povinnost Objednatel nemá, jestliže není dílo provedeno ve smyslu touto Smlouvou uvedených podmínek, například i v případě nedodělků či jinak nekvalitně provedeného díla, jestliže toto brání </w:t>
      </w:r>
      <w:r w:rsidR="004A6812">
        <w:t xml:space="preserve">v </w:t>
      </w:r>
      <w:r w:rsidRPr="000D7901">
        <w:t xml:space="preserve">jeho </w:t>
      </w:r>
      <w:r w:rsidR="004A6812">
        <w:t xml:space="preserve">řádném </w:t>
      </w:r>
      <w:r w:rsidRPr="000D7901">
        <w:t>užívání.</w:t>
      </w:r>
    </w:p>
    <w:p w14:paraId="3DA5327C" w14:textId="77777777" w:rsidR="00D0488C" w:rsidRDefault="00D0488C" w:rsidP="00D0488C">
      <w:pPr>
        <w:pStyle w:val="lnek04"/>
      </w:pPr>
      <w:r w:rsidRPr="00D0488C">
        <w:t xml:space="preserve">Pokud </w:t>
      </w:r>
      <w:r>
        <w:t>O</w:t>
      </w:r>
      <w:r w:rsidRPr="00D0488C">
        <w:t xml:space="preserve">bjednatel dílo nebo jeho část nepřevezme, protože obsahuje vady, je povinen </w:t>
      </w:r>
      <w:r w:rsidR="000D7901">
        <w:t xml:space="preserve">je </w:t>
      </w:r>
      <w:r w:rsidRPr="00D0488C">
        <w:t>specifikovat v</w:t>
      </w:r>
      <w:r>
        <w:t xml:space="preserve"> Akceptačním </w:t>
      </w:r>
      <w:r w:rsidR="000D7901">
        <w:t xml:space="preserve">protokolu </w:t>
      </w:r>
      <w:r>
        <w:t xml:space="preserve">resp. </w:t>
      </w:r>
      <w:r w:rsidRPr="00D0488C">
        <w:t>protokolu</w:t>
      </w:r>
      <w:r w:rsidR="000D7901" w:rsidRPr="000D7901">
        <w:t xml:space="preserve"> </w:t>
      </w:r>
      <w:r w:rsidR="000D7901" w:rsidRPr="00D0488C">
        <w:t>o poskytnutí Zákaznické podpory</w:t>
      </w:r>
      <w:r>
        <w:t>.</w:t>
      </w:r>
    </w:p>
    <w:p w14:paraId="058E930C" w14:textId="77777777" w:rsidR="000D7901" w:rsidRDefault="000D7901" w:rsidP="00D0488C">
      <w:pPr>
        <w:pStyle w:val="lnek04"/>
      </w:pPr>
      <w:r>
        <w:t>Nebezpečí</w:t>
      </w:r>
      <w:r w:rsidRPr="002229AB">
        <w:t xml:space="preserve"> škody na díle, jakož i na veškerých jeho částech či součástech přechází na Objednatele okamžikem převzetí díla</w:t>
      </w:r>
      <w:r>
        <w:t>.</w:t>
      </w:r>
    </w:p>
    <w:p w14:paraId="49ABD839" w14:textId="619D62D8" w:rsidR="00E27138" w:rsidRDefault="00E27138" w:rsidP="00D0488C">
      <w:pPr>
        <w:pStyle w:val="lnek04"/>
      </w:pPr>
      <w:r w:rsidRPr="00CD20E1">
        <w:t xml:space="preserve">Místem plnění předmětu této </w:t>
      </w:r>
      <w:r w:rsidR="00AF50B0" w:rsidRPr="00C972EB">
        <w:t>S</w:t>
      </w:r>
      <w:r w:rsidRPr="00C972EB">
        <w:t>mlouvy je sídlo Objednatele Štěpánská 15, Praha 2, PSČ 120 00.</w:t>
      </w:r>
    </w:p>
    <w:p w14:paraId="0089CFF2" w14:textId="77777777" w:rsidR="00425D99" w:rsidRDefault="00425D99" w:rsidP="00425D99">
      <w:pPr>
        <w:pStyle w:val="Nadpis2"/>
      </w:pPr>
      <w:r>
        <w:t>čl. V.</w:t>
      </w:r>
      <w:r>
        <w:br/>
      </w:r>
      <w:r w:rsidRPr="00C14DFC">
        <w:t>Cena</w:t>
      </w:r>
      <w:r>
        <w:t xml:space="preserve"> a platební podmínky</w:t>
      </w:r>
    </w:p>
    <w:p w14:paraId="41FB2E23" w14:textId="77777777" w:rsidR="00425D99" w:rsidRDefault="00425D99" w:rsidP="00425D99">
      <w:pPr>
        <w:pStyle w:val="lnek05"/>
      </w:pPr>
      <w:r w:rsidRPr="00465100">
        <w:t>Cena za veškeré dodávky, práce a služby poskytnuté pro splnění předmětu této smlouvy je stanovena dohodou smluvních stran takto:</w:t>
      </w:r>
    </w:p>
    <w:p w14:paraId="2D5C4AB0" w14:textId="77777777" w:rsidR="00513F48" w:rsidRDefault="00513F48" w:rsidP="00513F48">
      <w:pPr>
        <w:pStyle w:val="lnek05"/>
        <w:numPr>
          <w:ilvl w:val="0"/>
          <w:numId w:val="0"/>
        </w:numPr>
        <w:ind w:left="426" w:hanging="426"/>
      </w:pPr>
    </w:p>
    <w:p w14:paraId="5C25C989" w14:textId="7E7DAE81" w:rsidR="00425D99" w:rsidRPr="004536EF" w:rsidRDefault="00636C57" w:rsidP="009E6AF5">
      <w:pPr>
        <w:ind w:left="714" w:hanging="357"/>
      </w:pPr>
      <w:r>
        <w:t>Cena za licenci</w:t>
      </w:r>
      <w:r w:rsidR="00425D99">
        <w:t>, implementaci</w:t>
      </w:r>
      <w:r w:rsidR="009E6AF5">
        <w:t>, školení</w:t>
      </w:r>
      <w:r w:rsidR="00425D99">
        <w:t xml:space="preserve"> a </w:t>
      </w:r>
      <w:r w:rsidR="00513F48">
        <w:t xml:space="preserve">servisní </w:t>
      </w:r>
      <w:r w:rsidR="00425D99">
        <w:t xml:space="preserve">podporu </w:t>
      </w:r>
      <w:r w:rsidR="00EE44C6" w:rsidRPr="009E6AF5">
        <w:rPr>
          <w:b/>
        </w:rPr>
        <w:t>Intranet</w:t>
      </w:r>
      <w:r w:rsidRPr="009E6AF5">
        <w:rPr>
          <w:b/>
        </w:rPr>
        <w:t xml:space="preserve"> ČOI</w:t>
      </w:r>
    </w:p>
    <w:p w14:paraId="30B16363" w14:textId="77777777" w:rsidR="00425D99" w:rsidRPr="00B613E4" w:rsidRDefault="00425D99" w:rsidP="00425D99">
      <w:pPr>
        <w:rPr>
          <w:sz w:val="6"/>
        </w:rPr>
      </w:pPr>
    </w:p>
    <w:tbl>
      <w:tblPr>
        <w:tblW w:w="87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276"/>
        <w:gridCol w:w="1134"/>
        <w:gridCol w:w="1276"/>
        <w:gridCol w:w="1414"/>
      </w:tblGrid>
      <w:tr w:rsidR="00425D99" w:rsidRPr="00A16977" w14:paraId="69CD4673" w14:textId="77777777" w:rsidTr="00A624DE">
        <w:trPr>
          <w:trHeight w:val="340"/>
        </w:trPr>
        <w:tc>
          <w:tcPr>
            <w:tcW w:w="3685" w:type="dxa"/>
            <w:vMerge w:val="restart"/>
            <w:shd w:val="clear" w:color="auto" w:fill="808080"/>
            <w:vAlign w:val="center"/>
          </w:tcPr>
          <w:p w14:paraId="203EA5E8" w14:textId="77777777" w:rsidR="00425D99" w:rsidRPr="00B613E4" w:rsidRDefault="00425D99" w:rsidP="00425D99">
            <w:pPr>
              <w:jc w:val="center"/>
              <w:rPr>
                <w:rFonts w:cs="Arial"/>
                <w:b/>
                <w:color w:val="FFFFFF"/>
                <w:sz w:val="20"/>
              </w:rPr>
            </w:pPr>
            <w:r w:rsidRPr="00B613E4">
              <w:rPr>
                <w:rFonts w:cs="Arial"/>
                <w:b/>
                <w:color w:val="FFFFFF"/>
                <w:sz w:val="20"/>
              </w:rPr>
              <w:t>Předmět plnění</w:t>
            </w:r>
          </w:p>
        </w:tc>
        <w:tc>
          <w:tcPr>
            <w:tcW w:w="3686" w:type="dxa"/>
            <w:gridSpan w:val="3"/>
            <w:shd w:val="clear" w:color="auto" w:fill="808080"/>
            <w:vAlign w:val="center"/>
          </w:tcPr>
          <w:p w14:paraId="1E6F8010" w14:textId="77777777" w:rsidR="00425D99" w:rsidRPr="00B613E4" w:rsidRDefault="00425D99" w:rsidP="00425D99">
            <w:pPr>
              <w:jc w:val="center"/>
              <w:rPr>
                <w:b/>
                <w:color w:val="FFFFFF"/>
                <w:sz w:val="20"/>
              </w:rPr>
            </w:pPr>
            <w:r w:rsidRPr="00B613E4">
              <w:rPr>
                <w:rFonts w:cs="Arial"/>
                <w:b/>
                <w:color w:val="FFFFFF"/>
                <w:sz w:val="20"/>
              </w:rPr>
              <w:t>Cena v Kč</w:t>
            </w:r>
          </w:p>
        </w:tc>
        <w:tc>
          <w:tcPr>
            <w:tcW w:w="1414" w:type="dxa"/>
            <w:vMerge w:val="restart"/>
            <w:shd w:val="clear" w:color="auto" w:fill="808080"/>
            <w:vAlign w:val="center"/>
          </w:tcPr>
          <w:p w14:paraId="3690A3EE" w14:textId="77777777" w:rsidR="00425D99" w:rsidRPr="00B613E4" w:rsidRDefault="00425D99" w:rsidP="00425D99">
            <w:pPr>
              <w:jc w:val="center"/>
              <w:rPr>
                <w:b/>
                <w:color w:val="FFFFFF"/>
                <w:sz w:val="20"/>
              </w:rPr>
            </w:pPr>
            <w:r w:rsidRPr="00B613E4">
              <w:rPr>
                <w:b/>
                <w:color w:val="FFFFFF"/>
                <w:sz w:val="20"/>
              </w:rPr>
              <w:t>Zatřídění</w:t>
            </w:r>
          </w:p>
          <w:p w14:paraId="65EDAB30" w14:textId="77777777" w:rsidR="00425D99" w:rsidRPr="00B613E4" w:rsidRDefault="00425D99" w:rsidP="00425D99">
            <w:pPr>
              <w:ind w:left="-108" w:right="-111"/>
              <w:jc w:val="center"/>
              <w:rPr>
                <w:rFonts w:cs="Arial"/>
                <w:b/>
                <w:color w:val="FFFFFF"/>
                <w:sz w:val="20"/>
              </w:rPr>
            </w:pPr>
            <w:r w:rsidRPr="00B613E4">
              <w:rPr>
                <w:b/>
                <w:color w:val="FFFFFF"/>
                <w:sz w:val="20"/>
              </w:rPr>
              <w:t>dle číselníku CZ-CPA</w:t>
            </w:r>
          </w:p>
        </w:tc>
      </w:tr>
      <w:tr w:rsidR="00425D99" w:rsidRPr="00A16977" w14:paraId="43040FB0" w14:textId="77777777" w:rsidTr="00A624DE">
        <w:trPr>
          <w:trHeight w:val="340"/>
        </w:trPr>
        <w:tc>
          <w:tcPr>
            <w:tcW w:w="3685" w:type="dxa"/>
            <w:vMerge/>
            <w:shd w:val="clear" w:color="auto" w:fill="auto"/>
          </w:tcPr>
          <w:p w14:paraId="031486D8" w14:textId="77777777" w:rsidR="00425D99" w:rsidRPr="00A16977" w:rsidRDefault="00425D99" w:rsidP="00425D99">
            <w:pPr>
              <w:rPr>
                <w:rFonts w:cs="Arial"/>
                <w:sz w:val="20"/>
              </w:rPr>
            </w:pPr>
          </w:p>
        </w:tc>
        <w:tc>
          <w:tcPr>
            <w:tcW w:w="1276" w:type="dxa"/>
            <w:shd w:val="clear" w:color="auto" w:fill="808080"/>
            <w:vAlign w:val="center"/>
          </w:tcPr>
          <w:p w14:paraId="4585B082" w14:textId="77777777" w:rsidR="00425D99" w:rsidRPr="00B613E4" w:rsidRDefault="00425D99" w:rsidP="00425D99">
            <w:pPr>
              <w:jc w:val="center"/>
              <w:rPr>
                <w:rFonts w:cs="Arial"/>
                <w:b/>
                <w:color w:val="FFFFFF"/>
                <w:sz w:val="20"/>
              </w:rPr>
            </w:pPr>
            <w:r w:rsidRPr="00B613E4">
              <w:rPr>
                <w:rFonts w:cs="Arial"/>
                <w:b/>
                <w:color w:val="FFFFFF"/>
                <w:sz w:val="20"/>
              </w:rPr>
              <w:t>bez DPH</w:t>
            </w:r>
          </w:p>
        </w:tc>
        <w:tc>
          <w:tcPr>
            <w:tcW w:w="1134" w:type="dxa"/>
            <w:shd w:val="clear" w:color="auto" w:fill="808080"/>
            <w:vAlign w:val="center"/>
          </w:tcPr>
          <w:p w14:paraId="34D1533B" w14:textId="77777777" w:rsidR="00425D99" w:rsidRPr="00B613E4" w:rsidRDefault="00425D99" w:rsidP="00425D99">
            <w:pPr>
              <w:jc w:val="center"/>
              <w:rPr>
                <w:rFonts w:cs="Arial"/>
                <w:b/>
                <w:color w:val="FFFFFF"/>
                <w:sz w:val="20"/>
              </w:rPr>
            </w:pPr>
            <w:r w:rsidRPr="00B613E4">
              <w:rPr>
                <w:rFonts w:cs="Arial"/>
                <w:b/>
                <w:color w:val="FFFFFF"/>
                <w:sz w:val="20"/>
              </w:rPr>
              <w:t>DPH</w:t>
            </w:r>
          </w:p>
        </w:tc>
        <w:tc>
          <w:tcPr>
            <w:tcW w:w="1276" w:type="dxa"/>
            <w:shd w:val="clear" w:color="auto" w:fill="808080" w:themeFill="background1" w:themeFillShade="80"/>
            <w:vAlign w:val="center"/>
          </w:tcPr>
          <w:p w14:paraId="5D72CD68" w14:textId="77777777" w:rsidR="00425D99" w:rsidRPr="00B613E4" w:rsidRDefault="00425D99" w:rsidP="00425D99">
            <w:pPr>
              <w:jc w:val="center"/>
              <w:rPr>
                <w:rFonts w:cs="Arial"/>
                <w:sz w:val="20"/>
              </w:rPr>
            </w:pPr>
            <w:r w:rsidRPr="00B613E4">
              <w:rPr>
                <w:rFonts w:cs="Arial"/>
                <w:b/>
                <w:color w:val="FFFFFF"/>
                <w:sz w:val="20"/>
              </w:rPr>
              <w:t>s DPH</w:t>
            </w:r>
          </w:p>
        </w:tc>
        <w:tc>
          <w:tcPr>
            <w:tcW w:w="1414" w:type="dxa"/>
            <w:vMerge/>
            <w:shd w:val="clear" w:color="auto" w:fill="auto"/>
          </w:tcPr>
          <w:p w14:paraId="183EF9DB" w14:textId="77777777" w:rsidR="00425D99" w:rsidRPr="00A16977" w:rsidRDefault="00425D99" w:rsidP="00425D99">
            <w:pPr>
              <w:rPr>
                <w:rFonts w:cs="Arial"/>
                <w:sz w:val="20"/>
              </w:rPr>
            </w:pPr>
          </w:p>
        </w:tc>
      </w:tr>
      <w:tr w:rsidR="00425D99" w:rsidRPr="00A16977" w14:paraId="459EADEC" w14:textId="77777777" w:rsidTr="00A624DE">
        <w:trPr>
          <w:trHeight w:val="793"/>
        </w:trPr>
        <w:tc>
          <w:tcPr>
            <w:tcW w:w="3685" w:type="dxa"/>
            <w:shd w:val="clear" w:color="auto" w:fill="auto"/>
            <w:vAlign w:val="center"/>
          </w:tcPr>
          <w:p w14:paraId="1AC10D58" w14:textId="1BF78E2D" w:rsidR="00425D99" w:rsidRPr="00A16977" w:rsidRDefault="009E6AF5" w:rsidP="009E6AF5">
            <w:pPr>
              <w:pStyle w:val="Odstavecseseznamem"/>
              <w:numPr>
                <w:ilvl w:val="0"/>
                <w:numId w:val="42"/>
              </w:numPr>
              <w:jc w:val="left"/>
              <w:rPr>
                <w:rFonts w:cs="Arial"/>
              </w:rPr>
            </w:pPr>
            <w:r>
              <w:rPr>
                <w:rFonts w:cs="Arial"/>
              </w:rPr>
              <w:t>Celkové plněné, tj. d</w:t>
            </w:r>
            <w:r w:rsidR="00425D99" w:rsidRPr="009E6AF5">
              <w:rPr>
                <w:rFonts w:cs="Arial"/>
              </w:rPr>
              <w:t>odávka</w:t>
            </w:r>
            <w:r w:rsidR="00EE44C6" w:rsidRPr="009E6AF5">
              <w:rPr>
                <w:rFonts w:cs="Arial"/>
              </w:rPr>
              <w:t xml:space="preserve"> licence</w:t>
            </w:r>
            <w:r w:rsidR="00636C57" w:rsidRPr="009E6AF5">
              <w:rPr>
                <w:rFonts w:cs="Arial"/>
              </w:rPr>
              <w:t>,</w:t>
            </w:r>
            <w:r w:rsidR="00425D99" w:rsidRPr="009E6AF5">
              <w:rPr>
                <w:rFonts w:cs="Arial"/>
              </w:rPr>
              <w:t xml:space="preserve"> implementace</w:t>
            </w:r>
            <w:r w:rsidR="00636C57" w:rsidRPr="009E6AF5">
              <w:rPr>
                <w:rFonts w:cs="Arial"/>
              </w:rPr>
              <w:t>,</w:t>
            </w:r>
            <w:r>
              <w:rPr>
                <w:rFonts w:cs="Arial"/>
              </w:rPr>
              <w:t xml:space="preserve"> školení a</w:t>
            </w:r>
            <w:r w:rsidR="00636C57" w:rsidRPr="009E6AF5">
              <w:rPr>
                <w:rFonts w:cs="Arial"/>
              </w:rPr>
              <w:t xml:space="preserve"> podpora</w:t>
            </w:r>
            <w:r>
              <w:rPr>
                <w:rFonts w:cs="Arial"/>
              </w:rPr>
              <w:t xml:space="preserve"> </w:t>
            </w:r>
            <w:r w:rsidR="00425D99">
              <w:rPr>
                <w:rFonts w:cs="Arial"/>
              </w:rPr>
              <w:t>dle čl. III odst. 2</w:t>
            </w:r>
            <w:r>
              <w:rPr>
                <w:rFonts w:cs="Arial"/>
              </w:rPr>
              <w:t xml:space="preserve"> - 5</w:t>
            </w:r>
          </w:p>
        </w:tc>
        <w:tc>
          <w:tcPr>
            <w:tcW w:w="1276" w:type="dxa"/>
            <w:shd w:val="clear" w:color="auto" w:fill="auto"/>
            <w:vAlign w:val="center"/>
          </w:tcPr>
          <w:p w14:paraId="7B29B05F" w14:textId="5B1C54C1" w:rsidR="00425D99" w:rsidRPr="00A624DE" w:rsidRDefault="00A624DE" w:rsidP="00A624DE">
            <w:pPr>
              <w:jc w:val="right"/>
              <w:rPr>
                <w:rFonts w:cs="Arial"/>
              </w:rPr>
            </w:pPr>
            <w:r w:rsidRPr="00A624DE">
              <w:rPr>
                <w:rFonts w:cs="Arial"/>
              </w:rPr>
              <w:t>1</w:t>
            </w:r>
            <w:r>
              <w:rPr>
                <w:rFonts w:cs="Arial"/>
              </w:rPr>
              <w:t> </w:t>
            </w:r>
            <w:r w:rsidRPr="00A624DE">
              <w:rPr>
                <w:rFonts w:cs="Arial"/>
              </w:rPr>
              <w:t>248</w:t>
            </w:r>
            <w:r>
              <w:rPr>
                <w:rFonts w:cs="Arial"/>
              </w:rPr>
              <w:t xml:space="preserve"> </w:t>
            </w:r>
            <w:r w:rsidRPr="00A624DE">
              <w:rPr>
                <w:rFonts w:cs="Arial"/>
              </w:rPr>
              <w:t>800</w:t>
            </w:r>
          </w:p>
        </w:tc>
        <w:tc>
          <w:tcPr>
            <w:tcW w:w="1134" w:type="dxa"/>
            <w:shd w:val="clear" w:color="auto" w:fill="auto"/>
            <w:vAlign w:val="center"/>
          </w:tcPr>
          <w:p w14:paraId="096030B0" w14:textId="2265D296" w:rsidR="00425D99" w:rsidRPr="00A624DE" w:rsidRDefault="00A624DE" w:rsidP="00425D99">
            <w:pPr>
              <w:jc w:val="right"/>
              <w:rPr>
                <w:rFonts w:cs="Arial"/>
              </w:rPr>
            </w:pPr>
            <w:r>
              <w:rPr>
                <w:rFonts w:cs="Arial"/>
              </w:rPr>
              <w:t>262 248</w:t>
            </w:r>
          </w:p>
        </w:tc>
        <w:tc>
          <w:tcPr>
            <w:tcW w:w="1276" w:type="dxa"/>
            <w:vAlign w:val="center"/>
          </w:tcPr>
          <w:p w14:paraId="4A38934C" w14:textId="60EA5543" w:rsidR="00425D99" w:rsidRPr="00A624DE" w:rsidRDefault="00A624DE" w:rsidP="00425D99">
            <w:pPr>
              <w:jc w:val="right"/>
              <w:rPr>
                <w:rFonts w:cs="Arial"/>
              </w:rPr>
            </w:pPr>
            <w:r>
              <w:rPr>
                <w:rFonts w:cs="Arial"/>
              </w:rPr>
              <w:t>1 511 048</w:t>
            </w:r>
          </w:p>
        </w:tc>
        <w:tc>
          <w:tcPr>
            <w:tcW w:w="1414" w:type="dxa"/>
            <w:shd w:val="clear" w:color="auto" w:fill="auto"/>
            <w:vAlign w:val="center"/>
          </w:tcPr>
          <w:p w14:paraId="7777AFC2" w14:textId="761C6605" w:rsidR="00425D99" w:rsidRPr="00A624DE" w:rsidRDefault="00A624DE" w:rsidP="00A624DE">
            <w:pPr>
              <w:jc w:val="center"/>
              <w:rPr>
                <w:rFonts w:cs="Arial"/>
              </w:rPr>
            </w:pPr>
            <w:r>
              <w:rPr>
                <w:rFonts w:cs="Arial"/>
              </w:rPr>
              <w:t>J 62.0</w:t>
            </w:r>
          </w:p>
        </w:tc>
      </w:tr>
      <w:tr w:rsidR="00425D99" w:rsidRPr="00A16977" w14:paraId="45A56A22" w14:textId="77777777" w:rsidTr="00A624DE">
        <w:trPr>
          <w:trHeight w:val="510"/>
        </w:trPr>
        <w:tc>
          <w:tcPr>
            <w:tcW w:w="3685" w:type="dxa"/>
            <w:shd w:val="clear" w:color="auto" w:fill="auto"/>
            <w:vAlign w:val="center"/>
          </w:tcPr>
          <w:p w14:paraId="107E7F77" w14:textId="3CB8703F" w:rsidR="009E6AF5" w:rsidRDefault="009E6AF5" w:rsidP="00425D99">
            <w:pPr>
              <w:ind w:left="459"/>
              <w:jc w:val="left"/>
              <w:rPr>
                <w:rFonts w:cs="Arial"/>
                <w:i/>
              </w:rPr>
            </w:pPr>
            <w:r>
              <w:rPr>
                <w:rFonts w:cs="Arial"/>
                <w:i/>
              </w:rPr>
              <w:lastRenderedPageBreak/>
              <w:t>Z toho plnění:</w:t>
            </w:r>
          </w:p>
          <w:p w14:paraId="738307BB" w14:textId="19144FDB" w:rsidR="00425D99" w:rsidRPr="008B5033" w:rsidRDefault="009E6AF5" w:rsidP="009E6AF5">
            <w:pPr>
              <w:ind w:left="459"/>
              <w:jc w:val="left"/>
              <w:rPr>
                <w:rFonts w:cs="Arial"/>
                <w:i/>
              </w:rPr>
            </w:pPr>
            <w:r>
              <w:rPr>
                <w:rFonts w:cs="Arial"/>
                <w:i/>
              </w:rPr>
              <w:t xml:space="preserve">A1: dle </w:t>
            </w:r>
            <w:proofErr w:type="spellStart"/>
            <w:r>
              <w:rPr>
                <w:rFonts w:cs="Arial"/>
                <w:i/>
              </w:rPr>
              <w:t>čl</w:t>
            </w:r>
            <w:r w:rsidR="00273C49">
              <w:rPr>
                <w:rFonts w:cs="Arial"/>
                <w:i/>
              </w:rPr>
              <w:t>l.III</w:t>
            </w:r>
            <w:proofErr w:type="spellEnd"/>
            <w:r w:rsidR="00273C49">
              <w:rPr>
                <w:rFonts w:cs="Arial"/>
                <w:i/>
              </w:rPr>
              <w:t xml:space="preserve">, odst. 2 </w:t>
            </w:r>
            <w:r w:rsidR="00636C57">
              <w:rPr>
                <w:rFonts w:cs="Arial"/>
                <w:i/>
              </w:rPr>
              <w:t>Licence produktu</w:t>
            </w:r>
            <w:r w:rsidR="009F11F0">
              <w:rPr>
                <w:rFonts w:cs="Arial"/>
                <w:i/>
              </w:rPr>
              <w:t xml:space="preserve">, </w:t>
            </w:r>
          </w:p>
        </w:tc>
        <w:tc>
          <w:tcPr>
            <w:tcW w:w="1276" w:type="dxa"/>
            <w:shd w:val="clear" w:color="auto" w:fill="auto"/>
            <w:vAlign w:val="center"/>
          </w:tcPr>
          <w:p w14:paraId="04CC7857" w14:textId="23668BF8" w:rsidR="00425D99" w:rsidRPr="00A624DE" w:rsidRDefault="00A624DE" w:rsidP="00425D99">
            <w:pPr>
              <w:jc w:val="right"/>
              <w:rPr>
                <w:rFonts w:cs="Arial"/>
              </w:rPr>
            </w:pPr>
            <w:r w:rsidRPr="00A624DE">
              <w:rPr>
                <w:rFonts w:cs="Arial"/>
              </w:rPr>
              <w:t>676 000</w:t>
            </w:r>
          </w:p>
        </w:tc>
        <w:tc>
          <w:tcPr>
            <w:tcW w:w="1134" w:type="dxa"/>
            <w:shd w:val="clear" w:color="auto" w:fill="auto"/>
            <w:vAlign w:val="center"/>
          </w:tcPr>
          <w:p w14:paraId="33314832" w14:textId="7261C483" w:rsidR="00425D99" w:rsidRPr="00A624DE" w:rsidRDefault="00A624DE" w:rsidP="00425D99">
            <w:pPr>
              <w:jc w:val="right"/>
              <w:rPr>
                <w:rFonts w:cs="Arial"/>
              </w:rPr>
            </w:pPr>
            <w:r>
              <w:rPr>
                <w:rFonts w:cs="Arial"/>
              </w:rPr>
              <w:t>141 960</w:t>
            </w:r>
          </w:p>
        </w:tc>
        <w:tc>
          <w:tcPr>
            <w:tcW w:w="1276" w:type="dxa"/>
            <w:vAlign w:val="center"/>
          </w:tcPr>
          <w:p w14:paraId="04AB6E8C" w14:textId="1A66794C" w:rsidR="00425D99" w:rsidRPr="00A624DE" w:rsidRDefault="00A624DE" w:rsidP="00A624DE">
            <w:pPr>
              <w:jc w:val="right"/>
              <w:rPr>
                <w:rFonts w:cs="Arial"/>
              </w:rPr>
            </w:pPr>
            <w:r>
              <w:rPr>
                <w:rFonts w:cs="Arial"/>
              </w:rPr>
              <w:t>817 960</w:t>
            </w:r>
          </w:p>
        </w:tc>
        <w:tc>
          <w:tcPr>
            <w:tcW w:w="1414" w:type="dxa"/>
            <w:shd w:val="clear" w:color="auto" w:fill="auto"/>
            <w:vAlign w:val="center"/>
          </w:tcPr>
          <w:p w14:paraId="3FBCB62B" w14:textId="6B20ED00" w:rsidR="00425D99" w:rsidRPr="00A624DE" w:rsidRDefault="00A624DE" w:rsidP="00425D99">
            <w:pPr>
              <w:jc w:val="center"/>
              <w:rPr>
                <w:rFonts w:cs="Arial"/>
              </w:rPr>
            </w:pPr>
            <w:r>
              <w:rPr>
                <w:rFonts w:cs="Arial"/>
              </w:rPr>
              <w:t>J 62.0</w:t>
            </w:r>
          </w:p>
        </w:tc>
      </w:tr>
      <w:tr w:rsidR="00425D99" w:rsidRPr="00A16977" w14:paraId="0D0642A7" w14:textId="77777777" w:rsidTr="00A624DE">
        <w:trPr>
          <w:trHeight w:val="510"/>
        </w:trPr>
        <w:tc>
          <w:tcPr>
            <w:tcW w:w="3685" w:type="dxa"/>
            <w:shd w:val="clear" w:color="auto" w:fill="auto"/>
            <w:vAlign w:val="center"/>
          </w:tcPr>
          <w:p w14:paraId="75E5845F" w14:textId="0F090E84" w:rsidR="00425D99" w:rsidRPr="008B5033" w:rsidRDefault="009E6AF5" w:rsidP="009E6AF5">
            <w:pPr>
              <w:ind w:left="459"/>
              <w:jc w:val="left"/>
              <w:rPr>
                <w:rFonts w:cs="Arial"/>
                <w:i/>
              </w:rPr>
            </w:pPr>
            <w:r>
              <w:rPr>
                <w:rFonts w:cs="Arial"/>
                <w:i/>
              </w:rPr>
              <w:t xml:space="preserve">A2: dle </w:t>
            </w:r>
            <w:proofErr w:type="spellStart"/>
            <w:proofErr w:type="gramStart"/>
            <w:r>
              <w:rPr>
                <w:rFonts w:cs="Arial"/>
                <w:i/>
              </w:rPr>
              <w:t>č</w:t>
            </w:r>
            <w:r w:rsidR="00273C49">
              <w:rPr>
                <w:rFonts w:cs="Arial"/>
                <w:i/>
              </w:rPr>
              <w:t>l.III</w:t>
            </w:r>
            <w:proofErr w:type="spellEnd"/>
            <w:proofErr w:type="gramEnd"/>
            <w:r w:rsidR="00273C49">
              <w:rPr>
                <w:rFonts w:cs="Arial"/>
                <w:i/>
              </w:rPr>
              <w:t xml:space="preserve">, odst.3, </w:t>
            </w:r>
            <w:r w:rsidR="00636C57">
              <w:rPr>
                <w:rFonts w:cs="Arial"/>
                <w:i/>
              </w:rPr>
              <w:t>Implementace produktu</w:t>
            </w:r>
            <w:r>
              <w:rPr>
                <w:rFonts w:cs="Arial"/>
                <w:i/>
              </w:rPr>
              <w:t>, dokumentace,</w:t>
            </w:r>
          </w:p>
        </w:tc>
        <w:tc>
          <w:tcPr>
            <w:tcW w:w="1276" w:type="dxa"/>
            <w:shd w:val="clear" w:color="auto" w:fill="auto"/>
            <w:vAlign w:val="center"/>
          </w:tcPr>
          <w:p w14:paraId="0114318B" w14:textId="40C6235B" w:rsidR="00425D99" w:rsidRPr="00A624DE" w:rsidRDefault="00A624DE" w:rsidP="00425D99">
            <w:pPr>
              <w:jc w:val="right"/>
              <w:rPr>
                <w:rFonts w:cs="Arial"/>
              </w:rPr>
            </w:pPr>
            <w:r w:rsidRPr="00A624DE">
              <w:rPr>
                <w:rFonts w:cs="Arial"/>
              </w:rPr>
              <w:t>135 200</w:t>
            </w:r>
          </w:p>
        </w:tc>
        <w:tc>
          <w:tcPr>
            <w:tcW w:w="1134" w:type="dxa"/>
            <w:shd w:val="clear" w:color="auto" w:fill="auto"/>
            <w:vAlign w:val="center"/>
          </w:tcPr>
          <w:p w14:paraId="7EBD4CE0" w14:textId="3781372D" w:rsidR="00425D99" w:rsidRPr="00A624DE" w:rsidRDefault="00A624DE" w:rsidP="00425D99">
            <w:pPr>
              <w:jc w:val="right"/>
              <w:rPr>
                <w:rFonts w:cs="Arial"/>
              </w:rPr>
            </w:pPr>
            <w:r>
              <w:rPr>
                <w:rFonts w:cs="Arial"/>
              </w:rPr>
              <w:t>28 392</w:t>
            </w:r>
          </w:p>
        </w:tc>
        <w:tc>
          <w:tcPr>
            <w:tcW w:w="1276" w:type="dxa"/>
            <w:vAlign w:val="center"/>
          </w:tcPr>
          <w:p w14:paraId="3F3B3419" w14:textId="68205DAD" w:rsidR="00425D99" w:rsidRPr="00A624DE" w:rsidRDefault="00A624DE" w:rsidP="00425D99">
            <w:pPr>
              <w:jc w:val="right"/>
              <w:rPr>
                <w:rFonts w:cs="Arial"/>
              </w:rPr>
            </w:pPr>
            <w:r>
              <w:rPr>
                <w:rFonts w:cs="Arial"/>
              </w:rPr>
              <w:t>163 592</w:t>
            </w:r>
          </w:p>
        </w:tc>
        <w:tc>
          <w:tcPr>
            <w:tcW w:w="1414" w:type="dxa"/>
            <w:shd w:val="clear" w:color="auto" w:fill="auto"/>
            <w:vAlign w:val="center"/>
          </w:tcPr>
          <w:p w14:paraId="5D4A78B9" w14:textId="18A1F5F1" w:rsidR="00425D99" w:rsidRPr="00A624DE" w:rsidRDefault="00A624DE" w:rsidP="00425D99">
            <w:pPr>
              <w:jc w:val="center"/>
              <w:rPr>
                <w:rFonts w:cs="Arial"/>
              </w:rPr>
            </w:pPr>
            <w:r>
              <w:rPr>
                <w:rFonts w:cs="Arial"/>
              </w:rPr>
              <w:t>J 62.0</w:t>
            </w:r>
          </w:p>
        </w:tc>
      </w:tr>
      <w:tr w:rsidR="009E6AF5" w:rsidRPr="00A16977" w14:paraId="5D9E1DFF" w14:textId="77777777" w:rsidTr="00A624DE">
        <w:trPr>
          <w:trHeight w:hRule="exact" w:val="505"/>
        </w:trPr>
        <w:tc>
          <w:tcPr>
            <w:tcW w:w="3685" w:type="dxa"/>
            <w:shd w:val="clear" w:color="auto" w:fill="auto"/>
            <w:vAlign w:val="center"/>
          </w:tcPr>
          <w:p w14:paraId="22C89A70" w14:textId="2F87108D" w:rsidR="009E6AF5" w:rsidRDefault="009E6AF5" w:rsidP="009E6AF5">
            <w:pPr>
              <w:ind w:left="459"/>
              <w:jc w:val="left"/>
              <w:rPr>
                <w:rFonts w:cs="Arial"/>
                <w:i/>
              </w:rPr>
            </w:pPr>
            <w:r>
              <w:rPr>
                <w:rFonts w:cs="Arial"/>
                <w:i/>
              </w:rPr>
              <w:t>A3: dle čl. III, odst. 4 školení,</w:t>
            </w:r>
          </w:p>
        </w:tc>
        <w:tc>
          <w:tcPr>
            <w:tcW w:w="1276" w:type="dxa"/>
            <w:shd w:val="clear" w:color="auto" w:fill="auto"/>
            <w:vAlign w:val="center"/>
          </w:tcPr>
          <w:p w14:paraId="04D983E5" w14:textId="1E949395" w:rsidR="009E6AF5" w:rsidRPr="00A624DE" w:rsidRDefault="00A624DE" w:rsidP="00DC1999">
            <w:pPr>
              <w:jc w:val="right"/>
              <w:rPr>
                <w:rFonts w:cs="Arial"/>
              </w:rPr>
            </w:pPr>
            <w:r>
              <w:rPr>
                <w:rFonts w:cs="Arial"/>
              </w:rPr>
              <w:t>41 600</w:t>
            </w:r>
          </w:p>
        </w:tc>
        <w:tc>
          <w:tcPr>
            <w:tcW w:w="1134" w:type="dxa"/>
            <w:shd w:val="clear" w:color="auto" w:fill="auto"/>
            <w:vAlign w:val="center"/>
          </w:tcPr>
          <w:p w14:paraId="27A5AD6D" w14:textId="660D6823" w:rsidR="009E6AF5" w:rsidRPr="00A624DE" w:rsidRDefault="00A624DE" w:rsidP="00DC1999">
            <w:pPr>
              <w:jc w:val="right"/>
              <w:rPr>
                <w:rFonts w:cs="Arial"/>
              </w:rPr>
            </w:pPr>
            <w:r>
              <w:rPr>
                <w:rFonts w:cs="Arial"/>
              </w:rPr>
              <w:t>8 736</w:t>
            </w:r>
          </w:p>
        </w:tc>
        <w:tc>
          <w:tcPr>
            <w:tcW w:w="1276" w:type="dxa"/>
            <w:vAlign w:val="center"/>
          </w:tcPr>
          <w:p w14:paraId="19FB0225" w14:textId="74630897" w:rsidR="009E6AF5" w:rsidRPr="00A624DE" w:rsidRDefault="00A624DE" w:rsidP="00DC1999">
            <w:pPr>
              <w:jc w:val="right"/>
              <w:rPr>
                <w:rFonts w:cs="Arial"/>
              </w:rPr>
            </w:pPr>
            <w:r>
              <w:rPr>
                <w:rFonts w:cs="Arial"/>
              </w:rPr>
              <w:t>50 336</w:t>
            </w:r>
          </w:p>
        </w:tc>
        <w:tc>
          <w:tcPr>
            <w:tcW w:w="1414" w:type="dxa"/>
            <w:shd w:val="clear" w:color="auto" w:fill="auto"/>
            <w:vAlign w:val="center"/>
          </w:tcPr>
          <w:p w14:paraId="4D8E0D39" w14:textId="0D669C37" w:rsidR="009E6AF5" w:rsidRPr="00A624DE" w:rsidRDefault="00A624DE" w:rsidP="00DC1999">
            <w:pPr>
              <w:jc w:val="center"/>
              <w:rPr>
                <w:rFonts w:cs="Arial"/>
              </w:rPr>
            </w:pPr>
            <w:r>
              <w:rPr>
                <w:rFonts w:cs="Arial"/>
              </w:rPr>
              <w:t>J 62.09</w:t>
            </w:r>
          </w:p>
        </w:tc>
      </w:tr>
      <w:tr w:rsidR="00DC1999" w:rsidRPr="00A16977" w14:paraId="542B8413" w14:textId="77777777" w:rsidTr="00A624DE">
        <w:trPr>
          <w:trHeight w:hRule="exact" w:val="1476"/>
        </w:trPr>
        <w:tc>
          <w:tcPr>
            <w:tcW w:w="3685" w:type="dxa"/>
            <w:shd w:val="clear" w:color="auto" w:fill="auto"/>
            <w:vAlign w:val="center"/>
          </w:tcPr>
          <w:p w14:paraId="311DFC90" w14:textId="2FF99424" w:rsidR="00DC1999" w:rsidRDefault="00DC1999" w:rsidP="00DC1999">
            <w:pPr>
              <w:jc w:val="left"/>
              <w:rPr>
                <w:rFonts w:cs="Arial"/>
                <w:i/>
              </w:rPr>
            </w:pPr>
            <w:r>
              <w:rPr>
                <w:rFonts w:cs="Arial"/>
                <w:i/>
              </w:rPr>
              <w:t xml:space="preserve">       </w:t>
            </w:r>
            <w:r w:rsidR="009E6AF5">
              <w:rPr>
                <w:rFonts w:cs="Arial"/>
                <w:i/>
              </w:rPr>
              <w:t>A4: dle čl</w:t>
            </w:r>
            <w:r w:rsidR="00273C49">
              <w:rPr>
                <w:rFonts w:cs="Arial"/>
                <w:i/>
              </w:rPr>
              <w:t>.</w:t>
            </w:r>
            <w:r w:rsidR="009E6AF5">
              <w:rPr>
                <w:rFonts w:cs="Arial"/>
                <w:i/>
              </w:rPr>
              <w:t xml:space="preserve"> </w:t>
            </w:r>
            <w:r w:rsidR="00273C49">
              <w:rPr>
                <w:rFonts w:cs="Arial"/>
                <w:i/>
              </w:rPr>
              <w:t xml:space="preserve">III, </w:t>
            </w:r>
            <w:proofErr w:type="gramStart"/>
            <w:r w:rsidR="00273C49">
              <w:rPr>
                <w:rFonts w:cs="Arial"/>
                <w:i/>
              </w:rPr>
              <w:t>odst.</w:t>
            </w:r>
            <w:r w:rsidR="009E6AF5">
              <w:rPr>
                <w:rFonts w:cs="Arial"/>
                <w:i/>
              </w:rPr>
              <w:t>5</w:t>
            </w:r>
            <w:r w:rsidR="00273C49">
              <w:rPr>
                <w:rFonts w:cs="Arial"/>
                <w:i/>
              </w:rPr>
              <w:t xml:space="preserve">, </w:t>
            </w:r>
            <w:r w:rsidR="00513F48">
              <w:rPr>
                <w:rFonts w:cs="Arial"/>
                <w:i/>
              </w:rPr>
              <w:t>Servisní</w:t>
            </w:r>
            <w:proofErr w:type="gramEnd"/>
            <w:r w:rsidR="00513F48">
              <w:rPr>
                <w:rFonts w:cs="Arial"/>
                <w:i/>
              </w:rPr>
              <w:t xml:space="preserve"> p</w:t>
            </w:r>
            <w:r>
              <w:rPr>
                <w:rFonts w:cs="Arial"/>
                <w:i/>
              </w:rPr>
              <w:t xml:space="preserve">odpora produktu </w:t>
            </w:r>
            <w:r w:rsidR="009E6AF5">
              <w:rPr>
                <w:rFonts w:cs="Arial"/>
                <w:i/>
              </w:rPr>
              <w:t>po dobu 36 měsíců – celková částka za celé období</w:t>
            </w:r>
          </w:p>
          <w:p w14:paraId="4437B44B" w14:textId="147C1CE4" w:rsidR="00DC1999" w:rsidRPr="008B5033" w:rsidRDefault="00DC1999" w:rsidP="00DC1999">
            <w:pPr>
              <w:jc w:val="left"/>
              <w:rPr>
                <w:rFonts w:cs="Arial"/>
                <w:i/>
              </w:rPr>
            </w:pPr>
          </w:p>
        </w:tc>
        <w:tc>
          <w:tcPr>
            <w:tcW w:w="1276" w:type="dxa"/>
            <w:shd w:val="clear" w:color="auto" w:fill="auto"/>
            <w:vAlign w:val="center"/>
          </w:tcPr>
          <w:p w14:paraId="280C80DB" w14:textId="0BA80E99" w:rsidR="00DC1999" w:rsidRPr="00A624DE" w:rsidRDefault="00A624DE" w:rsidP="00DC1999">
            <w:pPr>
              <w:jc w:val="right"/>
              <w:rPr>
                <w:rFonts w:cs="Arial"/>
              </w:rPr>
            </w:pPr>
            <w:r>
              <w:rPr>
                <w:rFonts w:cs="Arial"/>
              </w:rPr>
              <w:t>396 000</w:t>
            </w:r>
          </w:p>
        </w:tc>
        <w:tc>
          <w:tcPr>
            <w:tcW w:w="1134" w:type="dxa"/>
            <w:shd w:val="clear" w:color="auto" w:fill="auto"/>
            <w:vAlign w:val="center"/>
          </w:tcPr>
          <w:p w14:paraId="02B822B6" w14:textId="63CC8BF0" w:rsidR="00DC1999" w:rsidRPr="00A624DE" w:rsidRDefault="00A624DE" w:rsidP="00DC1999">
            <w:pPr>
              <w:jc w:val="right"/>
              <w:rPr>
                <w:rFonts w:cs="Arial"/>
              </w:rPr>
            </w:pPr>
            <w:r>
              <w:rPr>
                <w:rFonts w:cs="Arial"/>
              </w:rPr>
              <w:t>83 160</w:t>
            </w:r>
          </w:p>
        </w:tc>
        <w:tc>
          <w:tcPr>
            <w:tcW w:w="1276" w:type="dxa"/>
            <w:vAlign w:val="center"/>
          </w:tcPr>
          <w:p w14:paraId="6D1848BA" w14:textId="217C3BAE" w:rsidR="00DC1999" w:rsidRPr="00A624DE" w:rsidRDefault="00A624DE" w:rsidP="00DC1999">
            <w:pPr>
              <w:jc w:val="right"/>
              <w:rPr>
                <w:rFonts w:cs="Arial"/>
              </w:rPr>
            </w:pPr>
            <w:r>
              <w:rPr>
                <w:rFonts w:cs="Arial"/>
              </w:rPr>
              <w:t>479 160</w:t>
            </w:r>
          </w:p>
        </w:tc>
        <w:tc>
          <w:tcPr>
            <w:tcW w:w="1414" w:type="dxa"/>
            <w:shd w:val="clear" w:color="auto" w:fill="auto"/>
            <w:vAlign w:val="center"/>
          </w:tcPr>
          <w:p w14:paraId="57AAF2A5" w14:textId="39774C96" w:rsidR="00DC1999" w:rsidRPr="00A624DE" w:rsidRDefault="00A624DE" w:rsidP="00DC1999">
            <w:pPr>
              <w:jc w:val="center"/>
              <w:rPr>
                <w:rFonts w:cs="Arial"/>
              </w:rPr>
            </w:pPr>
            <w:r>
              <w:rPr>
                <w:rFonts w:cs="Arial"/>
              </w:rPr>
              <w:t>J 62.02.3</w:t>
            </w:r>
          </w:p>
        </w:tc>
      </w:tr>
    </w:tbl>
    <w:p w14:paraId="67BB5BB0" w14:textId="77777777" w:rsidR="00425D99" w:rsidRDefault="00425D99" w:rsidP="00425D99">
      <w:pPr>
        <w:rPr>
          <w:sz w:val="12"/>
        </w:rPr>
      </w:pPr>
    </w:p>
    <w:p w14:paraId="19B95A03" w14:textId="06742B31" w:rsidR="00425D99" w:rsidRDefault="00425D99" w:rsidP="00425D99">
      <w:pPr>
        <w:pStyle w:val="lnek05"/>
        <w:numPr>
          <w:ilvl w:val="0"/>
          <w:numId w:val="0"/>
        </w:numPr>
        <w:ind w:left="426"/>
      </w:pPr>
      <w:r>
        <w:t xml:space="preserve">Celková nejvýše přípustná cena v korunách českých (CZK) za </w:t>
      </w:r>
      <w:r w:rsidR="00DC1999">
        <w:t>licenci</w:t>
      </w:r>
      <w:r w:rsidRPr="004536EF">
        <w:t>, implementaci</w:t>
      </w:r>
      <w:r w:rsidR="009E6AF5">
        <w:t>, školení</w:t>
      </w:r>
      <w:r w:rsidRPr="004536EF">
        <w:t xml:space="preserve"> a podporu </w:t>
      </w:r>
      <w:r w:rsidR="009E6AF5">
        <w:t>Intranetu</w:t>
      </w:r>
      <w:r w:rsidR="00DC1999">
        <w:t xml:space="preserve"> ČOI</w:t>
      </w:r>
      <w:r w:rsidRPr="004536EF">
        <w:t xml:space="preserve"> </w:t>
      </w:r>
      <w:r>
        <w:t xml:space="preserve">činí </w:t>
      </w:r>
      <w:r w:rsidR="003B0B28" w:rsidRPr="003B0B28">
        <w:rPr>
          <w:b/>
        </w:rPr>
        <w:t>1.248.800,-</w:t>
      </w:r>
      <w:r w:rsidRPr="003B0B28">
        <w:rPr>
          <w:b/>
        </w:rPr>
        <w:t xml:space="preserve"> Kč bez DPH</w:t>
      </w:r>
      <w:r>
        <w:t xml:space="preserve"> (slovy: </w:t>
      </w:r>
      <w:proofErr w:type="spellStart"/>
      <w:r w:rsidR="00A624DE">
        <w:t>jedenmiliondvěstě</w:t>
      </w:r>
      <w:proofErr w:type="spellEnd"/>
      <w:r w:rsidR="00A624DE">
        <w:t xml:space="preserve"> </w:t>
      </w:r>
      <w:proofErr w:type="spellStart"/>
      <w:r w:rsidR="00A624DE">
        <w:t>čtyřicetosmtisícosmset</w:t>
      </w:r>
      <w:r>
        <w:t>korunčeských</w:t>
      </w:r>
      <w:proofErr w:type="spellEnd"/>
      <w:r>
        <w:t>)</w:t>
      </w:r>
      <w:r w:rsidR="00A624DE">
        <w:t>,</w:t>
      </w:r>
      <w:r>
        <w:t xml:space="preserve"> </w:t>
      </w:r>
      <w:r w:rsidR="00A624DE" w:rsidRPr="00A624DE">
        <w:rPr>
          <w:b/>
        </w:rPr>
        <w:t>262.248,-</w:t>
      </w:r>
      <w:r w:rsidRPr="00A624DE">
        <w:rPr>
          <w:b/>
        </w:rPr>
        <w:t xml:space="preserve"> Kč</w:t>
      </w:r>
      <w:r>
        <w:t xml:space="preserve"> činí 21 % DPH (slovy: </w:t>
      </w:r>
      <w:proofErr w:type="spellStart"/>
      <w:r w:rsidR="00A624DE">
        <w:t>dvěstěšedesátdvatisícdvěstěčtyřicetosm</w:t>
      </w:r>
      <w:r>
        <w:t>korunčeských</w:t>
      </w:r>
      <w:proofErr w:type="spellEnd"/>
      <w:r>
        <w:t>) a celková cena s</w:t>
      </w:r>
      <w:r w:rsidR="00A624DE">
        <w:t xml:space="preserve"> </w:t>
      </w:r>
      <w:r>
        <w:t>DPH</w:t>
      </w:r>
      <w:r w:rsidR="00A624DE">
        <w:t xml:space="preserve"> </w:t>
      </w:r>
      <w:r>
        <w:t xml:space="preserve">činí </w:t>
      </w:r>
      <w:r w:rsidR="00A624DE" w:rsidRPr="00A624DE">
        <w:rPr>
          <w:b/>
        </w:rPr>
        <w:t xml:space="preserve">1.511.048,- </w:t>
      </w:r>
      <w:r w:rsidRPr="00A624DE">
        <w:rPr>
          <w:b/>
        </w:rPr>
        <w:t>Kč</w:t>
      </w:r>
      <w:r>
        <w:t xml:space="preserve"> (slovy: </w:t>
      </w:r>
      <w:proofErr w:type="spellStart"/>
      <w:r w:rsidR="00A624DE">
        <w:t>jedenmilionpětsetjedenácttisícčtyřicetosm</w:t>
      </w:r>
      <w:r>
        <w:t>korunčeských</w:t>
      </w:r>
      <w:proofErr w:type="spellEnd"/>
      <w:r>
        <w:t>).</w:t>
      </w:r>
    </w:p>
    <w:p w14:paraId="76BEEE38" w14:textId="77777777" w:rsidR="00425D99" w:rsidRPr="004536EF" w:rsidRDefault="00425D99" w:rsidP="00425D99"/>
    <w:p w14:paraId="3BF5979A" w14:textId="77777777" w:rsidR="00425D99" w:rsidRPr="00EC5233" w:rsidRDefault="00425D99" w:rsidP="00425D99">
      <w:pPr>
        <w:pStyle w:val="lnek05"/>
      </w:pPr>
      <w:r w:rsidRPr="00C14DFC">
        <w:t>Cen</w:t>
      </w:r>
      <w:r>
        <w:t>y</w:t>
      </w:r>
      <w:r w:rsidRPr="00C14DFC">
        <w:t xml:space="preserve"> bez DPH uveden</w:t>
      </w:r>
      <w:r>
        <w:t>é v </w:t>
      </w:r>
      <w:r w:rsidRPr="00C14DFC">
        <w:t>odstavci 1</w:t>
      </w:r>
      <w:r>
        <w:t xml:space="preserve"> </w:t>
      </w:r>
      <w:r w:rsidRPr="00C14DFC">
        <w:t xml:space="preserve">tohoto článku </w:t>
      </w:r>
      <w:r>
        <w:t>jsou</w:t>
      </w:r>
      <w:r w:rsidRPr="00C14DFC">
        <w:t xml:space="preserve"> dohodnut</w:t>
      </w:r>
      <w:r>
        <w:t>y</w:t>
      </w:r>
      <w:r w:rsidRPr="00C14DFC">
        <w:t xml:space="preserve"> jako cen</w:t>
      </w:r>
      <w:r>
        <w:t>y</w:t>
      </w:r>
      <w:r w:rsidRPr="00C14DFC">
        <w:t xml:space="preserve"> nejvýše přípustn</w:t>
      </w:r>
      <w:r>
        <w:t>é</w:t>
      </w:r>
      <w:r w:rsidRPr="00C14DFC">
        <w:t xml:space="preserve"> a</w:t>
      </w:r>
      <w:r>
        <w:t xml:space="preserve"> platí po celou dobu účinnosti S</w:t>
      </w:r>
      <w:r w:rsidRPr="00C14DFC">
        <w:t>mlouvy</w:t>
      </w:r>
      <w:r>
        <w:t>.</w:t>
      </w:r>
    </w:p>
    <w:p w14:paraId="57C5B108" w14:textId="77777777" w:rsidR="00425D99" w:rsidRPr="00EC5233" w:rsidRDefault="00425D99" w:rsidP="00425D99">
      <w:pPr>
        <w:pStyle w:val="lnek05"/>
      </w:pPr>
      <w:r w:rsidRPr="00C14DFC">
        <w:t>Součástí sjednan</w:t>
      </w:r>
      <w:r>
        <w:t>ých</w:t>
      </w:r>
      <w:r w:rsidRPr="00C14DFC">
        <w:t xml:space="preserve"> cen jsou veškeré práce, dodávky, služby, poplatky a jiné náklady nezbytné pro řádné a úplné splnění předmětu této smlouvy, včetně veškerých nákladů spojených</w:t>
      </w:r>
      <w:r>
        <w:t xml:space="preserve"> s </w:t>
      </w:r>
      <w:r w:rsidRPr="00C14DFC">
        <w:t xml:space="preserve">účastí </w:t>
      </w:r>
      <w:r>
        <w:t>Zhotovitele</w:t>
      </w:r>
      <w:r w:rsidRPr="00C14DFC">
        <w:t xml:space="preserve"> na všech jedná</w:t>
      </w:r>
      <w:r>
        <w:t>ních týkajících se plnění této S</w:t>
      </w:r>
      <w:r w:rsidRPr="00C14DFC">
        <w:t>mlouvy</w:t>
      </w:r>
      <w:r>
        <w:t>.</w:t>
      </w:r>
    </w:p>
    <w:p w14:paraId="562561B0" w14:textId="77777777" w:rsidR="00425D99" w:rsidRPr="00EC5233" w:rsidRDefault="00425D99" w:rsidP="00425D99">
      <w:pPr>
        <w:pStyle w:val="lnek05"/>
      </w:pPr>
      <w:r w:rsidRPr="00C14DFC">
        <w:t>Cen</w:t>
      </w:r>
      <w:r>
        <w:t>y</w:t>
      </w:r>
      <w:r w:rsidRPr="00C14DFC">
        <w:t xml:space="preserve"> obsahuj</w:t>
      </w:r>
      <w:r>
        <w:t>í</w:t>
      </w:r>
      <w:r w:rsidRPr="00C14DFC">
        <w:t xml:space="preserve"> i případné zvýšené náklady spojené</w:t>
      </w:r>
      <w:r>
        <w:t xml:space="preserve"> s </w:t>
      </w:r>
      <w:r w:rsidRPr="00C14DFC">
        <w:t>vývojem cen vstupních nákladů</w:t>
      </w:r>
      <w:r>
        <w:t>, a to až do doby splnění této S</w:t>
      </w:r>
      <w:r w:rsidRPr="00C14DFC">
        <w:t>mlouvy</w:t>
      </w:r>
      <w:r>
        <w:t>.</w:t>
      </w:r>
    </w:p>
    <w:p w14:paraId="73217859" w14:textId="77777777" w:rsidR="00425D99" w:rsidRDefault="00425D99" w:rsidP="00425D99">
      <w:pPr>
        <w:pStyle w:val="lnek05"/>
      </w:pPr>
      <w:r>
        <w:t>Zhotovitel</w:t>
      </w:r>
      <w:r w:rsidRPr="00C14DFC">
        <w:t xml:space="preserve"> odpovídá za to, že sazba daně</w:t>
      </w:r>
      <w:r>
        <w:t xml:space="preserve"> z </w:t>
      </w:r>
      <w:r w:rsidRPr="00C14DFC">
        <w:t>přidané hodnoty bude stanovena</w:t>
      </w:r>
      <w:r>
        <w:t xml:space="preserve"> v </w:t>
      </w:r>
      <w:r w:rsidRPr="00C14DFC">
        <w:t>souladu</w:t>
      </w:r>
      <w:r>
        <w:t xml:space="preserve"> s </w:t>
      </w:r>
      <w:r w:rsidRPr="00C14DFC">
        <w:t>platnými právními předpisy</w:t>
      </w:r>
      <w:r>
        <w:t>.</w:t>
      </w:r>
    </w:p>
    <w:p w14:paraId="6612DF3F" w14:textId="52C7E67B" w:rsidR="00425D99" w:rsidRDefault="00587CAC" w:rsidP="00425D99">
      <w:pPr>
        <w:pStyle w:val="lnek05"/>
      </w:pPr>
      <w:r>
        <w:t>N</w:t>
      </w:r>
      <w:r w:rsidR="00425D99">
        <w:t>a dodávku</w:t>
      </w:r>
      <w:r w:rsidR="001E2FE8">
        <w:t xml:space="preserve"> licence, </w:t>
      </w:r>
      <w:r w:rsidR="00425D99">
        <w:t>implementaci</w:t>
      </w:r>
      <w:r w:rsidR="001E2FE8">
        <w:t xml:space="preserve"> a školení</w:t>
      </w:r>
      <w:r w:rsidR="00425D99">
        <w:t xml:space="preserve"> </w:t>
      </w:r>
      <w:r>
        <w:t>v rozsahu stanovené</w:t>
      </w:r>
      <w:r w:rsidR="00173CCC">
        <w:t>m v čl.</w:t>
      </w:r>
      <w:r w:rsidR="003665D3">
        <w:t xml:space="preserve"> </w:t>
      </w:r>
      <w:r w:rsidR="00173CCC">
        <w:t>III, odst.</w:t>
      </w:r>
      <w:r w:rsidR="003665D3">
        <w:t xml:space="preserve"> </w:t>
      </w:r>
      <w:r w:rsidR="00173CCC">
        <w:t>3</w:t>
      </w:r>
      <w:r w:rsidR="001E2FE8">
        <w:t xml:space="preserve"> a 4</w:t>
      </w:r>
      <w:r w:rsidR="00173CCC">
        <w:t xml:space="preserve"> této smlouvy, po podpisu Akceptačního protokolu, </w:t>
      </w:r>
      <w:r w:rsidR="00425D99" w:rsidRPr="00D427EB">
        <w:t>bud</w:t>
      </w:r>
      <w:r>
        <w:t>e</w:t>
      </w:r>
      <w:r w:rsidR="00425D99" w:rsidRPr="00D427EB">
        <w:t xml:space="preserve"> </w:t>
      </w:r>
      <w:r w:rsidR="00425D99">
        <w:t>Zhotovitelem</w:t>
      </w:r>
      <w:r w:rsidR="00425D99" w:rsidRPr="00D427EB">
        <w:t xml:space="preserve"> vystaven daňov</w:t>
      </w:r>
      <w:r>
        <w:t>ý</w:t>
      </w:r>
      <w:r w:rsidR="00425D99" w:rsidRPr="00D427EB">
        <w:t xml:space="preserve"> doklad</w:t>
      </w:r>
      <w:r>
        <w:t xml:space="preserve"> </w:t>
      </w:r>
      <w:r w:rsidR="00425D99" w:rsidRPr="00D427EB">
        <w:t>(dále jen „faktura“)</w:t>
      </w:r>
      <w:r w:rsidR="00425D99">
        <w:t>, a to</w:t>
      </w:r>
      <w:r w:rsidR="00425D99" w:rsidRPr="00D427EB">
        <w:t xml:space="preserve"> </w:t>
      </w:r>
      <w:r w:rsidR="00DC1999">
        <w:t>společně</w:t>
      </w:r>
      <w:r w:rsidR="00173CCC">
        <w:t xml:space="preserve"> po </w:t>
      </w:r>
      <w:r w:rsidR="001E2FE8">
        <w:t xml:space="preserve">provedení školení a </w:t>
      </w:r>
      <w:r w:rsidR="00173CCC">
        <w:t>uvedení díla do ostrého</w:t>
      </w:r>
      <w:r w:rsidR="00425D99">
        <w:t xml:space="preserve"> provozu </w:t>
      </w:r>
      <w:r w:rsidR="00425D99" w:rsidRPr="00D427EB">
        <w:t>bez vad a nedodělků.</w:t>
      </w:r>
      <w:r w:rsidR="00425D99" w:rsidRPr="009E09FC">
        <w:t xml:space="preserve"> </w:t>
      </w:r>
      <w:r w:rsidR="00425D99" w:rsidRPr="009833B1">
        <w:t>Zálohy nejsou sjednány</w:t>
      </w:r>
      <w:r w:rsidR="00425D99">
        <w:t>.</w:t>
      </w:r>
      <w:r w:rsidR="005B4179">
        <w:t xml:space="preserve"> Částka za školení bude na vystavené faktuře uvedena samostatně.</w:t>
      </w:r>
    </w:p>
    <w:p w14:paraId="7D0B69E5" w14:textId="5A898188" w:rsidR="00425D99" w:rsidRDefault="000455A0" w:rsidP="00425D99">
      <w:pPr>
        <w:pStyle w:val="lnek05"/>
      </w:pPr>
      <w:r>
        <w:t xml:space="preserve">Částka za </w:t>
      </w:r>
      <w:r w:rsidR="00425D99" w:rsidRPr="00513F48">
        <w:t>p</w:t>
      </w:r>
      <w:r w:rsidR="00A03A82" w:rsidRPr="00513F48">
        <w:t xml:space="preserve">odporu bude vždy fakturována </w:t>
      </w:r>
      <w:r w:rsidR="00425D99" w:rsidRPr="00513F48">
        <w:t xml:space="preserve">samostatně po uplynutí </w:t>
      </w:r>
      <w:r w:rsidR="00587CAC" w:rsidRPr="00513F48">
        <w:t>3 měsíců (</w:t>
      </w:r>
      <w:r w:rsidR="005B4179" w:rsidRPr="00513F48">
        <w:t xml:space="preserve">kalendářního </w:t>
      </w:r>
      <w:r w:rsidR="00587CAC" w:rsidRPr="00513F48">
        <w:t>čtvrtletí)</w:t>
      </w:r>
      <w:r w:rsidR="00425D99" w:rsidRPr="00513F48">
        <w:t xml:space="preserve"> a to vždy nejpozději do 15 dnů po pos</w:t>
      </w:r>
      <w:r w:rsidRPr="00513F48">
        <w:t xml:space="preserve">ledním dni </w:t>
      </w:r>
      <w:r w:rsidR="005B4179" w:rsidRPr="00513F48">
        <w:t xml:space="preserve">příslušného kalendářního </w:t>
      </w:r>
      <w:r w:rsidRPr="00513F48">
        <w:t>čtvrtletí. Částka</w:t>
      </w:r>
      <w:r w:rsidR="005B4179" w:rsidRPr="00513F48">
        <w:t xml:space="preserve"> za čtvrtletí bude odpovídat 1/12</w:t>
      </w:r>
      <w:r w:rsidRPr="00513F48">
        <w:t xml:space="preserve"> ceny za podporu uvedené v odstavci 1</w:t>
      </w:r>
      <w:r w:rsidR="007D64B5" w:rsidRPr="00513F48">
        <w:t xml:space="preserve"> písm. A4</w:t>
      </w:r>
      <w:r w:rsidRPr="00513F48">
        <w:t xml:space="preserve"> tohoto článku.</w:t>
      </w:r>
      <w:r w:rsidR="005B4179" w:rsidRPr="00513F48">
        <w:t xml:space="preserve"> </w:t>
      </w:r>
      <w:r w:rsidR="007D64B5" w:rsidRPr="00513F48">
        <w:t xml:space="preserve">Částka za první </w:t>
      </w:r>
      <w:r w:rsidR="005B4179" w:rsidRPr="00513F48">
        <w:t>a poslední čtvrtletí poskytované podpory bude alikvotně upravena dle skuteč</w:t>
      </w:r>
      <w:r w:rsidR="007D64B5" w:rsidRPr="00513F48">
        <w:t>né délky období.</w:t>
      </w:r>
      <w:r w:rsidR="00685A41" w:rsidRPr="00513F48">
        <w:t xml:space="preserve"> Podkladem pro fakturaci podpory musí být vždy objednatelem odsouhlasený protokol o poskytnutí služeb podpory vč. specifikace případných úprav systému dle požadavků obj</w:t>
      </w:r>
      <w:r w:rsidR="00A03A82" w:rsidRPr="00513F48">
        <w:t>ednatele.</w:t>
      </w:r>
    </w:p>
    <w:p w14:paraId="39EA799E" w14:textId="77777777" w:rsidR="00425D99" w:rsidRDefault="00425D99" w:rsidP="00425D99">
      <w:pPr>
        <w:pStyle w:val="lnek05"/>
      </w:pPr>
      <w:r>
        <w:t>F</w:t>
      </w:r>
      <w:r w:rsidRPr="00C14DFC">
        <w:t>ak</w:t>
      </w:r>
      <w:r>
        <w:t xml:space="preserve">tury, kromě zákonem </w:t>
      </w:r>
      <w:r w:rsidRPr="00C14DFC">
        <w:t>stanovených náležitostí pr</w:t>
      </w:r>
      <w:r>
        <w:t>o daňový doklad, musí obsahovat také:</w:t>
      </w:r>
    </w:p>
    <w:p w14:paraId="73486CF3" w14:textId="77777777" w:rsidR="00425D99" w:rsidRPr="00C54F37" w:rsidRDefault="00425D99" w:rsidP="00425D99">
      <w:pPr>
        <w:numPr>
          <w:ilvl w:val="0"/>
          <w:numId w:val="7"/>
        </w:numPr>
        <w:spacing w:before="60" w:after="60"/>
        <w:ind w:left="850" w:hanging="425"/>
      </w:pPr>
      <w:r w:rsidRPr="00C54F37">
        <w:t>číslo a datum vystavení faktury,</w:t>
      </w:r>
    </w:p>
    <w:p w14:paraId="3C889C37" w14:textId="77777777" w:rsidR="00425D99" w:rsidRPr="00C54F37" w:rsidRDefault="00425D99" w:rsidP="00425D99">
      <w:pPr>
        <w:numPr>
          <w:ilvl w:val="0"/>
          <w:numId w:val="7"/>
        </w:numPr>
        <w:spacing w:before="60" w:after="60"/>
        <w:ind w:left="850" w:hanging="425"/>
      </w:pPr>
      <w:r w:rsidRPr="00C54F37">
        <w:t>číslo smlouvy a datum je</w:t>
      </w:r>
      <w:r>
        <w:t>jího uzavření</w:t>
      </w:r>
      <w:r w:rsidRPr="00C54F37">
        <w:t>,</w:t>
      </w:r>
    </w:p>
    <w:p w14:paraId="5FDDC039" w14:textId="77777777" w:rsidR="00425D99" w:rsidRPr="00C54F37" w:rsidRDefault="00425D99" w:rsidP="00425D99">
      <w:pPr>
        <w:numPr>
          <w:ilvl w:val="0"/>
          <w:numId w:val="7"/>
        </w:numPr>
        <w:spacing w:before="60" w:after="60"/>
        <w:ind w:left="850" w:hanging="425"/>
      </w:pPr>
      <w:r>
        <w:t xml:space="preserve">konkrétní </w:t>
      </w:r>
      <w:r w:rsidRPr="00C54F37">
        <w:t>předmět plnění a jeho přesnou specifikaci ve slovním vyjádření (</w:t>
      </w:r>
      <w:r>
        <w:t xml:space="preserve">tj. ke které části díla se vztahuje; </w:t>
      </w:r>
      <w:r w:rsidRPr="00C54F37">
        <w:t>nestačí pouze odkaz na číslo uzavřené smlouvy),</w:t>
      </w:r>
    </w:p>
    <w:p w14:paraId="5924272B" w14:textId="77777777" w:rsidR="00425D99" w:rsidRPr="00C54F37" w:rsidRDefault="00425D99" w:rsidP="00425D99">
      <w:pPr>
        <w:numPr>
          <w:ilvl w:val="0"/>
          <w:numId w:val="7"/>
        </w:numPr>
        <w:spacing w:before="60" w:after="60"/>
        <w:ind w:left="850" w:hanging="425"/>
      </w:pPr>
      <w:r w:rsidRPr="00C54F37">
        <w:t>označení banky a číslo účt</w:t>
      </w:r>
      <w:r>
        <w:t>u, na který musí být zaplaceno,</w:t>
      </w:r>
    </w:p>
    <w:p w14:paraId="5AFF7C01" w14:textId="77777777" w:rsidR="00425D99" w:rsidRPr="00C54F37" w:rsidRDefault="00425D99" w:rsidP="00425D99">
      <w:pPr>
        <w:numPr>
          <w:ilvl w:val="0"/>
          <w:numId w:val="7"/>
        </w:numPr>
        <w:spacing w:before="60" w:after="60"/>
        <w:ind w:left="850" w:hanging="425"/>
      </w:pPr>
      <w:r w:rsidRPr="00C54F37">
        <w:t>lhůtu splatnosti faktury,</w:t>
      </w:r>
    </w:p>
    <w:p w14:paraId="164514F9" w14:textId="77777777" w:rsidR="00425D99" w:rsidRPr="00C54F37" w:rsidRDefault="00425D99" w:rsidP="00425D99">
      <w:pPr>
        <w:numPr>
          <w:ilvl w:val="0"/>
          <w:numId w:val="7"/>
        </w:numPr>
        <w:spacing w:before="60" w:after="60"/>
        <w:ind w:left="850" w:hanging="425"/>
      </w:pPr>
      <w:r w:rsidRPr="00C54F37">
        <w:lastRenderedPageBreak/>
        <w:t>označení osoby, která fakturu vyhotovila, včetně jejího podpisu a kontaktního telefonu,</w:t>
      </w:r>
    </w:p>
    <w:p w14:paraId="7342496E" w14:textId="7508AEF9" w:rsidR="00425D99" w:rsidRPr="00C54F37" w:rsidRDefault="00425D99" w:rsidP="00425D99">
      <w:pPr>
        <w:numPr>
          <w:ilvl w:val="0"/>
          <w:numId w:val="7"/>
        </w:numPr>
        <w:spacing w:before="60" w:after="60"/>
        <w:ind w:left="850" w:hanging="425"/>
      </w:pPr>
      <w:r w:rsidRPr="00C54F37">
        <w:t>IČ</w:t>
      </w:r>
      <w:r w:rsidR="007D64B5">
        <w:t>O</w:t>
      </w:r>
      <w:r w:rsidRPr="00C54F37">
        <w:t xml:space="preserve"> a DIČ </w:t>
      </w:r>
      <w:r>
        <w:t>Objednat</w:t>
      </w:r>
      <w:r w:rsidRPr="00C54F37">
        <w:t xml:space="preserve">ele a </w:t>
      </w:r>
      <w:r>
        <w:t>Zhotovi</w:t>
      </w:r>
      <w:r w:rsidRPr="00C54F37">
        <w:t>te</w:t>
      </w:r>
      <w:r>
        <w:t>le, jejich přesné názvy a sídlo.</w:t>
      </w:r>
    </w:p>
    <w:p w14:paraId="5107EAE9" w14:textId="77777777" w:rsidR="00425D99" w:rsidRPr="00352D17" w:rsidRDefault="00425D99" w:rsidP="00425D99">
      <w:pPr>
        <w:rPr>
          <w:sz w:val="12"/>
        </w:rPr>
      </w:pPr>
    </w:p>
    <w:p w14:paraId="37CBC07D" w14:textId="77777777" w:rsidR="00425D99" w:rsidRPr="00352D17" w:rsidRDefault="00425D99" w:rsidP="00425D99">
      <w:pPr>
        <w:pStyle w:val="lnek05"/>
      </w:pPr>
      <w:r>
        <w:t>Nebude-li faktura</w:t>
      </w:r>
      <w:r w:rsidRPr="00352D17">
        <w:t xml:space="preserve"> obsahovat některou náležitost nebo bude chybně vyúčtována cena, je Objednatel oprávněn fakturu před uplynutím lhůty splatnosti vrátit Zhotoviteli k provedení opravy. Ve vrácené faktuře vyznačí důvod vrácení. </w:t>
      </w:r>
      <w:r>
        <w:t>Zhotovi</w:t>
      </w:r>
      <w:r w:rsidRPr="00352D17">
        <w:t>tel provede opravu vystavením nové faktury. Od doby odeslání vadné faktury přestává běžet původní lhůta splatnosti. Celá lhůta splatnosti běží opět ode dne doručení nově vyhotovené faktury Objednateli.</w:t>
      </w:r>
    </w:p>
    <w:p w14:paraId="1EA45F11" w14:textId="3EDA9AF5" w:rsidR="00425D99" w:rsidRDefault="00425D99" w:rsidP="00425D99">
      <w:pPr>
        <w:pStyle w:val="lnek05"/>
      </w:pPr>
      <w:r w:rsidRPr="00D427EB">
        <w:t xml:space="preserve">Splatnost faktur je 21 dní ode dne </w:t>
      </w:r>
      <w:r>
        <w:t xml:space="preserve">jejich </w:t>
      </w:r>
      <w:r w:rsidRPr="00D427EB">
        <w:t xml:space="preserve">doručení </w:t>
      </w:r>
      <w:r>
        <w:t>Objednat</w:t>
      </w:r>
      <w:r w:rsidRPr="00D427EB">
        <w:t xml:space="preserve">eli. Dnem zdanitelného plnění se rozumí datum </w:t>
      </w:r>
      <w:r>
        <w:t>akceptace díla nebo v případě podpory posled</w:t>
      </w:r>
      <w:r w:rsidR="009260EB">
        <w:t xml:space="preserve">ní den příslušného </w:t>
      </w:r>
      <w:r>
        <w:t xml:space="preserve">čtvrtletí. </w:t>
      </w:r>
      <w:r w:rsidRPr="00C14DFC">
        <w:t>Stejná lhůta splatnosti platí i při placení jiných plateb (např. úroků</w:t>
      </w:r>
      <w:r>
        <w:t xml:space="preserve"> z </w:t>
      </w:r>
      <w:r w:rsidRPr="00C14DFC">
        <w:t xml:space="preserve">prodlení, smluvních pokut, náhrady </w:t>
      </w:r>
      <w:r>
        <w:t>újmy</w:t>
      </w:r>
      <w:r w:rsidRPr="00C14DFC">
        <w:t xml:space="preserve"> aj.).</w:t>
      </w:r>
    </w:p>
    <w:p w14:paraId="22DFD8FB" w14:textId="77777777" w:rsidR="00425D99" w:rsidRDefault="00425D99" w:rsidP="00425D99">
      <w:pPr>
        <w:pStyle w:val="lnek05"/>
      </w:pPr>
      <w:r w:rsidRPr="00C14DFC">
        <w:t>Povinnost zaplatit je splněna dnem odepsání příslušné částky</w:t>
      </w:r>
      <w:r>
        <w:t xml:space="preserve"> z </w:t>
      </w:r>
      <w:r w:rsidRPr="00C14DFC">
        <w:t xml:space="preserve">účtu </w:t>
      </w:r>
      <w:r>
        <w:t>O</w:t>
      </w:r>
      <w:r w:rsidRPr="00C14DFC">
        <w:t>bjednatele</w:t>
      </w:r>
      <w:r>
        <w:t>.</w:t>
      </w:r>
    </w:p>
    <w:p w14:paraId="0093EBCE" w14:textId="77777777" w:rsidR="00425D99" w:rsidRDefault="00425D99" w:rsidP="00425D99">
      <w:pPr>
        <w:pStyle w:val="lnek05"/>
      </w:pPr>
      <w:r w:rsidRPr="009E09FC">
        <w:t xml:space="preserve">Veškeré úhrady </w:t>
      </w:r>
      <w:r>
        <w:t>Objednatele na základě této S</w:t>
      </w:r>
      <w:r w:rsidRPr="009E09FC">
        <w:t xml:space="preserve">mlouvy budou prováděny bezhotovostním převodem na bankovní účet </w:t>
      </w:r>
      <w:r>
        <w:t>Zhotovitele</w:t>
      </w:r>
      <w:r w:rsidRPr="009E09FC">
        <w:t xml:space="preserve"> uvedený ve faktuře</w:t>
      </w:r>
      <w:r>
        <w:t>.</w:t>
      </w:r>
    </w:p>
    <w:p w14:paraId="45C9F06A" w14:textId="77777777" w:rsidR="00425D99" w:rsidRDefault="00425D99" w:rsidP="00425D99">
      <w:pPr>
        <w:pStyle w:val="lnek05"/>
      </w:pPr>
      <w:r w:rsidRPr="00C14DFC">
        <w:t xml:space="preserve">Smluvní strany se dohodly, že platba bude provedena na číslo účtu uvedené </w:t>
      </w:r>
      <w:r>
        <w:t>Zhotovit</w:t>
      </w:r>
      <w:r w:rsidRPr="00C14DFC">
        <w:t>elem ve faktuře bez ohledu na číslo účtu uvedené</w:t>
      </w:r>
      <w:r>
        <w:t xml:space="preserve"> v </w:t>
      </w:r>
      <w:r w:rsidRPr="00C14DFC">
        <w:t xml:space="preserve">záhlaví této smlouvy, přičemž plnění bude vždy bez výjimky považováno za plnění předmětu díla </w:t>
      </w:r>
      <w:r>
        <w:t>Zhotovit</w:t>
      </w:r>
      <w:r w:rsidRPr="00C14DFC">
        <w:t>elem</w:t>
      </w:r>
      <w:r>
        <w:t xml:space="preserve"> v </w:t>
      </w:r>
      <w:r w:rsidRPr="00C14DFC">
        <w:t>souladu</w:t>
      </w:r>
      <w:r>
        <w:t xml:space="preserve"> s touto S</w:t>
      </w:r>
      <w:r w:rsidRPr="00C14DFC">
        <w:t>mlouvou</w:t>
      </w:r>
      <w:r>
        <w:t>.</w:t>
      </w:r>
    </w:p>
    <w:p w14:paraId="6F18DD49" w14:textId="77777777" w:rsidR="00425D99" w:rsidRDefault="00425D99" w:rsidP="007D64B5">
      <w:pPr>
        <w:pStyle w:val="Nadpis2"/>
        <w:spacing w:before="360"/>
      </w:pPr>
      <w:r>
        <w:t>čl. VI.</w:t>
      </w:r>
      <w:r>
        <w:br/>
        <w:t>Licence a podmínky užití produktu</w:t>
      </w:r>
    </w:p>
    <w:p w14:paraId="27EE2977" w14:textId="0E7AA845" w:rsidR="00425D99" w:rsidRDefault="00425D99" w:rsidP="00425D99">
      <w:pPr>
        <w:pStyle w:val="lnek06"/>
      </w:pPr>
      <w:r>
        <w:t>Touto S</w:t>
      </w:r>
      <w:r w:rsidRPr="00C30C7C">
        <w:t xml:space="preserve">mlouvou se </w:t>
      </w:r>
      <w:r>
        <w:t>Zhotovit</w:t>
      </w:r>
      <w:r w:rsidRPr="00C30C7C">
        <w:t xml:space="preserve">el zavazuje dodat ve sjednaném termínu </w:t>
      </w:r>
      <w:r>
        <w:t>Objednat</w:t>
      </w:r>
      <w:r w:rsidRPr="00C30C7C">
        <w:t xml:space="preserve">eli </w:t>
      </w:r>
      <w:r w:rsidR="00EE44C6">
        <w:t>SW produkt Intranet ČOI</w:t>
      </w:r>
      <w:r w:rsidRPr="00C30C7C">
        <w:t xml:space="preserve"> včetně poskytnutí příslušných licenčních práv. Zhotovitel se zavazuje zajistit průmyslově právní, resp. autorsko</w:t>
      </w:r>
      <w:r>
        <w:t>právní nezávadnost plnění této S</w:t>
      </w:r>
      <w:r w:rsidRPr="00C30C7C">
        <w:t>mlouvy</w:t>
      </w:r>
      <w:r>
        <w:t>.</w:t>
      </w:r>
    </w:p>
    <w:p w14:paraId="76B97C17" w14:textId="2E1B8D3E" w:rsidR="00425D99" w:rsidRDefault="00425D99" w:rsidP="00425D99">
      <w:pPr>
        <w:pStyle w:val="lnek06"/>
      </w:pPr>
      <w:r w:rsidRPr="002176E6">
        <w:t xml:space="preserve">Je-li </w:t>
      </w:r>
      <w:r>
        <w:t>Z</w:t>
      </w:r>
      <w:r w:rsidRPr="002176E6">
        <w:t>hotovitelem právnická osoba nebo fyzická osoba, která program zhotovila pomocí svých zaměstnanců nebo třetích osob na z</w:t>
      </w:r>
      <w:r>
        <w:t>ákladě dalších smluv o dílo (pod</w:t>
      </w:r>
      <w:r w:rsidRPr="002176E6">
        <w:t xml:space="preserve">dodavatelsky), je </w:t>
      </w:r>
      <w:r>
        <w:t xml:space="preserve">jeho </w:t>
      </w:r>
      <w:r w:rsidRPr="002176E6">
        <w:t xml:space="preserve">povinností zajistit výslovný souhlas autora, popř. autorů s postoupením majetkových práv ke zhotovenému programu na </w:t>
      </w:r>
      <w:r>
        <w:t>O</w:t>
      </w:r>
      <w:r w:rsidRPr="002176E6">
        <w:t>bjednatele. Tento souhlas bude předán v originále</w:t>
      </w:r>
      <w:r w:rsidR="00567B00">
        <w:t xml:space="preserve"> společně se zdrojovým kódem</w:t>
      </w:r>
      <w:r w:rsidRPr="002176E6">
        <w:t xml:space="preserve"> </w:t>
      </w:r>
      <w:r>
        <w:t>O</w:t>
      </w:r>
      <w:r w:rsidRPr="002176E6">
        <w:t xml:space="preserve">bjednateli, tak aby </w:t>
      </w:r>
      <w:r>
        <w:t>O</w:t>
      </w:r>
      <w:r w:rsidRPr="002176E6">
        <w:t>bjednatel měl právní jistotu, co se týká dalšího nakládání s počítačovým programem</w:t>
      </w:r>
      <w:r>
        <w:t>.</w:t>
      </w:r>
    </w:p>
    <w:p w14:paraId="44DA7198" w14:textId="7013AC40" w:rsidR="00425D99" w:rsidRDefault="00425D99" w:rsidP="00425D99">
      <w:pPr>
        <w:pStyle w:val="lnek06"/>
      </w:pPr>
      <w:r w:rsidRPr="005E3978">
        <w:t>Zhotovite</w:t>
      </w:r>
      <w:r>
        <w:t>l se dále zavazuje touto S</w:t>
      </w:r>
      <w:r w:rsidRPr="005E3978">
        <w:t xml:space="preserve">mlouvou předat ve sjednaném termínu </w:t>
      </w:r>
      <w:r>
        <w:t>O</w:t>
      </w:r>
      <w:r w:rsidRPr="005E3978">
        <w:t>bjednateli hesla, zdrojové kódy, zdrojové soubory a dokumentaci za účelem realizace práv objednatele</w:t>
      </w:r>
      <w:r>
        <w:t xml:space="preserve"> dle autorského zákona a účelu S</w:t>
      </w:r>
      <w:r w:rsidRPr="005E3978">
        <w:t xml:space="preserve">mlouvy. Všechny následné změny hesel, zdrojového kódu, zdrojových souborů a případné programové dokumentace je </w:t>
      </w:r>
      <w:r>
        <w:t>Z</w:t>
      </w:r>
      <w:r w:rsidRPr="005E3978">
        <w:t>hotovitel povinen předat nejpozději do 3 dnů ode dne, kdy nastane příslušná změna</w:t>
      </w:r>
      <w:r>
        <w:t>.</w:t>
      </w:r>
    </w:p>
    <w:p w14:paraId="0B44BC26" w14:textId="002BD5DE" w:rsidR="00425D99" w:rsidRPr="00B613E4" w:rsidRDefault="00425D99" w:rsidP="00425D99">
      <w:pPr>
        <w:pStyle w:val="lnek06"/>
      </w:pPr>
      <w:r w:rsidRPr="005E3978">
        <w:t>Zho</w:t>
      </w:r>
      <w:r>
        <w:t>tovitel se dále zavazuje touto S</w:t>
      </w:r>
      <w:r w:rsidRPr="005E3978">
        <w:t xml:space="preserve">mlouvou umožnit ve sjednaném termínu </w:t>
      </w:r>
      <w:r>
        <w:t>O</w:t>
      </w:r>
      <w:r w:rsidRPr="005E3978">
        <w:t xml:space="preserve">bjednateli přístup ke zdrojovým kódům, zdrojovým souborům </w:t>
      </w:r>
      <w:r w:rsidR="009260EB">
        <w:t>z</w:t>
      </w:r>
      <w:r w:rsidRPr="005E3978">
        <w:t>a účelem realizace práv objednatele</w:t>
      </w:r>
      <w:r>
        <w:t xml:space="preserve"> dle autorského zákona a účelu S</w:t>
      </w:r>
      <w:r w:rsidRPr="005E3978">
        <w:t>mlouvy v</w:t>
      </w:r>
      <w:r>
        <w:t> </w:t>
      </w:r>
      <w:r w:rsidRPr="005E3978">
        <w:t xml:space="preserve">dále uvedených případech. Přístup ke zdrojovým kódům, zdrojovým souborům umožní </w:t>
      </w:r>
      <w:r>
        <w:t>Z</w:t>
      </w:r>
      <w:r w:rsidRPr="005E3978">
        <w:t xml:space="preserve">hotovitel formou předání zapečetěné obálky s nosičem elektronických dat (CD, DVD, </w:t>
      </w:r>
      <w:proofErr w:type="spellStart"/>
      <w:r w:rsidRPr="005E3978">
        <w:t>Flash</w:t>
      </w:r>
      <w:proofErr w:type="spellEnd"/>
      <w:r w:rsidRPr="005E3978">
        <w:t xml:space="preserve"> </w:t>
      </w:r>
      <w:r>
        <w:t>disk</w:t>
      </w:r>
      <w:r w:rsidRPr="005E3978">
        <w:t>, apod.),</w:t>
      </w:r>
      <w:r>
        <w:t xml:space="preserve"> na kterém budou uloženy veškerá nezbytná</w:t>
      </w:r>
      <w:r w:rsidRPr="005E3978">
        <w:t xml:space="preserve"> data </w:t>
      </w:r>
      <w:r w:rsidRPr="005E3978">
        <w:rPr>
          <w:i/>
        </w:rPr>
        <w:t>{pozn.: navržený způsob je ze strany zhotovitele možno nahradit srovnatelným mechanismem zajištění přístupu, např. formou notářské či obdobné úschovy, s tím, že ná</w:t>
      </w:r>
      <w:r>
        <w:rPr>
          <w:i/>
        </w:rPr>
        <w:t>k</w:t>
      </w:r>
      <w:r w:rsidRPr="005E3978">
        <w:rPr>
          <w:i/>
        </w:rPr>
        <w:t>lad</w:t>
      </w:r>
      <w:r>
        <w:rPr>
          <w:i/>
        </w:rPr>
        <w:t>y</w:t>
      </w:r>
      <w:r w:rsidRPr="005E3978">
        <w:rPr>
          <w:i/>
        </w:rPr>
        <w:t xml:space="preserve"> s tím spojené ponese zhotovitel</w:t>
      </w:r>
      <w:r>
        <w:rPr>
          <w:i/>
          <w:lang w:val="en-US"/>
        </w:rPr>
        <w:t>}</w:t>
      </w:r>
      <w:r w:rsidRPr="005E3978">
        <w:t xml:space="preserve">. Všechny následné změny zdrojového kódu, zdrojových souborů je </w:t>
      </w:r>
      <w:r>
        <w:t>Z</w:t>
      </w:r>
      <w:r w:rsidRPr="005E3978">
        <w:t>hotovitel povinen stejnou formou předat objednateli nejpozději do 10 dnů ode dne, kdy nastane příslušná změna.</w:t>
      </w:r>
    </w:p>
    <w:p w14:paraId="07290D1A" w14:textId="77777777" w:rsidR="00425D99" w:rsidRDefault="00425D99" w:rsidP="00425D99">
      <w:pPr>
        <w:pStyle w:val="lnek06"/>
      </w:pPr>
      <w:r>
        <w:t>Nevyplývá-li ze S</w:t>
      </w:r>
      <w:r w:rsidRPr="00B613E4">
        <w:t>mlouvy jiný rozsah, poskytu</w:t>
      </w:r>
      <w:r>
        <w:t>je Zhotovitel touto Smlouvou O</w:t>
      </w:r>
      <w:r w:rsidRPr="00B613E4">
        <w:t>bjednateli a Objednatel touto smlouvou přijímá nevýhradní, územně a časově neomezené oprávnění</w:t>
      </w:r>
      <w:r w:rsidRPr="00C154B9">
        <w:t xml:space="preserve"> </w:t>
      </w:r>
      <w:r w:rsidRPr="00C154B9">
        <w:lastRenderedPageBreak/>
        <w:t>k neomezenému výkonu všech potřebných užívacích práv k dílu a každé jeho části včetně jeho aktualizací</w:t>
      </w:r>
      <w:r>
        <w:t>.</w:t>
      </w:r>
    </w:p>
    <w:p w14:paraId="4CE84003" w14:textId="77777777" w:rsidR="00425D99" w:rsidRDefault="00425D99" w:rsidP="00425D99">
      <w:pPr>
        <w:pStyle w:val="lnek06"/>
      </w:pPr>
      <w:r w:rsidRPr="00C154B9">
        <w:t xml:space="preserve">Zhotovitel poskytne </w:t>
      </w:r>
      <w:r>
        <w:t>O</w:t>
      </w:r>
      <w:r w:rsidRPr="00C154B9">
        <w:t>bjednateli veškeré potřebné licence pro řádné fungování a provoz částí díla a díla jako celku</w:t>
      </w:r>
      <w:r>
        <w:t>.</w:t>
      </w:r>
    </w:p>
    <w:p w14:paraId="04EC9B52" w14:textId="77777777" w:rsidR="00425D99" w:rsidRPr="00B613E4" w:rsidRDefault="00425D99" w:rsidP="00425D99">
      <w:pPr>
        <w:pStyle w:val="lnek06"/>
      </w:pPr>
      <w:r w:rsidRPr="00C154B9">
        <w:t xml:space="preserve">Zhotovitel předá </w:t>
      </w:r>
      <w:r>
        <w:t>O</w:t>
      </w:r>
      <w:r w:rsidRPr="00C154B9">
        <w:t xml:space="preserve">bjednateli kompletní název SW, počet licencí, jejich rozsah a licenční podmínky ke všem poskytovaným licencím včetně odůvodnění zvolené licenční nabídky, </w:t>
      </w:r>
      <w:r>
        <w:t>dále pak Z</w:t>
      </w:r>
      <w:r w:rsidRPr="00B613E4">
        <w:t>hotovitel předá Objednateli licenční politiku, pravidla pro přidělení a případné změny v počtu licencí, typy a verze licencí v  příloze č. 5 této Smlouvy (Licenční podmínky).</w:t>
      </w:r>
    </w:p>
    <w:p w14:paraId="040F3F4E" w14:textId="77777777" w:rsidR="00425D99" w:rsidRPr="00B613E4" w:rsidRDefault="00425D99" w:rsidP="00425D99">
      <w:pPr>
        <w:pStyle w:val="lnek06"/>
      </w:pPr>
      <w:r w:rsidRPr="00B613E4">
        <w:t>Licence jsou neodvolatelné a jsou poskytnuty ode dne jejich dodání.</w:t>
      </w:r>
    </w:p>
    <w:p w14:paraId="57FC54BF" w14:textId="77777777" w:rsidR="00425D99" w:rsidRPr="00B613E4" w:rsidRDefault="00425D99" w:rsidP="00425D99">
      <w:pPr>
        <w:pStyle w:val="lnek06"/>
      </w:pPr>
      <w:r w:rsidRPr="00B613E4">
        <w:t>Objednatel není povinen licence využít.</w:t>
      </w:r>
    </w:p>
    <w:p w14:paraId="064C132F" w14:textId="77777777" w:rsidR="00425D99" w:rsidRDefault="00425D99" w:rsidP="00425D99">
      <w:pPr>
        <w:pStyle w:val="lnek06"/>
      </w:pPr>
      <w:r>
        <w:t>V případě, že při plnění této S</w:t>
      </w:r>
      <w:r w:rsidRPr="00B613E4">
        <w:t>mlouvy vznikne dílo, které je chráněno předpisy o duševním vlastnictví (např. dokumentace jako dílo autorské apod.), vzniká Objednateli právo toto dílo užívat v rozsahu nezbytném pro naplnění účelu, ke kterému bylo vytvořeno, a to po</w:t>
      </w:r>
      <w:r w:rsidRPr="00C154B9">
        <w:t xml:space="preserve"> dobu neomezenou (</w:t>
      </w:r>
      <w:r>
        <w:t>i</w:t>
      </w:r>
      <w:r w:rsidRPr="00C154B9">
        <w:t xml:space="preserve"> po ukončen</w:t>
      </w:r>
      <w:r>
        <w:t>í</w:t>
      </w:r>
      <w:r w:rsidRPr="00C154B9">
        <w:t xml:space="preserve"> trvání </w:t>
      </w:r>
      <w:r>
        <w:t>S</w:t>
      </w:r>
      <w:r w:rsidRPr="00C154B9">
        <w:t xml:space="preserve">mlouvy), V případě, že výsledkem činnosti </w:t>
      </w:r>
      <w:r>
        <w:t>Z</w:t>
      </w:r>
      <w:r w:rsidRPr="00C154B9">
        <w:t xml:space="preserve">hotovitele nebude dílo chráněné předpisy o duševním vlastnictví, </w:t>
      </w:r>
      <w:r>
        <w:t>O</w:t>
      </w:r>
      <w:r w:rsidRPr="00C154B9">
        <w:t>bjednatel nabude vlastnické právo k předmětu plnění okamžikem jeho převzetí</w:t>
      </w:r>
      <w:r>
        <w:t>.</w:t>
      </w:r>
    </w:p>
    <w:p w14:paraId="2F88A5DA" w14:textId="77777777" w:rsidR="00425D99" w:rsidRPr="00EC5233" w:rsidRDefault="00425D99" w:rsidP="00425D99">
      <w:pPr>
        <w:pStyle w:val="Nadpis2"/>
      </w:pPr>
      <w:r>
        <w:t>čl. VII.</w:t>
      </w:r>
      <w:r>
        <w:br/>
      </w:r>
      <w:r w:rsidRPr="00C14DFC">
        <w:t xml:space="preserve">Odpovědnost za </w:t>
      </w:r>
      <w:r>
        <w:t>újmu</w:t>
      </w:r>
    </w:p>
    <w:p w14:paraId="284F6361" w14:textId="77777777" w:rsidR="00425D99" w:rsidRPr="009F3C4D" w:rsidRDefault="00425D99" w:rsidP="00425D99">
      <w:pPr>
        <w:pStyle w:val="lnek07"/>
      </w:pPr>
      <w:r>
        <w:t>Zhotovi</w:t>
      </w:r>
      <w:r w:rsidRPr="009F3C4D">
        <w:t>tel je povinen učinit veškerá opatření potřebná k odvrácení a zmírnění újmy vzniklé plněním předmětu této smlouvy.</w:t>
      </w:r>
    </w:p>
    <w:p w14:paraId="08A44926" w14:textId="77777777" w:rsidR="00425D99" w:rsidRDefault="00425D99" w:rsidP="00425D99">
      <w:pPr>
        <w:pStyle w:val="lnek07"/>
      </w:pPr>
      <w:r w:rsidRPr="008C5ECC">
        <w:t>Zh</w:t>
      </w:r>
      <w:r>
        <w:t>otovitel bude povinen nahradit O</w:t>
      </w:r>
      <w:r w:rsidRPr="008C5ECC">
        <w:t xml:space="preserve">bjednateli v plné výši </w:t>
      </w:r>
      <w:r>
        <w:t>újmu</w:t>
      </w:r>
      <w:r w:rsidRPr="008C5ECC">
        <w:t xml:space="preserve">, která vznikla při realizaci a užívání díla v souvislosti nebo jako důsledek porušení povinností a závazků </w:t>
      </w:r>
      <w:r>
        <w:t>Z</w:t>
      </w:r>
      <w:r w:rsidRPr="008C5ECC">
        <w:t xml:space="preserve">hotovitele </w:t>
      </w:r>
      <w:r>
        <w:t>stanovených touto Smlouvou.</w:t>
      </w:r>
    </w:p>
    <w:p w14:paraId="2196E02B" w14:textId="77777777" w:rsidR="00425D99" w:rsidRPr="001D31E5" w:rsidRDefault="00425D99" w:rsidP="00425D99">
      <w:pPr>
        <w:pStyle w:val="lnek07"/>
      </w:pPr>
      <w:r>
        <w:t>Zhotovi</w:t>
      </w:r>
      <w:r w:rsidRPr="001D31E5">
        <w:t xml:space="preserve">tel </w:t>
      </w:r>
      <w:r>
        <w:t>Objednat</w:t>
      </w:r>
      <w:r w:rsidRPr="001D31E5">
        <w:t xml:space="preserve">eli neodpovídá za </w:t>
      </w:r>
      <w:r>
        <w:t xml:space="preserve">újmu </w:t>
      </w:r>
      <w:r w:rsidRPr="001D31E5">
        <w:t>v</w:t>
      </w:r>
      <w:r>
        <w:t>zniklou z </w:t>
      </w:r>
      <w:r w:rsidRPr="001D31E5">
        <w:t xml:space="preserve">chybného užití dodaných produktů </w:t>
      </w:r>
      <w:r>
        <w:t>zaměstnanci</w:t>
      </w:r>
      <w:r w:rsidRPr="001D31E5">
        <w:t xml:space="preserve"> </w:t>
      </w:r>
      <w:r>
        <w:t>Objednat</w:t>
      </w:r>
      <w:r w:rsidRPr="001D31E5">
        <w:t>ele.</w:t>
      </w:r>
    </w:p>
    <w:p w14:paraId="34228F4A" w14:textId="77777777" w:rsidR="00425D99" w:rsidRDefault="00425D99" w:rsidP="00425D99">
      <w:pPr>
        <w:pStyle w:val="lnek07"/>
      </w:pPr>
      <w:r w:rsidRPr="0077457A">
        <w:t xml:space="preserve">Zhotovitel plně odpovídá za veškeré škody, k nimž by došlo v souvislosti s porušením jeho smluvně převzaté povinnosti zabezpečit Objednateli </w:t>
      </w:r>
      <w:r>
        <w:t xml:space="preserve">územně a </w:t>
      </w:r>
      <w:r w:rsidRPr="0077457A">
        <w:t>časově neomezené právo dílo užít.</w:t>
      </w:r>
    </w:p>
    <w:p w14:paraId="2CDFD02B" w14:textId="77777777" w:rsidR="00425D99" w:rsidRDefault="00425D99" w:rsidP="00425D99">
      <w:pPr>
        <w:pStyle w:val="lnek07"/>
      </w:pPr>
      <w:r w:rsidRPr="00FB2CF0">
        <w:t xml:space="preserve">Nebezpečí škody na díle </w:t>
      </w:r>
      <w:r>
        <w:t>a dalším hmotném plnění z této Smlouvy přechází na O</w:t>
      </w:r>
      <w:r w:rsidRPr="00FB2CF0">
        <w:t>bjednatele okamžikem jejich převzetí</w:t>
      </w:r>
      <w:r>
        <w:t>.</w:t>
      </w:r>
    </w:p>
    <w:p w14:paraId="2141C3A3" w14:textId="77777777" w:rsidR="00425D99" w:rsidRPr="0077457A" w:rsidRDefault="00425D99" w:rsidP="00425D99">
      <w:pPr>
        <w:pStyle w:val="lnek07"/>
      </w:pPr>
      <w:r w:rsidRPr="00FB2CF0">
        <w:t>Zhotov</w:t>
      </w:r>
      <w:r>
        <w:t>i</w:t>
      </w:r>
      <w:r w:rsidRPr="00FB2CF0">
        <w:t>te</w:t>
      </w:r>
      <w:r>
        <w:t>l</w:t>
      </w:r>
      <w:r w:rsidRPr="00FB2CF0">
        <w:t xml:space="preserve"> prohlašuje, že na d</w:t>
      </w:r>
      <w:r>
        <w:t>íle ani na jiném plnění z této S</w:t>
      </w:r>
      <w:r w:rsidRPr="00FB2CF0">
        <w:t>mlouvy nevážnou žádné právní vady, tedy dílo není zatíženo právem třetí osoby</w:t>
      </w:r>
      <w:r>
        <w:t>.</w:t>
      </w:r>
    </w:p>
    <w:p w14:paraId="72FAF8A9" w14:textId="77777777" w:rsidR="00425D99" w:rsidRPr="00C14DFC" w:rsidRDefault="00425D99" w:rsidP="00425D99">
      <w:pPr>
        <w:pStyle w:val="Nadpis2"/>
      </w:pPr>
      <w:r>
        <w:t>čl. VIII.</w:t>
      </w:r>
      <w:r>
        <w:br/>
      </w:r>
      <w:r w:rsidRPr="00C14DFC">
        <w:t>Záruční doba a odpovědnost za vady</w:t>
      </w:r>
    </w:p>
    <w:p w14:paraId="2122714B" w14:textId="72DA72AE" w:rsidR="00425D99" w:rsidRDefault="00425D99" w:rsidP="00425D99">
      <w:pPr>
        <w:pStyle w:val="lnek08"/>
      </w:pPr>
      <w:r>
        <w:t>Zhotovi</w:t>
      </w:r>
      <w:r w:rsidRPr="009F3C4D">
        <w:t xml:space="preserve">tel se zavazuje k tomu, že celkový souhrn vlastností </w:t>
      </w:r>
      <w:r>
        <w:t>díla</w:t>
      </w:r>
      <w:r w:rsidRPr="009F3C4D">
        <w:t xml:space="preserve"> bude dávat schopnost uspokojit potřeby stanovené touto </w:t>
      </w:r>
      <w:r>
        <w:t>S</w:t>
      </w:r>
      <w:r w:rsidRPr="009F3C4D">
        <w:t xml:space="preserve">mlouvou, nabídkou </w:t>
      </w:r>
      <w:r>
        <w:t>Zhotovi</w:t>
      </w:r>
      <w:r w:rsidRPr="009F3C4D">
        <w:t xml:space="preserve">tele a </w:t>
      </w:r>
      <w:r>
        <w:t>požadavky Objednat</w:t>
      </w:r>
      <w:r w:rsidRPr="009F3C4D">
        <w:t>ele</w:t>
      </w:r>
      <w:r w:rsidR="004C3D46">
        <w:t xml:space="preserve"> uvedené v</w:t>
      </w:r>
      <w:r>
        <w:t xml:space="preserve"> zadávací dokumentaci, a že je způsobilé </w:t>
      </w:r>
      <w:r w:rsidRPr="009E1938">
        <w:t>pro použití ke sjednanému účelu</w:t>
      </w:r>
      <w:r>
        <w:t>.</w:t>
      </w:r>
    </w:p>
    <w:p w14:paraId="41611480" w14:textId="77777777" w:rsidR="00425D99" w:rsidRDefault="00425D99" w:rsidP="00425D99">
      <w:pPr>
        <w:pStyle w:val="lnek08"/>
      </w:pPr>
      <w:r>
        <w:t>Zhotovitel poskytuje O</w:t>
      </w:r>
      <w:r w:rsidRPr="009E1938">
        <w:t>bjednateli záruku, že celé dílo (a každá jeho část) bude prosto jakýchkoliv vad věcných, právních i ostatních.</w:t>
      </w:r>
      <w:r>
        <w:t xml:space="preserve"> </w:t>
      </w:r>
      <w:r w:rsidRPr="009E1938">
        <w:t>Dílo nebo jeho část má vady, jestliže zejména n</w:t>
      </w:r>
      <w:r>
        <w:t>eodpovídá výsledku určenému ve S</w:t>
      </w:r>
      <w:r w:rsidRPr="009E1938">
        <w:t>mlouvě, účelu jeho využití, případně nemá</w:t>
      </w:r>
      <w:r>
        <w:t xml:space="preserve"> vlastnosti výslovně stanovené S</w:t>
      </w:r>
      <w:r w:rsidRPr="009E1938">
        <w:t>mlouvou, dokumentací, objednatelem, platnými předpisy nebo nemá vlastnosti obvyklé</w:t>
      </w:r>
      <w:r>
        <w:t>.</w:t>
      </w:r>
    </w:p>
    <w:p w14:paraId="445C4C90" w14:textId="77777777" w:rsidR="00425D99" w:rsidRDefault="00425D99" w:rsidP="00425D99">
      <w:pPr>
        <w:pStyle w:val="lnek08"/>
      </w:pPr>
      <w:r w:rsidRPr="009E1938">
        <w:lastRenderedPageBreak/>
        <w:t xml:space="preserve">Zhotovitel poskytuje po uvedenou záruční dobu záruku za bezvadnost předmětu díla, tj. záruku za všechny vlastnosti, které má mít předmět díla zejména dle </w:t>
      </w:r>
      <w:r>
        <w:t>S</w:t>
      </w:r>
      <w:r w:rsidRPr="009E1938">
        <w:t xml:space="preserve">mlouvy, dle jednotlivých požadavků a pokynů </w:t>
      </w:r>
      <w:r>
        <w:t>O</w:t>
      </w:r>
      <w:r w:rsidRPr="009E1938">
        <w:t>bjednatele, případně ostatních pověřených osob, dle dokumentace, norem a ostatních předpisů, pokud se na prováděný předmět díla, jeho části a příslušenství vztahují. Zhotovitel prohlašuje, že předmět díla si po tuto dobu zachová všechny takové vlastnosti, funkčnost a stanovenou účelovou způsobilost. Po dobu záruční doby je tedy rozsah záruky neomezený, což znamená zejména, že předmět díla provedený podle smlouvy bude prostý jakýchkoliv vad</w:t>
      </w:r>
      <w:r>
        <w:t xml:space="preserve">. </w:t>
      </w:r>
      <w:r w:rsidRPr="001D31E5">
        <w:t xml:space="preserve">Za vady, které se projevily po záruční době, odpovídá </w:t>
      </w:r>
      <w:r>
        <w:t>Zhotovi</w:t>
      </w:r>
      <w:r w:rsidRPr="001D31E5">
        <w:t xml:space="preserve">tel jen tehdy, pokud jejich příčinou bylo </w:t>
      </w:r>
      <w:r>
        <w:t xml:space="preserve">zaviněné </w:t>
      </w:r>
      <w:r w:rsidRPr="001D31E5">
        <w:t>porušení jeho povinností.</w:t>
      </w:r>
    </w:p>
    <w:p w14:paraId="23F216E4" w14:textId="345493ED" w:rsidR="00425D99" w:rsidRDefault="00425D99" w:rsidP="00425D99">
      <w:pPr>
        <w:pStyle w:val="lnek08"/>
      </w:pPr>
      <w:r w:rsidRPr="00A16A81">
        <w:t xml:space="preserve">Smluvní strany se dohodly na záruční době </w:t>
      </w:r>
      <w:r w:rsidR="00DC26DB">
        <w:rPr>
          <w:b/>
        </w:rPr>
        <w:t>36</w:t>
      </w:r>
      <w:r w:rsidRPr="004C747D">
        <w:rPr>
          <w:b/>
        </w:rPr>
        <w:t xml:space="preserve"> měsíců</w:t>
      </w:r>
      <w:r w:rsidRPr="00A16A81">
        <w:t>. Tato doba plyne ode dne předání předmětu této smlouvy do rutinního provozu.</w:t>
      </w:r>
    </w:p>
    <w:p w14:paraId="1964F5DB" w14:textId="77777777" w:rsidR="00425D99" w:rsidRDefault="00425D99" w:rsidP="00425D99">
      <w:pPr>
        <w:pStyle w:val="lnek08"/>
      </w:pPr>
      <w:r w:rsidRPr="00657A12">
        <w:t>Reklamaci lze uplatnit do posledního dne záruční doby, přičemž i reklamace odeslaná objednatelem v poslední den záruční doby se považuje za včas uplatněnou</w:t>
      </w:r>
      <w:r>
        <w:t>.</w:t>
      </w:r>
    </w:p>
    <w:p w14:paraId="5138A1E8" w14:textId="77777777" w:rsidR="00425D99" w:rsidRDefault="00425D99" w:rsidP="00425D99">
      <w:pPr>
        <w:pStyle w:val="lnek08"/>
      </w:pPr>
      <w:r w:rsidRPr="00162A26">
        <w:t xml:space="preserve">Záruční doba se staví po dobu, po kterou nemůže </w:t>
      </w:r>
      <w:r>
        <w:t>O</w:t>
      </w:r>
      <w:r w:rsidRPr="00162A26">
        <w:t xml:space="preserve">bjednatel dílo řádně užívat pro vady, za které nese odpovědnost </w:t>
      </w:r>
      <w:r>
        <w:t>Z</w:t>
      </w:r>
      <w:r w:rsidRPr="00162A26">
        <w:t>hotovitel</w:t>
      </w:r>
      <w:r>
        <w:t>.</w:t>
      </w:r>
    </w:p>
    <w:p w14:paraId="04A828D6" w14:textId="77777777" w:rsidR="00425D99" w:rsidRPr="00B613E4" w:rsidRDefault="00425D99" w:rsidP="00425D99">
      <w:pPr>
        <w:pStyle w:val="lnek08"/>
      </w:pPr>
      <w:r w:rsidRPr="00162A26">
        <w:t xml:space="preserve">Veškeré vady (reklamace) je </w:t>
      </w:r>
      <w:r>
        <w:t>O</w:t>
      </w:r>
      <w:r w:rsidRPr="00162A26">
        <w:t xml:space="preserve">bjednatel povinen uplatnit u </w:t>
      </w:r>
      <w:r>
        <w:t>Z</w:t>
      </w:r>
      <w:r w:rsidRPr="00162A26">
        <w:t xml:space="preserve">hotovitele bez zbytečného </w:t>
      </w:r>
      <w:r w:rsidRPr="00B613E4">
        <w:t xml:space="preserve">odkladu prostřednictvím </w:t>
      </w:r>
      <w:proofErr w:type="spellStart"/>
      <w:r w:rsidRPr="00B613E4">
        <w:t>Helpdesku</w:t>
      </w:r>
      <w:proofErr w:type="spellEnd"/>
      <w:r w:rsidRPr="00B613E4">
        <w:t xml:space="preserve"> nebo kontaktních osob uvedených v příloze č. 3 této Smlouvy poté, kdy vadu zjistil, a to hlášením v souladu s ustanoveními čl. I</w:t>
      </w:r>
      <w:r>
        <w:t>X této S</w:t>
      </w:r>
      <w:r w:rsidRPr="00B613E4">
        <w:t>mlouvy, obsahujícím specifikaci zjištěné vady.</w:t>
      </w:r>
    </w:p>
    <w:p w14:paraId="42334E44" w14:textId="77777777" w:rsidR="00425D99" w:rsidRPr="00B613E4" w:rsidRDefault="00425D99" w:rsidP="00425D99">
      <w:pPr>
        <w:pStyle w:val="lnek08"/>
      </w:pPr>
      <w:r w:rsidRPr="00B613E4">
        <w:t>Zhotovitel se zavazuje, že vyvine nejvyšší možné úsilí k odstraňování všech ohlášených vad a že svoji práci na odstraňování vad nepřeruší, dokud vady neodstraní nebo neprovede náhradní řešení.</w:t>
      </w:r>
    </w:p>
    <w:p w14:paraId="454E6D34" w14:textId="77777777" w:rsidR="00425D99" w:rsidRPr="00B613E4" w:rsidRDefault="00425D99" w:rsidP="00425D99">
      <w:pPr>
        <w:pStyle w:val="lnek08"/>
      </w:pPr>
      <w:r w:rsidRPr="00B613E4">
        <w:t>Režim odstraňování reklamačních vad se děje stejným způsobem, jako odstraňování vad v rámci servisní podpory dle článku IX. této Smlouvy.</w:t>
      </w:r>
    </w:p>
    <w:p w14:paraId="6CC0504F" w14:textId="77777777" w:rsidR="00425D99" w:rsidRPr="00B613E4" w:rsidRDefault="00425D99" w:rsidP="00425D99">
      <w:pPr>
        <w:pStyle w:val="Nadpis2"/>
      </w:pPr>
      <w:r w:rsidRPr="00B613E4">
        <w:t>čl. IX.</w:t>
      </w:r>
      <w:r w:rsidRPr="00B613E4">
        <w:br/>
        <w:t>Servisní podpora</w:t>
      </w:r>
    </w:p>
    <w:p w14:paraId="28D5E089" w14:textId="573C0776" w:rsidR="00425D99" w:rsidRPr="00B613E4" w:rsidRDefault="00425D99" w:rsidP="00425D99">
      <w:pPr>
        <w:pStyle w:val="lnek09"/>
      </w:pPr>
      <w:r w:rsidRPr="00B613E4">
        <w:t>Zhotovitel se v rámci Zákaznické podpory zavazuje poskytovat servisní podporu provozu</w:t>
      </w:r>
      <w:r w:rsidR="002F06E1">
        <w:t xml:space="preserve"> díla v rozsahu čl. III. odst. </w:t>
      </w:r>
      <w:r w:rsidR="00513F48">
        <w:t>5</w:t>
      </w:r>
      <w:r w:rsidRPr="00B613E4">
        <w:t xml:space="preserve"> této Smlouvy počínaje dnem uvedení </w:t>
      </w:r>
      <w:r w:rsidR="00DC26DB">
        <w:t>celkového díla</w:t>
      </w:r>
      <w:r w:rsidRPr="00B613E4">
        <w:t xml:space="preserve"> do rutinního provozu.</w:t>
      </w:r>
      <w:r w:rsidR="00685A41">
        <w:t xml:space="preserve"> </w:t>
      </w:r>
      <w:r w:rsidR="00A03A82" w:rsidRPr="00513F48">
        <w:t>Nedílnou s</w:t>
      </w:r>
      <w:r w:rsidR="00685A41" w:rsidRPr="00513F48">
        <w:t>oučástí Zákaznické</w:t>
      </w:r>
      <w:r w:rsidR="00DC185E" w:rsidRPr="00513F48">
        <w:t xml:space="preserve"> (servisní)</w:t>
      </w:r>
      <w:r w:rsidR="00685A41" w:rsidRPr="00513F48">
        <w:t xml:space="preserve"> podpory jsou i </w:t>
      </w:r>
      <w:r w:rsidR="00A03A82" w:rsidRPr="00513F48">
        <w:t xml:space="preserve">jakékoli dílčí </w:t>
      </w:r>
      <w:r w:rsidR="00685A41" w:rsidRPr="00513F48">
        <w:t>úpravy systému dle požadavků objednatele</w:t>
      </w:r>
      <w:r w:rsidR="00A03A82" w:rsidRPr="00513F48">
        <w:t>. Tyto úpravy jsou zahrnuty v ceně servisní podpory</w:t>
      </w:r>
      <w:r w:rsidR="00DC185E" w:rsidRPr="00513F48">
        <w:t>.</w:t>
      </w:r>
      <w:r w:rsidR="00DC185E">
        <w:t xml:space="preserve"> </w:t>
      </w:r>
    </w:p>
    <w:p w14:paraId="3013A8BC" w14:textId="77777777" w:rsidR="00425D99" w:rsidRPr="00B613E4" w:rsidRDefault="00425D99" w:rsidP="00425D99">
      <w:pPr>
        <w:pStyle w:val="lnek09"/>
      </w:pPr>
      <w:r w:rsidRPr="00B613E4">
        <w:t>Zhotovitel je povinen provádět servisní podporu osobně, řádně, svědomitě, odborně a efektivně s vynaložením odborné péče a v dobré víře, s uplatněním svých nejlepších znalostí a dovedností a v rozsahu pokynů Objednatele nebo v souladu s nimi.</w:t>
      </w:r>
    </w:p>
    <w:p w14:paraId="7D3CFA47" w14:textId="4743D87A" w:rsidR="00425D99" w:rsidRPr="00B613E4" w:rsidRDefault="00425D99" w:rsidP="00425D99">
      <w:pPr>
        <w:pStyle w:val="lnek09"/>
      </w:pPr>
      <w:r w:rsidRPr="00B613E4">
        <w:t xml:space="preserve">Oznámení Zhotoviteli s výzvou k provedení činnosti servisní podpory lze učinit telefonicky v pracovní době. Pro účely této Smlouvy je stanovena pracovní doba v režimu 5x8x365 od 9:00 do 17:00 hodin. </w:t>
      </w:r>
    </w:p>
    <w:p w14:paraId="275A68A9" w14:textId="77777777" w:rsidR="00425D99" w:rsidRPr="00B613E4" w:rsidRDefault="00425D99" w:rsidP="00425D99">
      <w:pPr>
        <w:pStyle w:val="lnek09"/>
      </w:pPr>
      <w:r w:rsidRPr="00B613E4">
        <w:t>Zhotovitel zajistí nepřetržitý přístup do systému servisní podpory (helpdesk) tj. v režimu 7x24x365, umožňující Objednateli nahlásit, upřesnit nebo doplnit požadavek.</w:t>
      </w:r>
    </w:p>
    <w:p w14:paraId="526DE067" w14:textId="77777777" w:rsidR="00425D99" w:rsidRPr="00B613E4" w:rsidRDefault="00425D99" w:rsidP="00425D99">
      <w:pPr>
        <w:pStyle w:val="lnek09"/>
      </w:pPr>
      <w:r w:rsidRPr="00B613E4">
        <w:t>Příjem požadavků na servisní podporu je v českém či slovenském jazyce.</w:t>
      </w:r>
    </w:p>
    <w:p w14:paraId="5C46B46B" w14:textId="74F82E83" w:rsidR="00425D99" w:rsidRPr="00B613E4" w:rsidRDefault="00425D99" w:rsidP="00425D99">
      <w:pPr>
        <w:pStyle w:val="lnek09"/>
      </w:pPr>
      <w:r w:rsidRPr="00B613E4">
        <w:t>Požadavek na servisní zásah</w:t>
      </w:r>
      <w:r w:rsidR="00F37875">
        <w:t xml:space="preserve"> nebo úpravu systému</w:t>
      </w:r>
      <w:r w:rsidRPr="00B613E4">
        <w:t xml:space="preserve"> se považuje za nahlášený okamžikem jeho telefonického zadání nebo okamžikem jeho zapsání do </w:t>
      </w:r>
      <w:proofErr w:type="spellStart"/>
      <w:r w:rsidRPr="00B613E4">
        <w:t>helpdeskové</w:t>
      </w:r>
      <w:proofErr w:type="spellEnd"/>
      <w:r w:rsidRPr="00B613E4">
        <w:t xml:space="preserve"> aplikace.</w:t>
      </w:r>
    </w:p>
    <w:p w14:paraId="1F846762" w14:textId="77777777" w:rsidR="00425D99" w:rsidRPr="00B613E4" w:rsidRDefault="00425D99" w:rsidP="00425D99">
      <w:pPr>
        <w:pStyle w:val="lnek09"/>
      </w:pPr>
      <w:r w:rsidRPr="00B613E4">
        <w:t xml:space="preserve">Seznam kontaktních osob včetně telefonních čísel Zhotovitele a odkaz na </w:t>
      </w:r>
      <w:proofErr w:type="spellStart"/>
      <w:r w:rsidRPr="00B613E4">
        <w:t>helpdeskovou</w:t>
      </w:r>
      <w:proofErr w:type="spellEnd"/>
      <w:r w:rsidRPr="00B613E4">
        <w:t xml:space="preserve"> aplikaci je uveden v Příloze č. 3 této Smlouvy.</w:t>
      </w:r>
    </w:p>
    <w:p w14:paraId="357ECD67" w14:textId="77777777" w:rsidR="00425D99" w:rsidRPr="00B613E4" w:rsidRDefault="00425D99" w:rsidP="00425D99">
      <w:pPr>
        <w:pStyle w:val="lnek09"/>
      </w:pPr>
      <w:r w:rsidRPr="00B613E4">
        <w:t>Zhotovitel je povinen zejména:</w:t>
      </w:r>
    </w:p>
    <w:p w14:paraId="5C9AC81A" w14:textId="24849187" w:rsidR="00425D99" w:rsidRPr="00DD7921" w:rsidRDefault="00425D99" w:rsidP="00425D99">
      <w:pPr>
        <w:pStyle w:val="Odstavecseseznamem"/>
        <w:numPr>
          <w:ilvl w:val="1"/>
          <w:numId w:val="23"/>
        </w:numPr>
        <w:shd w:val="clear" w:color="auto" w:fill="FFFFFF"/>
        <w:ind w:left="709" w:hanging="284"/>
        <w:contextualSpacing w:val="0"/>
        <w:rPr>
          <w:rFonts w:cs="Arial"/>
        </w:rPr>
      </w:pPr>
      <w:r w:rsidRPr="00DD7921">
        <w:rPr>
          <w:rFonts w:cs="Arial"/>
        </w:rPr>
        <w:lastRenderedPageBreak/>
        <w:t xml:space="preserve">v případě nahlášení problému kategorie </w:t>
      </w:r>
      <w:r>
        <w:rPr>
          <w:rFonts w:cs="Arial"/>
          <w:b/>
          <w:i/>
        </w:rPr>
        <w:t>Kritická vada</w:t>
      </w:r>
      <w:r w:rsidRPr="00DD7921">
        <w:rPr>
          <w:rFonts w:cs="Arial"/>
        </w:rPr>
        <w:t xml:space="preserve"> </w:t>
      </w:r>
      <w:r w:rsidR="002B6AD7">
        <w:rPr>
          <w:rFonts w:cs="Arial"/>
        </w:rPr>
        <w:t xml:space="preserve">je reakční doba 2 dny, odstranění problému do 5 </w:t>
      </w:r>
      <w:r>
        <w:rPr>
          <w:rFonts w:cs="Arial"/>
          <w:i/>
          <w:u w:val="single"/>
        </w:rPr>
        <w:t xml:space="preserve">pracovních </w:t>
      </w:r>
      <w:r w:rsidR="002B6AD7">
        <w:rPr>
          <w:rFonts w:cs="Arial"/>
          <w:i/>
          <w:u w:val="single"/>
        </w:rPr>
        <w:t>dnů</w:t>
      </w:r>
      <w:r>
        <w:rPr>
          <w:rFonts w:cs="Arial"/>
          <w:i/>
        </w:rPr>
        <w:t xml:space="preserve"> </w:t>
      </w:r>
      <w:r>
        <w:rPr>
          <w:rFonts w:cs="Arial"/>
        </w:rPr>
        <w:t>od doby jeho nahlášení.</w:t>
      </w:r>
    </w:p>
    <w:p w14:paraId="4040F987" w14:textId="77777777" w:rsidR="00513F48" w:rsidRDefault="00425D99" w:rsidP="00513F48">
      <w:pPr>
        <w:pStyle w:val="Odstavecseseznamem"/>
        <w:numPr>
          <w:ilvl w:val="1"/>
          <w:numId w:val="23"/>
        </w:numPr>
        <w:shd w:val="clear" w:color="auto" w:fill="FFFFFF"/>
        <w:ind w:left="709" w:hanging="284"/>
        <w:contextualSpacing w:val="0"/>
        <w:rPr>
          <w:szCs w:val="22"/>
        </w:rPr>
      </w:pPr>
      <w:r w:rsidRPr="00DD7921">
        <w:rPr>
          <w:rFonts w:cs="Arial"/>
        </w:rPr>
        <w:t xml:space="preserve">v případě nahlášení problému kategorie </w:t>
      </w:r>
      <w:r w:rsidR="00572BAF">
        <w:rPr>
          <w:rFonts w:cs="Arial"/>
          <w:b/>
          <w:i/>
        </w:rPr>
        <w:t>Běžná vada</w:t>
      </w:r>
      <w:r w:rsidRPr="00DD7921">
        <w:rPr>
          <w:rFonts w:cs="Arial"/>
        </w:rPr>
        <w:t xml:space="preserve"> </w:t>
      </w:r>
      <w:r w:rsidR="002B6AD7">
        <w:rPr>
          <w:rFonts w:cs="Arial"/>
        </w:rPr>
        <w:t xml:space="preserve">je reakční doba 4 dny, odstranění problému do 10 </w:t>
      </w:r>
      <w:r w:rsidR="002B6AD7">
        <w:rPr>
          <w:rFonts w:cs="Arial"/>
          <w:i/>
          <w:u w:val="single"/>
        </w:rPr>
        <w:t>pracovních dnů</w:t>
      </w:r>
      <w:r w:rsidR="002B6AD7">
        <w:rPr>
          <w:rFonts w:cs="Arial"/>
          <w:i/>
        </w:rPr>
        <w:t xml:space="preserve"> </w:t>
      </w:r>
      <w:r w:rsidR="002B6AD7">
        <w:rPr>
          <w:rFonts w:cs="Arial"/>
        </w:rPr>
        <w:t>od doby jeho nahlášení</w:t>
      </w:r>
      <w:r w:rsidR="00513F48" w:rsidRPr="00513F48">
        <w:rPr>
          <w:szCs w:val="22"/>
        </w:rPr>
        <w:t xml:space="preserve"> </w:t>
      </w:r>
    </w:p>
    <w:p w14:paraId="576DDDBE" w14:textId="17B175CE" w:rsidR="00513F48" w:rsidRPr="00513F48" w:rsidRDefault="00513F48" w:rsidP="00513F48">
      <w:pPr>
        <w:pStyle w:val="Odstavecseseznamem"/>
        <w:numPr>
          <w:ilvl w:val="1"/>
          <w:numId w:val="23"/>
        </w:numPr>
        <w:shd w:val="clear" w:color="auto" w:fill="FFFFFF"/>
        <w:ind w:left="709" w:hanging="284"/>
        <w:contextualSpacing w:val="0"/>
        <w:rPr>
          <w:szCs w:val="22"/>
        </w:rPr>
      </w:pPr>
      <w:r>
        <w:rPr>
          <w:szCs w:val="22"/>
        </w:rPr>
        <w:t>v</w:t>
      </w:r>
      <w:r w:rsidRPr="00513F48">
        <w:rPr>
          <w:szCs w:val="22"/>
        </w:rPr>
        <w:t> případě požadavku na úpravu systému je reakční doba 4 dny, vyřízení dle pracnosti nejpozději do 30 dnů.</w:t>
      </w:r>
    </w:p>
    <w:p w14:paraId="38FB6590" w14:textId="7790A26F" w:rsidR="00425D99" w:rsidRPr="00DD7921" w:rsidRDefault="00425D99" w:rsidP="00513F48">
      <w:pPr>
        <w:pStyle w:val="Odstavecseseznamem"/>
        <w:numPr>
          <w:ilvl w:val="0"/>
          <w:numId w:val="0"/>
        </w:numPr>
        <w:shd w:val="clear" w:color="auto" w:fill="FFFFFF"/>
        <w:ind w:left="709"/>
        <w:contextualSpacing w:val="0"/>
        <w:rPr>
          <w:rFonts w:cs="Arial"/>
        </w:rPr>
      </w:pPr>
    </w:p>
    <w:p w14:paraId="1F74102B" w14:textId="77777777" w:rsidR="00425D99" w:rsidRPr="00053B39" w:rsidRDefault="00425D99" w:rsidP="00425D99">
      <w:pPr>
        <w:shd w:val="clear" w:color="auto" w:fill="FFFFFF"/>
        <w:spacing w:before="120" w:after="120"/>
        <w:ind w:left="425"/>
        <w:rPr>
          <w:rFonts w:cs="Arial"/>
        </w:rPr>
      </w:pPr>
      <w:r w:rsidRPr="00053B39">
        <w:rPr>
          <w:rFonts w:cs="Arial"/>
        </w:rPr>
        <w:t>Přičemž za jednotlivé úrovně problému jsou považovány:</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6804"/>
      </w:tblGrid>
      <w:tr w:rsidR="00425D99" w:rsidRPr="00746FD4" w14:paraId="194EA6D0" w14:textId="77777777" w:rsidTr="00425D99">
        <w:trPr>
          <w:trHeight w:val="435"/>
        </w:trPr>
        <w:tc>
          <w:tcPr>
            <w:tcW w:w="1842" w:type="dxa"/>
            <w:shd w:val="clear" w:color="auto" w:fill="808080"/>
            <w:vAlign w:val="center"/>
          </w:tcPr>
          <w:p w14:paraId="429D06B5" w14:textId="77777777" w:rsidR="00425D99" w:rsidRPr="003A79BD" w:rsidRDefault="00425D99" w:rsidP="00425D99">
            <w:pPr>
              <w:jc w:val="center"/>
              <w:rPr>
                <w:rFonts w:cs="Arial"/>
                <w:b/>
                <w:color w:val="FFFFFF"/>
                <w:sz w:val="20"/>
              </w:rPr>
            </w:pPr>
            <w:r w:rsidRPr="003A79BD">
              <w:rPr>
                <w:rFonts w:cs="Arial"/>
                <w:b/>
                <w:color w:val="FFFFFF"/>
                <w:sz w:val="20"/>
              </w:rPr>
              <w:t>Úroveň problému</w:t>
            </w:r>
          </w:p>
        </w:tc>
        <w:tc>
          <w:tcPr>
            <w:tcW w:w="6804" w:type="dxa"/>
            <w:shd w:val="clear" w:color="auto" w:fill="808080"/>
            <w:vAlign w:val="center"/>
          </w:tcPr>
          <w:p w14:paraId="1D17135D" w14:textId="77777777" w:rsidR="00425D99" w:rsidRPr="003A79BD" w:rsidRDefault="00425D99" w:rsidP="00425D99">
            <w:pPr>
              <w:jc w:val="center"/>
              <w:rPr>
                <w:rFonts w:cs="Arial"/>
                <w:b/>
                <w:color w:val="FFFFFF"/>
                <w:sz w:val="20"/>
              </w:rPr>
            </w:pPr>
            <w:r w:rsidRPr="003A79BD">
              <w:rPr>
                <w:rFonts w:cs="Arial"/>
                <w:b/>
                <w:color w:val="FFFFFF"/>
                <w:sz w:val="20"/>
              </w:rPr>
              <w:t>Popis</w:t>
            </w:r>
          </w:p>
        </w:tc>
      </w:tr>
      <w:tr w:rsidR="00425D99" w:rsidRPr="00746FD4" w14:paraId="3286A450" w14:textId="77777777" w:rsidTr="002B6AD7">
        <w:trPr>
          <w:trHeight w:val="2576"/>
        </w:trPr>
        <w:tc>
          <w:tcPr>
            <w:tcW w:w="1842" w:type="dxa"/>
            <w:vAlign w:val="center"/>
          </w:tcPr>
          <w:p w14:paraId="79622CBC" w14:textId="77777777" w:rsidR="00425D99" w:rsidRPr="003A79BD" w:rsidRDefault="00425D99" w:rsidP="00425D99">
            <w:pPr>
              <w:rPr>
                <w:rFonts w:cs="Arial"/>
                <w:bCs/>
                <w:sz w:val="20"/>
                <w:highlight w:val="yellow"/>
              </w:rPr>
            </w:pPr>
            <w:r>
              <w:rPr>
                <w:rStyle w:val="Siln"/>
                <w:rFonts w:cs="Arial"/>
                <w:sz w:val="20"/>
              </w:rPr>
              <w:t>Kritická vada</w:t>
            </w:r>
          </w:p>
        </w:tc>
        <w:tc>
          <w:tcPr>
            <w:tcW w:w="6804" w:type="dxa"/>
            <w:vAlign w:val="center"/>
          </w:tcPr>
          <w:p w14:paraId="465B2AD2" w14:textId="4520060A" w:rsidR="00425D99" w:rsidRPr="003A79BD" w:rsidRDefault="00425D99" w:rsidP="002B6AD7">
            <w:pPr>
              <w:rPr>
                <w:rFonts w:cs="Arial"/>
                <w:bCs/>
                <w:sz w:val="20"/>
                <w:highlight w:val="yellow"/>
              </w:rPr>
            </w:pPr>
            <w:r w:rsidRPr="00BB423B">
              <w:rPr>
                <w:sz w:val="20"/>
              </w:rPr>
              <w:t xml:space="preserve">Stav zabraňující provozu (havarijní typ požadavku), produkt není použitelný ve svých základních funkcích nebo se vyskytuje funkční závada znemožňující činnost systému. Tento stav nelze dočasně řešit organizačním opatřením. </w:t>
            </w:r>
            <w:r w:rsidR="002B6AD7">
              <w:rPr>
                <w:sz w:val="20"/>
              </w:rPr>
              <w:t xml:space="preserve">Zhotovitel </w:t>
            </w:r>
            <w:r w:rsidRPr="00BB423B">
              <w:rPr>
                <w:sz w:val="20"/>
              </w:rPr>
              <w:t xml:space="preserve">zajistí odstranění této vady a to </w:t>
            </w:r>
            <w:r w:rsidRPr="00BB423B">
              <w:rPr>
                <w:color w:val="000000"/>
                <w:sz w:val="20"/>
              </w:rPr>
              <w:t xml:space="preserve">i </w:t>
            </w:r>
            <w:r w:rsidRPr="00BB423B">
              <w:rPr>
                <w:sz w:val="20"/>
              </w:rPr>
              <w:t xml:space="preserve">způsobem dočasného provizorního řešení, umožňujícího provoz produktu a </w:t>
            </w:r>
            <w:proofErr w:type="spellStart"/>
            <w:r w:rsidRPr="00BB423B">
              <w:rPr>
                <w:sz w:val="20"/>
              </w:rPr>
              <w:t>překlasifikování</w:t>
            </w:r>
            <w:proofErr w:type="spellEnd"/>
            <w:r w:rsidRPr="00BB423B">
              <w:rPr>
                <w:sz w:val="20"/>
              </w:rPr>
              <w:t xml:space="preserve"> na I</w:t>
            </w:r>
            <w:r w:rsidR="00572BAF">
              <w:rPr>
                <w:sz w:val="20"/>
              </w:rPr>
              <w:t>ncident kategorie „Běžná vada</w:t>
            </w:r>
            <w:r w:rsidRPr="00BB423B">
              <w:rPr>
                <w:sz w:val="20"/>
              </w:rPr>
              <w:t>“, Vada bude odstraněna v nejkratší možně lhůtě s ohledem na její povahu a dopad na činnost Objednatele, Jde-li o vadu způsobenou důvody na straně Objednatele, dohodne s Objednatelem další postup</w:t>
            </w:r>
            <w:r>
              <w:rPr>
                <w:sz w:val="20"/>
              </w:rPr>
              <w:t>.</w:t>
            </w:r>
          </w:p>
        </w:tc>
      </w:tr>
    </w:tbl>
    <w:p w14:paraId="725A6BB9" w14:textId="77777777" w:rsidR="00425D99" w:rsidRDefault="00425D99" w:rsidP="00425D99">
      <w:pPr>
        <w:rPr>
          <w:sz w:val="12"/>
        </w:rPr>
      </w:pPr>
    </w:p>
    <w:p w14:paraId="1FDE128A" w14:textId="77777777" w:rsidR="002B6AD7" w:rsidRDefault="002B6AD7" w:rsidP="00425D99">
      <w:pPr>
        <w:rPr>
          <w:sz w:val="12"/>
        </w:rPr>
      </w:pPr>
    </w:p>
    <w:p w14:paraId="2579E88A" w14:textId="77777777" w:rsidR="002B6AD7" w:rsidRDefault="002B6AD7" w:rsidP="00425D99">
      <w:pPr>
        <w:rPr>
          <w:sz w:val="12"/>
        </w:rPr>
      </w:pPr>
    </w:p>
    <w:p w14:paraId="50DAB6A5" w14:textId="77777777" w:rsidR="002B6AD7" w:rsidRPr="00641EDE" w:rsidRDefault="002B6AD7" w:rsidP="00425D99">
      <w:pPr>
        <w:rPr>
          <w:sz w:val="12"/>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6804"/>
      </w:tblGrid>
      <w:tr w:rsidR="00425D99" w:rsidRPr="00746FD4" w14:paraId="4A251C36" w14:textId="77777777" w:rsidTr="00425D99">
        <w:trPr>
          <w:trHeight w:val="435"/>
        </w:trPr>
        <w:tc>
          <w:tcPr>
            <w:tcW w:w="1842" w:type="dxa"/>
            <w:shd w:val="clear" w:color="auto" w:fill="808080"/>
            <w:vAlign w:val="center"/>
          </w:tcPr>
          <w:p w14:paraId="11E3902C" w14:textId="77777777" w:rsidR="00425D99" w:rsidRPr="003A79BD" w:rsidRDefault="00425D99" w:rsidP="00425D99">
            <w:pPr>
              <w:jc w:val="center"/>
              <w:rPr>
                <w:rFonts w:cs="Arial"/>
                <w:b/>
                <w:color w:val="FFFFFF"/>
                <w:sz w:val="20"/>
              </w:rPr>
            </w:pPr>
            <w:r w:rsidRPr="003A79BD">
              <w:rPr>
                <w:rFonts w:cs="Arial"/>
                <w:b/>
                <w:color w:val="FFFFFF"/>
                <w:sz w:val="20"/>
              </w:rPr>
              <w:t>Úroveň problému</w:t>
            </w:r>
          </w:p>
        </w:tc>
        <w:tc>
          <w:tcPr>
            <w:tcW w:w="6804" w:type="dxa"/>
            <w:shd w:val="clear" w:color="auto" w:fill="808080"/>
            <w:vAlign w:val="center"/>
          </w:tcPr>
          <w:p w14:paraId="621E941E" w14:textId="77777777" w:rsidR="00425D99" w:rsidRPr="003A79BD" w:rsidRDefault="00425D99" w:rsidP="00425D99">
            <w:pPr>
              <w:jc w:val="center"/>
              <w:rPr>
                <w:rFonts w:cs="Arial"/>
                <w:b/>
                <w:color w:val="FFFFFF"/>
                <w:sz w:val="20"/>
              </w:rPr>
            </w:pPr>
            <w:r w:rsidRPr="003A79BD">
              <w:rPr>
                <w:rFonts w:cs="Arial"/>
                <w:b/>
                <w:color w:val="FFFFFF"/>
                <w:sz w:val="20"/>
              </w:rPr>
              <w:t>Popis</w:t>
            </w:r>
          </w:p>
        </w:tc>
      </w:tr>
      <w:tr w:rsidR="00425D99" w:rsidRPr="00746FD4" w14:paraId="3C0B41DF" w14:textId="77777777" w:rsidTr="002B6AD7">
        <w:trPr>
          <w:trHeight w:val="2126"/>
        </w:trPr>
        <w:tc>
          <w:tcPr>
            <w:tcW w:w="1842" w:type="dxa"/>
            <w:vAlign w:val="center"/>
          </w:tcPr>
          <w:p w14:paraId="0CB8313E" w14:textId="152DCAD4" w:rsidR="00425D99" w:rsidRPr="003A79BD" w:rsidRDefault="00100C63" w:rsidP="00425D99">
            <w:pPr>
              <w:ind w:right="-70"/>
              <w:rPr>
                <w:rFonts w:cs="Arial"/>
                <w:bCs/>
                <w:sz w:val="20"/>
                <w:highlight w:val="yellow"/>
              </w:rPr>
            </w:pPr>
            <w:r>
              <w:rPr>
                <w:rStyle w:val="Siln"/>
                <w:rFonts w:cs="Arial"/>
                <w:sz w:val="20"/>
              </w:rPr>
              <w:t>Běžná vada</w:t>
            </w:r>
          </w:p>
        </w:tc>
        <w:tc>
          <w:tcPr>
            <w:tcW w:w="6804" w:type="dxa"/>
            <w:vAlign w:val="center"/>
          </w:tcPr>
          <w:p w14:paraId="1145C109" w14:textId="52360187" w:rsidR="00425D99" w:rsidRPr="003A79BD" w:rsidRDefault="00425D99" w:rsidP="002B6AD7">
            <w:pPr>
              <w:rPr>
                <w:rFonts w:cs="Arial"/>
                <w:bCs/>
                <w:sz w:val="20"/>
                <w:highlight w:val="yellow"/>
              </w:rPr>
            </w:pPr>
            <w:r>
              <w:rPr>
                <w:rFonts w:cs="Arial"/>
                <w:bCs/>
                <w:sz w:val="20"/>
              </w:rPr>
              <w:t>Stav</w:t>
            </w:r>
            <w:r w:rsidRPr="00BB423B">
              <w:rPr>
                <w:rFonts w:cs="Arial"/>
                <w:bCs/>
                <w:sz w:val="20"/>
              </w:rPr>
              <w:t xml:space="preserve"> omezující provoz, funkčnost systému je ve svých funkcích degradována tak, že tento stav omezuje běžný provoz </w:t>
            </w:r>
            <w:r>
              <w:rPr>
                <w:rFonts w:cs="Arial"/>
                <w:bCs/>
                <w:sz w:val="20"/>
              </w:rPr>
              <w:t>O</w:t>
            </w:r>
            <w:r w:rsidRPr="00BB423B">
              <w:rPr>
                <w:rFonts w:cs="Arial"/>
                <w:bCs/>
                <w:sz w:val="20"/>
              </w:rPr>
              <w:t xml:space="preserve">bjednatele. Jedná se také o vady způsobující problémy při užívání a provozování produktu nebo jeho části, ale umožňující provoz </w:t>
            </w:r>
            <w:r w:rsidR="002B6AD7">
              <w:rPr>
                <w:rFonts w:cs="Arial"/>
                <w:bCs/>
                <w:sz w:val="20"/>
              </w:rPr>
              <w:t>aplikace</w:t>
            </w:r>
            <w:r w:rsidRPr="00BB423B">
              <w:rPr>
                <w:rFonts w:cs="Arial"/>
                <w:bCs/>
                <w:sz w:val="20"/>
              </w:rPr>
              <w:t xml:space="preserve"> jako celku, jimiž způsobené problémy lze dočasně řešit organizačními opatřeními. Vada bude odstraněna v nejkratší možné lhůtě s ohledem na její povahu a dopad na činnost </w:t>
            </w:r>
            <w:r>
              <w:rPr>
                <w:rFonts w:cs="Arial"/>
                <w:bCs/>
                <w:sz w:val="20"/>
              </w:rPr>
              <w:t>O</w:t>
            </w:r>
            <w:r w:rsidRPr="00BB423B">
              <w:rPr>
                <w:rFonts w:cs="Arial"/>
                <w:bCs/>
                <w:sz w:val="20"/>
              </w:rPr>
              <w:t xml:space="preserve">bjednatele, Jde-li o vadu způsobenou důvody na straně </w:t>
            </w:r>
            <w:r>
              <w:rPr>
                <w:rFonts w:cs="Arial"/>
                <w:bCs/>
                <w:sz w:val="20"/>
              </w:rPr>
              <w:t>O</w:t>
            </w:r>
            <w:r w:rsidRPr="00BB423B">
              <w:rPr>
                <w:rFonts w:cs="Arial"/>
                <w:bCs/>
                <w:sz w:val="20"/>
              </w:rPr>
              <w:t xml:space="preserve">bjednatele, dohodne s </w:t>
            </w:r>
            <w:r>
              <w:rPr>
                <w:rFonts w:cs="Arial"/>
                <w:bCs/>
                <w:sz w:val="20"/>
              </w:rPr>
              <w:t>O</w:t>
            </w:r>
            <w:r w:rsidRPr="00BB423B">
              <w:rPr>
                <w:rFonts w:cs="Arial"/>
                <w:bCs/>
                <w:sz w:val="20"/>
              </w:rPr>
              <w:t>bjednatelem další postup</w:t>
            </w:r>
            <w:r>
              <w:rPr>
                <w:rFonts w:cs="Arial"/>
                <w:bCs/>
                <w:sz w:val="20"/>
              </w:rPr>
              <w:t>.</w:t>
            </w:r>
          </w:p>
        </w:tc>
      </w:tr>
    </w:tbl>
    <w:p w14:paraId="16EAEC6B" w14:textId="77777777" w:rsidR="00425D99" w:rsidRDefault="00425D99" w:rsidP="00425D99">
      <w:pPr>
        <w:ind w:left="426"/>
        <w:rPr>
          <w:sz w:val="12"/>
        </w:rPr>
      </w:pPr>
    </w:p>
    <w:p w14:paraId="7C021BED" w14:textId="77777777" w:rsidR="00F37875" w:rsidRPr="00A144FF" w:rsidRDefault="00F37875" w:rsidP="00425D99">
      <w:pPr>
        <w:ind w:left="426"/>
        <w:rPr>
          <w:sz w:val="12"/>
        </w:rPr>
      </w:pPr>
    </w:p>
    <w:p w14:paraId="4D7C87A2" w14:textId="77777777" w:rsidR="00425D99" w:rsidRDefault="00425D99" w:rsidP="00425D99">
      <w:pPr>
        <w:pStyle w:val="lnek09"/>
      </w:pPr>
      <w:r w:rsidRPr="00C15F88">
        <w:t xml:space="preserve">Zařazení vady do jednotlivých kategorií určuje </w:t>
      </w:r>
      <w:r>
        <w:t>O</w:t>
      </w:r>
      <w:r w:rsidRPr="00C15F88">
        <w:t>bjednatel</w:t>
      </w:r>
      <w:r>
        <w:t>.</w:t>
      </w:r>
    </w:p>
    <w:p w14:paraId="3D6C259F" w14:textId="77777777" w:rsidR="00425D99" w:rsidRDefault="00425D99" w:rsidP="00425D99">
      <w:pPr>
        <w:pStyle w:val="lnek09"/>
      </w:pPr>
      <w:r w:rsidRPr="00C15F88">
        <w:t>Vyplyne-li z ob</w:t>
      </w:r>
      <w:r>
        <w:t>jektivních skutečností potřeba l</w:t>
      </w:r>
      <w:r w:rsidRPr="00C15F88">
        <w:t>hůty delší než je stanovena u jednotlivých kategorií, lze písemně dohodnout lhůtu delší. Za objektivní skutečnosti lze považovat zásah vyšší moci, chybnou funkci operačních a databázových platforem, časový rozsah potřebných prací jdoucí nad stanovený rámec</w:t>
      </w:r>
      <w:r>
        <w:t>.</w:t>
      </w:r>
    </w:p>
    <w:p w14:paraId="78EC2172" w14:textId="77777777" w:rsidR="00425D99" w:rsidRDefault="00425D99" w:rsidP="00425D99">
      <w:pPr>
        <w:pStyle w:val="lnek09"/>
      </w:pPr>
      <w:r w:rsidRPr="0040233B">
        <w:t>Objednatel je povinen umožnit Zhotoviteli odstranění vady.</w:t>
      </w:r>
    </w:p>
    <w:p w14:paraId="15CC06B5" w14:textId="7B11AB0F" w:rsidR="00425D99" w:rsidRDefault="00425D99" w:rsidP="00425D99">
      <w:pPr>
        <w:pStyle w:val="lnek09"/>
      </w:pPr>
      <w:r>
        <w:t xml:space="preserve">Zhotovitel umožní Objednateli sledovat průběh řešení nahlášených problémů </w:t>
      </w:r>
      <w:r w:rsidR="0018787C">
        <w:t xml:space="preserve">např. </w:t>
      </w:r>
      <w:r>
        <w:t>v </w:t>
      </w:r>
      <w:proofErr w:type="spellStart"/>
      <w:r>
        <w:t>helpdeskové</w:t>
      </w:r>
      <w:proofErr w:type="spellEnd"/>
      <w:r>
        <w:t xml:space="preserve"> aplikaci provozované Zhotovitelem.</w:t>
      </w:r>
    </w:p>
    <w:p w14:paraId="65893872" w14:textId="77777777" w:rsidR="00425D99" w:rsidRDefault="00425D99" w:rsidP="00425D99">
      <w:pPr>
        <w:pStyle w:val="lnek09"/>
      </w:pPr>
      <w:r w:rsidRPr="00DD7921">
        <w:t xml:space="preserve">Zhotovitel je povinen informovat </w:t>
      </w:r>
      <w:r>
        <w:t>O</w:t>
      </w:r>
      <w:r w:rsidRPr="00DD7921">
        <w:t>bjednatele po zjišt</w:t>
      </w:r>
      <w:r>
        <w:t>ění a bez zbytečného prodlení o </w:t>
      </w:r>
      <w:r w:rsidRPr="00DD7921">
        <w:t xml:space="preserve">podstatných skutečnostech, jež mohou ovlivnit plnění </w:t>
      </w:r>
      <w:r>
        <w:t xml:space="preserve">jeho </w:t>
      </w:r>
      <w:r w:rsidRPr="00DD7921">
        <w:t xml:space="preserve">povinnosti </w:t>
      </w:r>
      <w:r>
        <w:t>v souvislosti s </w:t>
      </w:r>
      <w:r w:rsidRPr="00DD7921">
        <w:t xml:space="preserve">prováděním </w:t>
      </w:r>
      <w:r>
        <w:t>servisní</w:t>
      </w:r>
      <w:r w:rsidRPr="00DD7921">
        <w:t xml:space="preserve"> podpory, případně jež mohou ohrozit zájmy </w:t>
      </w:r>
      <w:r>
        <w:t>O</w:t>
      </w:r>
      <w:r w:rsidRPr="00DD7921">
        <w:t xml:space="preserve">bjednatele, dále je povinen bez zbytečného odkladu oznámit </w:t>
      </w:r>
      <w:r>
        <w:t>O</w:t>
      </w:r>
      <w:r w:rsidRPr="00DD7921">
        <w:t xml:space="preserve">bjednateli potřebu provedení úkonů nezbytných k ochraně zájmů a majetku </w:t>
      </w:r>
      <w:r>
        <w:t>O</w:t>
      </w:r>
      <w:r w:rsidRPr="00DD7921">
        <w:t>bjednatele a předcházení hrozícím škodám.</w:t>
      </w:r>
    </w:p>
    <w:p w14:paraId="5C475005" w14:textId="77777777" w:rsidR="00425D99" w:rsidRDefault="00425D99" w:rsidP="00425D99">
      <w:pPr>
        <w:pStyle w:val="lnek09"/>
      </w:pPr>
      <w:r w:rsidRPr="00B64126">
        <w:t>Objednatel může, po vzájemné dohodě, prostřednictvím provozované VPN (</w:t>
      </w:r>
      <w:proofErr w:type="spellStart"/>
      <w:r w:rsidRPr="00B64126">
        <w:t>Virtual</w:t>
      </w:r>
      <w:proofErr w:type="spellEnd"/>
      <w:r w:rsidRPr="00B64126">
        <w:t xml:space="preserve"> </w:t>
      </w:r>
      <w:proofErr w:type="spellStart"/>
      <w:r w:rsidRPr="00B64126">
        <w:t>Private</w:t>
      </w:r>
      <w:proofErr w:type="spellEnd"/>
      <w:r w:rsidRPr="00B64126">
        <w:t xml:space="preserve"> Network) </w:t>
      </w:r>
      <w:r>
        <w:t>Z</w:t>
      </w:r>
      <w:r w:rsidRPr="00B64126">
        <w:t xml:space="preserve">hotoviteli umožnit zabezpečený vzdálený přístup k určitým technickým prostředkům ve své datové síti za účelem plnění části této </w:t>
      </w:r>
      <w:r>
        <w:t>S</w:t>
      </w:r>
      <w:r w:rsidRPr="00B64126">
        <w:t>mlouvy. Objednatel si vyhrazuje právo po předc</w:t>
      </w:r>
      <w:r>
        <w:t>hozím upozornění tento přístup Z</w:t>
      </w:r>
      <w:r w:rsidRPr="00B64126">
        <w:t>hotoviteli ukončit</w:t>
      </w:r>
      <w:r>
        <w:t>.</w:t>
      </w:r>
    </w:p>
    <w:p w14:paraId="36D5AB28" w14:textId="71453FB9" w:rsidR="00425D99" w:rsidRPr="00B613E4" w:rsidRDefault="00425D99" w:rsidP="00425D99">
      <w:pPr>
        <w:pStyle w:val="lnek09"/>
      </w:pPr>
      <w:r w:rsidRPr="00227528">
        <w:lastRenderedPageBreak/>
        <w:t>Zhotovitel se zavazuje na základě výzvy Objedna</w:t>
      </w:r>
      <w:r>
        <w:t>tele k uzavření dodatku k této S</w:t>
      </w:r>
      <w:r w:rsidRPr="00227528">
        <w:t xml:space="preserve">mlouvě </w:t>
      </w:r>
      <w:r w:rsidRPr="00B613E4">
        <w:t>zpřesňující technické podmínky servisní podpory, které z objektivních důvodů nemohly být upraveny touto Smlouvou. Změna Smlouvy nebude mít vliv na cenu dle článku V. odst. 1 této Smlouvy ani rozsah Zákazn</w:t>
      </w:r>
      <w:r w:rsidR="0018787C">
        <w:t>ické podpory dle čl. III odst. 4</w:t>
      </w:r>
      <w:r w:rsidRPr="00B613E4">
        <w:t xml:space="preserve"> a čl. IX této Smlouvy.</w:t>
      </w:r>
    </w:p>
    <w:p w14:paraId="3E13E11E" w14:textId="77777777" w:rsidR="00425D99" w:rsidRPr="002501C8" w:rsidRDefault="00425D99" w:rsidP="00425D99">
      <w:pPr>
        <w:pStyle w:val="Nadpis2"/>
      </w:pPr>
      <w:r>
        <w:t>čl. X.</w:t>
      </w:r>
      <w:r>
        <w:br/>
      </w:r>
      <w:r w:rsidRPr="002501C8">
        <w:t xml:space="preserve">Práva a povinnosti </w:t>
      </w:r>
      <w:r>
        <w:t>Smluvní</w:t>
      </w:r>
      <w:r w:rsidRPr="002501C8">
        <w:t>ch stran</w:t>
      </w:r>
    </w:p>
    <w:p w14:paraId="1BB00F99" w14:textId="77777777" w:rsidR="00425D99" w:rsidRPr="009F3C4D" w:rsidRDefault="00425D99" w:rsidP="00425D99">
      <w:pPr>
        <w:pStyle w:val="lnek10"/>
      </w:pPr>
      <w:r>
        <w:t>Zhotovi</w:t>
      </w:r>
      <w:r w:rsidRPr="009F3C4D">
        <w:t xml:space="preserve">tel se zavazuje, že veškeré práce, dodávky a služby provede pod svým jménem a na svou vlastní odpovědnost. </w:t>
      </w:r>
      <w:r>
        <w:t>Zhotoviteli neumožňuje tato Smlouva pověřit jinou osobu k provedení prací</w:t>
      </w:r>
      <w:r w:rsidRPr="009F3C4D">
        <w:t xml:space="preserve"> </w:t>
      </w:r>
      <w:r>
        <w:t xml:space="preserve">daných touto Smlouvou, a to </w:t>
      </w:r>
      <w:r w:rsidRPr="009F3C4D">
        <w:t>v jakémkoli rozsahu.</w:t>
      </w:r>
    </w:p>
    <w:p w14:paraId="4C530FF0" w14:textId="77777777" w:rsidR="00425D99" w:rsidRPr="00B613E4" w:rsidRDefault="00425D99" w:rsidP="00425D99">
      <w:pPr>
        <w:pStyle w:val="lnek10"/>
      </w:pPr>
      <w:r w:rsidRPr="001D31E5">
        <w:t xml:space="preserve">Objednatel se zavazuje </w:t>
      </w:r>
      <w:r>
        <w:t>Zhotovi</w:t>
      </w:r>
      <w:r w:rsidRPr="001D31E5">
        <w:t>teli poskytnout součinnost při plnění předmětu této smlouvy, a to</w:t>
      </w:r>
      <w:r>
        <w:t xml:space="preserve"> v </w:t>
      </w:r>
      <w:r w:rsidRPr="001D31E5">
        <w:t>rozsahu, ve kterém lze a</w:t>
      </w:r>
      <w:r>
        <w:t xml:space="preserve"> způsobem, kterým lze dle této S</w:t>
      </w:r>
      <w:r w:rsidRPr="001D31E5">
        <w:t xml:space="preserve">mlouvy součinnost po </w:t>
      </w:r>
      <w:r>
        <w:t>Objednat</w:t>
      </w:r>
      <w:r w:rsidRPr="001D31E5">
        <w:t xml:space="preserve">eli spravedlivě požadovat. Bude-li </w:t>
      </w:r>
      <w:r>
        <w:t>Zhotovi</w:t>
      </w:r>
      <w:r w:rsidRPr="001D31E5">
        <w:t xml:space="preserve">telem požadována po </w:t>
      </w:r>
      <w:r>
        <w:t>Objednat</w:t>
      </w:r>
      <w:r w:rsidRPr="001D31E5">
        <w:t>eli jakákoliv součinnost dle předchozí věty je povinen ji před započetím jakéhokoliv plnění</w:t>
      </w:r>
      <w:r>
        <w:t xml:space="preserve"> z této S</w:t>
      </w:r>
      <w:r w:rsidRPr="001D31E5">
        <w:t xml:space="preserve">mlouvy dostatečně a prokazatelně specifikovat. V případě, že </w:t>
      </w:r>
      <w:r>
        <w:t>Objednat</w:t>
      </w:r>
      <w:r w:rsidRPr="001D31E5">
        <w:t>el nevyvine takto specifikovanou a požadovanou souči</w:t>
      </w:r>
      <w:r>
        <w:t>nnost při plnění dle této S</w:t>
      </w:r>
      <w:r w:rsidRPr="001D31E5">
        <w:t xml:space="preserve">mlouvy, může </w:t>
      </w:r>
      <w:r>
        <w:t>Zhotovi</w:t>
      </w:r>
      <w:r w:rsidRPr="001D31E5">
        <w:t>tel prodloužit termín plnění o dobu, po kterou nemohl</w:t>
      </w:r>
      <w:r>
        <w:t xml:space="preserve"> z </w:t>
      </w:r>
      <w:r w:rsidRPr="001D31E5">
        <w:t xml:space="preserve">uvedeného </w:t>
      </w:r>
      <w:r w:rsidRPr="00B613E4">
        <w:t>důvodu pokračovat v realizaci svého závazku.</w:t>
      </w:r>
    </w:p>
    <w:p w14:paraId="29973C3C" w14:textId="77777777" w:rsidR="00425D99" w:rsidRPr="00B613E4" w:rsidRDefault="00425D99" w:rsidP="00425D99">
      <w:pPr>
        <w:pStyle w:val="lnek10"/>
      </w:pPr>
      <w:r w:rsidRPr="00B613E4">
        <w:t>Za Objednatele i Zhotovitele jsou v technických záležitoste</w:t>
      </w:r>
      <w:r>
        <w:t>ch týkajících se předmětu této S</w:t>
      </w:r>
      <w:r w:rsidRPr="00B613E4">
        <w:t>mlouvy oprávněny jednat osoby uvedené v příloze č. 3 této Smlouvy.</w:t>
      </w:r>
    </w:p>
    <w:p w14:paraId="29EE9FAB" w14:textId="77777777" w:rsidR="00425D99" w:rsidRPr="00B613E4" w:rsidRDefault="00425D99" w:rsidP="00425D99">
      <w:pPr>
        <w:pStyle w:val="lnek10"/>
      </w:pPr>
      <w:r w:rsidRPr="00B613E4">
        <w:t>Zhotovitel je povinen umožnit Objednateli kdykoliv kontrolu prováděných prací.</w:t>
      </w:r>
    </w:p>
    <w:p w14:paraId="42701CBE" w14:textId="77777777" w:rsidR="00425D99" w:rsidRPr="00B613E4" w:rsidRDefault="00425D99" w:rsidP="00425D99">
      <w:pPr>
        <w:pStyle w:val="lnek10"/>
      </w:pPr>
      <w:r w:rsidRPr="00B613E4">
        <w:t>Zhotovitel je rovněž povinen bez zbytečného odkladu oznámit Objednateli všechny okolnosti, které zjistí při své činnosti, a které mohou mít vliv na změnu pokynů Objednatele. Zhotovitel upozorní Objednatele na nevhodnost jeho pokynů; v případě, že Objednatel přes upozornění Zhotovitele na splnění pokynů trvá, se Zhotovitel v odpovídajícím poměru zprošťuje odpovědnosti za vady jím poskytované služby Objednateli.</w:t>
      </w:r>
    </w:p>
    <w:p w14:paraId="620B72A6" w14:textId="77777777" w:rsidR="00425D99" w:rsidRPr="00B613E4" w:rsidRDefault="00425D99" w:rsidP="00425D99">
      <w:pPr>
        <w:pStyle w:val="lnek10"/>
      </w:pPr>
      <w:r w:rsidRPr="00B613E4">
        <w:t>Zhotovitel je povinen účastnit se jednání svolaných Objednat</w:t>
      </w:r>
      <w:r>
        <w:t xml:space="preserve">elem </w:t>
      </w:r>
      <w:r w:rsidRPr="00B613E4">
        <w:t>týkající</w:t>
      </w:r>
      <w:r>
        <w:t>ch</w:t>
      </w:r>
      <w:r w:rsidRPr="00B613E4">
        <w:t xml:space="preserve"> se provádění díla. Pokud není specifikováno jinak, účastní se za Zhotovitele takového jednání vždy oprávněné osoby. Objednatel je oprávněn požadovat účast kteréhokoliv zástupce Zhotovitele.</w:t>
      </w:r>
    </w:p>
    <w:p w14:paraId="6C3A2B09" w14:textId="77777777" w:rsidR="00425D99" w:rsidRPr="00B613E4" w:rsidRDefault="00425D99" w:rsidP="00425D99">
      <w:pPr>
        <w:pStyle w:val="lnek10"/>
      </w:pPr>
      <w:r w:rsidRPr="00B613E4">
        <w:t xml:space="preserve">Zhotovitel se zavazuje při plnění předmětu </w:t>
      </w:r>
      <w:r>
        <w:t>S</w:t>
      </w:r>
      <w:r w:rsidRPr="00B613E4">
        <w:t>mlouvy spolupracovat s jakýmikoliv experty nebo jinými odborníky, které si určí Objednate</w:t>
      </w:r>
      <w:r>
        <w:t>l, tak aby bylo dosaženo účelu S</w:t>
      </w:r>
      <w:r w:rsidRPr="00B613E4">
        <w:t>mlouvy.</w:t>
      </w:r>
    </w:p>
    <w:p w14:paraId="0E91E538" w14:textId="77777777" w:rsidR="00425D99" w:rsidRPr="00B613E4" w:rsidRDefault="00425D99" w:rsidP="00425D99">
      <w:pPr>
        <w:pStyle w:val="lnek10"/>
      </w:pPr>
      <w:r w:rsidRPr="00B613E4">
        <w:t>Existenci platného pojištění ve smyslu článku I. odst. 2 je Zhotovitel povinen na výzvu Objednateli bez zbytečného odkladu kdykoliv v průběhu trvání smluvního vztahu doložit.</w:t>
      </w:r>
    </w:p>
    <w:p w14:paraId="0E134D05" w14:textId="77777777" w:rsidR="00425D99" w:rsidRPr="00B613E4" w:rsidRDefault="00425D99" w:rsidP="00425D99">
      <w:pPr>
        <w:pStyle w:val="lnek10"/>
      </w:pPr>
      <w:r w:rsidRPr="00B613E4">
        <w:t>Práce musí být přizpůsobeny potřebám Objednatele, vyplývajícím ze smluvní a zadávací dokumentace. Při provádění vlastních prací musí být dodržována veškerá bezpečnostní opatření.</w:t>
      </w:r>
    </w:p>
    <w:p w14:paraId="157E6AB9" w14:textId="77777777" w:rsidR="00425D99" w:rsidRDefault="00425D99" w:rsidP="00425D99">
      <w:pPr>
        <w:pStyle w:val="lnek10"/>
      </w:pPr>
      <w:r>
        <w:t>K ujednáním, která jsou v rozporu s požadavky Objednatele, uvedenými ve smluvní či zadávací dokumentaci se nepřihlíží.</w:t>
      </w:r>
    </w:p>
    <w:p w14:paraId="4339430F" w14:textId="77777777" w:rsidR="00425D99" w:rsidRDefault="00425D99" w:rsidP="00425D99">
      <w:pPr>
        <w:pStyle w:val="lnek10"/>
      </w:pPr>
      <w:r w:rsidRPr="008146E9">
        <w:t>Zhotovitel není oprávněn převést svá práva a povinnosti ze Smlouvy nebo její části na třetí osobu bez předchozího písemného souhlasu Objednatele. Objednatel si tímto vyhrazuje právo takový souhlas neudělit a to i bez udání důvodu. Za účelem zvážení, zda takový souhlas s převodem Objednatel udělí či nikoli, je Zhotovitel povinen mu opatřit a dodat veškeré informace a dokumenty, o které Objednatel požádá. Tato Smlouva není převoditelná rubopisem</w:t>
      </w:r>
      <w:r>
        <w:t>.</w:t>
      </w:r>
    </w:p>
    <w:p w14:paraId="06CE5CD0" w14:textId="77777777" w:rsidR="00425D99" w:rsidRPr="00B613E4" w:rsidRDefault="00425D99" w:rsidP="00425D99">
      <w:pPr>
        <w:pStyle w:val="lnek10"/>
      </w:pPr>
      <w:r>
        <w:t xml:space="preserve">Veškerá oznámení, žádosti nebo jiná sdělení učiněná některou Smluvní stranou na </w:t>
      </w:r>
      <w:r w:rsidRPr="00B613E4">
        <w:t>základě této smlouvy, vyjma oznámení dle článku IX</w:t>
      </w:r>
      <w:r>
        <w:t>.</w:t>
      </w:r>
      <w:r w:rsidRPr="00B613E4">
        <w:t xml:space="preserve">, budou učiněna písemně a budou </w:t>
      </w:r>
      <w:r w:rsidRPr="00B613E4">
        <w:lastRenderedPageBreak/>
        <w:t xml:space="preserve">považována za řádně učiněná, jakmile budou prokazatelným způsobem doručena druhé Smluvní straně. Písemnosti se považují za doručené i v případě, že kterákoliv ze stran její doručení odmítne, či jinak </w:t>
      </w:r>
      <w:r>
        <w:t xml:space="preserve">doručení </w:t>
      </w:r>
      <w:r w:rsidRPr="00B613E4">
        <w:t>znemožní.</w:t>
      </w:r>
    </w:p>
    <w:p w14:paraId="35CB3A2E" w14:textId="77777777" w:rsidR="00425D99" w:rsidRDefault="00425D99" w:rsidP="00425D99">
      <w:pPr>
        <w:pStyle w:val="lnek10"/>
      </w:pPr>
      <w:r w:rsidRPr="00B613E4">
        <w:t>Zápisy z jednání a jiné dokumenty, vznikající v průběhu realizace díla, budou Zhotovitelem</w:t>
      </w:r>
      <w:r w:rsidRPr="003117D0">
        <w:t xml:space="preserve"> zpracovány v</w:t>
      </w:r>
      <w:r>
        <w:t xml:space="preserve"> českém </w:t>
      </w:r>
      <w:r w:rsidRPr="003117D0">
        <w:t xml:space="preserve">jazyce a budou Objednateli </w:t>
      </w:r>
      <w:r>
        <w:t>předávány v jednom vyhotovení v </w:t>
      </w:r>
      <w:r w:rsidRPr="003117D0">
        <w:t>listinné formě a v jednom vyhotovení v elektronické po</w:t>
      </w:r>
      <w:r>
        <w:t>době ve formátu kompatibilním s </w:t>
      </w:r>
      <w:r w:rsidRPr="003117D0">
        <w:t>produkty MS Office</w:t>
      </w:r>
      <w:r>
        <w:t>.</w:t>
      </w:r>
    </w:p>
    <w:p w14:paraId="6B6BC853" w14:textId="77777777" w:rsidR="00425D99" w:rsidRPr="002501C8" w:rsidRDefault="00425D99" w:rsidP="00425D99">
      <w:pPr>
        <w:pStyle w:val="Nadpis2"/>
      </w:pPr>
      <w:r>
        <w:t>čl. XI.</w:t>
      </w:r>
      <w:r>
        <w:br/>
        <w:t>Ochrana informací</w:t>
      </w:r>
    </w:p>
    <w:p w14:paraId="20F1052D" w14:textId="77777777" w:rsidR="00425D99" w:rsidRDefault="00425D99" w:rsidP="00425D99">
      <w:pPr>
        <w:pStyle w:val="lnek11"/>
      </w:pPr>
      <w:r w:rsidRPr="00DD7921">
        <w:t xml:space="preserve">S ohledem na oprávněné zájmy </w:t>
      </w:r>
      <w:r>
        <w:t>O</w:t>
      </w:r>
      <w:r w:rsidRPr="00DD7921">
        <w:t xml:space="preserve">bjednatele je </w:t>
      </w:r>
      <w:r>
        <w:t>Z</w:t>
      </w:r>
      <w:r w:rsidRPr="00DD7921">
        <w:t>hotovitel povinen zachovávat mlčenlivost o důvěrných informacích, o nichž se dozvěděl při plnění či</w:t>
      </w:r>
      <w:r>
        <w:t>nností dle této S</w:t>
      </w:r>
      <w:r w:rsidRPr="00DD7921">
        <w:t xml:space="preserve">mlouvy a které v zájmu </w:t>
      </w:r>
      <w:r>
        <w:t>O</w:t>
      </w:r>
      <w:r w:rsidRPr="00DD7921">
        <w:t>bjednatele nelze sdělovat jiným osobám bez jeho písemného souhlasu.</w:t>
      </w:r>
    </w:p>
    <w:p w14:paraId="59604DE9" w14:textId="77777777" w:rsidR="00425D99" w:rsidRPr="00DD7921" w:rsidRDefault="00425D99" w:rsidP="00425D99">
      <w:pPr>
        <w:pStyle w:val="lnek11"/>
      </w:pPr>
      <w:r w:rsidRPr="00DD7921">
        <w:t>Za důvěrné informace se považuji</w:t>
      </w:r>
      <w:r>
        <w:t xml:space="preserve"> zejména</w:t>
      </w:r>
      <w:r w:rsidRPr="00DD7921">
        <w:t xml:space="preserve"> jakékoliv informace, které:</w:t>
      </w:r>
    </w:p>
    <w:p w14:paraId="5E99D72F" w14:textId="77777777" w:rsidR="00425D99" w:rsidRPr="00DD7921" w:rsidRDefault="00425D99" w:rsidP="00425D99">
      <w:pPr>
        <w:pStyle w:val="Odstavecseseznamem"/>
        <w:numPr>
          <w:ilvl w:val="0"/>
          <w:numId w:val="24"/>
        </w:numPr>
        <w:shd w:val="clear" w:color="auto" w:fill="FFFFFF"/>
        <w:spacing w:before="120"/>
        <w:ind w:left="851" w:hanging="425"/>
        <w:rPr>
          <w:rFonts w:cs="Arial"/>
        </w:rPr>
      </w:pPr>
      <w:r w:rsidRPr="00DD7921">
        <w:rPr>
          <w:rFonts w:cs="Arial"/>
        </w:rPr>
        <w:t xml:space="preserve">tvoří obchodní tajemství </w:t>
      </w:r>
      <w:r>
        <w:rPr>
          <w:rFonts w:cs="Arial"/>
        </w:rPr>
        <w:t>O</w:t>
      </w:r>
      <w:r w:rsidRPr="00DD7921">
        <w:rPr>
          <w:rFonts w:cs="Arial"/>
        </w:rPr>
        <w:t>bjednatele, zejména pak</w:t>
      </w:r>
      <w:r>
        <w:rPr>
          <w:rFonts w:cs="Arial"/>
        </w:rPr>
        <w:t xml:space="preserve"> veškeré skutečnosti obchodní a </w:t>
      </w:r>
      <w:r w:rsidRPr="00DD7921">
        <w:rPr>
          <w:rFonts w:cs="Arial"/>
        </w:rPr>
        <w:t xml:space="preserve">technické povahy související s činností </w:t>
      </w:r>
      <w:r>
        <w:rPr>
          <w:rFonts w:cs="Arial"/>
        </w:rPr>
        <w:t>O</w:t>
      </w:r>
      <w:r w:rsidRPr="00DD7921">
        <w:rPr>
          <w:rFonts w:cs="Arial"/>
        </w:rPr>
        <w:t>bjednatele, které nejsou veřejně dostupné,</w:t>
      </w:r>
    </w:p>
    <w:p w14:paraId="4EE1035C" w14:textId="5E7E3948" w:rsidR="00425D99" w:rsidRDefault="00425D99" w:rsidP="00425D99">
      <w:pPr>
        <w:pStyle w:val="Odstavecseseznamem"/>
        <w:numPr>
          <w:ilvl w:val="0"/>
          <w:numId w:val="24"/>
        </w:numPr>
        <w:shd w:val="clear" w:color="auto" w:fill="FFFFFF"/>
        <w:spacing w:before="120"/>
        <w:ind w:left="851"/>
        <w:rPr>
          <w:rFonts w:cs="Arial"/>
        </w:rPr>
      </w:pPr>
      <w:r w:rsidRPr="00DD7921">
        <w:rPr>
          <w:rFonts w:cs="Arial"/>
        </w:rPr>
        <w:t xml:space="preserve">jsou chráněny nebo podléhají zvláštnímu režimu nakládání na základě </w:t>
      </w:r>
      <w:r w:rsidR="00262BC7">
        <w:rPr>
          <w:rFonts w:cs="Arial"/>
        </w:rPr>
        <w:t xml:space="preserve">zákona </w:t>
      </w:r>
      <w:r w:rsidRPr="00DD7921">
        <w:rPr>
          <w:rFonts w:cs="Arial"/>
        </w:rPr>
        <w:t>č. 101/2000 Sb.</w:t>
      </w:r>
      <w:r>
        <w:rPr>
          <w:rFonts w:cs="Arial"/>
        </w:rPr>
        <w:t>,</w:t>
      </w:r>
      <w:r w:rsidRPr="00DD7921">
        <w:rPr>
          <w:rFonts w:cs="Arial"/>
        </w:rPr>
        <w:t xml:space="preserve"> o ochraně osobních údajů</w:t>
      </w:r>
      <w:r>
        <w:rPr>
          <w:rFonts w:cs="Arial"/>
        </w:rPr>
        <w:t>,</w:t>
      </w:r>
      <w:r w:rsidRPr="00DD7921">
        <w:rPr>
          <w:rFonts w:cs="Arial"/>
        </w:rPr>
        <w:t xml:space="preserve"> ve znění pozdějších předpisů</w:t>
      </w:r>
      <w:r w:rsidR="00262BC7">
        <w:rPr>
          <w:rFonts w:cs="Arial"/>
        </w:rPr>
        <w:t>,</w:t>
      </w:r>
      <w:r w:rsidRPr="00DD7921">
        <w:rPr>
          <w:rFonts w:cs="Arial"/>
        </w:rPr>
        <w:t xml:space="preserve"> nebo závazkových vztahů</w:t>
      </w:r>
      <w:r w:rsidR="00262BC7">
        <w:rPr>
          <w:rFonts w:cs="Arial"/>
        </w:rPr>
        <w:t xml:space="preserve"> s tímto související</w:t>
      </w:r>
      <w:r w:rsidRPr="00DD7921">
        <w:rPr>
          <w:rFonts w:cs="Arial"/>
        </w:rPr>
        <w:t xml:space="preserve">, jejichž účastníkem je </w:t>
      </w:r>
      <w:r>
        <w:rPr>
          <w:rFonts w:cs="Arial"/>
        </w:rPr>
        <w:t>O</w:t>
      </w:r>
      <w:r w:rsidRPr="00DD7921">
        <w:rPr>
          <w:rFonts w:cs="Arial"/>
        </w:rPr>
        <w:t>bjednatel,</w:t>
      </w:r>
    </w:p>
    <w:p w14:paraId="06AD31C8" w14:textId="063CDE8B" w:rsidR="00262BC7" w:rsidRDefault="00262BC7" w:rsidP="00262BC7">
      <w:pPr>
        <w:pStyle w:val="Odstavecseseznamem"/>
        <w:numPr>
          <w:ilvl w:val="0"/>
          <w:numId w:val="24"/>
        </w:numPr>
        <w:shd w:val="clear" w:color="auto" w:fill="FFFFFF"/>
        <w:spacing w:before="120"/>
        <w:ind w:left="851"/>
        <w:rPr>
          <w:rFonts w:cs="Arial"/>
        </w:rPr>
      </w:pPr>
      <w:r>
        <w:rPr>
          <w:rFonts w:cs="Arial"/>
        </w:rPr>
        <w:t xml:space="preserve">jsou chráněny nebo podléhají zvláštnímu režimu nakládání na základě zákona č.181/2014 Sb. kybernetický zákon, </w:t>
      </w:r>
      <w:r w:rsidRPr="00DD7921">
        <w:rPr>
          <w:rFonts w:cs="Arial"/>
        </w:rPr>
        <w:t>nebo závazkových vztahů</w:t>
      </w:r>
      <w:r>
        <w:rPr>
          <w:rFonts w:cs="Arial"/>
        </w:rPr>
        <w:t xml:space="preserve"> s tímto související</w:t>
      </w:r>
      <w:r w:rsidRPr="00DD7921">
        <w:rPr>
          <w:rFonts w:cs="Arial"/>
        </w:rPr>
        <w:t xml:space="preserve">, jejichž účastníkem je </w:t>
      </w:r>
      <w:r>
        <w:rPr>
          <w:rFonts w:cs="Arial"/>
        </w:rPr>
        <w:t>O</w:t>
      </w:r>
      <w:r w:rsidRPr="00DD7921">
        <w:rPr>
          <w:rFonts w:cs="Arial"/>
        </w:rPr>
        <w:t>bjednatel,</w:t>
      </w:r>
    </w:p>
    <w:p w14:paraId="37369F33" w14:textId="091BB2F6" w:rsidR="00262BC7" w:rsidRPr="00DD7921" w:rsidRDefault="00262BC7" w:rsidP="00262BC7">
      <w:pPr>
        <w:pStyle w:val="Odstavecseseznamem"/>
        <w:numPr>
          <w:ilvl w:val="0"/>
          <w:numId w:val="0"/>
        </w:numPr>
        <w:shd w:val="clear" w:color="auto" w:fill="FFFFFF"/>
        <w:spacing w:before="120"/>
        <w:ind w:left="851"/>
        <w:rPr>
          <w:rFonts w:cs="Arial"/>
        </w:rPr>
      </w:pPr>
    </w:p>
    <w:p w14:paraId="294ABFBB" w14:textId="77777777" w:rsidR="00425D99" w:rsidRPr="00DD7921" w:rsidRDefault="00425D99" w:rsidP="00425D99">
      <w:pPr>
        <w:pStyle w:val="Odstavecseseznamem"/>
        <w:numPr>
          <w:ilvl w:val="0"/>
          <w:numId w:val="24"/>
        </w:numPr>
        <w:shd w:val="clear" w:color="auto" w:fill="FFFFFF"/>
        <w:spacing w:before="120"/>
        <w:ind w:left="851"/>
        <w:rPr>
          <w:rFonts w:cs="Arial"/>
        </w:rPr>
      </w:pPr>
      <w:r w:rsidRPr="00DD7921">
        <w:rPr>
          <w:rFonts w:cs="Arial"/>
        </w:rPr>
        <w:t>se týkají:</w:t>
      </w:r>
    </w:p>
    <w:p w14:paraId="33AA4492" w14:textId="77777777" w:rsidR="00425D99" w:rsidRPr="00DD7921" w:rsidRDefault="00425D99" w:rsidP="00425D99">
      <w:pPr>
        <w:pStyle w:val="Odstavecseseznamem"/>
        <w:numPr>
          <w:ilvl w:val="0"/>
          <w:numId w:val="25"/>
        </w:numPr>
        <w:shd w:val="clear" w:color="auto" w:fill="FFFFFF"/>
        <w:tabs>
          <w:tab w:val="left" w:pos="1560"/>
        </w:tabs>
        <w:spacing w:before="120"/>
        <w:ind w:left="1277" w:hanging="404"/>
        <w:rPr>
          <w:rFonts w:cs="Arial"/>
        </w:rPr>
      </w:pPr>
      <w:r w:rsidRPr="00DD7921">
        <w:rPr>
          <w:rFonts w:cs="Arial"/>
        </w:rPr>
        <w:t xml:space="preserve">činnosti </w:t>
      </w:r>
      <w:r>
        <w:rPr>
          <w:rFonts w:cs="Arial"/>
        </w:rPr>
        <w:t>O</w:t>
      </w:r>
      <w:r w:rsidRPr="00DD7921">
        <w:rPr>
          <w:rFonts w:cs="Arial"/>
        </w:rPr>
        <w:t xml:space="preserve">bjednatele, způsobu řízení a pracovních postupů </w:t>
      </w:r>
      <w:r>
        <w:rPr>
          <w:rFonts w:cs="Arial"/>
        </w:rPr>
        <w:t>O</w:t>
      </w:r>
      <w:r w:rsidRPr="00DD7921">
        <w:rPr>
          <w:rFonts w:cs="Arial"/>
        </w:rPr>
        <w:t>bjednatele,</w:t>
      </w:r>
    </w:p>
    <w:p w14:paraId="26157480" w14:textId="77777777" w:rsidR="00425D99" w:rsidRPr="00DD7921" w:rsidRDefault="00425D99" w:rsidP="00425D99">
      <w:pPr>
        <w:pStyle w:val="Odstavecseseznamem"/>
        <w:numPr>
          <w:ilvl w:val="0"/>
          <w:numId w:val="25"/>
        </w:numPr>
        <w:shd w:val="clear" w:color="auto" w:fill="FFFFFF"/>
        <w:tabs>
          <w:tab w:val="left" w:pos="1560"/>
        </w:tabs>
        <w:spacing w:before="120"/>
        <w:ind w:left="1277" w:hanging="404"/>
        <w:rPr>
          <w:rFonts w:cs="Arial"/>
        </w:rPr>
      </w:pPr>
      <w:r w:rsidRPr="00DD7921">
        <w:rPr>
          <w:rFonts w:cs="Arial"/>
        </w:rPr>
        <w:t xml:space="preserve">vnitřních předpisů </w:t>
      </w:r>
      <w:r>
        <w:rPr>
          <w:rFonts w:cs="Arial"/>
        </w:rPr>
        <w:t>O</w:t>
      </w:r>
      <w:r w:rsidRPr="00DD7921">
        <w:rPr>
          <w:rFonts w:cs="Arial"/>
        </w:rPr>
        <w:t>bjednatele nebo rozhodnutí jakéhokoliv jeho orgánu, které nejsou veřejné dostupné.</w:t>
      </w:r>
    </w:p>
    <w:p w14:paraId="202315B7" w14:textId="15B8C6AA" w:rsidR="00425D99" w:rsidRPr="00DD7921" w:rsidRDefault="00425D99" w:rsidP="00425D99">
      <w:pPr>
        <w:pStyle w:val="Odstavecseseznamem"/>
        <w:numPr>
          <w:ilvl w:val="0"/>
          <w:numId w:val="24"/>
        </w:numPr>
        <w:shd w:val="clear" w:color="auto" w:fill="FFFFFF"/>
        <w:spacing w:before="120"/>
        <w:ind w:left="851"/>
        <w:rPr>
          <w:rFonts w:cs="Arial"/>
        </w:rPr>
      </w:pPr>
      <w:r w:rsidRPr="00DD7921">
        <w:rPr>
          <w:rFonts w:cs="Arial"/>
        </w:rPr>
        <w:t xml:space="preserve">budou </w:t>
      </w:r>
      <w:r>
        <w:rPr>
          <w:rFonts w:cs="Arial"/>
        </w:rPr>
        <w:t>O</w:t>
      </w:r>
      <w:r w:rsidR="00CC557F">
        <w:rPr>
          <w:rFonts w:cs="Arial"/>
        </w:rPr>
        <w:t>bjednatelem označeny za citlivé</w:t>
      </w:r>
      <w:r w:rsidRPr="00DD7921">
        <w:rPr>
          <w:rFonts w:cs="Arial"/>
        </w:rPr>
        <w:t>,</w:t>
      </w:r>
    </w:p>
    <w:p w14:paraId="7D04BE55" w14:textId="77777777" w:rsidR="00425D99" w:rsidRDefault="00425D99" w:rsidP="00425D99">
      <w:pPr>
        <w:pStyle w:val="Odstavecseseznamem"/>
        <w:numPr>
          <w:ilvl w:val="0"/>
          <w:numId w:val="24"/>
        </w:numPr>
        <w:shd w:val="clear" w:color="auto" w:fill="FFFFFF"/>
        <w:spacing w:before="120"/>
        <w:ind w:left="851"/>
        <w:rPr>
          <w:rFonts w:cs="Arial"/>
        </w:rPr>
      </w:pPr>
      <w:r w:rsidRPr="00DD7921">
        <w:rPr>
          <w:rFonts w:cs="Arial"/>
        </w:rPr>
        <w:t xml:space="preserve">by byly v případě jejich prozrazení způsobilé poškodit </w:t>
      </w:r>
      <w:r>
        <w:rPr>
          <w:rFonts w:cs="Arial"/>
        </w:rPr>
        <w:t>O</w:t>
      </w:r>
      <w:r w:rsidRPr="00DD7921">
        <w:rPr>
          <w:rFonts w:cs="Arial"/>
        </w:rPr>
        <w:t>bjednatele.</w:t>
      </w:r>
    </w:p>
    <w:p w14:paraId="3A06AD34" w14:textId="2783A3B4" w:rsidR="00425D99" w:rsidRDefault="00425D99" w:rsidP="00425D99">
      <w:pPr>
        <w:pStyle w:val="lnek11"/>
      </w:pPr>
      <w:r w:rsidRPr="009521C3">
        <w:t xml:space="preserve">Právo nakládat s </w:t>
      </w:r>
      <w:r w:rsidR="00CC557F">
        <w:t>citlivými</w:t>
      </w:r>
      <w:r w:rsidRPr="009521C3">
        <w:t xml:space="preserve"> informacemi mají </w:t>
      </w:r>
      <w:r>
        <w:t>S</w:t>
      </w:r>
      <w:r w:rsidRPr="009521C3">
        <w:t>mluvní strany pouze v rozsahu nezbytně nutném pro splnění předmětu této Smlouvy</w:t>
      </w:r>
      <w:r>
        <w:t>.</w:t>
      </w:r>
    </w:p>
    <w:p w14:paraId="2D2F7424" w14:textId="3482EBC1" w:rsidR="00425D99" w:rsidRDefault="00CC557F" w:rsidP="00425D99">
      <w:pPr>
        <w:pStyle w:val="lnek11"/>
      </w:pPr>
      <w:r>
        <w:t>Za citlivé</w:t>
      </w:r>
      <w:r w:rsidR="00425D99" w:rsidRPr="009521C3">
        <w:t xml:space="preserve"> informace se nepovažují informace, které se staly veřejně přístupnými, pokud se tak nestalo porušením povinnosti jejich ochrany, dále informace získané na základě postupu nezávislého na této Smlouvě popř. druhé smluvní straně, pokud je smluvní strana, která takové informace získala, schopna tuto skutečnost doložit, a rovněž informace poskytnuté třetí osobou, která takové informace nezískala porušením povinnosti jejich ochrany</w:t>
      </w:r>
      <w:r w:rsidR="00425D99">
        <w:t>.</w:t>
      </w:r>
    </w:p>
    <w:p w14:paraId="1087512A" w14:textId="77777777" w:rsidR="00425D99" w:rsidRPr="009521C3" w:rsidRDefault="00425D99" w:rsidP="00425D99">
      <w:pPr>
        <w:pStyle w:val="lnek11"/>
      </w:pPr>
      <w:r>
        <w:t>Zhotovitel se ve S</w:t>
      </w:r>
      <w:r w:rsidRPr="009521C3">
        <w:t>mlouvě zavazuje:</w:t>
      </w:r>
    </w:p>
    <w:p w14:paraId="324161B2" w14:textId="612B0420" w:rsidR="00425D99" w:rsidRPr="00DD7921" w:rsidRDefault="00CC557F" w:rsidP="00425D99">
      <w:pPr>
        <w:pStyle w:val="Odstavecseseznamem"/>
        <w:numPr>
          <w:ilvl w:val="0"/>
          <w:numId w:val="26"/>
        </w:numPr>
        <w:shd w:val="clear" w:color="auto" w:fill="FFFFFF"/>
        <w:spacing w:before="120"/>
        <w:ind w:left="851" w:hanging="425"/>
        <w:rPr>
          <w:rFonts w:cs="Arial"/>
        </w:rPr>
      </w:pPr>
      <w:r>
        <w:rPr>
          <w:rFonts w:cs="Arial"/>
        </w:rPr>
        <w:t>uchovávat citlivé</w:t>
      </w:r>
      <w:r w:rsidR="00425D99" w:rsidRPr="00DD7921">
        <w:rPr>
          <w:rFonts w:cs="Arial"/>
        </w:rPr>
        <w:t xml:space="preserve"> informace v tajnosti a nakládat s nimi výlučně v souvislosti s plněním své činnosti, přičemž je povinen řídit se pravidly pro nakládání s těmito informacemi, které vyplývají z právních předpisů, interních předpisů nebo rozhodnutí orgánů </w:t>
      </w:r>
      <w:r w:rsidR="00425D99">
        <w:rPr>
          <w:rFonts w:cs="Arial"/>
        </w:rPr>
        <w:t>O</w:t>
      </w:r>
      <w:r w:rsidR="00425D99" w:rsidRPr="00DD7921">
        <w:rPr>
          <w:rFonts w:cs="Arial"/>
        </w:rPr>
        <w:t>bjednatele,</w:t>
      </w:r>
    </w:p>
    <w:p w14:paraId="114DAE4D" w14:textId="178EDE1B" w:rsidR="00425D99" w:rsidRPr="00DD7921" w:rsidRDefault="00425D99" w:rsidP="00425D99">
      <w:pPr>
        <w:pStyle w:val="Odstavecseseznamem"/>
        <w:numPr>
          <w:ilvl w:val="0"/>
          <w:numId w:val="26"/>
        </w:numPr>
        <w:shd w:val="clear" w:color="auto" w:fill="FFFFFF"/>
        <w:spacing w:before="120"/>
        <w:ind w:left="851" w:hanging="425"/>
        <w:rPr>
          <w:rFonts w:cs="Arial"/>
        </w:rPr>
      </w:pPr>
      <w:r w:rsidRPr="00DD7921">
        <w:rPr>
          <w:rFonts w:cs="Arial"/>
        </w:rPr>
        <w:t>nevyužít,</w:t>
      </w:r>
      <w:r w:rsidR="00CC557F">
        <w:rPr>
          <w:rFonts w:cs="Arial"/>
        </w:rPr>
        <w:t xml:space="preserve"> ani se nepokusit využít citlivé</w:t>
      </w:r>
      <w:r w:rsidRPr="00DD7921">
        <w:rPr>
          <w:rFonts w:cs="Arial"/>
        </w:rPr>
        <w:t xml:space="preserve"> informace pro vlastní potřebu nebo pro potřebu jakékoliv třetí osoby způsobem, který by byl v rozporu </w:t>
      </w:r>
      <w:r>
        <w:rPr>
          <w:rFonts w:cs="Arial"/>
        </w:rPr>
        <w:t>s právními předpisy či s touto S</w:t>
      </w:r>
      <w:r w:rsidRPr="00DD7921">
        <w:rPr>
          <w:rFonts w:cs="Arial"/>
        </w:rPr>
        <w:t xml:space="preserve">mlouvou nebo by přímo nebo nepřímo jakkoliv poškodil nebo mohl poškodit </w:t>
      </w:r>
      <w:r>
        <w:rPr>
          <w:rFonts w:cs="Arial"/>
        </w:rPr>
        <w:t>O</w:t>
      </w:r>
      <w:r w:rsidRPr="00DD7921">
        <w:rPr>
          <w:rFonts w:cs="Arial"/>
        </w:rPr>
        <w:t>bjednatele,</w:t>
      </w:r>
    </w:p>
    <w:p w14:paraId="6C248222" w14:textId="06885F7B" w:rsidR="00425D99" w:rsidRPr="00DD7921" w:rsidRDefault="00425D99" w:rsidP="00425D99">
      <w:pPr>
        <w:pStyle w:val="Odstavecseseznamem"/>
        <w:numPr>
          <w:ilvl w:val="0"/>
          <w:numId w:val="26"/>
        </w:numPr>
        <w:shd w:val="clear" w:color="auto" w:fill="FFFFFF"/>
        <w:spacing w:before="120"/>
        <w:ind w:left="851" w:hanging="425"/>
        <w:rPr>
          <w:rFonts w:cs="Arial"/>
        </w:rPr>
      </w:pPr>
      <w:r w:rsidRPr="00DD7921">
        <w:rPr>
          <w:rFonts w:cs="Arial"/>
        </w:rPr>
        <w:t xml:space="preserve">neprodleně informovat statutární orgán </w:t>
      </w:r>
      <w:r>
        <w:rPr>
          <w:rFonts w:cs="Arial"/>
        </w:rPr>
        <w:t>O</w:t>
      </w:r>
      <w:r w:rsidRPr="00DD7921">
        <w:rPr>
          <w:rFonts w:cs="Arial"/>
        </w:rPr>
        <w:t xml:space="preserve">bjednatele, pokud zjistí, že došlo nebo by </w:t>
      </w:r>
      <w:r w:rsidR="00CC557F">
        <w:rPr>
          <w:rFonts w:cs="Arial"/>
        </w:rPr>
        <w:t>mohlo dojít k prozrazení citlivé</w:t>
      </w:r>
      <w:r w:rsidRPr="00DD7921">
        <w:rPr>
          <w:rFonts w:cs="Arial"/>
        </w:rPr>
        <w:t xml:space="preserve"> informace neoprávněné osobě,</w:t>
      </w:r>
    </w:p>
    <w:p w14:paraId="4FA13B1A" w14:textId="77777777" w:rsidR="00425D99" w:rsidRPr="00DD7921" w:rsidRDefault="00425D99" w:rsidP="00425D99">
      <w:pPr>
        <w:pStyle w:val="Odstavecseseznamem"/>
        <w:numPr>
          <w:ilvl w:val="0"/>
          <w:numId w:val="26"/>
        </w:numPr>
        <w:ind w:left="851" w:hanging="425"/>
        <w:rPr>
          <w:rFonts w:cs="Arial"/>
        </w:rPr>
      </w:pPr>
      <w:r w:rsidRPr="00DD7921">
        <w:rPr>
          <w:rFonts w:cs="Arial"/>
        </w:rPr>
        <w:t>k mlčenl</w:t>
      </w:r>
      <w:r>
        <w:rPr>
          <w:rFonts w:cs="Arial"/>
        </w:rPr>
        <w:t>ivosti i po skončení účinnosti S</w:t>
      </w:r>
      <w:r w:rsidRPr="00DD7921">
        <w:rPr>
          <w:rFonts w:cs="Arial"/>
        </w:rPr>
        <w:t>mlouvy.</w:t>
      </w:r>
    </w:p>
    <w:p w14:paraId="77652BE2" w14:textId="77777777" w:rsidR="00425D99" w:rsidRPr="00C14DFC" w:rsidRDefault="00425D99" w:rsidP="00425D99">
      <w:pPr>
        <w:pStyle w:val="Nadpis2"/>
      </w:pPr>
      <w:r>
        <w:lastRenderedPageBreak/>
        <w:t>čl. XII.</w:t>
      </w:r>
      <w:r>
        <w:br/>
      </w:r>
      <w:r w:rsidRPr="00C14DFC">
        <w:t>Sankční ujednání</w:t>
      </w:r>
    </w:p>
    <w:p w14:paraId="7F517C54" w14:textId="321C54F9" w:rsidR="00425D99" w:rsidRPr="00B613E4" w:rsidRDefault="00425D99" w:rsidP="00425D99">
      <w:pPr>
        <w:pStyle w:val="lnek12"/>
      </w:pPr>
      <w:r w:rsidRPr="00B613E4">
        <w:t xml:space="preserve">V případě nedodržení termínu uvedení řešení do rutinního provozu dle článku IV. odst. 2 této Smlouvy ze strany Zhotovitele je tento povinen zaplatit smluvní pokutu ve výši 0,05 % z ceny položky plnění za dodávku a implementaci dle článku V. odst. 1 </w:t>
      </w:r>
      <w:r w:rsidR="00DC26DB">
        <w:t xml:space="preserve">písm. A1 a A2 </w:t>
      </w:r>
      <w:r w:rsidRPr="00B613E4">
        <w:t>této Smlouvy bez DPH za každý i započatý den prodlení.</w:t>
      </w:r>
    </w:p>
    <w:p w14:paraId="741B8CD6" w14:textId="77777777" w:rsidR="00425D99" w:rsidRPr="00B613E4" w:rsidRDefault="00425D99" w:rsidP="00425D99">
      <w:pPr>
        <w:pStyle w:val="lnek12"/>
      </w:pPr>
      <w:r w:rsidRPr="00B613E4">
        <w:t>Nebude-li faktura uhrazena ve lhůtě splatnosti, je Objednatel povinen zaplatit Zhotoviteli úrok z prodlení ve výši 0,05 % z dlužné částky za každý i započatý den prodlení a za každý jednotlivý případ.</w:t>
      </w:r>
    </w:p>
    <w:p w14:paraId="5FF6E45A" w14:textId="57165592" w:rsidR="00425D99" w:rsidRPr="00B613E4" w:rsidRDefault="00425D99" w:rsidP="00425D99">
      <w:pPr>
        <w:pStyle w:val="lnek12"/>
      </w:pPr>
      <w:r w:rsidRPr="00513F48">
        <w:t>V případě nedodržení lhůt pro vyřešení hlášených problémů</w:t>
      </w:r>
      <w:r w:rsidR="00F37875" w:rsidRPr="00513F48">
        <w:t xml:space="preserve"> nebo požadavků na úpravu systému</w:t>
      </w:r>
      <w:r w:rsidRPr="00513F48">
        <w:t xml:space="preserve"> uvedených</w:t>
      </w:r>
      <w:r w:rsidRPr="00B613E4">
        <w:t xml:space="preserve"> v článku IX. odst.</w:t>
      </w:r>
      <w:r>
        <w:t> 8</w:t>
      </w:r>
      <w:r w:rsidRPr="00B613E4">
        <w:t xml:space="preserve"> této Smlouvy odpovídajících úrovni problémů Kritická vada, je Zhotovitel povinen zaplatit Objednateli smluvní pokutu ve výši 7</w:t>
      </w:r>
      <w:r w:rsidR="003665D3">
        <w:t>.</w:t>
      </w:r>
      <w:r w:rsidRPr="00B613E4">
        <w:t>000,-</w:t>
      </w:r>
      <w:r w:rsidR="003665D3">
        <w:t xml:space="preserve"> </w:t>
      </w:r>
      <w:r w:rsidRPr="00B613E4">
        <w:t>Kč, a to za každý i započatý den prodlení a za každý jednotlivý případ.</w:t>
      </w:r>
      <w:r>
        <w:t xml:space="preserve"> V případě běžné poruchy </w:t>
      </w:r>
      <w:r w:rsidR="00F37875">
        <w:t xml:space="preserve">nebo požadavku na úpravu systému </w:t>
      </w:r>
      <w:r>
        <w:t>se sjednává za stejných podmínek smluvní pokuta ve výši 3</w:t>
      </w:r>
      <w:r w:rsidR="003665D3">
        <w:t>.</w:t>
      </w:r>
      <w:r>
        <w:t>000,- Kč.</w:t>
      </w:r>
    </w:p>
    <w:p w14:paraId="1DA33F38" w14:textId="77777777" w:rsidR="00425D99" w:rsidRPr="00B613E4" w:rsidRDefault="00425D99" w:rsidP="00425D99">
      <w:pPr>
        <w:pStyle w:val="lnek12"/>
      </w:pPr>
      <w:r w:rsidRPr="00B613E4">
        <w:t>V případě, že Zhotovitel neodstraní řádně a oprávněně reklamované vady dle článku VIII. odst. 9 této Smlouvy bez zbytečného prodlení je Objednatel oprávněn sám nebo prostřednictvím třetí osoby zajistit odstranění vady a Zhotovitel se zavazuje uhradit Objednateli veškeré účelně vynaložené náklady vzniklé v souvislosti s takovýmto odstraněním vad.</w:t>
      </w:r>
      <w:r>
        <w:t xml:space="preserve"> Uplatnění sankčního ujednání dle odst. 7 tím není dotčeno.</w:t>
      </w:r>
    </w:p>
    <w:p w14:paraId="1ABCF7C0" w14:textId="77777777" w:rsidR="00425D99" w:rsidRPr="00B613E4" w:rsidRDefault="00425D99" w:rsidP="00425D99">
      <w:pPr>
        <w:pStyle w:val="lnek12"/>
      </w:pPr>
      <w:r w:rsidRPr="00B613E4">
        <w:t>Pro případ neprokázání existence platného pojištění ve smyslu článku X. odst. 8 této Smlouvy sjednávají Smluvní strany ve prospěch Objednatele smluvní pokutu ve výši 0,5 % z celkové ceny</w:t>
      </w:r>
      <w:r>
        <w:t xml:space="preserve"> předmětu plnění</w:t>
      </w:r>
      <w:r w:rsidRPr="00B613E4">
        <w:t xml:space="preserve"> za každý započatý týden, kdy nebyla existence pojištění prokázána.</w:t>
      </w:r>
    </w:p>
    <w:p w14:paraId="5E794143" w14:textId="77777777" w:rsidR="00425D99" w:rsidRDefault="00425D99" w:rsidP="00425D99">
      <w:pPr>
        <w:pStyle w:val="lnek12"/>
      </w:pPr>
      <w:r w:rsidRPr="00352D17">
        <w:t>Zhotovitel je povinen Objednateli uhradit jakékoli majetkové a nemajetkové újmy, vzniklé v důsledku toho, že Objednatel nemohl předměty díla užívat řádně a nerušeně. Jestliže Zhotovitel poruší povinností podle tohoto článku Smlouvy, jde o podstatné porušení této Smlouvy a Zhotovitel uhradí ve prospěch Objednatele smluvní</w:t>
      </w:r>
      <w:r>
        <w:t xml:space="preserve"> pokutu ve výši 100.000,- </w:t>
      </w:r>
      <w:r w:rsidRPr="00352D17">
        <w:t>Kč za každé jednotlivé porušení povinnosti. Zaplacením smluvní pokuty není nijak dotčeno ani omezeno právo Objednatele na náhradu škody, kterou lze vymáhat vedle smluvní pokuty v plné výši. S nositeli chráněných práv duševního vlastnictví vzniklých v souvislosti s realizací díla dle této Smlouvy je Zhotovitel povinen vždy smluvně zajistit možnost volného nakládání s těmito právy Objednatelem</w:t>
      </w:r>
      <w:r>
        <w:t>.</w:t>
      </w:r>
    </w:p>
    <w:p w14:paraId="6CC9903D" w14:textId="77777777" w:rsidR="00425D99" w:rsidRDefault="00425D99" w:rsidP="00425D99">
      <w:pPr>
        <w:pStyle w:val="lnek12"/>
      </w:pPr>
      <w:r w:rsidRPr="006F4208">
        <w:t xml:space="preserve">Pro případ </w:t>
      </w:r>
      <w:r>
        <w:t xml:space="preserve">nesplnění ostatních smluvních povinností Zhotovitelem </w:t>
      </w:r>
      <w:r w:rsidRPr="006F4208">
        <w:t>sjednáv</w:t>
      </w:r>
      <w:r>
        <w:t>ají Smluvní strany ve prospěch Objednat</w:t>
      </w:r>
      <w:r w:rsidRPr="006F4208">
        <w:t xml:space="preserve">ele </w:t>
      </w:r>
      <w:r>
        <w:t xml:space="preserve">za každé jednotlivé porušení povinnosti </w:t>
      </w:r>
      <w:r w:rsidRPr="006F4208">
        <w:t>smluvní pokutu ve výši</w:t>
      </w:r>
      <w:r>
        <w:t xml:space="preserve"> 0,5 % z celkové ceny.</w:t>
      </w:r>
    </w:p>
    <w:p w14:paraId="0BAF5964" w14:textId="77777777" w:rsidR="00425D99" w:rsidRDefault="00425D99" w:rsidP="00425D99">
      <w:pPr>
        <w:pStyle w:val="lnek12"/>
      </w:pPr>
      <w:r w:rsidRPr="00C14DFC">
        <w:t>V případě, že závazek</w:t>
      </w:r>
      <w:r>
        <w:t xml:space="preserve"> z této S</w:t>
      </w:r>
      <w:r w:rsidRPr="00C14DFC">
        <w:t xml:space="preserve">mlouvy zanikne před jeho řádným ukončením, nezaniká nárok na smluvní pokutu, pokud vznikl </w:t>
      </w:r>
      <w:r>
        <w:t>dřívějším porušením povinností.</w:t>
      </w:r>
    </w:p>
    <w:p w14:paraId="61051416" w14:textId="74FE912A" w:rsidR="00425D99" w:rsidRPr="007F018B" w:rsidRDefault="00425D99" w:rsidP="00425D99">
      <w:pPr>
        <w:pStyle w:val="lnek12"/>
      </w:pPr>
      <w:r w:rsidRPr="007F018B">
        <w:t>V případě, že Zhotovitel nezajistí řádnou součinnost při převodu dat nebo jejich zpřístupnění v období 6 měsíců před uplynutím účinnosti této Smlouvy až do uplynutí účinnosti této Smlouvy (nebo i po jejím uplynutí) pro následného poskytovatele služeb nebo pro ČOI, které jsou předmětem této Smlouvy, zavazuje se uhradit smluvní pokutu ve výši 500</w:t>
      </w:r>
      <w:r w:rsidR="003665D3">
        <w:t>.</w:t>
      </w:r>
      <w:r w:rsidRPr="007F018B">
        <w:t>000,- Kč.</w:t>
      </w:r>
    </w:p>
    <w:p w14:paraId="1AE08A21" w14:textId="77777777" w:rsidR="00425D99" w:rsidRPr="00C14DFC" w:rsidRDefault="00425D99" w:rsidP="00425D99">
      <w:pPr>
        <w:pStyle w:val="Nadpis2"/>
      </w:pPr>
      <w:r w:rsidRPr="00B25D64">
        <w:t>čl. XIII.</w:t>
      </w:r>
      <w:r w:rsidRPr="00B25D64">
        <w:br/>
      </w:r>
      <w:r>
        <w:t>Změny smlouvy, odstoupení</w:t>
      </w:r>
    </w:p>
    <w:p w14:paraId="331FCA50" w14:textId="77777777" w:rsidR="00425D99" w:rsidRDefault="00425D99" w:rsidP="00425D99">
      <w:pPr>
        <w:pStyle w:val="lnek13"/>
      </w:pPr>
      <w:r>
        <w:t xml:space="preserve">Tuto Smlouvu lze </w:t>
      </w:r>
      <w:r w:rsidRPr="006C51E1">
        <w:t>měnit</w:t>
      </w:r>
      <w:r>
        <w:t xml:space="preserve"> a doplňovat</w:t>
      </w:r>
      <w:r w:rsidRPr="006C51E1">
        <w:t xml:space="preserve"> pouze písemnými číslovanými dodatky podepsaným oprávněnými zástupci obou smluvních stran. Toto uje</w:t>
      </w:r>
      <w:r>
        <w:t xml:space="preserve">dnání se týká zejména podnětu </w:t>
      </w:r>
      <w:r>
        <w:lastRenderedPageBreak/>
        <w:t>k </w:t>
      </w:r>
      <w:r w:rsidRPr="006C51E1">
        <w:t>omezení rozsahu díla nebo k jeho rozšíření nad rámec této Smlouvy, popřípadě změny použitých materiál</w:t>
      </w:r>
      <w:r>
        <w:t>ů</w:t>
      </w:r>
      <w:r w:rsidRPr="006C51E1">
        <w:t xml:space="preserve"> nebo technologií, stejně tak změny termínu pro dokončení díla. </w:t>
      </w:r>
    </w:p>
    <w:p w14:paraId="65A12CFC" w14:textId="77777777" w:rsidR="00425D99" w:rsidRPr="00317493" w:rsidRDefault="00425D99" w:rsidP="00425D99">
      <w:pPr>
        <w:pStyle w:val="lnek13"/>
      </w:pPr>
      <w:r w:rsidRPr="00317493">
        <w:t xml:space="preserve">Objednatel je oprávněn od této Smlouvy odstoupit ze zákonných důvodů, zejména však tehdy, když je Zhotovitel v prodlení s předáním řádně zhotoveného díla přesahujícím </w:t>
      </w:r>
      <w:r>
        <w:t>14 </w:t>
      </w:r>
      <w:r w:rsidRPr="00317493">
        <w:t>kalendářních dní.</w:t>
      </w:r>
    </w:p>
    <w:p w14:paraId="7347BC26" w14:textId="77777777" w:rsidR="00425D99" w:rsidRPr="00317493" w:rsidRDefault="00425D99" w:rsidP="00425D99">
      <w:pPr>
        <w:pStyle w:val="lnek13"/>
      </w:pPr>
      <w:r>
        <w:t xml:space="preserve">Objednavatel je rovněž oprávněn odstoupit od Smlouvy, bude-li zjištěno, že Zhotovitel je v úpadku </w:t>
      </w:r>
      <w:r w:rsidRPr="00317493">
        <w:t>nebo insolvenční návrh bude zamítnut pro nedostatek majetku dlužníka nebo vstoupí-li Zhotovitel do likvidace.</w:t>
      </w:r>
    </w:p>
    <w:p w14:paraId="220A00A2" w14:textId="77777777" w:rsidR="00425D99" w:rsidRPr="001977E2" w:rsidRDefault="00425D99" w:rsidP="00425D99">
      <w:pPr>
        <w:pStyle w:val="lnek13"/>
      </w:pPr>
      <w:r w:rsidRPr="001977E2">
        <w:t xml:space="preserve">Odstoupení nabývá účinnosti dnem doručení druhé smluvní straně a jeho účinky se řídí příslušnými ustanoveními </w:t>
      </w:r>
      <w:r>
        <w:t>OZ</w:t>
      </w:r>
      <w:r w:rsidRPr="001977E2">
        <w:t xml:space="preserve">. V případě pochybností se má za to, že odstoupení od smlouvy bylo doručeno ve lhůtě 14 </w:t>
      </w:r>
      <w:r>
        <w:t xml:space="preserve">kalendářních </w:t>
      </w:r>
      <w:r w:rsidRPr="001977E2">
        <w:t xml:space="preserve">dnů od </w:t>
      </w:r>
      <w:r>
        <w:t xml:space="preserve">data </w:t>
      </w:r>
      <w:r w:rsidRPr="001977E2">
        <w:t>odeslání.</w:t>
      </w:r>
    </w:p>
    <w:p w14:paraId="74C70005" w14:textId="77777777" w:rsidR="00425D99" w:rsidRPr="001977E2" w:rsidRDefault="00425D99" w:rsidP="00425D99">
      <w:pPr>
        <w:pStyle w:val="lnek13"/>
      </w:pPr>
      <w:r w:rsidRPr="001977E2">
        <w:t>V případě oprávněného odstoupení kterékoli ze smluvních stran od této Smlouvy jsou smluvní strany povinny uhradit si navzájem účelně vynaložené náklady spojené s plněním této Smlouvy.</w:t>
      </w:r>
    </w:p>
    <w:p w14:paraId="1158B05D" w14:textId="77777777" w:rsidR="00425D99" w:rsidRDefault="00425D99" w:rsidP="00425D99">
      <w:pPr>
        <w:pStyle w:val="Nadpis2"/>
      </w:pPr>
      <w:r>
        <w:t>čl. XIV.</w:t>
      </w:r>
      <w:r>
        <w:br/>
      </w:r>
      <w:r w:rsidRPr="00C14DFC">
        <w:t>Závěrečná ujednání</w:t>
      </w:r>
    </w:p>
    <w:p w14:paraId="12728CAC" w14:textId="77777777" w:rsidR="00425D99" w:rsidRDefault="00425D99" w:rsidP="00425D99">
      <w:pPr>
        <w:pStyle w:val="lnek14"/>
      </w:pPr>
      <w:r w:rsidRPr="001977E2">
        <w:t>Veškerá předchozí ujednání mezi stranami této Smlouvy týkající se jejího předmětu pozbývají podpisem této Smlouvy platnosti</w:t>
      </w:r>
      <w:r>
        <w:t>.</w:t>
      </w:r>
    </w:p>
    <w:p w14:paraId="4F8B4E64" w14:textId="77777777" w:rsidR="00425D99" w:rsidRDefault="00425D99" w:rsidP="00425D99">
      <w:pPr>
        <w:pStyle w:val="lnek14"/>
      </w:pPr>
      <w:r>
        <w:t>Práva a povinnosti S</w:t>
      </w:r>
      <w:r w:rsidRPr="001977E2">
        <w:t xml:space="preserve">mluvních stran výslovně v této Smlouvě neupravená se řídí příslušnými ustanoveními </w:t>
      </w:r>
      <w:r>
        <w:t>OZ</w:t>
      </w:r>
      <w:r w:rsidRPr="001977E2">
        <w:t xml:space="preserve">. Smluvní strany pro účely plnění této Smlouvy výslovně sjednávají, že případné obchodní zvyklosti, týkající se plnění této </w:t>
      </w:r>
      <w:r>
        <w:t>S</w:t>
      </w:r>
      <w:r w:rsidRPr="001977E2">
        <w:t xml:space="preserve">mlouvy nemají přednost před ujednáními v této </w:t>
      </w:r>
      <w:r>
        <w:t>S</w:t>
      </w:r>
      <w:r w:rsidRPr="001977E2">
        <w:t>mlouvě, ani před ustanoveními zákona, byť by tato ustanovení neměla donucující účinky</w:t>
      </w:r>
      <w:r>
        <w:t>.</w:t>
      </w:r>
    </w:p>
    <w:p w14:paraId="2E4B3D1A" w14:textId="77777777" w:rsidR="00425D99" w:rsidRPr="00C368A0" w:rsidRDefault="00425D99" w:rsidP="00425D99">
      <w:pPr>
        <w:pStyle w:val="lnek14"/>
      </w:pPr>
      <w:r w:rsidRPr="007A5C20">
        <w:rPr>
          <w:rFonts w:cs="Arial"/>
        </w:rPr>
        <w:t>Případná neplatnost některého ustanovení této smlouvy nemá za následek neplatnost ostatních ustanovení. V případě,</w:t>
      </w:r>
      <w:r>
        <w:rPr>
          <w:rFonts w:cs="Arial"/>
        </w:rPr>
        <w:t xml:space="preserve"> že kterékoliv ustanovení této S</w:t>
      </w:r>
      <w:r w:rsidRPr="007A5C20">
        <w:rPr>
          <w:rFonts w:cs="Arial"/>
        </w:rPr>
        <w:t xml:space="preserve">mlouvy se stane neúčinným nebo neplatným, </w:t>
      </w:r>
      <w:r>
        <w:rPr>
          <w:rFonts w:cs="Arial"/>
        </w:rPr>
        <w:t>S</w:t>
      </w:r>
      <w:r w:rsidRPr="007A5C20">
        <w:rPr>
          <w:rFonts w:cs="Arial"/>
        </w:rPr>
        <w:t>mluvní strany se zavazují bez zbytečných odkladů nahradit takové ustanovení novým</w:t>
      </w:r>
      <w:r>
        <w:rPr>
          <w:rFonts w:cs="Arial"/>
        </w:rPr>
        <w:t>.</w:t>
      </w:r>
    </w:p>
    <w:p w14:paraId="1773E211" w14:textId="77777777" w:rsidR="00425D99" w:rsidRDefault="00425D99" w:rsidP="00425D99">
      <w:pPr>
        <w:pStyle w:val="lnek14"/>
      </w:pPr>
      <w:r w:rsidRPr="008146E9">
        <w:t>Zhotovitel se zavazuje případnou pohledávku vzniklou z tohoto smluvního vztahu nepostoupit a/nebo nedat do zástavy třetím subjektům bez předchozího písemného souhlasu Objednatele</w:t>
      </w:r>
      <w:r>
        <w:t>.</w:t>
      </w:r>
    </w:p>
    <w:p w14:paraId="53B474ED" w14:textId="77777777" w:rsidR="00425D99" w:rsidRPr="0023774A" w:rsidRDefault="00425D99" w:rsidP="00425D99">
      <w:pPr>
        <w:pStyle w:val="lnek14"/>
      </w:pPr>
      <w:r w:rsidRPr="007A5C20">
        <w:rPr>
          <w:rFonts w:cs="Arial"/>
        </w:rPr>
        <w:t>Smluvní strany se dohodly, že v případě nástupnictví jsou právní nástupci vázáni ustanoveními této smlouvy v plném rozsahu</w:t>
      </w:r>
      <w:r>
        <w:rPr>
          <w:rFonts w:cs="Arial"/>
        </w:rPr>
        <w:t>.</w:t>
      </w:r>
    </w:p>
    <w:p w14:paraId="4CF67E44" w14:textId="77777777" w:rsidR="00425D99" w:rsidRDefault="00425D99" w:rsidP="00425D99">
      <w:pPr>
        <w:pStyle w:val="lnek14"/>
      </w:pPr>
      <w:r w:rsidRPr="00437327">
        <w:t xml:space="preserve">Smluvní strany výslovně souhlasí s tím, aby tato smlouva </w:t>
      </w:r>
      <w:r>
        <w:t>byla součástí evidence smluv, vedené</w:t>
      </w:r>
      <w:r w:rsidRPr="00437327">
        <w:t xml:space="preserve"> Českou obchodní inspekcí, která bude přístupná </w:t>
      </w:r>
      <w:r>
        <w:t>podle zákona č. 106/1999 Sb., o </w:t>
      </w:r>
      <w:r w:rsidRPr="00437327">
        <w:t xml:space="preserve">svobodném přístupu k informacím, a která obsahuje údaje o </w:t>
      </w:r>
      <w:r>
        <w:t>Smluvní</w:t>
      </w:r>
      <w:r w:rsidRPr="00437327">
        <w:t>ch stranách, předmětu smlouvy, číselné označení této smlouvy a datum jejího podpisu.</w:t>
      </w:r>
    </w:p>
    <w:p w14:paraId="2756CC33" w14:textId="77777777" w:rsidR="00425D99" w:rsidRDefault="00425D99" w:rsidP="00425D99">
      <w:pPr>
        <w:pStyle w:val="lnek14"/>
      </w:pPr>
      <w:r>
        <w:t>Zhotovitel prohlašuje</w:t>
      </w:r>
      <w:r w:rsidRPr="006F4208">
        <w:t xml:space="preserve">, že skutečnosti </w:t>
      </w:r>
      <w:r w:rsidRPr="00FA3849">
        <w:t xml:space="preserve">uvedené v této smlouvě </w:t>
      </w:r>
      <w:r>
        <w:t>nepovažuje</w:t>
      </w:r>
      <w:r w:rsidRPr="00FA3849">
        <w:t xml:space="preserve"> za obchodní tajemství </w:t>
      </w:r>
      <w:r>
        <w:t>a uděluje</w:t>
      </w:r>
      <w:r w:rsidRPr="00FA3849">
        <w:t xml:space="preserve"> souhlas k jejich užití a zveřejnění bez stanovení jakýchkoliv dalších podmínek. Zároveň</w:t>
      </w:r>
      <w:r w:rsidRPr="006F4208">
        <w:t xml:space="preserve"> bere na vědomí a souhlasí se zveřejněním uzavřené smlouvy </w:t>
      </w:r>
      <w:r>
        <w:t>v registru smluv ve smyslu zákona č. 340/2015 Sb.</w:t>
      </w:r>
    </w:p>
    <w:p w14:paraId="47E47DAB" w14:textId="77777777" w:rsidR="00425D99" w:rsidRPr="00C14DFC" w:rsidRDefault="00425D99" w:rsidP="00425D99">
      <w:pPr>
        <w:pStyle w:val="lnek14"/>
      </w:pPr>
      <w:r>
        <w:t>Nedílnou součásti této S</w:t>
      </w:r>
      <w:r w:rsidRPr="00C14DFC">
        <w:t>mlouvy jsou následující přílohy:</w:t>
      </w:r>
    </w:p>
    <w:p w14:paraId="23B5EB5B" w14:textId="77777777" w:rsidR="00425D99" w:rsidRPr="00C54F37" w:rsidRDefault="00425D99" w:rsidP="00425D99">
      <w:pPr>
        <w:tabs>
          <w:tab w:val="left" w:pos="1701"/>
        </w:tabs>
        <w:spacing w:after="120"/>
        <w:ind w:left="425"/>
        <w:contextualSpacing/>
      </w:pPr>
      <w:r w:rsidRPr="00C54F37">
        <w:t>Příloha č.</w:t>
      </w:r>
      <w:r>
        <w:t xml:space="preserve"> </w:t>
      </w:r>
      <w:r w:rsidRPr="00C54F37">
        <w:t>1</w:t>
      </w:r>
      <w:r w:rsidRPr="00C54F37">
        <w:tab/>
        <w:t xml:space="preserve">– </w:t>
      </w:r>
      <w:r>
        <w:t>Specifikace díla</w:t>
      </w:r>
    </w:p>
    <w:p w14:paraId="1512BA8F" w14:textId="77777777" w:rsidR="00425D99" w:rsidRDefault="00425D99" w:rsidP="00425D99">
      <w:pPr>
        <w:tabs>
          <w:tab w:val="left" w:pos="1701"/>
        </w:tabs>
        <w:spacing w:after="120"/>
        <w:ind w:left="425"/>
        <w:contextualSpacing/>
      </w:pPr>
      <w:r w:rsidRPr="00C54F37">
        <w:t>Příloha č.</w:t>
      </w:r>
      <w:r>
        <w:t xml:space="preserve"> </w:t>
      </w:r>
      <w:r w:rsidRPr="00C54F37">
        <w:t>2</w:t>
      </w:r>
      <w:r w:rsidRPr="00C54F37">
        <w:tab/>
        <w:t xml:space="preserve">– </w:t>
      </w:r>
      <w:r>
        <w:t>Harmonogram plnění</w:t>
      </w:r>
    </w:p>
    <w:p w14:paraId="0A8BB1C8" w14:textId="77777777" w:rsidR="00425D99" w:rsidRDefault="00425D99" w:rsidP="00425D99">
      <w:pPr>
        <w:tabs>
          <w:tab w:val="left" w:pos="1701"/>
        </w:tabs>
        <w:spacing w:after="120"/>
        <w:ind w:left="425"/>
        <w:contextualSpacing/>
      </w:pPr>
      <w:r w:rsidRPr="00C54F37">
        <w:t>Příloha č.</w:t>
      </w:r>
      <w:r>
        <w:t xml:space="preserve"> 3</w:t>
      </w:r>
      <w:r w:rsidRPr="00C54F37">
        <w:tab/>
        <w:t xml:space="preserve">– </w:t>
      </w:r>
      <w:r>
        <w:t>Seznam kontaktních osob</w:t>
      </w:r>
    </w:p>
    <w:p w14:paraId="2C2FF11E" w14:textId="77777777" w:rsidR="00425D99" w:rsidRDefault="00425D99" w:rsidP="00425D99">
      <w:pPr>
        <w:tabs>
          <w:tab w:val="left" w:pos="1701"/>
        </w:tabs>
        <w:spacing w:after="120"/>
        <w:ind w:left="425"/>
        <w:contextualSpacing/>
      </w:pPr>
      <w:r>
        <w:t xml:space="preserve">Příloha č. 4 </w:t>
      </w:r>
      <w:r>
        <w:tab/>
      </w:r>
      <w:r w:rsidRPr="00C54F37">
        <w:t>–</w:t>
      </w:r>
      <w:r>
        <w:t xml:space="preserve"> Pojistná smlouva nebo pojistný certifikát</w:t>
      </w:r>
    </w:p>
    <w:p w14:paraId="4641CCDC" w14:textId="77777777" w:rsidR="00425D99" w:rsidRDefault="00425D99" w:rsidP="00425D99">
      <w:pPr>
        <w:tabs>
          <w:tab w:val="left" w:pos="1701"/>
        </w:tabs>
        <w:spacing w:after="120"/>
        <w:ind w:left="425"/>
        <w:contextualSpacing/>
      </w:pPr>
      <w:r>
        <w:t xml:space="preserve">Příloha č. 5 </w:t>
      </w:r>
      <w:r>
        <w:tab/>
      </w:r>
      <w:r w:rsidRPr="00C54F37">
        <w:t>–</w:t>
      </w:r>
      <w:r>
        <w:t xml:space="preserve"> Licenční podmínky</w:t>
      </w:r>
    </w:p>
    <w:p w14:paraId="655D0044" w14:textId="77777777" w:rsidR="00425D99" w:rsidRPr="00C14DFC" w:rsidRDefault="00425D99" w:rsidP="00425D99">
      <w:pPr>
        <w:pStyle w:val="lnek14"/>
      </w:pPr>
      <w:r w:rsidRPr="00C14DFC">
        <w:lastRenderedPageBreak/>
        <w:t>Smluvní strany</w:t>
      </w:r>
      <w:r>
        <w:t xml:space="preserve"> shodně prohlašují, že si tuto S</w:t>
      </w:r>
      <w:r w:rsidRPr="00C14DFC">
        <w:t>mlouvu před jejím podepsáním přečetly, že byla uzavřena po vzájemném projednání podle jejich pravé a svobodné vůle určitě, vážně a srozumitelně, a že se dohodly o celém jejím obsahu, což stvrzují svými podpisy.</w:t>
      </w:r>
    </w:p>
    <w:p w14:paraId="3BE02392" w14:textId="527878B2" w:rsidR="00425D99" w:rsidRDefault="00425D99" w:rsidP="00425D99">
      <w:pPr>
        <w:pStyle w:val="lnek14"/>
      </w:pPr>
      <w:r w:rsidRPr="00C14DFC">
        <w:t>Smlouva je vyhotovena</w:t>
      </w:r>
      <w:r w:rsidR="00DC26DB">
        <w:t xml:space="preserve"> ve dvou</w:t>
      </w:r>
      <w:r>
        <w:t xml:space="preserve"> </w:t>
      </w:r>
      <w:r w:rsidRPr="00C14DFC">
        <w:t>stejnopisech</w:t>
      </w:r>
      <w:r>
        <w:t xml:space="preserve"> s </w:t>
      </w:r>
      <w:r w:rsidRPr="00C14DFC">
        <w:t xml:space="preserve">platností originálu podepsaných oprávněnými zástupci </w:t>
      </w:r>
      <w:r>
        <w:t>Smluvní</w:t>
      </w:r>
      <w:r w:rsidRPr="00C14DFC">
        <w:t xml:space="preserve">ch stran, přičemž </w:t>
      </w:r>
      <w:r w:rsidR="00DC26DB">
        <w:t>každá ze smluvních stran</w:t>
      </w:r>
      <w:r w:rsidRPr="00C14DFC">
        <w:t xml:space="preserve"> obdrží jedno vyhotovení.</w:t>
      </w:r>
    </w:p>
    <w:p w14:paraId="20C15CFA" w14:textId="77777777" w:rsidR="00425D99" w:rsidRDefault="00425D99" w:rsidP="00425D99">
      <w:pPr>
        <w:pStyle w:val="lnek14"/>
      </w:pPr>
      <w:r>
        <w:t>Tato S</w:t>
      </w:r>
      <w:r w:rsidRPr="001977E2">
        <w:t xml:space="preserve">mlouva </w:t>
      </w:r>
      <w:r>
        <w:t xml:space="preserve">po podpisu Smluvních stran </w:t>
      </w:r>
      <w:r w:rsidRPr="001977E2">
        <w:t xml:space="preserve">nabývá účinnosti dnem jejího </w:t>
      </w:r>
      <w:r w:rsidRPr="00B25D64">
        <w:t xml:space="preserve">uveřejnění </w:t>
      </w:r>
      <w:r>
        <w:t xml:space="preserve">v registru smluv ve smyslu </w:t>
      </w:r>
      <w:proofErr w:type="spellStart"/>
      <w:r>
        <w:t>ust</w:t>
      </w:r>
      <w:proofErr w:type="spellEnd"/>
      <w:r>
        <w:t xml:space="preserve">. </w:t>
      </w:r>
      <w:proofErr w:type="gramStart"/>
      <w:r>
        <w:t>zákona</w:t>
      </w:r>
      <w:proofErr w:type="gramEnd"/>
      <w:r>
        <w:t xml:space="preserve"> č. 340/2015 Sb., o registru smluv. </w:t>
      </w:r>
      <w:r w:rsidRPr="001977E2">
        <w:t>Její platnost a účinnost končí splněním všech závazků obou Smluvních stran.</w:t>
      </w:r>
    </w:p>
    <w:p w14:paraId="35189A7E" w14:textId="77777777" w:rsidR="00425D99" w:rsidRDefault="00425D99" w:rsidP="00425D99">
      <w:pPr>
        <w:pStyle w:val="lnek14"/>
        <w:numPr>
          <w:ilvl w:val="0"/>
          <w:numId w:val="0"/>
        </w:numPr>
        <w:ind w:left="426" w:hanging="426"/>
      </w:pPr>
    </w:p>
    <w:p w14:paraId="0BEBAC0B" w14:textId="77777777" w:rsidR="00425D99" w:rsidRDefault="00425D99" w:rsidP="00425D99">
      <w:pPr>
        <w:pStyle w:val="lnek14"/>
        <w:numPr>
          <w:ilvl w:val="0"/>
          <w:numId w:val="0"/>
        </w:numPr>
        <w:ind w:left="426" w:hanging="426"/>
      </w:pPr>
    </w:p>
    <w:p w14:paraId="6B33D46C" w14:textId="77777777" w:rsidR="00425D99" w:rsidRPr="001977E2" w:rsidRDefault="00425D99" w:rsidP="00425D99">
      <w:pPr>
        <w:pStyle w:val="lnek14"/>
        <w:numPr>
          <w:ilvl w:val="0"/>
          <w:numId w:val="0"/>
        </w:numPr>
        <w:ind w:left="426" w:hanging="426"/>
      </w:pPr>
    </w:p>
    <w:tbl>
      <w:tblPr>
        <w:tblW w:w="0" w:type="auto"/>
        <w:tblLook w:val="04A0" w:firstRow="1" w:lastRow="0" w:firstColumn="1" w:lastColumn="0" w:noHBand="0" w:noVBand="1"/>
      </w:tblPr>
      <w:tblGrid>
        <w:gridCol w:w="4045"/>
        <w:gridCol w:w="1078"/>
        <w:gridCol w:w="3949"/>
      </w:tblGrid>
      <w:tr w:rsidR="00425D99" w:rsidRPr="00C0209E" w14:paraId="675D7E51" w14:textId="77777777" w:rsidTr="00425D99">
        <w:trPr>
          <w:trHeight w:val="457"/>
        </w:trPr>
        <w:tc>
          <w:tcPr>
            <w:tcW w:w="4045" w:type="dxa"/>
            <w:shd w:val="clear" w:color="auto" w:fill="auto"/>
          </w:tcPr>
          <w:p w14:paraId="3E691671" w14:textId="1819C6F4" w:rsidR="00425D99" w:rsidRPr="00C0209E" w:rsidRDefault="00425D99" w:rsidP="002310AE">
            <w:r w:rsidRPr="00C0209E">
              <w:t>V</w:t>
            </w:r>
            <w:r>
              <w:t> </w:t>
            </w:r>
            <w:r w:rsidR="002310AE">
              <w:t>Praze</w:t>
            </w:r>
            <w:r>
              <w:t xml:space="preserve"> </w:t>
            </w:r>
            <w:r w:rsidRPr="00C0209E">
              <w:t>dne:</w:t>
            </w:r>
            <w:r>
              <w:t xml:space="preserve"> </w:t>
            </w:r>
          </w:p>
        </w:tc>
        <w:tc>
          <w:tcPr>
            <w:tcW w:w="1078" w:type="dxa"/>
            <w:shd w:val="clear" w:color="auto" w:fill="auto"/>
          </w:tcPr>
          <w:p w14:paraId="608EB368" w14:textId="77777777" w:rsidR="00425D99" w:rsidRPr="00C0209E" w:rsidRDefault="00425D99" w:rsidP="00425D99"/>
        </w:tc>
        <w:tc>
          <w:tcPr>
            <w:tcW w:w="3949" w:type="dxa"/>
            <w:shd w:val="clear" w:color="auto" w:fill="auto"/>
          </w:tcPr>
          <w:p w14:paraId="5D858C20" w14:textId="77777777" w:rsidR="00425D99" w:rsidRPr="00C0209E" w:rsidRDefault="00425D99" w:rsidP="00425D99">
            <w:r w:rsidRPr="00C0209E">
              <w:t>V Praze dne:</w:t>
            </w:r>
          </w:p>
        </w:tc>
      </w:tr>
      <w:tr w:rsidR="00425D99" w:rsidRPr="00C0209E" w14:paraId="1EBE8C5B" w14:textId="77777777" w:rsidTr="00425D99">
        <w:trPr>
          <w:trHeight w:val="280"/>
        </w:trPr>
        <w:tc>
          <w:tcPr>
            <w:tcW w:w="4045" w:type="dxa"/>
            <w:shd w:val="clear" w:color="auto" w:fill="auto"/>
          </w:tcPr>
          <w:p w14:paraId="08C3C956" w14:textId="77777777" w:rsidR="00425D99" w:rsidRPr="00C0209E" w:rsidRDefault="00425D99" w:rsidP="00425D99">
            <w:r w:rsidRPr="00C0209E">
              <w:t xml:space="preserve">Za </w:t>
            </w:r>
            <w:r>
              <w:t>Zhotovitele</w:t>
            </w:r>
            <w:r w:rsidRPr="00C0209E">
              <w:t>:</w:t>
            </w:r>
          </w:p>
        </w:tc>
        <w:tc>
          <w:tcPr>
            <w:tcW w:w="1078" w:type="dxa"/>
            <w:shd w:val="clear" w:color="auto" w:fill="auto"/>
          </w:tcPr>
          <w:p w14:paraId="5A0FAEE6" w14:textId="77777777" w:rsidR="00425D99" w:rsidRPr="00C0209E" w:rsidRDefault="00425D99" w:rsidP="00425D99"/>
        </w:tc>
        <w:tc>
          <w:tcPr>
            <w:tcW w:w="3949" w:type="dxa"/>
            <w:shd w:val="clear" w:color="auto" w:fill="auto"/>
          </w:tcPr>
          <w:p w14:paraId="26B59269" w14:textId="77777777" w:rsidR="00425D99" w:rsidRPr="00C0209E" w:rsidRDefault="00425D99" w:rsidP="00425D99">
            <w:r w:rsidRPr="00C0209E">
              <w:t xml:space="preserve">Za </w:t>
            </w:r>
            <w:r>
              <w:t>Objednat</w:t>
            </w:r>
            <w:r w:rsidRPr="00C0209E">
              <w:t>ele:</w:t>
            </w:r>
          </w:p>
        </w:tc>
      </w:tr>
      <w:tr w:rsidR="00425D99" w:rsidRPr="00C0209E" w14:paraId="4E75B2BF" w14:textId="77777777" w:rsidTr="00425D99">
        <w:trPr>
          <w:trHeight w:val="992"/>
        </w:trPr>
        <w:tc>
          <w:tcPr>
            <w:tcW w:w="4045" w:type="dxa"/>
            <w:tcBorders>
              <w:bottom w:val="dashSmallGap" w:sz="4" w:space="0" w:color="auto"/>
            </w:tcBorders>
            <w:shd w:val="clear" w:color="auto" w:fill="auto"/>
          </w:tcPr>
          <w:p w14:paraId="0F1B3A1B" w14:textId="77777777" w:rsidR="00425D99" w:rsidRDefault="00425D99" w:rsidP="00425D99"/>
          <w:p w14:paraId="2290D662" w14:textId="77777777" w:rsidR="00425D99" w:rsidRDefault="00425D99" w:rsidP="00425D99"/>
          <w:p w14:paraId="297D2666" w14:textId="77777777" w:rsidR="00425D99" w:rsidRDefault="00425D99" w:rsidP="00425D99"/>
          <w:p w14:paraId="4136E4C1" w14:textId="77777777" w:rsidR="00425D99" w:rsidRDefault="00425D99" w:rsidP="00425D99"/>
          <w:p w14:paraId="71F2A7D0" w14:textId="77777777" w:rsidR="00425D99" w:rsidRPr="00C0209E" w:rsidRDefault="00425D99" w:rsidP="00425D99"/>
        </w:tc>
        <w:tc>
          <w:tcPr>
            <w:tcW w:w="1078" w:type="dxa"/>
            <w:shd w:val="clear" w:color="auto" w:fill="auto"/>
          </w:tcPr>
          <w:p w14:paraId="051CBF64" w14:textId="77777777" w:rsidR="00425D99" w:rsidRPr="00C0209E" w:rsidRDefault="00425D99" w:rsidP="00425D99"/>
        </w:tc>
        <w:tc>
          <w:tcPr>
            <w:tcW w:w="3949" w:type="dxa"/>
            <w:tcBorders>
              <w:bottom w:val="dashSmallGap" w:sz="4" w:space="0" w:color="auto"/>
            </w:tcBorders>
            <w:shd w:val="clear" w:color="auto" w:fill="auto"/>
          </w:tcPr>
          <w:p w14:paraId="3AE7174D" w14:textId="77777777" w:rsidR="00425D99" w:rsidRPr="00C0209E" w:rsidRDefault="00425D99" w:rsidP="00425D99"/>
        </w:tc>
      </w:tr>
      <w:tr w:rsidR="00425D99" w:rsidRPr="00C0209E" w14:paraId="2513542E" w14:textId="77777777" w:rsidTr="00425D99">
        <w:tc>
          <w:tcPr>
            <w:tcW w:w="4045" w:type="dxa"/>
            <w:tcBorders>
              <w:top w:val="dashSmallGap" w:sz="4" w:space="0" w:color="auto"/>
            </w:tcBorders>
            <w:shd w:val="clear" w:color="auto" w:fill="auto"/>
          </w:tcPr>
          <w:p w14:paraId="1457380F" w14:textId="07AE79A3" w:rsidR="00425D99" w:rsidRPr="00C0209E" w:rsidRDefault="002310AE" w:rsidP="00425D99">
            <w:pPr>
              <w:jc w:val="center"/>
            </w:pPr>
            <w:r>
              <w:t>Ing. Rastislav Maska</w:t>
            </w:r>
            <w:r w:rsidRPr="002310AE">
              <w:rPr>
                <w:rFonts w:cs="Arial"/>
              </w:rPr>
              <w:t>ľ</w:t>
            </w:r>
          </w:p>
        </w:tc>
        <w:tc>
          <w:tcPr>
            <w:tcW w:w="1078" w:type="dxa"/>
            <w:shd w:val="clear" w:color="auto" w:fill="auto"/>
          </w:tcPr>
          <w:p w14:paraId="710E55C9" w14:textId="77777777" w:rsidR="00425D99" w:rsidRPr="00C0209E" w:rsidRDefault="00425D99" w:rsidP="00425D99">
            <w:pPr>
              <w:jc w:val="center"/>
            </w:pPr>
          </w:p>
        </w:tc>
        <w:tc>
          <w:tcPr>
            <w:tcW w:w="3949" w:type="dxa"/>
            <w:tcBorders>
              <w:top w:val="dashSmallGap" w:sz="4" w:space="0" w:color="auto"/>
            </w:tcBorders>
            <w:shd w:val="clear" w:color="auto" w:fill="auto"/>
          </w:tcPr>
          <w:p w14:paraId="4DFE0504" w14:textId="77777777" w:rsidR="00425D99" w:rsidRPr="00C0209E" w:rsidRDefault="00425D99" w:rsidP="00425D99">
            <w:pPr>
              <w:jc w:val="center"/>
            </w:pPr>
            <w:r>
              <w:t>Ing. Mojmír Bezecný</w:t>
            </w:r>
            <w:r w:rsidRPr="00C0209E">
              <w:t xml:space="preserve">, </w:t>
            </w:r>
            <w:r>
              <w:t>ústřední ředitel</w:t>
            </w:r>
          </w:p>
        </w:tc>
      </w:tr>
      <w:tr w:rsidR="00425D99" w:rsidRPr="00C0209E" w14:paraId="599E7706" w14:textId="77777777" w:rsidTr="00425D99">
        <w:tc>
          <w:tcPr>
            <w:tcW w:w="4045" w:type="dxa"/>
            <w:shd w:val="clear" w:color="auto" w:fill="auto"/>
          </w:tcPr>
          <w:p w14:paraId="71912780" w14:textId="6B90A57F" w:rsidR="00425D99" w:rsidRPr="00C0209E" w:rsidRDefault="002310AE" w:rsidP="00425D99">
            <w:pPr>
              <w:jc w:val="center"/>
            </w:pPr>
            <w:r>
              <w:t>jednatel společnosti XPIS, s.r.o.</w:t>
            </w:r>
          </w:p>
        </w:tc>
        <w:tc>
          <w:tcPr>
            <w:tcW w:w="1078" w:type="dxa"/>
            <w:shd w:val="clear" w:color="auto" w:fill="auto"/>
          </w:tcPr>
          <w:p w14:paraId="68A53B94" w14:textId="77777777" w:rsidR="00425D99" w:rsidRPr="00C0209E" w:rsidRDefault="00425D99" w:rsidP="00425D99">
            <w:pPr>
              <w:jc w:val="center"/>
            </w:pPr>
          </w:p>
        </w:tc>
        <w:tc>
          <w:tcPr>
            <w:tcW w:w="3949" w:type="dxa"/>
            <w:shd w:val="clear" w:color="auto" w:fill="auto"/>
          </w:tcPr>
          <w:p w14:paraId="25EB9421" w14:textId="78B58C1B" w:rsidR="002310AE" w:rsidRPr="00C0209E" w:rsidRDefault="00425D99" w:rsidP="002310AE">
            <w:pPr>
              <w:jc w:val="center"/>
            </w:pPr>
            <w:r w:rsidRPr="00C0209E">
              <w:t>České obchodní inspekce</w:t>
            </w:r>
          </w:p>
        </w:tc>
      </w:tr>
    </w:tbl>
    <w:p w14:paraId="2F49147F" w14:textId="77777777" w:rsidR="00425D99" w:rsidRDefault="00425D99" w:rsidP="00425D99">
      <w:pPr>
        <w:sectPr w:rsidR="00425D99" w:rsidSect="00DC1999">
          <w:headerReference w:type="default" r:id="rId8"/>
          <w:footerReference w:type="even" r:id="rId9"/>
          <w:footerReference w:type="default" r:id="rId10"/>
          <w:headerReference w:type="first" r:id="rId11"/>
          <w:footerReference w:type="first" r:id="rId12"/>
          <w:pgSz w:w="11906" w:h="16838"/>
          <w:pgMar w:top="1417" w:right="1417" w:bottom="1134" w:left="1417" w:header="708" w:footer="663" w:gutter="0"/>
          <w:cols w:space="708"/>
          <w:titlePg/>
          <w:docGrid w:linePitch="360"/>
        </w:sectPr>
      </w:pPr>
    </w:p>
    <w:p w14:paraId="12F29D50" w14:textId="77777777" w:rsidR="00425D99" w:rsidRPr="00C972EB" w:rsidRDefault="00425D99" w:rsidP="002310AE">
      <w:pPr>
        <w:suppressLineNumbers/>
      </w:pPr>
    </w:p>
    <w:sectPr w:rsidR="00425D99" w:rsidRPr="00C972EB" w:rsidSect="002310AE">
      <w:footerReference w:type="default" r:id="rId13"/>
      <w:pgSz w:w="11906" w:h="16838"/>
      <w:pgMar w:top="1797" w:right="1106" w:bottom="1797" w:left="1260" w:header="708" w:footer="663"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CCCA3" w14:textId="77777777" w:rsidR="00CD7BD5" w:rsidRDefault="00CD7BD5">
      <w:r>
        <w:separator/>
      </w:r>
    </w:p>
  </w:endnote>
  <w:endnote w:type="continuationSeparator" w:id="0">
    <w:p w14:paraId="4E77F26D" w14:textId="77777777" w:rsidR="00CD7BD5" w:rsidRDefault="00CD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KGinis">
    <w:panose1 w:val="020B0603050302020204"/>
    <w:charset w:val="EE"/>
    <w:family w:val="swiss"/>
    <w:pitch w:val="variable"/>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DBBFB" w14:textId="77777777" w:rsidR="00425D99" w:rsidRPr="00F14D2A" w:rsidRDefault="00425D99" w:rsidP="00AA4BB2">
    <w:pPr>
      <w:pStyle w:val="Zpat"/>
      <w:jc w:val="right"/>
    </w:pPr>
    <w:r>
      <w:t>- 3 -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038267"/>
      <w:docPartObj>
        <w:docPartGallery w:val="Page Numbers (Bottom of Page)"/>
        <w:docPartUnique/>
      </w:docPartObj>
    </w:sdtPr>
    <w:sdtEndPr/>
    <w:sdtContent>
      <w:p w14:paraId="79B530D0" w14:textId="1CD66CB7" w:rsidR="00761F2C" w:rsidRDefault="00761F2C">
        <w:pPr>
          <w:pStyle w:val="Zpat"/>
          <w:jc w:val="right"/>
        </w:pPr>
        <w:r>
          <w:fldChar w:fldCharType="begin"/>
        </w:r>
        <w:r>
          <w:instrText>PAGE   \* MERGEFORMAT</w:instrText>
        </w:r>
        <w:r>
          <w:fldChar w:fldCharType="separate"/>
        </w:r>
        <w:r w:rsidR="00663378">
          <w:rPr>
            <w:noProof/>
          </w:rPr>
          <w:t>13</w:t>
        </w:r>
        <w:r>
          <w:fldChar w:fldCharType="end"/>
        </w:r>
      </w:p>
    </w:sdtContent>
  </w:sdt>
  <w:p w14:paraId="053D7308" w14:textId="046B4EEA" w:rsidR="00425D99" w:rsidRPr="00AA4BB2" w:rsidRDefault="00425D99" w:rsidP="00AA4BB2">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68706"/>
      <w:docPartObj>
        <w:docPartGallery w:val="Page Numbers (Bottom of Page)"/>
        <w:docPartUnique/>
      </w:docPartObj>
    </w:sdtPr>
    <w:sdtEndPr/>
    <w:sdtContent>
      <w:p w14:paraId="272FD3CE" w14:textId="3878DC02" w:rsidR="00761F2C" w:rsidRDefault="00761F2C">
        <w:pPr>
          <w:pStyle w:val="Zpat"/>
          <w:jc w:val="right"/>
        </w:pPr>
        <w:r>
          <w:fldChar w:fldCharType="begin"/>
        </w:r>
        <w:r>
          <w:instrText>PAGE   \* MERGEFORMAT</w:instrText>
        </w:r>
        <w:r>
          <w:fldChar w:fldCharType="separate"/>
        </w:r>
        <w:r w:rsidR="00663378">
          <w:rPr>
            <w:noProof/>
          </w:rPr>
          <w:t>1</w:t>
        </w:r>
        <w:r>
          <w:fldChar w:fldCharType="end"/>
        </w:r>
      </w:p>
    </w:sdtContent>
  </w:sdt>
  <w:p w14:paraId="6CC0CD65" w14:textId="10E197CB" w:rsidR="00425D99" w:rsidRDefault="00425D99" w:rsidP="00AA4BB2">
    <w:pPr>
      <w:pStyle w:val="Zpat"/>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978A0" w14:textId="75A06696" w:rsidR="00AC4A58" w:rsidRDefault="00AC4A58">
    <w:pPr>
      <w:pStyle w:val="Zpat"/>
      <w:jc w:val="right"/>
    </w:pPr>
  </w:p>
  <w:p w14:paraId="226AB1D1" w14:textId="683D91EB" w:rsidR="00425D99" w:rsidRPr="008D5E88" w:rsidRDefault="00425D99" w:rsidP="008D5E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5AA38" w14:textId="77777777" w:rsidR="00CD7BD5" w:rsidRDefault="00CD7BD5">
      <w:r>
        <w:separator/>
      </w:r>
    </w:p>
  </w:footnote>
  <w:footnote w:type="continuationSeparator" w:id="0">
    <w:p w14:paraId="5CF33F55" w14:textId="77777777" w:rsidR="00CD7BD5" w:rsidRDefault="00CD7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FD08" w14:textId="77777777" w:rsidR="00AC4A58" w:rsidRDefault="00AC4A58" w:rsidP="00AC4A58">
    <w:pPr>
      <w:pStyle w:val="Zhlav"/>
      <w:keepNext/>
      <w:suppressLineNumber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4650" w14:textId="77777777" w:rsidR="00F22627" w:rsidRPr="00916FBF" w:rsidRDefault="00F22627" w:rsidP="00F22627">
    <w:pPr>
      <w:pStyle w:val="Zhlav"/>
      <w:jc w:val="right"/>
      <w:rPr>
        <w:rFonts w:ascii="CKGinis" w:hAnsi="CKGinis"/>
        <w:sz w:val="56"/>
        <w:szCs w:val="56"/>
      </w:rPr>
    </w:pPr>
    <w:r w:rsidRPr="00916FBF">
      <w:rPr>
        <w:rFonts w:ascii="CKGinis" w:hAnsi="CKGinis"/>
        <w:sz w:val="56"/>
        <w:szCs w:val="56"/>
      </w:rPr>
      <w:fldChar w:fldCharType="begin"/>
    </w:r>
    <w:r w:rsidRPr="00916FBF">
      <w:rPr>
        <w:rFonts w:ascii="CKGinis" w:hAnsi="CKGinis"/>
        <w:sz w:val="56"/>
        <w:szCs w:val="56"/>
      </w:rPr>
      <w:instrText>MACROBUTTON MSWField(pisemnost.id_pisemnosti_car) *COI0X013ABIQ*</w:instrText>
    </w:r>
    <w:r w:rsidRPr="00916FBF">
      <w:rPr>
        <w:rFonts w:ascii="CKGinis" w:hAnsi="CKGinis"/>
        <w:sz w:val="56"/>
        <w:szCs w:val="56"/>
      </w:rPr>
      <w:fldChar w:fldCharType="separate"/>
    </w:r>
    <w:r>
      <w:t>*COI0X013ABIQ*</w:t>
    </w:r>
    <w:r w:rsidRPr="00916FBF">
      <w:rPr>
        <w:rFonts w:ascii="CKGinis" w:hAnsi="CKGinis"/>
        <w:sz w:val="56"/>
        <w:szCs w:val="56"/>
      </w:rPr>
      <w:fldChar w:fldCharType="end"/>
    </w:r>
  </w:p>
  <w:p w14:paraId="22CFA39D" w14:textId="10C60D28" w:rsidR="00425D99" w:rsidRPr="00480ACE" w:rsidRDefault="00F22627" w:rsidP="00F22627">
    <w:pPr>
      <w:pStyle w:val="Zhlav"/>
      <w:ind w:left="3252" w:firstLine="4536"/>
    </w:pPr>
    <w:r w:rsidRPr="0063240E">
      <w:rPr>
        <w:sz w:val="16"/>
        <w:szCs w:val="16"/>
      </w:rPr>
      <w:fldChar w:fldCharType="begin"/>
    </w:r>
    <w:r w:rsidRPr="0063240E">
      <w:rPr>
        <w:sz w:val="16"/>
        <w:szCs w:val="16"/>
      </w:rPr>
      <w:instrText>MACROBUTTON MSWField(pisemnost.id_pisemnosti) COI0X013ABIQ</w:instrText>
    </w:r>
    <w:r w:rsidRPr="0063240E">
      <w:rPr>
        <w:sz w:val="16"/>
        <w:szCs w:val="16"/>
      </w:rPr>
      <w:fldChar w:fldCharType="separate"/>
    </w:r>
    <w:r>
      <w:t>COI0X013ABIQ</w:t>
    </w:r>
    <w:r w:rsidRPr="0063240E">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02B6"/>
    <w:multiLevelType w:val="hybridMultilevel"/>
    <w:tmpl w:val="F750714C"/>
    <w:lvl w:ilvl="0" w:tplc="0322AE88">
      <w:start w:val="1"/>
      <w:numFmt w:val="decimal"/>
      <w:pStyle w:val="lnek14"/>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5B2DFF"/>
    <w:multiLevelType w:val="hybridMultilevel"/>
    <w:tmpl w:val="90DE2048"/>
    <w:lvl w:ilvl="0" w:tplc="D742794E">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E4170F"/>
    <w:multiLevelType w:val="hybridMultilevel"/>
    <w:tmpl w:val="48D8D49A"/>
    <w:lvl w:ilvl="0" w:tplc="8F6E16A2">
      <w:start w:val="1"/>
      <w:numFmt w:val="decimal"/>
      <w:pStyle w:val="lnek00"/>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E910B51"/>
    <w:multiLevelType w:val="hybridMultilevel"/>
    <w:tmpl w:val="B3B26AF0"/>
    <w:lvl w:ilvl="0" w:tplc="E4A0720A">
      <w:start w:val="1"/>
      <w:numFmt w:val="decimal"/>
      <w:pStyle w:val="lnek06"/>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EA4269"/>
    <w:multiLevelType w:val="hybridMultilevel"/>
    <w:tmpl w:val="D230F4EA"/>
    <w:lvl w:ilvl="0" w:tplc="74E85096">
      <w:start w:val="1"/>
      <w:numFmt w:val="decimal"/>
      <w:pStyle w:val="lnek15"/>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3008A8"/>
    <w:multiLevelType w:val="hybridMultilevel"/>
    <w:tmpl w:val="8578CE2A"/>
    <w:lvl w:ilvl="0" w:tplc="C6789BD8">
      <w:start w:val="1"/>
      <w:numFmt w:val="lowerLetter"/>
      <w:lvlText w:val="%1)"/>
      <w:lvlJc w:val="left"/>
      <w:pPr>
        <w:ind w:left="720" w:hanging="360"/>
      </w:pPr>
      <w:rPr>
        <w:rFonts w:hint="default"/>
      </w:rPr>
    </w:lvl>
    <w:lvl w:ilvl="1" w:tplc="F7AC1BE4">
      <w:start w:val="1"/>
      <w:numFmt w:val="lowerLetter"/>
      <w:lvlText w:val="%2)"/>
      <w:lvlJc w:val="left"/>
      <w:pPr>
        <w:ind w:left="1440" w:hanging="360"/>
      </w:pPr>
      <w:rPr>
        <w:rFonts w:ascii="Arial" w:eastAsia="Times New Roman" w:hAnsi="Arial" w:cs="Arial"/>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256465"/>
    <w:multiLevelType w:val="hybridMultilevel"/>
    <w:tmpl w:val="A83C7980"/>
    <w:lvl w:ilvl="0" w:tplc="AAA4CA54">
      <w:start w:val="1"/>
      <w:numFmt w:val="decimal"/>
      <w:pStyle w:val="lnek02"/>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2F4409"/>
    <w:multiLevelType w:val="hybridMultilevel"/>
    <w:tmpl w:val="0930B2CC"/>
    <w:lvl w:ilvl="0" w:tplc="E384C4F8">
      <w:start w:val="1"/>
      <w:numFmt w:val="decimal"/>
      <w:pStyle w:val="lnek13"/>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1EA67DA6"/>
    <w:multiLevelType w:val="hybridMultilevel"/>
    <w:tmpl w:val="1D92B928"/>
    <w:lvl w:ilvl="0" w:tplc="ADFE6756">
      <w:start w:val="1"/>
      <w:numFmt w:val="decimal"/>
      <w:pStyle w:val="lnek1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B93F9D"/>
    <w:multiLevelType w:val="hybridMultilevel"/>
    <w:tmpl w:val="AAB8CA7E"/>
    <w:lvl w:ilvl="0" w:tplc="C93202BA">
      <w:start w:val="1"/>
      <w:numFmt w:val="decimal"/>
      <w:pStyle w:val="lnek05"/>
      <w:lvlText w:val="(%1)"/>
      <w:lvlJc w:val="left"/>
      <w:pPr>
        <w:ind w:left="14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337660"/>
    <w:multiLevelType w:val="hybridMultilevel"/>
    <w:tmpl w:val="0F2C7C94"/>
    <w:lvl w:ilvl="0" w:tplc="ACE092F4">
      <w:start w:val="1"/>
      <w:numFmt w:val="decimal"/>
      <w:pStyle w:val="lnek16"/>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771BB8"/>
    <w:multiLevelType w:val="hybridMultilevel"/>
    <w:tmpl w:val="7A22F24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2005D3"/>
    <w:multiLevelType w:val="hybridMultilevel"/>
    <w:tmpl w:val="6ED2E022"/>
    <w:lvl w:ilvl="0" w:tplc="04050017">
      <w:start w:val="1"/>
      <w:numFmt w:val="lowerLetter"/>
      <w:lvlText w:val="%1)"/>
      <w:lvlJc w:val="left"/>
      <w:pPr>
        <w:ind w:left="127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E17898"/>
    <w:multiLevelType w:val="hybridMultilevel"/>
    <w:tmpl w:val="07106704"/>
    <w:lvl w:ilvl="0" w:tplc="44CA4A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F6439E8"/>
    <w:multiLevelType w:val="hybridMultilevel"/>
    <w:tmpl w:val="6B40DED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2E7238"/>
    <w:multiLevelType w:val="hybridMultilevel"/>
    <w:tmpl w:val="2BC0B9AC"/>
    <w:lvl w:ilvl="0" w:tplc="14EC0242">
      <w:start w:val="1"/>
      <w:numFmt w:val="decimal"/>
      <w:pStyle w:val="lnek03"/>
      <w:lvlText w:val="(%1)"/>
      <w:lvlJc w:val="left"/>
      <w:pPr>
        <w:ind w:left="24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78174B"/>
    <w:multiLevelType w:val="hybridMultilevel"/>
    <w:tmpl w:val="E89AEE7E"/>
    <w:lvl w:ilvl="0" w:tplc="0CE2910C">
      <w:start w:val="1"/>
      <w:numFmt w:val="decimal"/>
      <w:pStyle w:val="lnek08"/>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3D673C"/>
    <w:multiLevelType w:val="hybridMultilevel"/>
    <w:tmpl w:val="664C0D4E"/>
    <w:lvl w:ilvl="0" w:tplc="BF6C35AC">
      <w:start w:val="1"/>
      <w:numFmt w:val="decimal"/>
      <w:lvlText w:val="%1."/>
      <w:lvlJc w:val="left"/>
      <w:pPr>
        <w:ind w:left="720" w:hanging="360"/>
      </w:pPr>
      <w:rPr>
        <w:rFonts w:ascii="Arial" w:eastAsia="Times New Roman" w:hAnsi="Arial" w:cs="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450878"/>
    <w:multiLevelType w:val="hybridMultilevel"/>
    <w:tmpl w:val="CFC0A678"/>
    <w:lvl w:ilvl="0" w:tplc="D5C20698">
      <w:start w:val="1"/>
      <w:numFmt w:val="decimal"/>
      <w:pStyle w:val="lnek04"/>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3A115D77"/>
    <w:multiLevelType w:val="hybridMultilevel"/>
    <w:tmpl w:val="3ED86052"/>
    <w:lvl w:ilvl="0" w:tplc="AC9C88F6">
      <w:start w:val="1"/>
      <w:numFmt w:val="decimal"/>
      <w:pStyle w:val="lnek0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8C76BD"/>
    <w:multiLevelType w:val="hybridMultilevel"/>
    <w:tmpl w:val="EC4CA9D8"/>
    <w:lvl w:ilvl="0" w:tplc="2F88BE94">
      <w:start w:val="1"/>
      <w:numFmt w:val="lowerRoman"/>
      <w:lvlText w:val="(%1)"/>
      <w:lvlJc w:val="left"/>
      <w:pPr>
        <w:ind w:left="2160" w:hanging="720"/>
      </w:pPr>
      <w:rPr>
        <w:rFonts w:cs="Times New Roman" w:hint="default"/>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21" w15:restartNumberingAfterBreak="0">
    <w:nsid w:val="3F66788D"/>
    <w:multiLevelType w:val="hybridMultilevel"/>
    <w:tmpl w:val="0EC26B38"/>
    <w:lvl w:ilvl="0" w:tplc="28BE518E">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FFF4C7E"/>
    <w:multiLevelType w:val="hybridMultilevel"/>
    <w:tmpl w:val="D7AA2782"/>
    <w:lvl w:ilvl="0" w:tplc="0D980700">
      <w:start w:val="1"/>
      <w:numFmt w:val="lowerLetter"/>
      <w:pStyle w:val="Odstavecseseznamem"/>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40275704"/>
    <w:multiLevelType w:val="hybridMultilevel"/>
    <w:tmpl w:val="69A66CDE"/>
    <w:lvl w:ilvl="0" w:tplc="0EC049FE">
      <w:start w:val="1"/>
      <w:numFmt w:val="decimal"/>
      <w:pStyle w:val="lnek10"/>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A03903"/>
    <w:multiLevelType w:val="hybridMultilevel"/>
    <w:tmpl w:val="94388F42"/>
    <w:lvl w:ilvl="0" w:tplc="42CE4946">
      <w:start w:val="1"/>
      <w:numFmt w:val="decimal"/>
      <w:pStyle w:val="lnek07"/>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7F67C9"/>
    <w:multiLevelType w:val="hybridMultilevel"/>
    <w:tmpl w:val="9EF6B8C8"/>
    <w:lvl w:ilvl="0" w:tplc="552E491C">
      <w:start w:val="1"/>
      <w:numFmt w:val="decimal"/>
      <w:pStyle w:val="lnek09"/>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C16733"/>
    <w:multiLevelType w:val="hybridMultilevel"/>
    <w:tmpl w:val="9B521286"/>
    <w:lvl w:ilvl="0" w:tplc="0FCC48E6">
      <w:start w:val="1"/>
      <w:numFmt w:val="lowerLetter"/>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7" w15:restartNumberingAfterBreak="0">
    <w:nsid w:val="48C203C2"/>
    <w:multiLevelType w:val="multilevel"/>
    <w:tmpl w:val="4C329DFA"/>
    <w:styleLink w:val="StylSodrkamiVlevo2cmPedsazen075cm"/>
    <w:lvl w:ilvl="0">
      <w:start w:val="2"/>
      <w:numFmt w:val="bullet"/>
      <w:lvlText w:val="-"/>
      <w:lvlJc w:val="left"/>
      <w:pPr>
        <w:ind w:left="1134" w:hanging="360"/>
      </w:pPr>
      <w:rPr>
        <w:rFonts w:ascii="Calibri" w:hAnsi="Calibri"/>
        <w:sz w:val="22"/>
      </w:rPr>
    </w:lvl>
    <w:lvl w:ilvl="1">
      <w:start w:val="1"/>
      <w:numFmt w:val="bullet"/>
      <w:lvlText w:val="o"/>
      <w:lvlJc w:val="left"/>
      <w:pPr>
        <w:ind w:left="1854" w:hanging="360"/>
      </w:pPr>
      <w:rPr>
        <w:rFonts w:ascii="Courier New" w:hAnsi="Courier New" w:cs="Courier New" w:hint="default"/>
      </w:rPr>
    </w:lvl>
    <w:lvl w:ilvl="2">
      <w:start w:val="1"/>
      <w:numFmt w:val="bullet"/>
      <w:lvlText w:val=""/>
      <w:lvlJc w:val="left"/>
      <w:pPr>
        <w:ind w:left="2574" w:hanging="360"/>
      </w:pPr>
      <w:rPr>
        <w:rFonts w:ascii="Wingdings" w:hAnsi="Wingdings" w:hint="default"/>
      </w:rPr>
    </w:lvl>
    <w:lvl w:ilvl="3">
      <w:start w:val="1"/>
      <w:numFmt w:val="bullet"/>
      <w:lvlText w:val=""/>
      <w:lvlJc w:val="left"/>
      <w:pPr>
        <w:ind w:left="3294" w:hanging="360"/>
      </w:pPr>
      <w:rPr>
        <w:rFonts w:ascii="Symbol" w:hAnsi="Symbol" w:hint="default"/>
      </w:rPr>
    </w:lvl>
    <w:lvl w:ilvl="4">
      <w:start w:val="1"/>
      <w:numFmt w:val="bullet"/>
      <w:lvlText w:val="o"/>
      <w:lvlJc w:val="left"/>
      <w:pPr>
        <w:ind w:left="4014" w:hanging="360"/>
      </w:pPr>
      <w:rPr>
        <w:rFonts w:ascii="Courier New" w:hAnsi="Courier New" w:cs="Courier New" w:hint="default"/>
      </w:rPr>
    </w:lvl>
    <w:lvl w:ilvl="5">
      <w:start w:val="1"/>
      <w:numFmt w:val="bullet"/>
      <w:lvlText w:val=""/>
      <w:lvlJc w:val="left"/>
      <w:pPr>
        <w:ind w:left="4734" w:hanging="360"/>
      </w:pPr>
      <w:rPr>
        <w:rFonts w:ascii="Wingdings" w:hAnsi="Wingdings" w:hint="default"/>
      </w:rPr>
    </w:lvl>
    <w:lvl w:ilvl="6">
      <w:start w:val="1"/>
      <w:numFmt w:val="bullet"/>
      <w:lvlText w:val=""/>
      <w:lvlJc w:val="left"/>
      <w:pPr>
        <w:ind w:left="5454" w:hanging="360"/>
      </w:pPr>
      <w:rPr>
        <w:rFonts w:ascii="Symbol" w:hAnsi="Symbol" w:hint="default"/>
      </w:rPr>
    </w:lvl>
    <w:lvl w:ilvl="7">
      <w:start w:val="1"/>
      <w:numFmt w:val="bullet"/>
      <w:lvlText w:val="o"/>
      <w:lvlJc w:val="left"/>
      <w:pPr>
        <w:ind w:left="6174" w:hanging="360"/>
      </w:pPr>
      <w:rPr>
        <w:rFonts w:ascii="Courier New" w:hAnsi="Courier New" w:cs="Courier New" w:hint="default"/>
      </w:rPr>
    </w:lvl>
    <w:lvl w:ilvl="8">
      <w:start w:val="1"/>
      <w:numFmt w:val="bullet"/>
      <w:lvlText w:val=""/>
      <w:lvlJc w:val="left"/>
      <w:pPr>
        <w:ind w:left="6894" w:hanging="360"/>
      </w:pPr>
      <w:rPr>
        <w:rFonts w:ascii="Wingdings" w:hAnsi="Wingdings" w:hint="default"/>
      </w:rPr>
    </w:lvl>
  </w:abstractNum>
  <w:abstractNum w:abstractNumId="28" w15:restartNumberingAfterBreak="0">
    <w:nsid w:val="4A0851D3"/>
    <w:multiLevelType w:val="hybridMultilevel"/>
    <w:tmpl w:val="A7F6FD78"/>
    <w:lvl w:ilvl="0" w:tplc="D742794E">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AAD0E78"/>
    <w:multiLevelType w:val="hybridMultilevel"/>
    <w:tmpl w:val="F476D3EC"/>
    <w:lvl w:ilvl="0" w:tplc="0FCC48E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6563D5"/>
    <w:multiLevelType w:val="hybridMultilevel"/>
    <w:tmpl w:val="59AA2B4A"/>
    <w:lvl w:ilvl="0" w:tplc="FB42A6EA">
      <w:start w:val="1"/>
      <w:numFmt w:val="decimal"/>
      <w:pStyle w:val="lnek12"/>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C74DA8"/>
    <w:multiLevelType w:val="hybridMultilevel"/>
    <w:tmpl w:val="BA20D3DC"/>
    <w:lvl w:ilvl="0" w:tplc="D742794E">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7436153"/>
    <w:multiLevelType w:val="multilevel"/>
    <w:tmpl w:val="8188AF2E"/>
    <w:styleLink w:val="StylSodrkamiVlevo125cmPedsazen063cm"/>
    <w:lvl w:ilvl="0">
      <w:start w:val="2"/>
      <w:numFmt w:val="bullet"/>
      <w:lvlText w:val="-"/>
      <w:lvlJc w:val="left"/>
      <w:pPr>
        <w:ind w:left="1069" w:hanging="360"/>
      </w:pPr>
      <w:rPr>
        <w:rFonts w:ascii="Calibri" w:hAnsi="Calibri"/>
        <w:sz w:val="22"/>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3" w15:restartNumberingAfterBreak="0">
    <w:nsid w:val="57964C9C"/>
    <w:multiLevelType w:val="hybridMultilevel"/>
    <w:tmpl w:val="A37A005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B567A3"/>
    <w:multiLevelType w:val="hybridMultilevel"/>
    <w:tmpl w:val="AC664F8C"/>
    <w:lvl w:ilvl="0" w:tplc="0FCC48E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356FF1"/>
    <w:multiLevelType w:val="hybridMultilevel"/>
    <w:tmpl w:val="56B8289E"/>
    <w:lvl w:ilvl="0" w:tplc="B1FCB8C0">
      <w:start w:val="1"/>
      <w:numFmt w:val="lowerLetter"/>
      <w:lvlText w:val="%1)"/>
      <w:lvlJc w:val="left"/>
      <w:pPr>
        <w:ind w:left="1440" w:hanging="360"/>
      </w:pPr>
      <w:rPr>
        <w:rFonts w:ascii="Arial" w:eastAsia="Times New Roman" w:hAnsi="Arial" w:cs="Arial"/>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6" w15:restartNumberingAfterBreak="0">
    <w:nsid w:val="688A3493"/>
    <w:multiLevelType w:val="multilevel"/>
    <w:tmpl w:val="8188AF2E"/>
    <w:numStyleLink w:val="StylSodrkamiVlevo125cmPedsazen063cm"/>
  </w:abstractNum>
  <w:abstractNum w:abstractNumId="37" w15:restartNumberingAfterBreak="0">
    <w:nsid w:val="6B992645"/>
    <w:multiLevelType w:val="hybridMultilevel"/>
    <w:tmpl w:val="09C2DB3A"/>
    <w:lvl w:ilvl="0" w:tplc="04050017">
      <w:start w:val="1"/>
      <w:numFmt w:val="lowerLetter"/>
      <w:lvlText w:val="%1)"/>
      <w:lvlJc w:val="left"/>
      <w:pPr>
        <w:ind w:left="720" w:hanging="360"/>
      </w:pPr>
    </w:lvl>
    <w:lvl w:ilvl="1" w:tplc="04050017">
      <w:start w:val="1"/>
      <w:numFmt w:val="lowerLetter"/>
      <w:lvlText w:val="%2)"/>
      <w:lvlJc w:val="left"/>
      <w:pPr>
        <w:ind w:left="1800" w:hanging="720"/>
      </w:pPr>
      <w:rPr>
        <w:rFonts w:hint="default"/>
      </w:rPr>
    </w:lvl>
    <w:lvl w:ilvl="2" w:tplc="DF30DA62">
      <w:start w:val="1"/>
      <w:numFmt w:val="lowerLetter"/>
      <w:lvlText w:val="%3."/>
      <w:lvlJc w:val="left"/>
      <w:pPr>
        <w:ind w:left="2745" w:hanging="76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643C15"/>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44E2070"/>
    <w:multiLevelType w:val="hybridMultilevel"/>
    <w:tmpl w:val="514AF3E2"/>
    <w:lvl w:ilvl="0" w:tplc="28BE518E">
      <w:start w:val="2"/>
      <w:numFmt w:val="bullet"/>
      <w:lvlText w:val="-"/>
      <w:lvlJc w:val="left"/>
      <w:pPr>
        <w:ind w:left="785" w:hanging="360"/>
      </w:pPr>
      <w:rPr>
        <w:rFonts w:ascii="Calibri" w:eastAsia="Calibri"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0" w15:restartNumberingAfterBreak="0">
    <w:nsid w:val="74FD5048"/>
    <w:multiLevelType w:val="hybridMultilevel"/>
    <w:tmpl w:val="2668B828"/>
    <w:lvl w:ilvl="0" w:tplc="D742794E">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73E5180"/>
    <w:multiLevelType w:val="multilevel"/>
    <w:tmpl w:val="4C329DFA"/>
    <w:styleLink w:val="StylSodrkamiVlevo137cmPedsazen063cm"/>
    <w:lvl w:ilvl="0">
      <w:start w:val="2"/>
      <w:numFmt w:val="bullet"/>
      <w:lvlText w:val="-"/>
      <w:lvlJc w:val="left"/>
      <w:pPr>
        <w:ind w:left="1134" w:hanging="360"/>
      </w:pPr>
      <w:rPr>
        <w:rFonts w:ascii="Calibri" w:hAnsi="Calibri"/>
        <w:sz w:val="22"/>
      </w:rPr>
    </w:lvl>
    <w:lvl w:ilvl="1">
      <w:start w:val="1"/>
      <w:numFmt w:val="bullet"/>
      <w:lvlText w:val="o"/>
      <w:lvlJc w:val="left"/>
      <w:pPr>
        <w:ind w:left="1854" w:hanging="360"/>
      </w:pPr>
      <w:rPr>
        <w:rFonts w:ascii="Courier New" w:hAnsi="Courier New" w:cs="Courier New" w:hint="default"/>
      </w:rPr>
    </w:lvl>
    <w:lvl w:ilvl="2">
      <w:start w:val="1"/>
      <w:numFmt w:val="bullet"/>
      <w:lvlText w:val=""/>
      <w:lvlJc w:val="left"/>
      <w:pPr>
        <w:ind w:left="2574" w:hanging="360"/>
      </w:pPr>
      <w:rPr>
        <w:rFonts w:ascii="Wingdings" w:hAnsi="Wingdings" w:hint="default"/>
      </w:rPr>
    </w:lvl>
    <w:lvl w:ilvl="3">
      <w:start w:val="1"/>
      <w:numFmt w:val="bullet"/>
      <w:lvlText w:val=""/>
      <w:lvlJc w:val="left"/>
      <w:pPr>
        <w:ind w:left="3294" w:hanging="360"/>
      </w:pPr>
      <w:rPr>
        <w:rFonts w:ascii="Symbol" w:hAnsi="Symbol" w:hint="default"/>
      </w:rPr>
    </w:lvl>
    <w:lvl w:ilvl="4">
      <w:start w:val="1"/>
      <w:numFmt w:val="bullet"/>
      <w:lvlText w:val="o"/>
      <w:lvlJc w:val="left"/>
      <w:pPr>
        <w:ind w:left="4014" w:hanging="360"/>
      </w:pPr>
      <w:rPr>
        <w:rFonts w:ascii="Courier New" w:hAnsi="Courier New" w:cs="Courier New" w:hint="default"/>
      </w:rPr>
    </w:lvl>
    <w:lvl w:ilvl="5">
      <w:start w:val="1"/>
      <w:numFmt w:val="bullet"/>
      <w:lvlText w:val=""/>
      <w:lvlJc w:val="left"/>
      <w:pPr>
        <w:ind w:left="4734" w:hanging="360"/>
      </w:pPr>
      <w:rPr>
        <w:rFonts w:ascii="Wingdings" w:hAnsi="Wingdings" w:hint="default"/>
      </w:rPr>
    </w:lvl>
    <w:lvl w:ilvl="6">
      <w:start w:val="1"/>
      <w:numFmt w:val="bullet"/>
      <w:lvlText w:val=""/>
      <w:lvlJc w:val="left"/>
      <w:pPr>
        <w:ind w:left="5454" w:hanging="360"/>
      </w:pPr>
      <w:rPr>
        <w:rFonts w:ascii="Symbol" w:hAnsi="Symbol" w:hint="default"/>
      </w:rPr>
    </w:lvl>
    <w:lvl w:ilvl="7">
      <w:start w:val="1"/>
      <w:numFmt w:val="bullet"/>
      <w:lvlText w:val="o"/>
      <w:lvlJc w:val="left"/>
      <w:pPr>
        <w:ind w:left="6174" w:hanging="360"/>
      </w:pPr>
      <w:rPr>
        <w:rFonts w:ascii="Courier New" w:hAnsi="Courier New" w:cs="Courier New" w:hint="default"/>
      </w:rPr>
    </w:lvl>
    <w:lvl w:ilvl="8">
      <w:start w:val="1"/>
      <w:numFmt w:val="bullet"/>
      <w:lvlText w:val=""/>
      <w:lvlJc w:val="left"/>
      <w:pPr>
        <w:ind w:left="6894" w:hanging="360"/>
      </w:pPr>
      <w:rPr>
        <w:rFonts w:ascii="Wingdings" w:hAnsi="Wingdings" w:hint="default"/>
      </w:rPr>
    </w:lvl>
  </w:abstractNum>
  <w:num w:numId="1">
    <w:abstractNumId w:val="19"/>
  </w:num>
  <w:num w:numId="2">
    <w:abstractNumId w:val="32"/>
  </w:num>
  <w:num w:numId="3">
    <w:abstractNumId w:val="36"/>
  </w:num>
  <w:num w:numId="4">
    <w:abstractNumId w:val="41"/>
  </w:num>
  <w:num w:numId="5">
    <w:abstractNumId w:val="27"/>
  </w:num>
  <w:num w:numId="6">
    <w:abstractNumId w:val="2"/>
  </w:num>
  <w:num w:numId="7">
    <w:abstractNumId w:val="12"/>
  </w:num>
  <w:num w:numId="8">
    <w:abstractNumId w:val="6"/>
  </w:num>
  <w:num w:numId="9">
    <w:abstractNumId w:val="22"/>
  </w:num>
  <w:num w:numId="10">
    <w:abstractNumId w:val="15"/>
  </w:num>
  <w:num w:numId="11">
    <w:abstractNumId w:val="18"/>
  </w:num>
  <w:num w:numId="12">
    <w:abstractNumId w:val="3"/>
  </w:num>
  <w:num w:numId="13">
    <w:abstractNumId w:val="24"/>
  </w:num>
  <w:num w:numId="14">
    <w:abstractNumId w:val="16"/>
  </w:num>
  <w:num w:numId="15">
    <w:abstractNumId w:val="25"/>
  </w:num>
  <w:num w:numId="16">
    <w:abstractNumId w:val="23"/>
  </w:num>
  <w:num w:numId="17">
    <w:abstractNumId w:val="8"/>
  </w:num>
  <w:num w:numId="18">
    <w:abstractNumId w:val="30"/>
  </w:num>
  <w:num w:numId="19">
    <w:abstractNumId w:val="0"/>
  </w:num>
  <w:num w:numId="20">
    <w:abstractNumId w:val="9"/>
  </w:num>
  <w:num w:numId="21">
    <w:abstractNumId w:val="7"/>
  </w:num>
  <w:num w:numId="22">
    <w:abstractNumId w:val="4"/>
  </w:num>
  <w:num w:numId="23">
    <w:abstractNumId w:val="17"/>
  </w:num>
  <w:num w:numId="24">
    <w:abstractNumId w:val="35"/>
  </w:num>
  <w:num w:numId="25">
    <w:abstractNumId w:val="20"/>
  </w:num>
  <w:num w:numId="26">
    <w:abstractNumId w:val="5"/>
  </w:num>
  <w:num w:numId="27">
    <w:abstractNumId w:val="10"/>
  </w:num>
  <w:num w:numId="28">
    <w:abstractNumId w:val="14"/>
  </w:num>
  <w:num w:numId="29">
    <w:abstractNumId w:val="37"/>
  </w:num>
  <w:num w:numId="30">
    <w:abstractNumId w:val="39"/>
  </w:num>
  <w:num w:numId="31">
    <w:abstractNumId w:val="21"/>
  </w:num>
  <w:num w:numId="32">
    <w:abstractNumId w:val="1"/>
  </w:num>
  <w:num w:numId="33">
    <w:abstractNumId w:val="28"/>
  </w:num>
  <w:num w:numId="34">
    <w:abstractNumId w:val="40"/>
  </w:num>
  <w:num w:numId="35">
    <w:abstractNumId w:val="33"/>
  </w:num>
  <w:num w:numId="36">
    <w:abstractNumId w:val="31"/>
  </w:num>
  <w:num w:numId="37">
    <w:abstractNumId w:val="38"/>
  </w:num>
  <w:num w:numId="38">
    <w:abstractNumId w:val="26"/>
  </w:num>
  <w:num w:numId="39">
    <w:abstractNumId w:val="34"/>
  </w:num>
  <w:num w:numId="40">
    <w:abstractNumId w:val="29"/>
  </w:num>
  <w:num w:numId="41">
    <w:abstractNumId w:val="13"/>
  </w:num>
  <w:num w:numId="42">
    <w:abstractNumId w:val="11"/>
  </w:num>
  <w:num w:numId="43">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71"/>
    <w:rsid w:val="00002696"/>
    <w:rsid w:val="00021D8A"/>
    <w:rsid w:val="0003034F"/>
    <w:rsid w:val="00031981"/>
    <w:rsid w:val="00033F35"/>
    <w:rsid w:val="000345F5"/>
    <w:rsid w:val="000365F8"/>
    <w:rsid w:val="000370DB"/>
    <w:rsid w:val="00041983"/>
    <w:rsid w:val="00043CC2"/>
    <w:rsid w:val="000455A0"/>
    <w:rsid w:val="00051978"/>
    <w:rsid w:val="00053B39"/>
    <w:rsid w:val="00055708"/>
    <w:rsid w:val="000618FE"/>
    <w:rsid w:val="0006487C"/>
    <w:rsid w:val="00065A60"/>
    <w:rsid w:val="00076FF1"/>
    <w:rsid w:val="00086B5C"/>
    <w:rsid w:val="000932A9"/>
    <w:rsid w:val="00093D47"/>
    <w:rsid w:val="00096A76"/>
    <w:rsid w:val="00096CFF"/>
    <w:rsid w:val="000A0FD0"/>
    <w:rsid w:val="000A4FBC"/>
    <w:rsid w:val="000A6180"/>
    <w:rsid w:val="000B0735"/>
    <w:rsid w:val="000B3ECC"/>
    <w:rsid w:val="000B5301"/>
    <w:rsid w:val="000C0F07"/>
    <w:rsid w:val="000C20F2"/>
    <w:rsid w:val="000C2CA4"/>
    <w:rsid w:val="000D2432"/>
    <w:rsid w:val="000D52BD"/>
    <w:rsid w:val="000D74C6"/>
    <w:rsid w:val="000D7901"/>
    <w:rsid w:val="000E054B"/>
    <w:rsid w:val="000F2AD9"/>
    <w:rsid w:val="000F529E"/>
    <w:rsid w:val="000F5BF5"/>
    <w:rsid w:val="00100C63"/>
    <w:rsid w:val="00102AA0"/>
    <w:rsid w:val="00103667"/>
    <w:rsid w:val="00104BE4"/>
    <w:rsid w:val="0011031A"/>
    <w:rsid w:val="001200BA"/>
    <w:rsid w:val="00120372"/>
    <w:rsid w:val="001222B0"/>
    <w:rsid w:val="00122614"/>
    <w:rsid w:val="00132C1D"/>
    <w:rsid w:val="001359CF"/>
    <w:rsid w:val="00135C22"/>
    <w:rsid w:val="00150018"/>
    <w:rsid w:val="001538C7"/>
    <w:rsid w:val="00157A3C"/>
    <w:rsid w:val="00157EDA"/>
    <w:rsid w:val="00157FBB"/>
    <w:rsid w:val="00162A26"/>
    <w:rsid w:val="0016413E"/>
    <w:rsid w:val="0016737F"/>
    <w:rsid w:val="00170F79"/>
    <w:rsid w:val="0017167D"/>
    <w:rsid w:val="0017332D"/>
    <w:rsid w:val="00173CCC"/>
    <w:rsid w:val="00173EAF"/>
    <w:rsid w:val="00174D4D"/>
    <w:rsid w:val="00177441"/>
    <w:rsid w:val="00182600"/>
    <w:rsid w:val="00183660"/>
    <w:rsid w:val="00183B19"/>
    <w:rsid w:val="001854C5"/>
    <w:rsid w:val="0018787C"/>
    <w:rsid w:val="00191BD7"/>
    <w:rsid w:val="00191E80"/>
    <w:rsid w:val="0019398B"/>
    <w:rsid w:val="001977E2"/>
    <w:rsid w:val="001A3C1D"/>
    <w:rsid w:val="001B797F"/>
    <w:rsid w:val="001C2F9E"/>
    <w:rsid w:val="001C3D78"/>
    <w:rsid w:val="001C4AEE"/>
    <w:rsid w:val="001C56DE"/>
    <w:rsid w:val="001C7FEE"/>
    <w:rsid w:val="001D090B"/>
    <w:rsid w:val="001D1251"/>
    <w:rsid w:val="001E2FE8"/>
    <w:rsid w:val="001E4A08"/>
    <w:rsid w:val="001F0079"/>
    <w:rsid w:val="001F07B8"/>
    <w:rsid w:val="001F1805"/>
    <w:rsid w:val="001F1D63"/>
    <w:rsid w:val="00201996"/>
    <w:rsid w:val="00201C73"/>
    <w:rsid w:val="00206E7A"/>
    <w:rsid w:val="00207975"/>
    <w:rsid w:val="00214967"/>
    <w:rsid w:val="002176E6"/>
    <w:rsid w:val="00217C87"/>
    <w:rsid w:val="00221F6B"/>
    <w:rsid w:val="002229AB"/>
    <w:rsid w:val="0022433C"/>
    <w:rsid w:val="00226564"/>
    <w:rsid w:val="00226643"/>
    <w:rsid w:val="00227528"/>
    <w:rsid w:val="002310AE"/>
    <w:rsid w:val="0023244C"/>
    <w:rsid w:val="0023673D"/>
    <w:rsid w:val="0023774A"/>
    <w:rsid w:val="002420BA"/>
    <w:rsid w:val="0024363E"/>
    <w:rsid w:val="00247A19"/>
    <w:rsid w:val="002501C8"/>
    <w:rsid w:val="00250F40"/>
    <w:rsid w:val="0025629B"/>
    <w:rsid w:val="0025758C"/>
    <w:rsid w:val="00257D4A"/>
    <w:rsid w:val="002625C0"/>
    <w:rsid w:val="00262BC7"/>
    <w:rsid w:val="00264E84"/>
    <w:rsid w:val="002651E0"/>
    <w:rsid w:val="002733F6"/>
    <w:rsid w:val="00273C49"/>
    <w:rsid w:val="00274D00"/>
    <w:rsid w:val="00276AD8"/>
    <w:rsid w:val="002823A5"/>
    <w:rsid w:val="00290BE1"/>
    <w:rsid w:val="00293463"/>
    <w:rsid w:val="0029575F"/>
    <w:rsid w:val="002A4A79"/>
    <w:rsid w:val="002B3AA8"/>
    <w:rsid w:val="002B6AD7"/>
    <w:rsid w:val="002C0818"/>
    <w:rsid w:val="002C52A6"/>
    <w:rsid w:val="002C7C2C"/>
    <w:rsid w:val="002D203E"/>
    <w:rsid w:val="002D7C32"/>
    <w:rsid w:val="002E2A77"/>
    <w:rsid w:val="002E46B5"/>
    <w:rsid w:val="002F06E1"/>
    <w:rsid w:val="002F0CCE"/>
    <w:rsid w:val="00304DA8"/>
    <w:rsid w:val="00306B76"/>
    <w:rsid w:val="00306C53"/>
    <w:rsid w:val="00306FC9"/>
    <w:rsid w:val="003077E5"/>
    <w:rsid w:val="003117D0"/>
    <w:rsid w:val="00314D31"/>
    <w:rsid w:val="00326D35"/>
    <w:rsid w:val="00333571"/>
    <w:rsid w:val="0033418D"/>
    <w:rsid w:val="0034302C"/>
    <w:rsid w:val="003447F7"/>
    <w:rsid w:val="0034620B"/>
    <w:rsid w:val="00350737"/>
    <w:rsid w:val="00351EDD"/>
    <w:rsid w:val="00352BB5"/>
    <w:rsid w:val="00352D17"/>
    <w:rsid w:val="00353B3D"/>
    <w:rsid w:val="003665D3"/>
    <w:rsid w:val="00367AC2"/>
    <w:rsid w:val="00375136"/>
    <w:rsid w:val="00376384"/>
    <w:rsid w:val="00386620"/>
    <w:rsid w:val="003935D1"/>
    <w:rsid w:val="0039535F"/>
    <w:rsid w:val="003A378E"/>
    <w:rsid w:val="003B0310"/>
    <w:rsid w:val="003B05D6"/>
    <w:rsid w:val="003B0B28"/>
    <w:rsid w:val="003B2EE7"/>
    <w:rsid w:val="003B6789"/>
    <w:rsid w:val="003C2E74"/>
    <w:rsid w:val="003C4B36"/>
    <w:rsid w:val="003D1F14"/>
    <w:rsid w:val="003D35E2"/>
    <w:rsid w:val="003D3729"/>
    <w:rsid w:val="003D693E"/>
    <w:rsid w:val="003E1650"/>
    <w:rsid w:val="003E38C1"/>
    <w:rsid w:val="003E3BEE"/>
    <w:rsid w:val="003F0E24"/>
    <w:rsid w:val="003F4D96"/>
    <w:rsid w:val="003F6C3F"/>
    <w:rsid w:val="003F7D71"/>
    <w:rsid w:val="00401498"/>
    <w:rsid w:val="0040233B"/>
    <w:rsid w:val="00403DF3"/>
    <w:rsid w:val="00405285"/>
    <w:rsid w:val="00406AD5"/>
    <w:rsid w:val="00410B3F"/>
    <w:rsid w:val="00425D99"/>
    <w:rsid w:val="00430B9F"/>
    <w:rsid w:val="00433500"/>
    <w:rsid w:val="00440A7A"/>
    <w:rsid w:val="00441300"/>
    <w:rsid w:val="0044164D"/>
    <w:rsid w:val="00442AF8"/>
    <w:rsid w:val="00444322"/>
    <w:rsid w:val="00446B2A"/>
    <w:rsid w:val="004470E0"/>
    <w:rsid w:val="00447BD3"/>
    <w:rsid w:val="004505DA"/>
    <w:rsid w:val="00450660"/>
    <w:rsid w:val="004536EF"/>
    <w:rsid w:val="004577E6"/>
    <w:rsid w:val="00457CAC"/>
    <w:rsid w:val="004628A8"/>
    <w:rsid w:val="00465B53"/>
    <w:rsid w:val="004661B3"/>
    <w:rsid w:val="00471A22"/>
    <w:rsid w:val="00471B7F"/>
    <w:rsid w:val="004757C5"/>
    <w:rsid w:val="00476765"/>
    <w:rsid w:val="00476FE0"/>
    <w:rsid w:val="00480ACE"/>
    <w:rsid w:val="00484392"/>
    <w:rsid w:val="004923E0"/>
    <w:rsid w:val="0049379E"/>
    <w:rsid w:val="00493B9C"/>
    <w:rsid w:val="00496A99"/>
    <w:rsid w:val="004A1F94"/>
    <w:rsid w:val="004A5B7F"/>
    <w:rsid w:val="004A64BC"/>
    <w:rsid w:val="004A6812"/>
    <w:rsid w:val="004A7092"/>
    <w:rsid w:val="004B1A24"/>
    <w:rsid w:val="004B4696"/>
    <w:rsid w:val="004C04BC"/>
    <w:rsid w:val="004C1A80"/>
    <w:rsid w:val="004C3D46"/>
    <w:rsid w:val="004C4C20"/>
    <w:rsid w:val="004C54AA"/>
    <w:rsid w:val="004C5982"/>
    <w:rsid w:val="004C71DF"/>
    <w:rsid w:val="004C747D"/>
    <w:rsid w:val="004D04EC"/>
    <w:rsid w:val="004D128C"/>
    <w:rsid w:val="004D1C3D"/>
    <w:rsid w:val="004D2E03"/>
    <w:rsid w:val="004E18F8"/>
    <w:rsid w:val="004E26BD"/>
    <w:rsid w:val="004E3188"/>
    <w:rsid w:val="004E3B73"/>
    <w:rsid w:val="004E540B"/>
    <w:rsid w:val="004F2B62"/>
    <w:rsid w:val="004F3CD7"/>
    <w:rsid w:val="004F3F39"/>
    <w:rsid w:val="004F6FC5"/>
    <w:rsid w:val="00505F2C"/>
    <w:rsid w:val="00513F48"/>
    <w:rsid w:val="00514CDE"/>
    <w:rsid w:val="00520F78"/>
    <w:rsid w:val="00524C8E"/>
    <w:rsid w:val="00524FC7"/>
    <w:rsid w:val="005256A0"/>
    <w:rsid w:val="00530CD3"/>
    <w:rsid w:val="00532039"/>
    <w:rsid w:val="00534888"/>
    <w:rsid w:val="00534C1E"/>
    <w:rsid w:val="00536175"/>
    <w:rsid w:val="005444D5"/>
    <w:rsid w:val="00551D81"/>
    <w:rsid w:val="00567B00"/>
    <w:rsid w:val="005700B6"/>
    <w:rsid w:val="00571C53"/>
    <w:rsid w:val="00572BAF"/>
    <w:rsid w:val="00572E3D"/>
    <w:rsid w:val="005736F2"/>
    <w:rsid w:val="00575259"/>
    <w:rsid w:val="00580C85"/>
    <w:rsid w:val="00582D3C"/>
    <w:rsid w:val="005848B3"/>
    <w:rsid w:val="00587CAC"/>
    <w:rsid w:val="005932AF"/>
    <w:rsid w:val="00597E0F"/>
    <w:rsid w:val="005A0862"/>
    <w:rsid w:val="005A2B38"/>
    <w:rsid w:val="005A55EF"/>
    <w:rsid w:val="005B1471"/>
    <w:rsid w:val="005B2B14"/>
    <w:rsid w:val="005B4179"/>
    <w:rsid w:val="005B6684"/>
    <w:rsid w:val="005B7C79"/>
    <w:rsid w:val="005C0AEF"/>
    <w:rsid w:val="005C237E"/>
    <w:rsid w:val="005C374E"/>
    <w:rsid w:val="005C37D6"/>
    <w:rsid w:val="005C3908"/>
    <w:rsid w:val="005C40F1"/>
    <w:rsid w:val="005C4487"/>
    <w:rsid w:val="005C56AF"/>
    <w:rsid w:val="005D5E15"/>
    <w:rsid w:val="005E092C"/>
    <w:rsid w:val="005E1564"/>
    <w:rsid w:val="005E229B"/>
    <w:rsid w:val="005E3978"/>
    <w:rsid w:val="005E50E0"/>
    <w:rsid w:val="005F1DF5"/>
    <w:rsid w:val="005F4F47"/>
    <w:rsid w:val="005F68EF"/>
    <w:rsid w:val="00600E04"/>
    <w:rsid w:val="0060134B"/>
    <w:rsid w:val="00602E52"/>
    <w:rsid w:val="006040DD"/>
    <w:rsid w:val="00605690"/>
    <w:rsid w:val="00605AA7"/>
    <w:rsid w:val="00607850"/>
    <w:rsid w:val="00625170"/>
    <w:rsid w:val="0063653C"/>
    <w:rsid w:val="00636C57"/>
    <w:rsid w:val="0063721D"/>
    <w:rsid w:val="00637D37"/>
    <w:rsid w:val="00641EDE"/>
    <w:rsid w:val="00642178"/>
    <w:rsid w:val="00646FB7"/>
    <w:rsid w:val="00653801"/>
    <w:rsid w:val="0065487C"/>
    <w:rsid w:val="00656D06"/>
    <w:rsid w:val="00657A12"/>
    <w:rsid w:val="00662E91"/>
    <w:rsid w:val="00663378"/>
    <w:rsid w:val="00666C84"/>
    <w:rsid w:val="006673DE"/>
    <w:rsid w:val="006742F6"/>
    <w:rsid w:val="006836EE"/>
    <w:rsid w:val="00685A41"/>
    <w:rsid w:val="00687F95"/>
    <w:rsid w:val="00690198"/>
    <w:rsid w:val="00692A0B"/>
    <w:rsid w:val="00696E70"/>
    <w:rsid w:val="0069772F"/>
    <w:rsid w:val="006A440C"/>
    <w:rsid w:val="006B01C8"/>
    <w:rsid w:val="006B17BD"/>
    <w:rsid w:val="006B1D8B"/>
    <w:rsid w:val="006B2397"/>
    <w:rsid w:val="006B4E58"/>
    <w:rsid w:val="006B5F8B"/>
    <w:rsid w:val="006C0107"/>
    <w:rsid w:val="006C25DD"/>
    <w:rsid w:val="006C558A"/>
    <w:rsid w:val="006C7C06"/>
    <w:rsid w:val="006D693D"/>
    <w:rsid w:val="006D7F2E"/>
    <w:rsid w:val="006E124C"/>
    <w:rsid w:val="006E26A7"/>
    <w:rsid w:val="006E6929"/>
    <w:rsid w:val="006F1852"/>
    <w:rsid w:val="006F6B8E"/>
    <w:rsid w:val="006F6C26"/>
    <w:rsid w:val="007000D4"/>
    <w:rsid w:val="00701A46"/>
    <w:rsid w:val="00702F0D"/>
    <w:rsid w:val="007038D0"/>
    <w:rsid w:val="007049DA"/>
    <w:rsid w:val="007052D4"/>
    <w:rsid w:val="0070696D"/>
    <w:rsid w:val="00711D78"/>
    <w:rsid w:val="007145E9"/>
    <w:rsid w:val="007152DE"/>
    <w:rsid w:val="00722860"/>
    <w:rsid w:val="007243F4"/>
    <w:rsid w:val="00726AD3"/>
    <w:rsid w:val="00727D11"/>
    <w:rsid w:val="00733CFE"/>
    <w:rsid w:val="0073697F"/>
    <w:rsid w:val="00740EE4"/>
    <w:rsid w:val="00741ED3"/>
    <w:rsid w:val="007443D3"/>
    <w:rsid w:val="00744A78"/>
    <w:rsid w:val="007450E8"/>
    <w:rsid w:val="0075165A"/>
    <w:rsid w:val="00751CA3"/>
    <w:rsid w:val="007525E3"/>
    <w:rsid w:val="00752BD3"/>
    <w:rsid w:val="00754523"/>
    <w:rsid w:val="00754E32"/>
    <w:rsid w:val="00761A90"/>
    <w:rsid w:val="00761F2C"/>
    <w:rsid w:val="007636C4"/>
    <w:rsid w:val="00763918"/>
    <w:rsid w:val="00764A98"/>
    <w:rsid w:val="00766302"/>
    <w:rsid w:val="00771D2F"/>
    <w:rsid w:val="0077457A"/>
    <w:rsid w:val="00774BC1"/>
    <w:rsid w:val="00780F25"/>
    <w:rsid w:val="00781AB8"/>
    <w:rsid w:val="00793630"/>
    <w:rsid w:val="007938F3"/>
    <w:rsid w:val="0079735A"/>
    <w:rsid w:val="007A2EC8"/>
    <w:rsid w:val="007A2F8C"/>
    <w:rsid w:val="007A7156"/>
    <w:rsid w:val="007B0069"/>
    <w:rsid w:val="007B77FB"/>
    <w:rsid w:val="007C1BD5"/>
    <w:rsid w:val="007D3E3D"/>
    <w:rsid w:val="007D64B5"/>
    <w:rsid w:val="007D6CC7"/>
    <w:rsid w:val="007E32E3"/>
    <w:rsid w:val="007E4CAA"/>
    <w:rsid w:val="007E52F4"/>
    <w:rsid w:val="007E5E90"/>
    <w:rsid w:val="007E6108"/>
    <w:rsid w:val="007E6470"/>
    <w:rsid w:val="007E69E8"/>
    <w:rsid w:val="007F018B"/>
    <w:rsid w:val="007F0692"/>
    <w:rsid w:val="007F10CD"/>
    <w:rsid w:val="007F2664"/>
    <w:rsid w:val="007F72CC"/>
    <w:rsid w:val="008000E4"/>
    <w:rsid w:val="00800FA0"/>
    <w:rsid w:val="0080459C"/>
    <w:rsid w:val="00804CD4"/>
    <w:rsid w:val="00805BCC"/>
    <w:rsid w:val="0080745D"/>
    <w:rsid w:val="008146E9"/>
    <w:rsid w:val="00831806"/>
    <w:rsid w:val="00842086"/>
    <w:rsid w:val="008440AC"/>
    <w:rsid w:val="00844168"/>
    <w:rsid w:val="0084477A"/>
    <w:rsid w:val="00847034"/>
    <w:rsid w:val="00852181"/>
    <w:rsid w:val="008551BF"/>
    <w:rsid w:val="0085631B"/>
    <w:rsid w:val="00857D6A"/>
    <w:rsid w:val="008600B6"/>
    <w:rsid w:val="008645B1"/>
    <w:rsid w:val="00865003"/>
    <w:rsid w:val="0086700A"/>
    <w:rsid w:val="00874570"/>
    <w:rsid w:val="00874BF5"/>
    <w:rsid w:val="00876A5E"/>
    <w:rsid w:val="00877751"/>
    <w:rsid w:val="00877CF0"/>
    <w:rsid w:val="00881284"/>
    <w:rsid w:val="008816A8"/>
    <w:rsid w:val="008819B6"/>
    <w:rsid w:val="00884FE0"/>
    <w:rsid w:val="00890D7D"/>
    <w:rsid w:val="008931C2"/>
    <w:rsid w:val="00894B92"/>
    <w:rsid w:val="0089778F"/>
    <w:rsid w:val="008B0CA4"/>
    <w:rsid w:val="008B1364"/>
    <w:rsid w:val="008B462C"/>
    <w:rsid w:val="008B5033"/>
    <w:rsid w:val="008B5C72"/>
    <w:rsid w:val="008C5ECC"/>
    <w:rsid w:val="008C726B"/>
    <w:rsid w:val="008D1059"/>
    <w:rsid w:val="008D510A"/>
    <w:rsid w:val="008D5E88"/>
    <w:rsid w:val="008D7BCB"/>
    <w:rsid w:val="008E1638"/>
    <w:rsid w:val="008E1928"/>
    <w:rsid w:val="008E2560"/>
    <w:rsid w:val="008E4088"/>
    <w:rsid w:val="008E5D27"/>
    <w:rsid w:val="008F0C0B"/>
    <w:rsid w:val="008F1D47"/>
    <w:rsid w:val="008F5227"/>
    <w:rsid w:val="008F7E51"/>
    <w:rsid w:val="00903F02"/>
    <w:rsid w:val="009063C4"/>
    <w:rsid w:val="00907866"/>
    <w:rsid w:val="00911E55"/>
    <w:rsid w:val="00915C88"/>
    <w:rsid w:val="0091748F"/>
    <w:rsid w:val="0092074E"/>
    <w:rsid w:val="009216B1"/>
    <w:rsid w:val="0092226C"/>
    <w:rsid w:val="0092292D"/>
    <w:rsid w:val="00923C92"/>
    <w:rsid w:val="00924C00"/>
    <w:rsid w:val="009260EB"/>
    <w:rsid w:val="00927434"/>
    <w:rsid w:val="00931998"/>
    <w:rsid w:val="009332CD"/>
    <w:rsid w:val="00933E4A"/>
    <w:rsid w:val="0094335C"/>
    <w:rsid w:val="009521C3"/>
    <w:rsid w:val="00954A1E"/>
    <w:rsid w:val="009579B3"/>
    <w:rsid w:val="00961683"/>
    <w:rsid w:val="00963D7C"/>
    <w:rsid w:val="009649B2"/>
    <w:rsid w:val="0096505A"/>
    <w:rsid w:val="0096545E"/>
    <w:rsid w:val="00965C89"/>
    <w:rsid w:val="009673A5"/>
    <w:rsid w:val="009704AC"/>
    <w:rsid w:val="00973BB1"/>
    <w:rsid w:val="009859D5"/>
    <w:rsid w:val="00994543"/>
    <w:rsid w:val="00994EF9"/>
    <w:rsid w:val="009962AE"/>
    <w:rsid w:val="00996A20"/>
    <w:rsid w:val="009A11C2"/>
    <w:rsid w:val="009A2557"/>
    <w:rsid w:val="009A4991"/>
    <w:rsid w:val="009A4BCD"/>
    <w:rsid w:val="009A5031"/>
    <w:rsid w:val="009A5181"/>
    <w:rsid w:val="009A6777"/>
    <w:rsid w:val="009A6B33"/>
    <w:rsid w:val="009B09B9"/>
    <w:rsid w:val="009B3ECC"/>
    <w:rsid w:val="009B3F4E"/>
    <w:rsid w:val="009B6DC3"/>
    <w:rsid w:val="009C4165"/>
    <w:rsid w:val="009C46A1"/>
    <w:rsid w:val="009C793D"/>
    <w:rsid w:val="009D3F02"/>
    <w:rsid w:val="009D512F"/>
    <w:rsid w:val="009D5B79"/>
    <w:rsid w:val="009D62BC"/>
    <w:rsid w:val="009E1938"/>
    <w:rsid w:val="009E2565"/>
    <w:rsid w:val="009E6432"/>
    <w:rsid w:val="009E6AF5"/>
    <w:rsid w:val="009F0C4D"/>
    <w:rsid w:val="009F0EB1"/>
    <w:rsid w:val="009F11F0"/>
    <w:rsid w:val="009F3C4D"/>
    <w:rsid w:val="00A03A82"/>
    <w:rsid w:val="00A0729B"/>
    <w:rsid w:val="00A1185C"/>
    <w:rsid w:val="00A120F9"/>
    <w:rsid w:val="00A144FF"/>
    <w:rsid w:val="00A152F9"/>
    <w:rsid w:val="00A16A56"/>
    <w:rsid w:val="00A16A81"/>
    <w:rsid w:val="00A308CA"/>
    <w:rsid w:val="00A3411F"/>
    <w:rsid w:val="00A40F30"/>
    <w:rsid w:val="00A41869"/>
    <w:rsid w:val="00A445F7"/>
    <w:rsid w:val="00A51822"/>
    <w:rsid w:val="00A519B6"/>
    <w:rsid w:val="00A52381"/>
    <w:rsid w:val="00A624DE"/>
    <w:rsid w:val="00A63818"/>
    <w:rsid w:val="00A6392E"/>
    <w:rsid w:val="00A669ED"/>
    <w:rsid w:val="00A67DF9"/>
    <w:rsid w:val="00A72394"/>
    <w:rsid w:val="00A72F9E"/>
    <w:rsid w:val="00A87E17"/>
    <w:rsid w:val="00A91669"/>
    <w:rsid w:val="00A95B7D"/>
    <w:rsid w:val="00AA01B2"/>
    <w:rsid w:val="00AA1ECB"/>
    <w:rsid w:val="00AA4BB2"/>
    <w:rsid w:val="00AA7EFC"/>
    <w:rsid w:val="00AB40BB"/>
    <w:rsid w:val="00AB59C3"/>
    <w:rsid w:val="00AB6586"/>
    <w:rsid w:val="00AB7B01"/>
    <w:rsid w:val="00AC4A58"/>
    <w:rsid w:val="00AD457B"/>
    <w:rsid w:val="00AE19F1"/>
    <w:rsid w:val="00AE72F2"/>
    <w:rsid w:val="00AF0EF5"/>
    <w:rsid w:val="00AF50B0"/>
    <w:rsid w:val="00B0416F"/>
    <w:rsid w:val="00B041CB"/>
    <w:rsid w:val="00B10DC0"/>
    <w:rsid w:val="00B14039"/>
    <w:rsid w:val="00B14B9C"/>
    <w:rsid w:val="00B162C2"/>
    <w:rsid w:val="00B253C2"/>
    <w:rsid w:val="00B25D64"/>
    <w:rsid w:val="00B26332"/>
    <w:rsid w:val="00B267AF"/>
    <w:rsid w:val="00B47D08"/>
    <w:rsid w:val="00B50B52"/>
    <w:rsid w:val="00B5351A"/>
    <w:rsid w:val="00B54AA2"/>
    <w:rsid w:val="00B56D48"/>
    <w:rsid w:val="00B613E4"/>
    <w:rsid w:val="00B64126"/>
    <w:rsid w:val="00B65E30"/>
    <w:rsid w:val="00B67C82"/>
    <w:rsid w:val="00B70C6D"/>
    <w:rsid w:val="00B70CB4"/>
    <w:rsid w:val="00B70DC1"/>
    <w:rsid w:val="00B71122"/>
    <w:rsid w:val="00B7675E"/>
    <w:rsid w:val="00B76D60"/>
    <w:rsid w:val="00B809E1"/>
    <w:rsid w:val="00B81D29"/>
    <w:rsid w:val="00B81E67"/>
    <w:rsid w:val="00B81E70"/>
    <w:rsid w:val="00B877BF"/>
    <w:rsid w:val="00B91898"/>
    <w:rsid w:val="00B91FE0"/>
    <w:rsid w:val="00B92057"/>
    <w:rsid w:val="00B929C8"/>
    <w:rsid w:val="00B965FA"/>
    <w:rsid w:val="00BA1E24"/>
    <w:rsid w:val="00BB423B"/>
    <w:rsid w:val="00BC2209"/>
    <w:rsid w:val="00BC6E46"/>
    <w:rsid w:val="00BD0AA1"/>
    <w:rsid w:val="00BD282C"/>
    <w:rsid w:val="00BD7586"/>
    <w:rsid w:val="00BE40D9"/>
    <w:rsid w:val="00BF4410"/>
    <w:rsid w:val="00BF6116"/>
    <w:rsid w:val="00BF7B17"/>
    <w:rsid w:val="00C01F88"/>
    <w:rsid w:val="00C05966"/>
    <w:rsid w:val="00C06D36"/>
    <w:rsid w:val="00C071AC"/>
    <w:rsid w:val="00C102F2"/>
    <w:rsid w:val="00C12304"/>
    <w:rsid w:val="00C154B9"/>
    <w:rsid w:val="00C15DBB"/>
    <w:rsid w:val="00C15F88"/>
    <w:rsid w:val="00C20B0A"/>
    <w:rsid w:val="00C212B9"/>
    <w:rsid w:val="00C2135E"/>
    <w:rsid w:val="00C25714"/>
    <w:rsid w:val="00C267A4"/>
    <w:rsid w:val="00C301EE"/>
    <w:rsid w:val="00C30B0A"/>
    <w:rsid w:val="00C30C7C"/>
    <w:rsid w:val="00C33C50"/>
    <w:rsid w:val="00C35DEF"/>
    <w:rsid w:val="00C368A0"/>
    <w:rsid w:val="00C50A70"/>
    <w:rsid w:val="00C5432E"/>
    <w:rsid w:val="00C616E2"/>
    <w:rsid w:val="00C61B74"/>
    <w:rsid w:val="00C670F2"/>
    <w:rsid w:val="00C76D8E"/>
    <w:rsid w:val="00C809A1"/>
    <w:rsid w:val="00C809F3"/>
    <w:rsid w:val="00C82AA5"/>
    <w:rsid w:val="00C9047B"/>
    <w:rsid w:val="00C91979"/>
    <w:rsid w:val="00C93597"/>
    <w:rsid w:val="00C942AB"/>
    <w:rsid w:val="00C972EB"/>
    <w:rsid w:val="00CA0963"/>
    <w:rsid w:val="00CA4E1B"/>
    <w:rsid w:val="00CA51ED"/>
    <w:rsid w:val="00CA6173"/>
    <w:rsid w:val="00CB01C2"/>
    <w:rsid w:val="00CC10BD"/>
    <w:rsid w:val="00CC5347"/>
    <w:rsid w:val="00CC557F"/>
    <w:rsid w:val="00CD062A"/>
    <w:rsid w:val="00CD20E1"/>
    <w:rsid w:val="00CD31AD"/>
    <w:rsid w:val="00CD5FBC"/>
    <w:rsid w:val="00CD7BD5"/>
    <w:rsid w:val="00CE6220"/>
    <w:rsid w:val="00CF0340"/>
    <w:rsid w:val="00CF2428"/>
    <w:rsid w:val="00CF3228"/>
    <w:rsid w:val="00CF4C87"/>
    <w:rsid w:val="00CF4D42"/>
    <w:rsid w:val="00CF7B4D"/>
    <w:rsid w:val="00D00986"/>
    <w:rsid w:val="00D030D8"/>
    <w:rsid w:val="00D0488C"/>
    <w:rsid w:val="00D078C2"/>
    <w:rsid w:val="00D11860"/>
    <w:rsid w:val="00D14D97"/>
    <w:rsid w:val="00D21980"/>
    <w:rsid w:val="00D308AE"/>
    <w:rsid w:val="00D31ECB"/>
    <w:rsid w:val="00D321B9"/>
    <w:rsid w:val="00D37796"/>
    <w:rsid w:val="00D437D5"/>
    <w:rsid w:val="00D5024D"/>
    <w:rsid w:val="00D53904"/>
    <w:rsid w:val="00D54C7E"/>
    <w:rsid w:val="00D56099"/>
    <w:rsid w:val="00D732BA"/>
    <w:rsid w:val="00D77308"/>
    <w:rsid w:val="00D77BBC"/>
    <w:rsid w:val="00D809A5"/>
    <w:rsid w:val="00D80DF1"/>
    <w:rsid w:val="00D87E05"/>
    <w:rsid w:val="00D9143D"/>
    <w:rsid w:val="00DA463E"/>
    <w:rsid w:val="00DA4B4D"/>
    <w:rsid w:val="00DA54BC"/>
    <w:rsid w:val="00DA5610"/>
    <w:rsid w:val="00DA6733"/>
    <w:rsid w:val="00DB0FB9"/>
    <w:rsid w:val="00DB1A5D"/>
    <w:rsid w:val="00DB510A"/>
    <w:rsid w:val="00DB54B0"/>
    <w:rsid w:val="00DB6A9E"/>
    <w:rsid w:val="00DB75DB"/>
    <w:rsid w:val="00DB7A89"/>
    <w:rsid w:val="00DC04CD"/>
    <w:rsid w:val="00DC071A"/>
    <w:rsid w:val="00DC07D9"/>
    <w:rsid w:val="00DC185E"/>
    <w:rsid w:val="00DC1999"/>
    <w:rsid w:val="00DC26DB"/>
    <w:rsid w:val="00DC2B5F"/>
    <w:rsid w:val="00DC3442"/>
    <w:rsid w:val="00DD02D1"/>
    <w:rsid w:val="00DD0D00"/>
    <w:rsid w:val="00DD1374"/>
    <w:rsid w:val="00DD6E9A"/>
    <w:rsid w:val="00DE3495"/>
    <w:rsid w:val="00DE5432"/>
    <w:rsid w:val="00DE7BD5"/>
    <w:rsid w:val="00DF085D"/>
    <w:rsid w:val="00DF0C53"/>
    <w:rsid w:val="00E05DC3"/>
    <w:rsid w:val="00E11D58"/>
    <w:rsid w:val="00E121F6"/>
    <w:rsid w:val="00E127DB"/>
    <w:rsid w:val="00E14B61"/>
    <w:rsid w:val="00E215D4"/>
    <w:rsid w:val="00E23BAA"/>
    <w:rsid w:val="00E2429A"/>
    <w:rsid w:val="00E2589A"/>
    <w:rsid w:val="00E27138"/>
    <w:rsid w:val="00E27762"/>
    <w:rsid w:val="00E27C35"/>
    <w:rsid w:val="00E30F85"/>
    <w:rsid w:val="00E34FFD"/>
    <w:rsid w:val="00E37230"/>
    <w:rsid w:val="00E47A39"/>
    <w:rsid w:val="00E521BF"/>
    <w:rsid w:val="00E52B4F"/>
    <w:rsid w:val="00E52D45"/>
    <w:rsid w:val="00E57D81"/>
    <w:rsid w:val="00E61AE1"/>
    <w:rsid w:val="00E639E2"/>
    <w:rsid w:val="00E65198"/>
    <w:rsid w:val="00E72FF5"/>
    <w:rsid w:val="00E74206"/>
    <w:rsid w:val="00E74D99"/>
    <w:rsid w:val="00E8378C"/>
    <w:rsid w:val="00E9282C"/>
    <w:rsid w:val="00E94D5D"/>
    <w:rsid w:val="00E9741D"/>
    <w:rsid w:val="00EA30DA"/>
    <w:rsid w:val="00EB0BAA"/>
    <w:rsid w:val="00EB1029"/>
    <w:rsid w:val="00EB2ACC"/>
    <w:rsid w:val="00EB2C57"/>
    <w:rsid w:val="00EB6244"/>
    <w:rsid w:val="00EC0C52"/>
    <w:rsid w:val="00EC0EAA"/>
    <w:rsid w:val="00EC270E"/>
    <w:rsid w:val="00ED03D0"/>
    <w:rsid w:val="00ED335D"/>
    <w:rsid w:val="00ED64B3"/>
    <w:rsid w:val="00EE1AF1"/>
    <w:rsid w:val="00EE44C6"/>
    <w:rsid w:val="00EE5ABF"/>
    <w:rsid w:val="00EF083D"/>
    <w:rsid w:val="00EF358B"/>
    <w:rsid w:val="00EF5C57"/>
    <w:rsid w:val="00EF7B4E"/>
    <w:rsid w:val="00EF7BD3"/>
    <w:rsid w:val="00F01F2F"/>
    <w:rsid w:val="00F048B3"/>
    <w:rsid w:val="00F06103"/>
    <w:rsid w:val="00F14AE7"/>
    <w:rsid w:val="00F14D2A"/>
    <w:rsid w:val="00F22627"/>
    <w:rsid w:val="00F23544"/>
    <w:rsid w:val="00F237FF"/>
    <w:rsid w:val="00F25ACD"/>
    <w:rsid w:val="00F26963"/>
    <w:rsid w:val="00F33262"/>
    <w:rsid w:val="00F356A4"/>
    <w:rsid w:val="00F37875"/>
    <w:rsid w:val="00F40E8C"/>
    <w:rsid w:val="00F429AF"/>
    <w:rsid w:val="00F4756B"/>
    <w:rsid w:val="00F51B14"/>
    <w:rsid w:val="00F6298D"/>
    <w:rsid w:val="00F63567"/>
    <w:rsid w:val="00F648AE"/>
    <w:rsid w:val="00F67548"/>
    <w:rsid w:val="00F7377A"/>
    <w:rsid w:val="00F76266"/>
    <w:rsid w:val="00F8039C"/>
    <w:rsid w:val="00F816F3"/>
    <w:rsid w:val="00F84B1E"/>
    <w:rsid w:val="00F85429"/>
    <w:rsid w:val="00F858B1"/>
    <w:rsid w:val="00F909DB"/>
    <w:rsid w:val="00FA58E9"/>
    <w:rsid w:val="00FB2576"/>
    <w:rsid w:val="00FB2CF0"/>
    <w:rsid w:val="00FB4492"/>
    <w:rsid w:val="00FB66AA"/>
    <w:rsid w:val="00FC40E6"/>
    <w:rsid w:val="00FD023F"/>
    <w:rsid w:val="00FD2002"/>
    <w:rsid w:val="00FD560A"/>
    <w:rsid w:val="00FD6701"/>
    <w:rsid w:val="00FE135B"/>
    <w:rsid w:val="00FE2A54"/>
    <w:rsid w:val="00FE39C9"/>
    <w:rsid w:val="00FE45B3"/>
    <w:rsid w:val="00FE46AB"/>
    <w:rsid w:val="00FF1439"/>
    <w:rsid w:val="00FF32A8"/>
    <w:rsid w:val="00FF39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B52F9"/>
  <w15:chartTrackingRefBased/>
  <w15:docId w15:val="{20431157-EA0A-4554-A113-80027516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35E2"/>
    <w:pPr>
      <w:jc w:val="both"/>
    </w:pPr>
    <w:rPr>
      <w:rFonts w:eastAsia="Times New Roman" w:cs="Times New Roman"/>
      <w:sz w:val="22"/>
    </w:rPr>
  </w:style>
  <w:style w:type="paragraph" w:styleId="Nadpis1">
    <w:name w:val="heading 1"/>
    <w:basedOn w:val="Ploha"/>
    <w:next w:val="Normln"/>
    <w:link w:val="Nadpis1Char"/>
    <w:uiPriority w:val="9"/>
    <w:qFormat/>
    <w:rsid w:val="00CD5FBC"/>
    <w:pPr>
      <w:spacing w:after="240"/>
      <w:outlineLvl w:val="0"/>
    </w:pPr>
  </w:style>
  <w:style w:type="paragraph" w:styleId="Nadpis2">
    <w:name w:val="heading 2"/>
    <w:basedOn w:val="Normln"/>
    <w:next w:val="Normln"/>
    <w:link w:val="Nadpis2Char"/>
    <w:uiPriority w:val="9"/>
    <w:qFormat/>
    <w:rsid w:val="00B25D64"/>
    <w:pPr>
      <w:keepNext/>
      <w:spacing w:before="600" w:after="240"/>
      <w:contextualSpacing/>
      <w:jc w:val="center"/>
      <w:outlineLvl w:val="1"/>
    </w:pPr>
    <w:rPr>
      <w:b/>
      <w:sz w:val="24"/>
    </w:rPr>
  </w:style>
  <w:style w:type="paragraph" w:styleId="Nadpis3">
    <w:name w:val="heading 3"/>
    <w:basedOn w:val="Normln"/>
    <w:next w:val="Normln"/>
    <w:link w:val="Nadpis3Char"/>
    <w:uiPriority w:val="9"/>
    <w:qFormat/>
    <w:rsid w:val="00333571"/>
    <w:pPr>
      <w:keepNext/>
      <w:tabs>
        <w:tab w:val="left" w:pos="1440"/>
      </w:tabs>
      <w:spacing w:line="360" w:lineRule="auto"/>
      <w:jc w:val="center"/>
      <w:outlineLvl w:val="2"/>
    </w:pPr>
    <w:rPr>
      <w:rFonts w:cs="Arial"/>
      <w:b/>
      <w:bC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CD5FBC"/>
    <w:rPr>
      <w:rFonts w:eastAsia="Times New Roman" w:cs="Times New Roman"/>
      <w:sz w:val="22"/>
    </w:rPr>
  </w:style>
  <w:style w:type="character" w:customStyle="1" w:styleId="Nadpis2Char">
    <w:name w:val="Nadpis 2 Char"/>
    <w:link w:val="Nadpis2"/>
    <w:uiPriority w:val="9"/>
    <w:rsid w:val="00B25D64"/>
    <w:rPr>
      <w:rFonts w:eastAsia="Times New Roman" w:cs="Times New Roman"/>
      <w:b/>
      <w:sz w:val="24"/>
    </w:rPr>
  </w:style>
  <w:style w:type="character" w:customStyle="1" w:styleId="Nadpis3Char">
    <w:name w:val="Nadpis 3 Char"/>
    <w:link w:val="Nadpis3"/>
    <w:uiPriority w:val="9"/>
    <w:rsid w:val="00333571"/>
    <w:rPr>
      <w:rFonts w:eastAsia="Times New Roman"/>
      <w:b/>
      <w:bCs/>
      <w:kern w:val="32"/>
      <w:sz w:val="24"/>
      <w:szCs w:val="32"/>
      <w:lang w:eastAsia="cs-CZ"/>
    </w:rPr>
  </w:style>
  <w:style w:type="paragraph" w:customStyle="1" w:styleId="lnek04">
    <w:name w:val="Článek 04"/>
    <w:basedOn w:val="Normln"/>
    <w:qFormat/>
    <w:rsid w:val="00847034"/>
    <w:pPr>
      <w:numPr>
        <w:numId w:val="11"/>
      </w:numPr>
      <w:spacing w:after="120"/>
      <w:ind w:left="426" w:hanging="426"/>
    </w:pPr>
  </w:style>
  <w:style w:type="paragraph" w:customStyle="1" w:styleId="lnek05">
    <w:name w:val="Článek 05"/>
    <w:basedOn w:val="Normln"/>
    <w:qFormat/>
    <w:rsid w:val="00847034"/>
    <w:pPr>
      <w:numPr>
        <w:numId w:val="20"/>
      </w:numPr>
      <w:spacing w:after="120"/>
      <w:ind w:left="426" w:hanging="426"/>
    </w:pPr>
  </w:style>
  <w:style w:type="numbering" w:customStyle="1" w:styleId="StylSodrkamiVlevo125cmPedsazen063cm">
    <w:name w:val="Styl S odrážkami Vlevo:  125 cm Předsazení:  063 cm"/>
    <w:basedOn w:val="Bezseznamu"/>
    <w:rsid w:val="00333571"/>
    <w:pPr>
      <w:numPr>
        <w:numId w:val="2"/>
      </w:numPr>
    </w:pPr>
  </w:style>
  <w:style w:type="numbering" w:customStyle="1" w:styleId="StylSodrkamiVlevo137cmPedsazen063cm">
    <w:name w:val="Styl S odrážkami Vlevo:  137 cm Předsazení:  063 cm"/>
    <w:basedOn w:val="Bezseznamu"/>
    <w:rsid w:val="00333571"/>
    <w:pPr>
      <w:numPr>
        <w:numId w:val="4"/>
      </w:numPr>
    </w:pPr>
  </w:style>
  <w:style w:type="numbering" w:customStyle="1" w:styleId="StylSodrkamiVlevo2cmPedsazen075cm">
    <w:name w:val="Styl S odrážkami Vlevo:  2 cm Předsazení:  075 cm"/>
    <w:basedOn w:val="Bezseznamu"/>
    <w:rsid w:val="00333571"/>
    <w:pPr>
      <w:numPr>
        <w:numId w:val="5"/>
      </w:numPr>
    </w:pPr>
  </w:style>
  <w:style w:type="paragraph" w:styleId="Zpat">
    <w:name w:val="footer"/>
    <w:basedOn w:val="Normln"/>
    <w:link w:val="ZpatChar"/>
    <w:uiPriority w:val="99"/>
    <w:rsid w:val="00333571"/>
    <w:pPr>
      <w:tabs>
        <w:tab w:val="center" w:pos="4536"/>
        <w:tab w:val="right" w:pos="9072"/>
      </w:tabs>
    </w:pPr>
  </w:style>
  <w:style w:type="character" w:customStyle="1" w:styleId="ZpatChar">
    <w:name w:val="Zápatí Char"/>
    <w:link w:val="Zpat"/>
    <w:uiPriority w:val="99"/>
    <w:rsid w:val="00333571"/>
    <w:rPr>
      <w:rFonts w:eastAsia="Times New Roman" w:cs="Times New Roman"/>
      <w:szCs w:val="20"/>
      <w:lang w:eastAsia="cs-CZ"/>
    </w:rPr>
  </w:style>
  <w:style w:type="paragraph" w:customStyle="1" w:styleId="lnek06">
    <w:name w:val="Článek 06"/>
    <w:basedOn w:val="Normln"/>
    <w:qFormat/>
    <w:rsid w:val="00847034"/>
    <w:pPr>
      <w:numPr>
        <w:numId w:val="12"/>
      </w:numPr>
      <w:spacing w:after="120"/>
      <w:ind w:left="426" w:hanging="426"/>
    </w:pPr>
  </w:style>
  <w:style w:type="paragraph" w:styleId="Textbubliny">
    <w:name w:val="Balloon Text"/>
    <w:basedOn w:val="Normln"/>
    <w:link w:val="TextbublinyChar"/>
    <w:uiPriority w:val="99"/>
    <w:semiHidden/>
    <w:unhideWhenUsed/>
    <w:rsid w:val="001538C7"/>
    <w:rPr>
      <w:rFonts w:ascii="Tahoma" w:hAnsi="Tahoma" w:cs="Tahoma"/>
      <w:sz w:val="16"/>
      <w:szCs w:val="16"/>
    </w:rPr>
  </w:style>
  <w:style w:type="character" w:customStyle="1" w:styleId="TextbublinyChar">
    <w:name w:val="Text bubliny Char"/>
    <w:link w:val="Textbubliny"/>
    <w:uiPriority w:val="99"/>
    <w:semiHidden/>
    <w:rsid w:val="001538C7"/>
    <w:rPr>
      <w:rFonts w:ascii="Tahoma" w:eastAsia="Times New Roman" w:hAnsi="Tahoma" w:cs="Tahoma"/>
      <w:sz w:val="16"/>
      <w:szCs w:val="16"/>
    </w:rPr>
  </w:style>
  <w:style w:type="paragraph" w:customStyle="1" w:styleId="lnek03">
    <w:name w:val="Článek 03"/>
    <w:basedOn w:val="Normln"/>
    <w:qFormat/>
    <w:rsid w:val="00847034"/>
    <w:pPr>
      <w:numPr>
        <w:numId w:val="10"/>
      </w:numPr>
      <w:spacing w:after="120"/>
      <w:ind w:left="720"/>
    </w:pPr>
  </w:style>
  <w:style w:type="paragraph" w:customStyle="1" w:styleId="lnek07">
    <w:name w:val="Článek 07"/>
    <w:basedOn w:val="Normln"/>
    <w:qFormat/>
    <w:rsid w:val="00847034"/>
    <w:pPr>
      <w:numPr>
        <w:numId w:val="13"/>
      </w:numPr>
      <w:spacing w:after="120"/>
      <w:ind w:left="426" w:hanging="426"/>
    </w:pPr>
  </w:style>
  <w:style w:type="table" w:styleId="Mkatabulky">
    <w:name w:val="Table Grid"/>
    <w:basedOn w:val="Normlntabulka"/>
    <w:uiPriority w:val="39"/>
    <w:rsid w:val="00D30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B267AF"/>
    <w:rPr>
      <w:b/>
      <w:bCs/>
    </w:rPr>
  </w:style>
  <w:style w:type="paragraph" w:styleId="Zhlav">
    <w:name w:val="header"/>
    <w:basedOn w:val="Normln"/>
    <w:link w:val="ZhlavChar"/>
    <w:uiPriority w:val="99"/>
    <w:unhideWhenUsed/>
    <w:rsid w:val="00F14D2A"/>
    <w:pPr>
      <w:tabs>
        <w:tab w:val="center" w:pos="4536"/>
        <w:tab w:val="right" w:pos="9072"/>
      </w:tabs>
    </w:pPr>
  </w:style>
  <w:style w:type="character" w:customStyle="1" w:styleId="ZhlavChar">
    <w:name w:val="Záhlaví Char"/>
    <w:link w:val="Zhlav"/>
    <w:uiPriority w:val="99"/>
    <w:rsid w:val="00F14D2A"/>
    <w:rPr>
      <w:rFonts w:eastAsia="Times New Roman" w:cs="Times New Roman"/>
      <w:sz w:val="22"/>
    </w:rPr>
  </w:style>
  <w:style w:type="paragraph" w:customStyle="1" w:styleId="lnek00">
    <w:name w:val="Článek 00"/>
    <w:basedOn w:val="Normln"/>
    <w:qFormat/>
    <w:rsid w:val="00CF4C87"/>
    <w:pPr>
      <w:numPr>
        <w:numId w:val="6"/>
      </w:numPr>
      <w:spacing w:after="120"/>
      <w:ind w:left="426" w:hanging="426"/>
    </w:pPr>
  </w:style>
  <w:style w:type="paragraph" w:customStyle="1" w:styleId="lnek01">
    <w:name w:val="Článek 01"/>
    <w:basedOn w:val="Normln"/>
    <w:qFormat/>
    <w:rsid w:val="00CF4C87"/>
    <w:pPr>
      <w:numPr>
        <w:numId w:val="1"/>
      </w:numPr>
      <w:spacing w:after="120"/>
      <w:ind w:left="426" w:hanging="426"/>
    </w:pPr>
  </w:style>
  <w:style w:type="paragraph" w:customStyle="1" w:styleId="lnek02">
    <w:name w:val="Článek 02"/>
    <w:basedOn w:val="Normln"/>
    <w:qFormat/>
    <w:rsid w:val="00CF4C87"/>
    <w:pPr>
      <w:numPr>
        <w:numId w:val="8"/>
      </w:numPr>
      <w:spacing w:after="120"/>
      <w:ind w:left="426" w:hanging="426"/>
    </w:pPr>
  </w:style>
  <w:style w:type="paragraph" w:styleId="Odstavecseseznamem">
    <w:name w:val="List Paragraph"/>
    <w:basedOn w:val="Normln"/>
    <w:uiPriority w:val="34"/>
    <w:qFormat/>
    <w:rsid w:val="00CD20E1"/>
    <w:pPr>
      <w:numPr>
        <w:numId w:val="9"/>
      </w:numPr>
      <w:spacing w:after="120"/>
      <w:contextualSpacing/>
    </w:pPr>
  </w:style>
  <w:style w:type="paragraph" w:customStyle="1" w:styleId="lnek08">
    <w:name w:val="Článek 08"/>
    <w:basedOn w:val="Normln"/>
    <w:qFormat/>
    <w:rsid w:val="00847034"/>
    <w:pPr>
      <w:numPr>
        <w:numId w:val="14"/>
      </w:numPr>
      <w:spacing w:after="120"/>
      <w:ind w:left="426" w:hanging="426"/>
    </w:pPr>
  </w:style>
  <w:style w:type="paragraph" w:customStyle="1" w:styleId="lnek09">
    <w:name w:val="Článek 09"/>
    <w:basedOn w:val="Normln"/>
    <w:qFormat/>
    <w:rsid w:val="00847034"/>
    <w:pPr>
      <w:numPr>
        <w:numId w:val="15"/>
      </w:numPr>
      <w:spacing w:after="120"/>
      <w:ind w:left="426" w:hanging="426"/>
    </w:pPr>
  </w:style>
  <w:style w:type="paragraph" w:customStyle="1" w:styleId="lnek10">
    <w:name w:val="Článek 10"/>
    <w:basedOn w:val="Normln"/>
    <w:qFormat/>
    <w:rsid w:val="00847034"/>
    <w:pPr>
      <w:numPr>
        <w:numId w:val="16"/>
      </w:numPr>
      <w:spacing w:after="120"/>
      <w:ind w:left="426" w:hanging="426"/>
    </w:pPr>
  </w:style>
  <w:style w:type="paragraph" w:customStyle="1" w:styleId="lnek11">
    <w:name w:val="Článek 11"/>
    <w:basedOn w:val="Normln"/>
    <w:qFormat/>
    <w:rsid w:val="00847034"/>
    <w:pPr>
      <w:numPr>
        <w:numId w:val="17"/>
      </w:numPr>
      <w:spacing w:after="120"/>
      <w:ind w:left="426" w:hanging="426"/>
    </w:pPr>
  </w:style>
  <w:style w:type="paragraph" w:customStyle="1" w:styleId="lnek12">
    <w:name w:val="Článek 12"/>
    <w:basedOn w:val="Normln"/>
    <w:qFormat/>
    <w:rsid w:val="00847034"/>
    <w:pPr>
      <w:numPr>
        <w:numId w:val="18"/>
      </w:numPr>
      <w:spacing w:after="120"/>
      <w:ind w:left="426" w:hanging="426"/>
    </w:pPr>
  </w:style>
  <w:style w:type="paragraph" w:customStyle="1" w:styleId="lnek13">
    <w:name w:val="Článek 13"/>
    <w:basedOn w:val="Normln"/>
    <w:qFormat/>
    <w:rsid w:val="00847034"/>
    <w:pPr>
      <w:numPr>
        <w:numId w:val="21"/>
      </w:numPr>
      <w:spacing w:after="120"/>
      <w:ind w:left="426" w:hanging="426"/>
    </w:pPr>
  </w:style>
  <w:style w:type="paragraph" w:customStyle="1" w:styleId="lnek14">
    <w:name w:val="Článek 14"/>
    <w:basedOn w:val="Normln"/>
    <w:qFormat/>
    <w:rsid w:val="00847034"/>
    <w:pPr>
      <w:numPr>
        <w:numId w:val="19"/>
      </w:numPr>
      <w:spacing w:after="120"/>
      <w:ind w:left="426" w:hanging="426"/>
    </w:pPr>
  </w:style>
  <w:style w:type="character" w:styleId="Odkaznakoment">
    <w:name w:val="annotation reference"/>
    <w:uiPriority w:val="99"/>
    <w:semiHidden/>
    <w:unhideWhenUsed/>
    <w:rsid w:val="00653801"/>
    <w:rPr>
      <w:sz w:val="16"/>
      <w:szCs w:val="16"/>
    </w:rPr>
  </w:style>
  <w:style w:type="paragraph" w:styleId="Textkomente">
    <w:name w:val="annotation text"/>
    <w:basedOn w:val="Normln"/>
    <w:link w:val="TextkomenteChar"/>
    <w:uiPriority w:val="99"/>
    <w:semiHidden/>
    <w:unhideWhenUsed/>
    <w:rsid w:val="00653801"/>
    <w:rPr>
      <w:sz w:val="20"/>
    </w:rPr>
  </w:style>
  <w:style w:type="character" w:customStyle="1" w:styleId="TextkomenteChar">
    <w:name w:val="Text komentáře Char"/>
    <w:link w:val="Textkomente"/>
    <w:uiPriority w:val="99"/>
    <w:semiHidden/>
    <w:rsid w:val="00653801"/>
    <w:rPr>
      <w:rFonts w:eastAsia="Times New Roman" w:cs="Times New Roman"/>
    </w:rPr>
  </w:style>
  <w:style w:type="paragraph" w:styleId="Pedmtkomente">
    <w:name w:val="annotation subject"/>
    <w:basedOn w:val="Textkomente"/>
    <w:next w:val="Textkomente"/>
    <w:link w:val="PedmtkomenteChar"/>
    <w:uiPriority w:val="99"/>
    <w:semiHidden/>
    <w:unhideWhenUsed/>
    <w:rsid w:val="00653801"/>
    <w:rPr>
      <w:b/>
      <w:bCs/>
    </w:rPr>
  </w:style>
  <w:style w:type="character" w:customStyle="1" w:styleId="PedmtkomenteChar">
    <w:name w:val="Předmět komentáře Char"/>
    <w:link w:val="Pedmtkomente"/>
    <w:uiPriority w:val="99"/>
    <w:semiHidden/>
    <w:rsid w:val="00653801"/>
    <w:rPr>
      <w:rFonts w:eastAsia="Times New Roman" w:cs="Times New Roman"/>
      <w:b/>
      <w:bCs/>
    </w:rPr>
  </w:style>
  <w:style w:type="paragraph" w:styleId="Zkladntext">
    <w:name w:val="Body Text"/>
    <w:basedOn w:val="Normln"/>
    <w:link w:val="ZkladntextChar"/>
    <w:rsid w:val="00EC270E"/>
    <w:pPr>
      <w:tabs>
        <w:tab w:val="left" w:pos="9072"/>
      </w:tabs>
    </w:pPr>
  </w:style>
  <w:style w:type="character" w:customStyle="1" w:styleId="ZkladntextChar">
    <w:name w:val="Základní text Char"/>
    <w:link w:val="Zkladntext"/>
    <w:rsid w:val="00EC270E"/>
    <w:rPr>
      <w:rFonts w:eastAsia="Times New Roman" w:cs="Times New Roman"/>
      <w:sz w:val="22"/>
    </w:rPr>
  </w:style>
  <w:style w:type="paragraph" w:styleId="Zkladntextodsazen">
    <w:name w:val="Body Text Indent"/>
    <w:basedOn w:val="Normln"/>
    <w:link w:val="ZkladntextodsazenChar"/>
    <w:uiPriority w:val="99"/>
    <w:semiHidden/>
    <w:unhideWhenUsed/>
    <w:rsid w:val="00DE5432"/>
    <w:pPr>
      <w:spacing w:after="120"/>
      <w:ind w:left="283"/>
    </w:pPr>
  </w:style>
  <w:style w:type="character" w:customStyle="1" w:styleId="ZkladntextodsazenChar">
    <w:name w:val="Základní text odsazený Char"/>
    <w:link w:val="Zkladntextodsazen"/>
    <w:uiPriority w:val="99"/>
    <w:semiHidden/>
    <w:rsid w:val="00DE5432"/>
    <w:rPr>
      <w:rFonts w:eastAsia="Times New Roman" w:cs="Times New Roman"/>
      <w:sz w:val="22"/>
    </w:rPr>
  </w:style>
  <w:style w:type="paragraph" w:customStyle="1" w:styleId="lnek15">
    <w:name w:val="Článek 15"/>
    <w:qFormat/>
    <w:rsid w:val="00250F40"/>
    <w:pPr>
      <w:numPr>
        <w:numId w:val="22"/>
      </w:numPr>
      <w:spacing w:after="120"/>
      <w:ind w:left="425" w:hanging="425"/>
      <w:jc w:val="both"/>
    </w:pPr>
    <w:rPr>
      <w:rFonts w:eastAsia="Times New Roman" w:cs="Times New Roman"/>
      <w:sz w:val="22"/>
    </w:rPr>
  </w:style>
  <w:style w:type="character" w:styleId="Hypertextovodkaz">
    <w:name w:val="Hyperlink"/>
    <w:uiPriority w:val="99"/>
    <w:rsid w:val="00702F0D"/>
    <w:rPr>
      <w:color w:val="0000FF"/>
      <w:u w:val="single"/>
    </w:rPr>
  </w:style>
  <w:style w:type="paragraph" w:customStyle="1" w:styleId="lnek16">
    <w:name w:val="Článek 16"/>
    <w:basedOn w:val="Normln"/>
    <w:qFormat/>
    <w:rsid w:val="001977E2"/>
    <w:pPr>
      <w:numPr>
        <w:numId w:val="27"/>
      </w:numPr>
      <w:spacing w:after="120"/>
      <w:ind w:left="425" w:hanging="425"/>
    </w:pPr>
  </w:style>
  <w:style w:type="paragraph" w:customStyle="1" w:styleId="Ploha">
    <w:name w:val="Příloha"/>
    <w:basedOn w:val="Normln"/>
    <w:qFormat/>
    <w:rsid w:val="00C20B0A"/>
  </w:style>
  <w:style w:type="paragraph" w:customStyle="1" w:styleId="Nzevsmlouvy">
    <w:name w:val="Název smlouvy"/>
    <w:basedOn w:val="Normln"/>
    <w:qFormat/>
    <w:rsid w:val="00CD5FBC"/>
    <w:pPr>
      <w:spacing w:before="240" w:after="240"/>
      <w:jc w:val="center"/>
    </w:pPr>
    <w:rPr>
      <w:b/>
      <w:sz w:val="24"/>
    </w:rPr>
  </w:style>
  <w:style w:type="paragraph" w:customStyle="1" w:styleId="Nzevplohy">
    <w:name w:val="Název přílohy"/>
    <w:basedOn w:val="Normln"/>
    <w:qFormat/>
    <w:rsid w:val="00CD5FBC"/>
    <w:pPr>
      <w:spacing w:after="240"/>
      <w:jc w:val="center"/>
    </w:pPr>
    <w:rPr>
      <w:b/>
      <w:sz w:val="24"/>
    </w:rPr>
  </w:style>
  <w:style w:type="paragraph" w:styleId="Textpoznpodarou">
    <w:name w:val="footnote text"/>
    <w:basedOn w:val="Normln"/>
    <w:link w:val="TextpoznpodarouChar"/>
    <w:uiPriority w:val="99"/>
    <w:semiHidden/>
    <w:unhideWhenUsed/>
    <w:rsid w:val="00865003"/>
    <w:pPr>
      <w:autoSpaceDE w:val="0"/>
      <w:autoSpaceDN w:val="0"/>
      <w:adjustRightInd w:val="0"/>
    </w:pPr>
    <w:rPr>
      <w:rFonts w:eastAsia="Calibri" w:cs="Arial"/>
      <w:color w:val="000000"/>
      <w:sz w:val="20"/>
      <w:lang w:eastAsia="en-US"/>
    </w:rPr>
  </w:style>
  <w:style w:type="character" w:customStyle="1" w:styleId="TextpoznpodarouChar">
    <w:name w:val="Text pozn. pod čarou Char"/>
    <w:basedOn w:val="Standardnpsmoodstavce"/>
    <w:link w:val="Textpoznpodarou"/>
    <w:uiPriority w:val="99"/>
    <w:semiHidden/>
    <w:rsid w:val="00865003"/>
    <w:rPr>
      <w:color w:val="000000"/>
      <w:lang w:eastAsia="en-US"/>
    </w:rPr>
  </w:style>
  <w:style w:type="character" w:styleId="Znakapoznpodarou">
    <w:name w:val="footnote reference"/>
    <w:basedOn w:val="Standardnpsmoodstavce"/>
    <w:uiPriority w:val="99"/>
    <w:semiHidden/>
    <w:unhideWhenUsed/>
    <w:rsid w:val="00865003"/>
    <w:rPr>
      <w:vertAlign w:val="superscript"/>
    </w:rPr>
  </w:style>
  <w:style w:type="paragraph" w:styleId="Nzev">
    <w:name w:val="Title"/>
    <w:basedOn w:val="Normln"/>
    <w:link w:val="NzevChar"/>
    <w:qFormat/>
    <w:rsid w:val="001200BA"/>
    <w:pPr>
      <w:autoSpaceDE w:val="0"/>
      <w:autoSpaceDN w:val="0"/>
      <w:adjustRightInd w:val="0"/>
      <w:spacing w:after="120"/>
      <w:jc w:val="center"/>
    </w:pPr>
    <w:rPr>
      <w:rFonts w:ascii="Times New Roman" w:eastAsia="Calibri" w:hAnsi="Times New Roman" w:cs="Arial"/>
      <w:b/>
      <w:color w:val="FF0000"/>
      <w:sz w:val="32"/>
      <w:szCs w:val="32"/>
      <w:lang w:val="x-none" w:eastAsia="x-none"/>
    </w:rPr>
  </w:style>
  <w:style w:type="character" w:customStyle="1" w:styleId="NzevChar">
    <w:name w:val="Název Char"/>
    <w:basedOn w:val="Standardnpsmoodstavce"/>
    <w:link w:val="Nzev"/>
    <w:rsid w:val="001200BA"/>
    <w:rPr>
      <w:rFonts w:ascii="Times New Roman" w:hAnsi="Times New Roman"/>
      <w:b/>
      <w:color w:val="FF0000"/>
      <w:sz w:val="32"/>
      <w:szCs w:val="32"/>
      <w:lang w:val="x-none" w:eastAsia="x-none"/>
    </w:rPr>
  </w:style>
  <w:style w:type="numbering" w:styleId="111111">
    <w:name w:val="Outline List 2"/>
    <w:basedOn w:val="Bezseznamu"/>
    <w:rsid w:val="001200BA"/>
    <w:pPr>
      <w:numPr>
        <w:numId w:val="37"/>
      </w:numPr>
    </w:pPr>
  </w:style>
  <w:style w:type="paragraph" w:styleId="Revize">
    <w:name w:val="Revision"/>
    <w:hidden/>
    <w:uiPriority w:val="99"/>
    <w:semiHidden/>
    <w:rsid w:val="001200BA"/>
    <w:rPr>
      <w:rFonts w:eastAsia="Times New Roman"/>
      <w:color w:val="000000"/>
    </w:rPr>
  </w:style>
  <w:style w:type="character" w:styleId="Sledovanodkaz">
    <w:name w:val="FollowedHyperlink"/>
    <w:basedOn w:val="Standardnpsmoodstavce"/>
    <w:uiPriority w:val="99"/>
    <w:semiHidden/>
    <w:unhideWhenUsed/>
    <w:rsid w:val="001200BA"/>
    <w:rPr>
      <w:color w:val="954F72" w:themeColor="followedHyperlink"/>
      <w:u w:val="single"/>
    </w:rPr>
  </w:style>
  <w:style w:type="paragraph" w:customStyle="1" w:styleId="Default">
    <w:name w:val="Default"/>
    <w:rsid w:val="001200BA"/>
    <w:pPr>
      <w:autoSpaceDE w:val="0"/>
      <w:autoSpaceDN w:val="0"/>
      <w:adjustRightInd w:val="0"/>
      <w:jc w:val="both"/>
    </w:pPr>
    <w:rPr>
      <w:color w:val="000000"/>
      <w:sz w:val="24"/>
      <w:szCs w:val="24"/>
      <w:lang w:eastAsia="en-US"/>
    </w:rPr>
  </w:style>
  <w:style w:type="character" w:styleId="slodku">
    <w:name w:val="line number"/>
    <w:basedOn w:val="Standardnpsmoodstavce"/>
    <w:uiPriority w:val="99"/>
    <w:semiHidden/>
    <w:unhideWhenUsed/>
    <w:rsid w:val="00102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45709">
      <w:bodyDiv w:val="1"/>
      <w:marLeft w:val="0"/>
      <w:marRight w:val="0"/>
      <w:marTop w:val="0"/>
      <w:marBottom w:val="0"/>
      <w:divBdr>
        <w:top w:val="none" w:sz="0" w:space="0" w:color="auto"/>
        <w:left w:val="none" w:sz="0" w:space="0" w:color="auto"/>
        <w:bottom w:val="none" w:sz="0" w:space="0" w:color="auto"/>
        <w:right w:val="none" w:sz="0" w:space="0" w:color="auto"/>
      </w:divBdr>
    </w:div>
    <w:div w:id="179440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2FD9E-972A-489A-B204-4EF819AC7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Pages>
  <Words>5029</Words>
  <Characters>29677</Characters>
  <Application>Microsoft Office Word</Application>
  <DocSecurity>0</DocSecurity>
  <Lines>247</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Lojda Michael , Ing.</dc:creator>
  <cp:keywords/>
  <cp:lastModifiedBy>Hrubý Josef, Ing.</cp:lastModifiedBy>
  <cp:revision>55</cp:revision>
  <cp:lastPrinted>2018-09-26T13:30:00Z</cp:lastPrinted>
  <dcterms:created xsi:type="dcterms:W3CDTF">2017-09-26T06:46:00Z</dcterms:created>
  <dcterms:modified xsi:type="dcterms:W3CDTF">2018-12-14T09:35:00Z</dcterms:modified>
</cp:coreProperties>
</file>