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68723" w14:textId="00EC7DE1" w:rsidR="00FC5B0F" w:rsidRDefault="005A1DF1">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12568727" wp14:editId="0B9C2963">
                <wp:simplePos x="0" y="0"/>
                <wp:positionH relativeFrom="page">
                  <wp:posOffset>360045</wp:posOffset>
                </wp:positionH>
                <wp:positionV relativeFrom="page">
                  <wp:posOffset>3528695</wp:posOffset>
                </wp:positionV>
                <wp:extent cx="179705" cy="0"/>
                <wp:effectExtent l="7620" t="13970" r="12700" b="508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23C3223"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3234A2">
        <w:rPr>
          <w:rFonts w:ascii="Arial" w:eastAsia="Arial" w:hAnsi="Arial" w:cs="Arial"/>
          <w:noProof/>
          <w:spacing w:val="12"/>
          <w:lang w:val="cs-CZ" w:eastAsia="cs-CZ"/>
        </w:rPr>
        <w:drawing>
          <wp:inline distT="0" distB="0" distL="0" distR="0" wp14:anchorId="12568728" wp14:editId="12568729">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1256872A" wp14:editId="0096E74E">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93C32"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Lst/CAAAA2gAAAA8AAABkcnMvZG93bnJldi54bWxEj0GLwjAUhO+C/yE8YW+auisq1SiyIOpx&#10;1WX19miebbF5qUnU+u83guBxmJlvmOm8MZW4kfOlZQX9XgKCOLO65FzBfrfsjkH4gKyxskwKHuRh&#10;Pmu3pphqe+cfum1DLiKEfYoKihDqVEqfFWTQ92xNHL2TdQZDlC6X2uE9wk0lP5NkKA2WHBcKrOm7&#10;oOy8vRoFo91S/l3W7iz3eX+1GG4Gx9/DQamPTrOYgAjUhHf41V5rBV/wvBJv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i7LfwgAAANoAAAAPAAAAAAAAAAAAAAAAAJ8C&#10;AABkcnMvZG93bnJldi54bWxQSwUGAAAAAAQABAD3AAAAjgMAAAAA&#10;">
                  <v:imagedata r:id="rId9"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3234A2">
        <w:rPr>
          <w:rFonts w:ascii="Arial" w:eastAsia="Arial" w:hAnsi="Arial" w:cs="Arial"/>
          <w:spacing w:val="14"/>
          <w:lang w:val="cs-CZ"/>
        </w:rPr>
        <w:t xml:space="preserve"> </w:t>
      </w:r>
      <w:r w:rsidR="003234A2">
        <w:rPr>
          <w:rFonts w:ascii="Arial" w:eastAsia="Arial" w:hAnsi="Arial" w:cs="Arial"/>
          <w:b/>
          <w:i/>
          <w:spacing w:val="8"/>
          <w:sz w:val="28"/>
          <w:lang w:val="cs-CZ"/>
        </w:rPr>
        <w:t xml:space="preserve"> </w:t>
      </w:r>
    </w:p>
    <w:p w14:paraId="03807B05" w14:textId="77777777" w:rsidR="00FD1C36" w:rsidRPr="00FD1C36" w:rsidRDefault="003234A2" w:rsidP="00FD1C36">
      <w:pPr>
        <w:pStyle w:val="Nadpis2"/>
        <w:jc w:val="center"/>
        <w:rPr>
          <w:rFonts w:ascii="Times New Roman" w:eastAsia="Times New Roman" w:hAnsi="Times New Roman" w:cs="Times New Roman"/>
          <w:b/>
          <w:bCs/>
          <w:i w:val="0"/>
          <w:iCs/>
          <w:color w:val="FF0000"/>
          <w:szCs w:val="22"/>
          <w:lang w:eastAsia="cs-CZ"/>
        </w:rPr>
      </w:pPr>
      <w:r>
        <w:rPr>
          <w:szCs w:val="22"/>
        </w:rPr>
        <w:t xml:space="preserve"> </w:t>
      </w:r>
    </w:p>
    <w:p w14:paraId="72FC21B1" w14:textId="77777777" w:rsidR="00FD1C36" w:rsidRDefault="00FD1C36" w:rsidP="00FD1C36">
      <w:pPr>
        <w:jc w:val="righ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Ev. č. smlouvy MZe: </w:t>
      </w:r>
      <w:bookmarkStart w:id="0" w:name="_GoBack"/>
      <w:r w:rsidRPr="00FD1C36">
        <w:rPr>
          <w:rFonts w:ascii="Times New Roman" w:eastAsia="Times New Roman" w:hAnsi="Times New Roman" w:cs="Times New Roman"/>
          <w:szCs w:val="22"/>
          <w:lang w:eastAsia="cs-CZ"/>
        </w:rPr>
        <w:t>586-2018-11141</w:t>
      </w:r>
      <w:bookmarkEnd w:id="0"/>
    </w:p>
    <w:p w14:paraId="1D122E73" w14:textId="77777777" w:rsidR="00FD1C36" w:rsidRDefault="00FD1C36" w:rsidP="00FD1C36">
      <w:pPr>
        <w:jc w:val="right"/>
        <w:rPr>
          <w:rFonts w:ascii="Times New Roman" w:eastAsia="Times New Roman" w:hAnsi="Times New Roman" w:cs="Times New Roman"/>
          <w:szCs w:val="22"/>
          <w:lang w:eastAsia="cs-CZ"/>
        </w:rPr>
      </w:pPr>
    </w:p>
    <w:p w14:paraId="5D8CA63A" w14:textId="77777777" w:rsidR="00FD1C36" w:rsidRPr="00FD1C36" w:rsidRDefault="00FD1C36" w:rsidP="00FD1C36">
      <w:pPr>
        <w:jc w:val="right"/>
        <w:rPr>
          <w:rFonts w:ascii="Times New Roman" w:eastAsia="Times New Roman" w:hAnsi="Times New Roman" w:cs="Times New Roman"/>
          <w:szCs w:val="22"/>
          <w:lang w:eastAsia="cs-CZ"/>
        </w:rPr>
      </w:pPr>
    </w:p>
    <w:p w14:paraId="4DA569F4" w14:textId="77777777" w:rsidR="00FD1C36" w:rsidRPr="00FD1C36" w:rsidRDefault="00FD1C36" w:rsidP="00FD1C36">
      <w:pPr>
        <w:keepNext/>
        <w:spacing w:before="240" w:after="60"/>
        <w:jc w:val="center"/>
        <w:outlineLvl w:val="1"/>
        <w:rPr>
          <w:rFonts w:ascii="Times New Roman" w:eastAsia="Times New Roman" w:hAnsi="Times New Roman" w:cs="Times New Roman"/>
          <w:b/>
          <w:bCs/>
          <w:iCs/>
          <w:sz w:val="28"/>
          <w:szCs w:val="28"/>
          <w:lang w:eastAsia="cs-CZ"/>
        </w:rPr>
      </w:pPr>
      <w:r w:rsidRPr="00FD1C36">
        <w:rPr>
          <w:rFonts w:ascii="Times New Roman" w:eastAsia="Times New Roman" w:hAnsi="Times New Roman" w:cs="Times New Roman"/>
          <w:b/>
          <w:bCs/>
          <w:iCs/>
          <w:sz w:val="28"/>
          <w:szCs w:val="28"/>
          <w:lang w:eastAsia="cs-CZ"/>
        </w:rPr>
        <w:t>Smlouva o nájmu prostoru sloužícího podnikání</w:t>
      </w:r>
    </w:p>
    <w:p w14:paraId="5DDE89A2" w14:textId="77777777" w:rsidR="00FD1C36" w:rsidRPr="00FD1C36" w:rsidRDefault="00FD1C36" w:rsidP="00FD1C36">
      <w:pPr>
        <w:jc w:val="center"/>
        <w:rPr>
          <w:rFonts w:ascii="Times New Roman" w:eastAsia="Times New Roman" w:hAnsi="Times New Roman" w:cs="Times New Roman"/>
          <w:sz w:val="24"/>
          <w:szCs w:val="20"/>
          <w:lang w:eastAsia="cs-CZ"/>
        </w:rPr>
      </w:pPr>
      <w:r w:rsidRPr="00FD1C36">
        <w:rPr>
          <w:rFonts w:ascii="Times New Roman" w:eastAsia="Times New Roman" w:hAnsi="Times New Roman" w:cs="Times New Roman"/>
          <w:sz w:val="24"/>
          <w:szCs w:val="20"/>
          <w:lang w:eastAsia="cs-CZ"/>
        </w:rPr>
        <w:t>(dále jen smlouva)</w:t>
      </w:r>
    </w:p>
    <w:p w14:paraId="3D52FD71" w14:textId="77777777" w:rsidR="00FD1C36" w:rsidRPr="00FD1C36" w:rsidRDefault="00FD1C36" w:rsidP="00FD1C36">
      <w:pPr>
        <w:jc w:val="cente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33D1BFFA" w14:textId="77777777" w:rsidR="00FD1C36" w:rsidRPr="00FD1C36" w:rsidRDefault="00FD1C36" w:rsidP="00FD1C36">
      <w:pPr>
        <w:jc w:val="center"/>
        <w:rPr>
          <w:rFonts w:ascii="Times New Roman" w:eastAsia="Times New Roman" w:hAnsi="Times New Roman" w:cs="Times New Roman"/>
          <w:i/>
          <w:szCs w:val="22"/>
          <w:lang w:eastAsia="cs-CZ"/>
        </w:rPr>
      </w:pPr>
      <w:r w:rsidRPr="00FD1C36">
        <w:rPr>
          <w:rFonts w:ascii="Times New Roman" w:eastAsia="Times New Roman" w:hAnsi="Times New Roman" w:cs="Times New Roman"/>
          <w:i/>
          <w:szCs w:val="22"/>
          <w:lang w:eastAsia="cs-CZ"/>
        </w:rPr>
        <w:t>(budova Pravdova 837/II, 377 01 Jindřichův Hradec)</w:t>
      </w:r>
    </w:p>
    <w:p w14:paraId="10BEB131" w14:textId="77777777" w:rsidR="00FD1C36" w:rsidRPr="00FD1C36" w:rsidRDefault="00FD1C36" w:rsidP="00FD1C36">
      <w:pPr>
        <w:jc w:val="center"/>
        <w:rPr>
          <w:rFonts w:ascii="Times New Roman" w:eastAsia="Times New Roman" w:hAnsi="Times New Roman" w:cs="Times New Roman"/>
          <w:szCs w:val="22"/>
          <w:lang w:eastAsia="cs-CZ"/>
        </w:rPr>
      </w:pPr>
    </w:p>
    <w:p w14:paraId="7EA05055" w14:textId="77777777" w:rsidR="00FD1C36" w:rsidRPr="00FD1C36" w:rsidRDefault="00FD1C36" w:rsidP="00FD1C36">
      <w:pPr>
        <w:jc w:val="center"/>
        <w:rPr>
          <w:rFonts w:ascii="Times New Roman" w:eastAsia="Times New Roman" w:hAnsi="Times New Roman" w:cs="Times New Roman"/>
          <w:szCs w:val="22"/>
          <w:lang w:eastAsia="cs-CZ"/>
        </w:rPr>
      </w:pPr>
    </w:p>
    <w:p w14:paraId="6736BB2C" w14:textId="77777777" w:rsidR="00FD1C36" w:rsidRPr="00FD1C36" w:rsidRDefault="00FD1C36" w:rsidP="00FD1C36">
      <w:pPr>
        <w:jc w:val="center"/>
        <w:rPr>
          <w:rFonts w:ascii="Times New Roman" w:eastAsia="Times New Roman" w:hAnsi="Times New Roman" w:cs="Times New Roman"/>
          <w:szCs w:val="22"/>
          <w:lang w:eastAsia="cs-CZ"/>
        </w:rPr>
      </w:pPr>
    </w:p>
    <w:p w14:paraId="39B76F36"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mezi stranami:</w:t>
      </w:r>
    </w:p>
    <w:p w14:paraId="4D32377E" w14:textId="77777777" w:rsidR="00FD1C36" w:rsidRPr="00FD1C36" w:rsidRDefault="00FD1C36" w:rsidP="00FD1C36">
      <w:pPr>
        <w:jc w:val="left"/>
        <w:rPr>
          <w:rFonts w:ascii="Times New Roman" w:eastAsia="Times New Roman" w:hAnsi="Times New Roman" w:cs="Times New Roman"/>
          <w:szCs w:val="22"/>
          <w:lang w:eastAsia="cs-CZ"/>
        </w:rPr>
      </w:pPr>
    </w:p>
    <w:p w14:paraId="1A87C48D" w14:textId="77777777" w:rsidR="00FD1C36" w:rsidRPr="00FD1C36" w:rsidRDefault="00FD1C36" w:rsidP="00FD1C36">
      <w:pPr>
        <w:rPr>
          <w:rFonts w:ascii="Times New Roman" w:eastAsia="Times New Roman" w:hAnsi="Times New Roman" w:cs="Times New Roman"/>
          <w:b/>
          <w:szCs w:val="22"/>
          <w:lang w:eastAsia="cs-CZ"/>
        </w:rPr>
      </w:pPr>
    </w:p>
    <w:p w14:paraId="658C1EA7"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b/>
          <w:szCs w:val="22"/>
          <w:lang w:eastAsia="cs-CZ"/>
        </w:rPr>
        <w:t xml:space="preserve">Česká republika - Ministerstvo zemědělství </w:t>
      </w:r>
      <w:r w:rsidRPr="00FD1C36">
        <w:rPr>
          <w:rFonts w:ascii="Times New Roman" w:eastAsia="Times New Roman" w:hAnsi="Times New Roman" w:cs="Times New Roman"/>
          <w:szCs w:val="22"/>
          <w:lang w:eastAsia="cs-CZ"/>
        </w:rPr>
        <w:t xml:space="preserve"> </w:t>
      </w:r>
    </w:p>
    <w:p w14:paraId="4B80C6CE"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se sídlem Těšnov 65/17, Nové Město, 110 00 Praha 1, </w:t>
      </w:r>
    </w:p>
    <w:p w14:paraId="2657BA62"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za kterou právně jedná Mgr. Pavel Brokeš, ředitel odboru vnitřní správy, na základě organizačního řádu MZe čj. 43278/2018 -MZe-11131 ze dne 1. 8. 2018 </w:t>
      </w:r>
    </w:p>
    <w:p w14:paraId="0E960A83"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IČ: 00020478 </w:t>
      </w:r>
    </w:p>
    <w:p w14:paraId="2D1DECF4"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DIČ: CZ00020478</w:t>
      </w:r>
      <w:r w:rsidRPr="00FD1C36">
        <w:rPr>
          <w:rFonts w:ascii="Times New Roman" w:eastAsia="Times New Roman" w:hAnsi="Times New Roman" w:cs="Times New Roman"/>
          <w:b/>
          <w:szCs w:val="22"/>
          <w:lang w:eastAsia="cs-CZ"/>
        </w:rPr>
        <w:t xml:space="preserve"> </w:t>
      </w:r>
      <w:r w:rsidRPr="00FD1C36">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14:paraId="70180A4E"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bankovní spojení: ČNB Praha 1</w:t>
      </w:r>
    </w:p>
    <w:p w14:paraId="65503EFB"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číslo účtu:   19- 1226001/0710 – nájem</w:t>
      </w:r>
    </w:p>
    <w:p w14:paraId="528D0B8F" w14:textId="77777777" w:rsidR="00FD1C36" w:rsidRPr="00FD1C36" w:rsidRDefault="00FD1C36" w:rsidP="00FD1C36">
      <w:pPr>
        <w:ind w:left="708"/>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       1226001/0710 – služby</w:t>
      </w:r>
    </w:p>
    <w:p w14:paraId="080147C4"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Kontaktní osoba:   Martina Kovačová, odborný referent odboru vnitřní správy</w:t>
      </w:r>
    </w:p>
    <w:p w14:paraId="342AE360"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Se sídlem:</w:t>
      </w:r>
      <w:r w:rsidRPr="00FD1C36">
        <w:rPr>
          <w:rFonts w:ascii="Times New Roman" w:eastAsia="Times New Roman" w:hAnsi="Times New Roman" w:cs="Times New Roman"/>
          <w:szCs w:val="22"/>
          <w:lang w:eastAsia="cs-CZ"/>
        </w:rPr>
        <w:tab/>
        <w:t xml:space="preserve">     Pravdova 837/II, 377 01 Jindřichův Hradec</w:t>
      </w:r>
    </w:p>
    <w:p w14:paraId="6C61A40D"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Tel.:</w:t>
      </w:r>
      <w:r w:rsidRPr="00FD1C36">
        <w:rPr>
          <w:rFonts w:ascii="Times New Roman" w:eastAsia="Times New Roman" w:hAnsi="Times New Roman" w:cs="Times New Roman"/>
          <w:szCs w:val="22"/>
          <w:lang w:eastAsia="cs-CZ"/>
        </w:rPr>
        <w:tab/>
      </w:r>
      <w:r w:rsidRPr="00FD1C36">
        <w:rPr>
          <w:rFonts w:ascii="Times New Roman" w:eastAsia="Times New Roman" w:hAnsi="Times New Roman" w:cs="Times New Roman"/>
          <w:szCs w:val="22"/>
          <w:lang w:eastAsia="cs-CZ"/>
        </w:rPr>
        <w:tab/>
        <w:t xml:space="preserve">     384 343 153, 725 832 048</w:t>
      </w:r>
    </w:p>
    <w:p w14:paraId="78DF802E"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E-mail:</w:t>
      </w:r>
      <w:r w:rsidRPr="00FD1C36">
        <w:rPr>
          <w:rFonts w:ascii="Times New Roman" w:eastAsia="Times New Roman" w:hAnsi="Times New Roman" w:cs="Times New Roman"/>
          <w:szCs w:val="22"/>
          <w:lang w:eastAsia="cs-CZ"/>
        </w:rPr>
        <w:tab/>
      </w:r>
      <w:r w:rsidRPr="00FD1C36">
        <w:rPr>
          <w:rFonts w:ascii="Times New Roman" w:eastAsia="Times New Roman" w:hAnsi="Times New Roman" w:cs="Times New Roman"/>
          <w:szCs w:val="22"/>
          <w:lang w:eastAsia="cs-CZ"/>
        </w:rPr>
        <w:tab/>
        <w:t xml:space="preserve">      martina.kovacova@mze.cz</w:t>
      </w:r>
    </w:p>
    <w:p w14:paraId="31454F7C"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Fakturační adresa: Ministerstvo zemědělství</w:t>
      </w:r>
    </w:p>
    <w:p w14:paraId="4B071BBE"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                               Oddělení regionální správy budov </w:t>
      </w:r>
    </w:p>
    <w:p w14:paraId="6AC01DBD"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                               Pravdova 837/II, 377 01 Jindřichův Hradec</w:t>
      </w:r>
    </w:p>
    <w:p w14:paraId="6741D411"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(dále jen „</w:t>
      </w:r>
      <w:r w:rsidRPr="00FD1C36">
        <w:rPr>
          <w:rFonts w:ascii="Times New Roman" w:eastAsia="Times New Roman" w:hAnsi="Times New Roman" w:cs="Times New Roman"/>
          <w:b/>
          <w:szCs w:val="22"/>
          <w:lang w:eastAsia="cs-CZ"/>
        </w:rPr>
        <w:t>pronajímatel“</w:t>
      </w:r>
      <w:r w:rsidRPr="00FD1C36">
        <w:rPr>
          <w:rFonts w:ascii="Times New Roman" w:eastAsia="Times New Roman" w:hAnsi="Times New Roman" w:cs="Times New Roman"/>
          <w:szCs w:val="22"/>
          <w:lang w:eastAsia="cs-CZ"/>
        </w:rPr>
        <w:t xml:space="preserve"> na straně jedné) </w:t>
      </w:r>
    </w:p>
    <w:p w14:paraId="63718C68" w14:textId="77777777" w:rsidR="00FD1C36" w:rsidRPr="00FD1C36" w:rsidRDefault="00FD1C36" w:rsidP="00FD1C36">
      <w:pPr>
        <w:jc w:val="left"/>
        <w:rPr>
          <w:rFonts w:ascii="Times New Roman" w:eastAsia="Times New Roman" w:hAnsi="Times New Roman" w:cs="Times New Roman"/>
          <w:szCs w:val="22"/>
          <w:lang w:eastAsia="cs-CZ"/>
        </w:rPr>
      </w:pPr>
    </w:p>
    <w:p w14:paraId="162451C4"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a</w:t>
      </w:r>
    </w:p>
    <w:p w14:paraId="0A6199D5"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5D573ABF" w14:textId="77777777" w:rsidR="00FD1C36" w:rsidRPr="00FD1C36" w:rsidRDefault="00FD1C36" w:rsidP="00FD1C36">
      <w:pP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Ing. Stanislava Bílková</w:t>
      </w:r>
    </w:p>
    <w:p w14:paraId="76759E54" w14:textId="53801244"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se sídlem </w:t>
      </w:r>
      <w:r w:rsidR="006C130C">
        <w:rPr>
          <w:rFonts w:ascii="Times New Roman" w:eastAsia="Times New Roman" w:hAnsi="Times New Roman" w:cs="Times New Roman"/>
          <w:szCs w:val="22"/>
          <w:lang w:eastAsia="cs-CZ"/>
        </w:rPr>
        <w:t>XXXXXXX</w:t>
      </w:r>
      <w:r w:rsidRPr="00FD1C36">
        <w:rPr>
          <w:rFonts w:ascii="Times New Roman" w:eastAsia="Times New Roman" w:hAnsi="Times New Roman" w:cs="Times New Roman"/>
          <w:szCs w:val="22"/>
          <w:lang w:eastAsia="cs-CZ"/>
        </w:rPr>
        <w:t xml:space="preserve"> Jindřichův Hradec</w:t>
      </w:r>
    </w:p>
    <w:p w14:paraId="194800C4"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Zapsaná v živnostenském rejstříku vedeném Městským úřadem Jindřichův Hradec</w:t>
      </w:r>
    </w:p>
    <w:p w14:paraId="7A52299B"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IČ  73553395              </w:t>
      </w:r>
    </w:p>
    <w:p w14:paraId="3D13074F"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DIČ: není plátcem DPH</w:t>
      </w:r>
    </w:p>
    <w:p w14:paraId="1E0C4009" w14:textId="6A21DB2A"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Bankovní spojení: </w:t>
      </w:r>
      <w:r w:rsidR="006C130C">
        <w:rPr>
          <w:rFonts w:ascii="Times New Roman" w:eastAsia="Times New Roman" w:hAnsi="Times New Roman" w:cs="Times New Roman"/>
          <w:szCs w:val="22"/>
          <w:lang w:eastAsia="cs-CZ"/>
        </w:rPr>
        <w:t>XXXXXXX</w:t>
      </w:r>
    </w:p>
    <w:p w14:paraId="5701670B" w14:textId="03CF11D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Číslo účtu:  </w:t>
      </w:r>
      <w:r w:rsidR="006C130C">
        <w:rPr>
          <w:rFonts w:ascii="Times New Roman" w:eastAsia="Times New Roman" w:hAnsi="Times New Roman" w:cs="Times New Roman"/>
          <w:szCs w:val="22"/>
          <w:lang w:eastAsia="cs-CZ"/>
        </w:rPr>
        <w:t>XXXXXXX</w:t>
      </w:r>
      <w:r w:rsidRPr="00FD1C36">
        <w:rPr>
          <w:rFonts w:ascii="Times New Roman" w:eastAsia="Times New Roman" w:hAnsi="Times New Roman" w:cs="Times New Roman"/>
          <w:b/>
          <w:szCs w:val="22"/>
          <w:lang w:eastAsia="cs-CZ"/>
        </w:rPr>
        <w:t xml:space="preserve"> </w:t>
      </w:r>
    </w:p>
    <w:p w14:paraId="6BDAFFAA"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(dále jen „</w:t>
      </w:r>
      <w:r w:rsidRPr="00FD1C36">
        <w:rPr>
          <w:rFonts w:ascii="Times New Roman" w:eastAsia="Times New Roman" w:hAnsi="Times New Roman" w:cs="Times New Roman"/>
          <w:b/>
          <w:szCs w:val="22"/>
          <w:lang w:eastAsia="cs-CZ"/>
        </w:rPr>
        <w:t>nájemce 1“</w:t>
      </w:r>
      <w:r w:rsidRPr="00FD1C36">
        <w:rPr>
          <w:rFonts w:ascii="Times New Roman" w:eastAsia="Times New Roman" w:hAnsi="Times New Roman" w:cs="Times New Roman"/>
          <w:szCs w:val="22"/>
          <w:lang w:eastAsia="cs-CZ"/>
        </w:rPr>
        <w:t xml:space="preserve"> na straně druhé)</w:t>
      </w:r>
    </w:p>
    <w:p w14:paraId="4B8F0176"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Adresa pro doručování faktur: Pravdova 837/II</w:t>
      </w:r>
    </w:p>
    <w:p w14:paraId="4837EA80"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ab/>
      </w:r>
      <w:r w:rsidRPr="00FD1C36">
        <w:rPr>
          <w:rFonts w:ascii="Times New Roman" w:eastAsia="Times New Roman" w:hAnsi="Times New Roman" w:cs="Times New Roman"/>
          <w:szCs w:val="22"/>
          <w:lang w:eastAsia="cs-CZ"/>
        </w:rPr>
        <w:tab/>
      </w:r>
      <w:r w:rsidRPr="00FD1C36">
        <w:rPr>
          <w:rFonts w:ascii="Times New Roman" w:eastAsia="Times New Roman" w:hAnsi="Times New Roman" w:cs="Times New Roman"/>
          <w:szCs w:val="22"/>
          <w:lang w:eastAsia="cs-CZ"/>
        </w:rPr>
        <w:tab/>
        <w:t xml:space="preserve">           377 01 Jindřichův Hradec</w:t>
      </w:r>
    </w:p>
    <w:p w14:paraId="242C1A27" w14:textId="77777777" w:rsidR="00FD1C36" w:rsidRPr="00FD1C36" w:rsidRDefault="00FD1C36" w:rsidP="00FD1C36">
      <w:pPr>
        <w:keepNext/>
        <w:outlineLvl w:val="1"/>
        <w:rPr>
          <w:rFonts w:ascii="Times New Roman" w:eastAsia="Times New Roman" w:hAnsi="Times New Roman" w:cs="Times New Roman"/>
          <w:b/>
          <w:szCs w:val="22"/>
          <w:lang w:eastAsia="x-none"/>
        </w:rPr>
      </w:pPr>
    </w:p>
    <w:p w14:paraId="4AF401FD" w14:textId="77777777" w:rsidR="00FD1C36" w:rsidRPr="00FD1C36" w:rsidRDefault="00FD1C36" w:rsidP="00FD1C36">
      <w:pPr>
        <w:keepNext/>
        <w:outlineLvl w:val="1"/>
        <w:rPr>
          <w:rFonts w:ascii="Times New Roman" w:eastAsia="Times New Roman" w:hAnsi="Times New Roman" w:cs="Times New Roman"/>
          <w:b/>
          <w:szCs w:val="22"/>
          <w:lang w:eastAsia="x-none"/>
        </w:rPr>
      </w:pPr>
    </w:p>
    <w:p w14:paraId="0DFD2D1E" w14:textId="77777777" w:rsidR="00FD1C36" w:rsidRPr="00FD1C36" w:rsidRDefault="00FD1C36" w:rsidP="00FD1C36">
      <w:pPr>
        <w:keepNext/>
        <w:outlineLvl w:val="1"/>
        <w:rPr>
          <w:rFonts w:ascii="Times New Roman" w:eastAsia="Times New Roman" w:hAnsi="Times New Roman" w:cs="Times New Roman"/>
          <w:szCs w:val="22"/>
          <w:lang w:eastAsia="x-none"/>
        </w:rPr>
      </w:pPr>
      <w:r w:rsidRPr="00FD1C36">
        <w:rPr>
          <w:rFonts w:ascii="Times New Roman" w:eastAsia="Times New Roman" w:hAnsi="Times New Roman" w:cs="Times New Roman"/>
          <w:szCs w:val="22"/>
          <w:lang w:eastAsia="x-none"/>
        </w:rPr>
        <w:t>a</w:t>
      </w:r>
    </w:p>
    <w:p w14:paraId="44B88215" w14:textId="77777777" w:rsidR="00FD1C36" w:rsidRPr="00FD1C36" w:rsidRDefault="00FD1C36" w:rsidP="00FD1C36">
      <w:pPr>
        <w:jc w:val="left"/>
        <w:rPr>
          <w:rFonts w:ascii="Times New Roman" w:eastAsia="Times New Roman" w:hAnsi="Times New Roman" w:cs="Times New Roman"/>
          <w:b/>
          <w:szCs w:val="22"/>
          <w:lang w:eastAsia="cs-CZ"/>
        </w:rPr>
      </w:pPr>
    </w:p>
    <w:p w14:paraId="75634395" w14:textId="77777777" w:rsidR="00FD1C36" w:rsidRPr="00FD1C36" w:rsidRDefault="00FD1C36" w:rsidP="00FD1C36">
      <w:pPr>
        <w:jc w:val="left"/>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 xml:space="preserve">Realitní kancelář LOYAL s.r.o. </w:t>
      </w:r>
    </w:p>
    <w:p w14:paraId="7C2490CE" w14:textId="77777777" w:rsidR="00FD1C36" w:rsidRPr="00FD1C36" w:rsidRDefault="00FD1C36" w:rsidP="00FD1C36">
      <w:pPr>
        <w:keepNext/>
        <w:outlineLvl w:val="1"/>
        <w:rPr>
          <w:rFonts w:ascii="Times New Roman" w:eastAsia="Times New Roman" w:hAnsi="Times New Roman" w:cs="Times New Roman"/>
          <w:b/>
          <w:color w:val="FF0000"/>
          <w:szCs w:val="22"/>
          <w:lang w:eastAsia="cs-CZ"/>
        </w:rPr>
      </w:pPr>
      <w:r w:rsidRPr="00FD1C36">
        <w:rPr>
          <w:rFonts w:ascii="Times New Roman" w:eastAsia="Times New Roman" w:hAnsi="Times New Roman" w:cs="Times New Roman"/>
          <w:szCs w:val="22"/>
          <w:lang w:eastAsia="cs-CZ"/>
        </w:rPr>
        <w:t>se sídlem Nekrasín 8, 378 42  Jarošov nad Nežárkou</w:t>
      </w:r>
      <w:r w:rsidRPr="00FD1C36">
        <w:rPr>
          <w:rFonts w:ascii="Times New Roman" w:eastAsia="Times New Roman" w:hAnsi="Times New Roman" w:cs="Times New Roman"/>
          <w:b/>
          <w:color w:val="FF0000"/>
          <w:szCs w:val="22"/>
          <w:lang w:eastAsia="cs-CZ"/>
        </w:rPr>
        <w:t xml:space="preserve"> </w:t>
      </w:r>
    </w:p>
    <w:p w14:paraId="21D41B69"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Zapsaná v obchodním rejstříku vedeném Krajským soudem v Č. Budějovicích, oddíl C, vložka 18546</w:t>
      </w:r>
    </w:p>
    <w:p w14:paraId="612C4643" w14:textId="3160DED6"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Zastoupená</w:t>
      </w:r>
      <w:r w:rsidR="006C130C">
        <w:rPr>
          <w:rFonts w:ascii="Times New Roman" w:eastAsia="Times New Roman" w:hAnsi="Times New Roman" w:cs="Times New Roman"/>
          <w:szCs w:val="22"/>
          <w:lang w:eastAsia="cs-CZ"/>
        </w:rPr>
        <w:t xml:space="preserve"> XXXXXXX</w:t>
      </w:r>
      <w:r w:rsidRPr="00FD1C36">
        <w:rPr>
          <w:rFonts w:ascii="Times New Roman" w:eastAsia="Times New Roman" w:hAnsi="Times New Roman" w:cs="Times New Roman"/>
          <w:szCs w:val="22"/>
          <w:lang w:eastAsia="cs-CZ"/>
        </w:rPr>
        <w:t>, jednatelem společnosti</w:t>
      </w:r>
    </w:p>
    <w:p w14:paraId="7A905E3D"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IČ  28122585             </w:t>
      </w:r>
    </w:p>
    <w:p w14:paraId="0F7C4B91"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DIČ: CZ28122585 - není plátcem DPH</w:t>
      </w:r>
    </w:p>
    <w:p w14:paraId="2E6BA177"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Bankovní spojení: Česká obchodní banka a.s.</w:t>
      </w:r>
    </w:p>
    <w:p w14:paraId="721E1703"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Číslo účtu:  237767795/0300</w:t>
      </w:r>
    </w:p>
    <w:p w14:paraId="0765C48E"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Adresa pro doručování faktur: Pravdova 837/II</w:t>
      </w:r>
    </w:p>
    <w:p w14:paraId="663235CE"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ab/>
      </w:r>
      <w:r w:rsidRPr="00FD1C36">
        <w:rPr>
          <w:rFonts w:ascii="Times New Roman" w:eastAsia="Times New Roman" w:hAnsi="Times New Roman" w:cs="Times New Roman"/>
          <w:szCs w:val="22"/>
          <w:lang w:eastAsia="cs-CZ"/>
        </w:rPr>
        <w:tab/>
      </w:r>
      <w:r w:rsidRPr="00FD1C36">
        <w:rPr>
          <w:rFonts w:ascii="Times New Roman" w:eastAsia="Times New Roman" w:hAnsi="Times New Roman" w:cs="Times New Roman"/>
          <w:szCs w:val="22"/>
          <w:lang w:eastAsia="cs-CZ"/>
        </w:rPr>
        <w:tab/>
        <w:t xml:space="preserve">           377 01 Jindřichův Hradec</w:t>
      </w:r>
    </w:p>
    <w:p w14:paraId="2F46FED9" w14:textId="77777777" w:rsidR="00FD1C36" w:rsidRPr="00FD1C36" w:rsidRDefault="00FD1C36" w:rsidP="00FD1C36">
      <w:pPr>
        <w:keepNext/>
        <w:outlineLvl w:val="1"/>
        <w:rPr>
          <w:rFonts w:ascii="Times New Roman" w:eastAsia="Times New Roman" w:hAnsi="Times New Roman" w:cs="Times New Roman"/>
          <w:szCs w:val="22"/>
          <w:lang w:eastAsia="x-none"/>
        </w:rPr>
      </w:pPr>
    </w:p>
    <w:p w14:paraId="51AB8A98"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(dále jen „</w:t>
      </w:r>
      <w:r w:rsidRPr="00FD1C36">
        <w:rPr>
          <w:rFonts w:ascii="Times New Roman" w:eastAsia="Times New Roman" w:hAnsi="Times New Roman" w:cs="Times New Roman"/>
          <w:b/>
          <w:szCs w:val="22"/>
          <w:lang w:eastAsia="cs-CZ"/>
        </w:rPr>
        <w:t>nájemce 2“</w:t>
      </w:r>
      <w:r w:rsidRPr="00FD1C36">
        <w:rPr>
          <w:rFonts w:ascii="Times New Roman" w:eastAsia="Times New Roman" w:hAnsi="Times New Roman" w:cs="Times New Roman"/>
          <w:szCs w:val="22"/>
          <w:lang w:eastAsia="cs-CZ"/>
        </w:rPr>
        <w:t xml:space="preserve"> na straně druhé)</w:t>
      </w:r>
    </w:p>
    <w:p w14:paraId="3CF0D92A" w14:textId="77777777" w:rsidR="00FD1C36" w:rsidRPr="00FD1C36" w:rsidRDefault="00FD1C36" w:rsidP="00FD1C36">
      <w:pPr>
        <w:rPr>
          <w:rFonts w:ascii="Times New Roman" w:eastAsia="Times New Roman" w:hAnsi="Times New Roman" w:cs="Times New Roman"/>
          <w:szCs w:val="22"/>
          <w:lang w:eastAsia="cs-CZ"/>
        </w:rPr>
      </w:pPr>
    </w:p>
    <w:p w14:paraId="7EC7E1F7"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(a oba společně </w:t>
      </w:r>
      <w:r w:rsidRPr="00FD1C36">
        <w:rPr>
          <w:rFonts w:ascii="Times New Roman" w:eastAsia="Times New Roman" w:hAnsi="Times New Roman" w:cs="Times New Roman"/>
          <w:b/>
          <w:szCs w:val="22"/>
          <w:lang w:eastAsia="cs-CZ"/>
        </w:rPr>
        <w:t>„nájemci“</w:t>
      </w:r>
      <w:r w:rsidRPr="00FD1C36">
        <w:rPr>
          <w:rFonts w:ascii="Times New Roman" w:eastAsia="Times New Roman" w:hAnsi="Times New Roman" w:cs="Times New Roman"/>
          <w:szCs w:val="22"/>
          <w:lang w:eastAsia="cs-CZ"/>
        </w:rPr>
        <w:t>)</w:t>
      </w:r>
    </w:p>
    <w:p w14:paraId="5534CC65"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(a všichni společně </w:t>
      </w:r>
      <w:r w:rsidRPr="00FD1C36">
        <w:rPr>
          <w:rFonts w:ascii="Times New Roman" w:eastAsia="Times New Roman" w:hAnsi="Times New Roman" w:cs="Times New Roman"/>
          <w:b/>
          <w:szCs w:val="22"/>
          <w:lang w:eastAsia="cs-CZ"/>
        </w:rPr>
        <w:t>„smluvní strany“</w:t>
      </w:r>
      <w:r w:rsidRPr="00FD1C36">
        <w:rPr>
          <w:rFonts w:ascii="Times New Roman" w:eastAsia="Times New Roman" w:hAnsi="Times New Roman" w:cs="Times New Roman"/>
          <w:szCs w:val="22"/>
          <w:lang w:eastAsia="cs-CZ"/>
        </w:rPr>
        <w:t>)</w:t>
      </w:r>
    </w:p>
    <w:p w14:paraId="65922EB5" w14:textId="77777777" w:rsidR="00FD1C36" w:rsidRPr="00FD1C36" w:rsidRDefault="00FD1C36" w:rsidP="00FD1C36">
      <w:pPr>
        <w:jc w:val="left"/>
        <w:rPr>
          <w:rFonts w:ascii="Times New Roman" w:eastAsia="Times New Roman" w:hAnsi="Times New Roman" w:cs="Times New Roman"/>
          <w:szCs w:val="22"/>
          <w:lang w:eastAsia="cs-CZ"/>
        </w:rPr>
      </w:pPr>
    </w:p>
    <w:p w14:paraId="3416C4CC" w14:textId="77777777" w:rsidR="00FD1C36" w:rsidRDefault="00FD1C36" w:rsidP="00FD1C36">
      <w:pPr>
        <w:jc w:val="left"/>
        <w:rPr>
          <w:rFonts w:ascii="Times New Roman" w:eastAsia="Times New Roman" w:hAnsi="Times New Roman" w:cs="Times New Roman"/>
          <w:szCs w:val="22"/>
          <w:lang w:eastAsia="cs-CZ"/>
        </w:rPr>
      </w:pPr>
    </w:p>
    <w:p w14:paraId="0D577A1F" w14:textId="77777777" w:rsidR="00FD1C36" w:rsidRDefault="00FD1C36" w:rsidP="00FD1C36">
      <w:pPr>
        <w:jc w:val="left"/>
        <w:rPr>
          <w:rFonts w:ascii="Times New Roman" w:eastAsia="Times New Roman" w:hAnsi="Times New Roman" w:cs="Times New Roman"/>
          <w:szCs w:val="22"/>
          <w:lang w:eastAsia="cs-CZ"/>
        </w:rPr>
      </w:pPr>
    </w:p>
    <w:p w14:paraId="6FF4A770" w14:textId="77777777" w:rsidR="00FD1C36" w:rsidRPr="00FD1C36" w:rsidRDefault="00FD1C36" w:rsidP="00FD1C36">
      <w:pPr>
        <w:jc w:val="left"/>
        <w:rPr>
          <w:rFonts w:ascii="Times New Roman" w:eastAsia="Times New Roman" w:hAnsi="Times New Roman" w:cs="Times New Roman"/>
          <w:szCs w:val="22"/>
          <w:lang w:eastAsia="cs-CZ"/>
        </w:rPr>
      </w:pPr>
    </w:p>
    <w:p w14:paraId="6888A74A" w14:textId="77777777" w:rsidR="00FD1C36" w:rsidRPr="00FD1C36" w:rsidRDefault="00FD1C36" w:rsidP="00FD1C36">
      <w:pPr>
        <w:jc w:val="left"/>
        <w:rPr>
          <w:rFonts w:ascii="Times New Roman" w:eastAsia="Times New Roman" w:hAnsi="Times New Roman" w:cs="Times New Roman"/>
          <w:szCs w:val="22"/>
          <w:lang w:eastAsia="cs-CZ"/>
        </w:rPr>
      </w:pPr>
    </w:p>
    <w:p w14:paraId="5D86B246" w14:textId="77777777" w:rsidR="00FD1C36" w:rsidRPr="00FD1C36" w:rsidRDefault="00FD1C36" w:rsidP="00FD1C36">
      <w:pPr>
        <w:jc w:val="center"/>
        <w:rPr>
          <w:rFonts w:ascii="Times New Roman" w:eastAsia="Times New Roman" w:hAnsi="Times New Roman" w:cs="Times New Roman"/>
          <w:b/>
          <w:szCs w:val="22"/>
          <w:lang w:eastAsia="cs-CZ"/>
        </w:rPr>
      </w:pPr>
    </w:p>
    <w:p w14:paraId="137212F4"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Článek I.</w:t>
      </w:r>
    </w:p>
    <w:p w14:paraId="1A4DE738"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Úvodní ustanovení</w:t>
      </w:r>
    </w:p>
    <w:p w14:paraId="39AC1B3F" w14:textId="77777777" w:rsidR="00FD1C36" w:rsidRPr="00FD1C36" w:rsidRDefault="00FD1C36" w:rsidP="00FD1C36">
      <w:pPr>
        <w:jc w:val="center"/>
        <w:rPr>
          <w:rFonts w:ascii="Times New Roman" w:eastAsia="Times New Roman" w:hAnsi="Times New Roman" w:cs="Times New Roman"/>
          <w:b/>
          <w:szCs w:val="22"/>
          <w:lang w:eastAsia="cs-CZ"/>
        </w:rPr>
      </w:pPr>
    </w:p>
    <w:p w14:paraId="1A9E19CE"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Tato smlouva je uzavírána v souladu se zákonem č 219/2000 Sb. a je jí pronajímán dočasně nepotřebný majetek ve vlastnictví České republiky a  příslušnosti hospodařit Ministerstva zemědělství.</w:t>
      </w:r>
    </w:p>
    <w:p w14:paraId="3E50A61D" w14:textId="77777777" w:rsidR="00FD1C36" w:rsidRPr="00FD1C36" w:rsidRDefault="00FD1C36" w:rsidP="00FD1C36">
      <w:pPr>
        <w:jc w:val="center"/>
        <w:rPr>
          <w:rFonts w:ascii="Times New Roman" w:eastAsia="Times New Roman" w:hAnsi="Times New Roman" w:cs="Times New Roman"/>
          <w:b/>
          <w:szCs w:val="22"/>
          <w:lang w:eastAsia="cs-CZ"/>
        </w:rPr>
      </w:pPr>
    </w:p>
    <w:p w14:paraId="37017BCE" w14:textId="77777777" w:rsidR="00FD1C36" w:rsidRDefault="00FD1C36" w:rsidP="00FD1C36">
      <w:pPr>
        <w:jc w:val="center"/>
        <w:rPr>
          <w:rFonts w:ascii="Times New Roman" w:eastAsia="Times New Roman" w:hAnsi="Times New Roman" w:cs="Times New Roman"/>
          <w:b/>
          <w:szCs w:val="22"/>
          <w:lang w:eastAsia="cs-CZ"/>
        </w:rPr>
      </w:pPr>
    </w:p>
    <w:p w14:paraId="48235218" w14:textId="77777777" w:rsidR="00FD1C36" w:rsidRPr="00FD1C36" w:rsidRDefault="00FD1C36" w:rsidP="00FD1C36">
      <w:pPr>
        <w:jc w:val="center"/>
        <w:rPr>
          <w:rFonts w:ascii="Times New Roman" w:eastAsia="Times New Roman" w:hAnsi="Times New Roman" w:cs="Times New Roman"/>
          <w:b/>
          <w:szCs w:val="22"/>
          <w:lang w:eastAsia="cs-CZ"/>
        </w:rPr>
      </w:pPr>
    </w:p>
    <w:p w14:paraId="4EF75C6F"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Článek II.</w:t>
      </w:r>
    </w:p>
    <w:p w14:paraId="02A1FCEC"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Předmět nájmu</w:t>
      </w:r>
    </w:p>
    <w:p w14:paraId="1B70A11C" w14:textId="77777777" w:rsidR="00FD1C36" w:rsidRPr="00FD1C36" w:rsidRDefault="00FD1C36" w:rsidP="00FD1C36">
      <w:pPr>
        <w:jc w:val="center"/>
        <w:rPr>
          <w:rFonts w:ascii="Times New Roman" w:eastAsia="Times New Roman" w:hAnsi="Times New Roman" w:cs="Times New Roman"/>
          <w:b/>
          <w:szCs w:val="22"/>
          <w:lang w:eastAsia="cs-CZ"/>
        </w:rPr>
      </w:pPr>
    </w:p>
    <w:p w14:paraId="4AE16B91" w14:textId="77777777" w:rsidR="00FD1C36" w:rsidRPr="00FD1C36" w:rsidRDefault="00FD1C36" w:rsidP="00FD1C36">
      <w:pPr>
        <w:numPr>
          <w:ilvl w:val="0"/>
          <w:numId w:val="23"/>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Česká republika je vlastníkem a Ministerstvo zemědělství je příslušné hospodařit s pozemkem p. č. 2497/2, jehož součástí je budova č.p. 837/II v k. ú. Jindřichův Hradec, zapsaným na LV č.  117, vedeným u Katastrálního úřadu pro Jihočeský kraj, Katastrální pracoviště Jindřichův Hradec na adrese Scheinerova 1114/II, 377 11 Jindřichův Hradec.</w:t>
      </w:r>
    </w:p>
    <w:p w14:paraId="44E87397" w14:textId="77777777" w:rsidR="00FD1C36" w:rsidRPr="00FD1C36" w:rsidRDefault="00FD1C36" w:rsidP="00FD1C36">
      <w:pPr>
        <w:ind w:firstLine="36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Příslušnost hospodařit s majetkem státu vznikla na základě hospodářské smlouvy 505/1965.</w:t>
      </w:r>
    </w:p>
    <w:p w14:paraId="24A7407F" w14:textId="77777777" w:rsidR="00FD1C36" w:rsidRPr="00FD1C36" w:rsidRDefault="00FD1C36" w:rsidP="00FD1C36">
      <w:pPr>
        <w:ind w:left="720"/>
        <w:rPr>
          <w:rFonts w:ascii="Times New Roman" w:eastAsia="Times New Roman" w:hAnsi="Times New Roman" w:cs="Times New Roman"/>
          <w:szCs w:val="22"/>
          <w:lang w:eastAsia="cs-CZ"/>
        </w:rPr>
      </w:pPr>
    </w:p>
    <w:p w14:paraId="3F621D68" w14:textId="77777777" w:rsidR="00FD1C36" w:rsidRPr="00FD1C36" w:rsidRDefault="00FD1C36" w:rsidP="00FD1C36">
      <w:pPr>
        <w:ind w:left="36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Pronajímatel touto smlouvou přenechává za úplatu nájemcům k dočasnému užívání nebytové prostory v  budově č.p. 837/II  </w:t>
      </w:r>
      <w:r w:rsidRPr="00FD1C36">
        <w:rPr>
          <w:rFonts w:ascii="Times New Roman" w:eastAsia="Times New Roman" w:hAnsi="Times New Roman" w:cs="Times New Roman"/>
          <w:bCs/>
          <w:szCs w:val="22"/>
          <w:lang w:eastAsia="cs-CZ"/>
        </w:rPr>
        <w:t xml:space="preserve">(dále jen </w:t>
      </w:r>
      <w:r w:rsidRPr="00FD1C36">
        <w:rPr>
          <w:rFonts w:ascii="Times New Roman" w:eastAsia="Times New Roman" w:hAnsi="Times New Roman" w:cs="Times New Roman"/>
          <w:bCs/>
          <w:i/>
          <w:szCs w:val="22"/>
          <w:lang w:eastAsia="cs-CZ"/>
        </w:rPr>
        <w:t>„</w:t>
      </w:r>
      <w:r w:rsidRPr="00FD1C36">
        <w:rPr>
          <w:rFonts w:ascii="Times New Roman" w:eastAsia="Times New Roman" w:hAnsi="Times New Roman" w:cs="Times New Roman"/>
          <w:bCs/>
          <w:szCs w:val="22"/>
          <w:lang w:eastAsia="cs-CZ"/>
        </w:rPr>
        <w:t>Budova</w:t>
      </w:r>
      <w:r w:rsidRPr="00FD1C36">
        <w:rPr>
          <w:rFonts w:ascii="Times New Roman" w:eastAsia="Times New Roman" w:hAnsi="Times New Roman" w:cs="Times New Roman"/>
          <w:bCs/>
          <w:i/>
          <w:szCs w:val="22"/>
          <w:lang w:eastAsia="cs-CZ"/>
        </w:rPr>
        <w:t>“)</w:t>
      </w:r>
      <w:r w:rsidRPr="00FD1C36">
        <w:rPr>
          <w:rFonts w:ascii="Times New Roman" w:eastAsia="Times New Roman" w:hAnsi="Times New Roman" w:cs="Times New Roman"/>
          <w:bCs/>
          <w:szCs w:val="22"/>
          <w:lang w:eastAsia="cs-CZ"/>
        </w:rPr>
        <w:t xml:space="preserve">. </w:t>
      </w:r>
      <w:r w:rsidRPr="00FD1C36">
        <w:rPr>
          <w:rFonts w:ascii="Times New Roman" w:eastAsia="Times New Roman" w:hAnsi="Times New Roman" w:cs="Times New Roman"/>
          <w:szCs w:val="22"/>
          <w:lang w:eastAsia="cs-CZ"/>
        </w:rPr>
        <w:t>Nájemní právo vzniklé touto smlouvou je možné zapsat do veřejného seznamu pouze na návrh pronajímatele nebo s jeho souhlasem.</w:t>
      </w:r>
      <w:r w:rsidRPr="00FD1C36">
        <w:rPr>
          <w:rFonts w:ascii="Times New Roman" w:eastAsia="Times New Roman" w:hAnsi="Times New Roman" w:cs="Times New Roman"/>
          <w:i/>
          <w:color w:val="FF0000"/>
          <w:szCs w:val="22"/>
          <w:lang w:eastAsia="cs-CZ"/>
        </w:rPr>
        <w:t xml:space="preserve"> </w:t>
      </w:r>
    </w:p>
    <w:p w14:paraId="320EED62" w14:textId="77777777" w:rsidR="00FD1C36" w:rsidRPr="00FD1C36" w:rsidRDefault="00FD1C36" w:rsidP="00FD1C36">
      <w:pPr>
        <w:rPr>
          <w:rFonts w:ascii="Times New Roman" w:eastAsia="Times New Roman" w:hAnsi="Times New Roman" w:cs="Times New Roman"/>
          <w:szCs w:val="22"/>
          <w:lang w:eastAsia="cs-CZ"/>
        </w:rPr>
      </w:pPr>
    </w:p>
    <w:p w14:paraId="01B590D6" w14:textId="500610F2" w:rsidR="00FD1C36" w:rsidRPr="00FD1C36" w:rsidRDefault="00FD1C36" w:rsidP="00FD1C36">
      <w:pPr>
        <w:numPr>
          <w:ilvl w:val="0"/>
          <w:numId w:val="23"/>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Předmětem nájmu upraveného touto smlouvou jsou nebytové prostory v 3. NP  Budovy o </w:t>
      </w:r>
      <w:r w:rsidRPr="00FD1C36">
        <w:rPr>
          <w:rFonts w:ascii="Times New Roman" w:eastAsia="Times New Roman" w:hAnsi="Times New Roman" w:cs="Times New Roman"/>
          <w:b/>
          <w:bCs/>
          <w:szCs w:val="22"/>
          <w:lang w:eastAsia="cs-CZ"/>
        </w:rPr>
        <w:t>celkové výměře 2</w:t>
      </w:r>
      <w:r w:rsidR="00C47E3D">
        <w:rPr>
          <w:rFonts w:ascii="Times New Roman" w:eastAsia="Times New Roman" w:hAnsi="Times New Roman" w:cs="Times New Roman"/>
          <w:b/>
          <w:bCs/>
          <w:szCs w:val="22"/>
          <w:lang w:eastAsia="cs-CZ"/>
        </w:rPr>
        <w:t>9</w:t>
      </w:r>
      <w:r w:rsidRPr="00FD1C36">
        <w:rPr>
          <w:rFonts w:ascii="Times New Roman" w:eastAsia="Times New Roman" w:hAnsi="Times New Roman" w:cs="Times New Roman"/>
          <w:b/>
          <w:bCs/>
          <w:szCs w:val="22"/>
          <w:lang w:eastAsia="cs-CZ"/>
        </w:rPr>
        <w:t>,</w:t>
      </w:r>
      <w:r w:rsidR="00C47E3D">
        <w:rPr>
          <w:rFonts w:ascii="Times New Roman" w:eastAsia="Times New Roman" w:hAnsi="Times New Roman" w:cs="Times New Roman"/>
          <w:b/>
          <w:bCs/>
          <w:szCs w:val="22"/>
          <w:lang w:eastAsia="cs-CZ"/>
        </w:rPr>
        <w:t>2</w:t>
      </w:r>
      <w:r w:rsidRPr="00FD1C36">
        <w:rPr>
          <w:rFonts w:ascii="Times New Roman" w:eastAsia="Times New Roman" w:hAnsi="Times New Roman" w:cs="Times New Roman"/>
          <w:b/>
          <w:bCs/>
          <w:szCs w:val="22"/>
          <w:lang w:eastAsia="cs-CZ"/>
        </w:rPr>
        <w:t xml:space="preserve">0 </w:t>
      </w:r>
      <w:r w:rsidRPr="00FD1C36">
        <w:rPr>
          <w:rFonts w:ascii="Times New Roman" w:eastAsia="Times New Roman" w:hAnsi="Times New Roman" w:cs="Times New Roman"/>
          <w:b/>
          <w:szCs w:val="22"/>
          <w:lang w:eastAsia="cs-CZ"/>
        </w:rPr>
        <w:t>m</w:t>
      </w:r>
      <w:r w:rsidRPr="00FD1C36">
        <w:rPr>
          <w:rFonts w:ascii="Times New Roman" w:eastAsia="Times New Roman" w:hAnsi="Times New Roman" w:cs="Times New Roman"/>
          <w:b/>
          <w:szCs w:val="22"/>
          <w:vertAlign w:val="superscript"/>
          <w:lang w:eastAsia="cs-CZ"/>
        </w:rPr>
        <w:t>2</w:t>
      </w:r>
      <w:r w:rsidRPr="00FD1C36">
        <w:rPr>
          <w:rFonts w:ascii="Times New Roman" w:eastAsia="Times New Roman" w:hAnsi="Times New Roman" w:cs="Times New Roman"/>
          <w:b/>
          <w:szCs w:val="22"/>
          <w:lang w:eastAsia="cs-CZ"/>
        </w:rPr>
        <w:t>, z čehož každý z nájemců užívá ideální polovinu – 14,60 m</w:t>
      </w:r>
      <w:r w:rsidRPr="00FD1C36">
        <w:rPr>
          <w:rFonts w:ascii="Times New Roman" w:eastAsia="Times New Roman" w:hAnsi="Times New Roman" w:cs="Times New Roman"/>
          <w:b/>
          <w:szCs w:val="22"/>
          <w:vertAlign w:val="superscript"/>
          <w:lang w:eastAsia="cs-CZ"/>
        </w:rPr>
        <w:t xml:space="preserve">2 </w:t>
      </w:r>
      <w:r w:rsidRPr="00FD1C36">
        <w:rPr>
          <w:rFonts w:ascii="Times New Roman" w:eastAsia="Times New Roman" w:hAnsi="Times New Roman" w:cs="Times New Roman"/>
          <w:szCs w:val="22"/>
          <w:lang w:eastAsia="cs-CZ"/>
        </w:rPr>
        <w:t xml:space="preserve">(dále také jen </w:t>
      </w:r>
      <w:r w:rsidRPr="00FD1C36">
        <w:rPr>
          <w:rFonts w:ascii="Times New Roman" w:eastAsia="Times New Roman" w:hAnsi="Times New Roman" w:cs="Times New Roman"/>
          <w:b/>
          <w:szCs w:val="22"/>
          <w:lang w:eastAsia="cs-CZ"/>
        </w:rPr>
        <w:t>„pronajímané prostory“</w:t>
      </w:r>
      <w:r w:rsidRPr="00FD1C36">
        <w:rPr>
          <w:rFonts w:ascii="Times New Roman" w:eastAsia="Times New Roman" w:hAnsi="Times New Roman" w:cs="Times New Roman"/>
          <w:szCs w:val="22"/>
          <w:lang w:eastAsia="cs-CZ"/>
        </w:rPr>
        <w:t>)</w:t>
      </w:r>
      <w:r w:rsidRPr="00FD1C36">
        <w:rPr>
          <w:rFonts w:ascii="Times New Roman" w:eastAsia="Times New Roman" w:hAnsi="Times New Roman" w:cs="Times New Roman"/>
          <w:i/>
          <w:szCs w:val="22"/>
          <w:lang w:eastAsia="cs-CZ"/>
        </w:rPr>
        <w:t>.</w:t>
      </w:r>
    </w:p>
    <w:p w14:paraId="2D82191E" w14:textId="77777777" w:rsidR="00FD1C36" w:rsidRPr="00FD1C36" w:rsidRDefault="00FD1C36" w:rsidP="00FD1C36">
      <w:pPr>
        <w:tabs>
          <w:tab w:val="left" w:pos="2462"/>
        </w:tabs>
        <w:ind w:left="426"/>
        <w:rPr>
          <w:rFonts w:ascii="Times New Roman" w:eastAsia="Times New Roman" w:hAnsi="Times New Roman" w:cs="Times New Roman"/>
          <w:b/>
          <w:bCs/>
          <w:szCs w:val="22"/>
          <w:lang w:eastAsia="cs-CZ"/>
        </w:rPr>
      </w:pPr>
    </w:p>
    <w:p w14:paraId="730A504A" w14:textId="77777777" w:rsidR="00FD1C36" w:rsidRPr="00FD1C36" w:rsidRDefault="00FD1C36" w:rsidP="00FD1C36">
      <w:pPr>
        <w:numPr>
          <w:ilvl w:val="0"/>
          <w:numId w:val="23"/>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Přesný popis předmětu nájmu, umístění a výměry podlahové plochy jsou uvedeny v  </w:t>
      </w:r>
      <w:r w:rsidRPr="00FD1C36">
        <w:rPr>
          <w:rFonts w:ascii="Times New Roman" w:eastAsia="Times New Roman" w:hAnsi="Times New Roman" w:cs="Times New Roman"/>
          <w:b/>
          <w:szCs w:val="22"/>
          <w:lang w:eastAsia="cs-CZ"/>
        </w:rPr>
        <w:t>Příloze č. 1</w:t>
      </w:r>
      <w:r w:rsidRPr="00FD1C36">
        <w:rPr>
          <w:rFonts w:ascii="Times New Roman" w:eastAsia="Times New Roman" w:hAnsi="Times New Roman" w:cs="Times New Roman"/>
          <w:szCs w:val="22"/>
          <w:lang w:eastAsia="cs-CZ"/>
        </w:rPr>
        <w:t xml:space="preserve">, která tvoří nedílnou součást této smlouvy. </w:t>
      </w:r>
    </w:p>
    <w:p w14:paraId="6DB72728" w14:textId="77777777" w:rsidR="00FD1C36" w:rsidRPr="00FD1C36" w:rsidRDefault="00FD1C36" w:rsidP="00FD1C36">
      <w:pPr>
        <w:ind w:left="360"/>
        <w:rPr>
          <w:rFonts w:ascii="Times New Roman" w:eastAsia="Times New Roman" w:hAnsi="Times New Roman" w:cs="Times New Roman"/>
          <w:szCs w:val="22"/>
          <w:lang w:eastAsia="cs-CZ"/>
        </w:rPr>
      </w:pPr>
    </w:p>
    <w:p w14:paraId="26662889" w14:textId="77777777" w:rsidR="00FD1C36" w:rsidRPr="00FD1C36" w:rsidRDefault="00FD1C36" w:rsidP="00FD1C36">
      <w:pPr>
        <w:numPr>
          <w:ilvl w:val="0"/>
          <w:numId w:val="23"/>
        </w:numPr>
        <w:tabs>
          <w:tab w:val="left" w:pos="426"/>
        </w:tabs>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se zavazuje přenechat předmět nájmu nájemcům k dočasnému užívání a nájemci se zavazují platit za toto sjednané nájemné a služby v souladu s článkem V. a VI. této smlouvy.</w:t>
      </w:r>
    </w:p>
    <w:p w14:paraId="382DE51D" w14:textId="77777777" w:rsidR="00FD1C36" w:rsidRPr="00FD1C36" w:rsidRDefault="00FD1C36" w:rsidP="00FD1C36">
      <w:pPr>
        <w:tabs>
          <w:tab w:val="left" w:pos="426"/>
        </w:tabs>
        <w:rPr>
          <w:rFonts w:ascii="Times New Roman" w:eastAsia="Times New Roman" w:hAnsi="Times New Roman" w:cs="Times New Roman"/>
          <w:szCs w:val="22"/>
          <w:lang w:eastAsia="cs-CZ"/>
        </w:rPr>
      </w:pPr>
    </w:p>
    <w:p w14:paraId="53BB5F1A" w14:textId="77777777" w:rsidR="00FD1C36" w:rsidRPr="00FD1C36" w:rsidRDefault="00FD1C36" w:rsidP="00FD1C36">
      <w:pPr>
        <w:numPr>
          <w:ilvl w:val="0"/>
          <w:numId w:val="23"/>
        </w:numPr>
        <w:tabs>
          <w:tab w:val="left" w:pos="426"/>
        </w:tabs>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Smluvní strany konstatují, že předmět nájmu je způsobilý k řádnému užívání. Nájemci se detailně seznámili se stavem předmětu nájmu a v tomto stavu jej přejímají do svého užívání. O předání předmětu nájmu je sepsán předávací protokol.</w:t>
      </w:r>
    </w:p>
    <w:p w14:paraId="563C52EB" w14:textId="77777777" w:rsidR="00FD1C36" w:rsidRDefault="00FD1C36" w:rsidP="00FD1C36">
      <w:pPr>
        <w:tabs>
          <w:tab w:val="left" w:pos="426"/>
        </w:tabs>
        <w:rPr>
          <w:rFonts w:ascii="Times New Roman" w:eastAsia="Times New Roman" w:hAnsi="Times New Roman" w:cs="Times New Roman"/>
          <w:szCs w:val="22"/>
          <w:lang w:eastAsia="cs-CZ"/>
        </w:rPr>
      </w:pPr>
    </w:p>
    <w:p w14:paraId="0E113DE9" w14:textId="77777777" w:rsidR="00FD1C36" w:rsidRPr="00FD1C36" w:rsidRDefault="00FD1C36" w:rsidP="00FD1C36">
      <w:pPr>
        <w:tabs>
          <w:tab w:val="left" w:pos="426"/>
        </w:tabs>
        <w:rPr>
          <w:rFonts w:ascii="Times New Roman" w:eastAsia="Times New Roman" w:hAnsi="Times New Roman" w:cs="Times New Roman"/>
          <w:szCs w:val="22"/>
          <w:lang w:eastAsia="cs-CZ"/>
        </w:rPr>
      </w:pPr>
    </w:p>
    <w:p w14:paraId="6345DF7B" w14:textId="77777777" w:rsidR="00FD1C36" w:rsidRPr="00FD1C36" w:rsidRDefault="00FD1C36" w:rsidP="00FD1C36">
      <w:pPr>
        <w:jc w:val="center"/>
        <w:rPr>
          <w:rFonts w:ascii="Times New Roman" w:eastAsia="Times New Roman" w:hAnsi="Times New Roman" w:cs="Times New Roman"/>
          <w:b/>
          <w:szCs w:val="22"/>
          <w:lang w:eastAsia="cs-CZ"/>
        </w:rPr>
      </w:pPr>
    </w:p>
    <w:p w14:paraId="0A9B50EC"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Článek III.</w:t>
      </w:r>
    </w:p>
    <w:p w14:paraId="037C1C0B"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Účel nájmu</w:t>
      </w:r>
    </w:p>
    <w:p w14:paraId="4B4C8F36" w14:textId="77777777" w:rsidR="00FD1C36" w:rsidRPr="00FD1C36" w:rsidRDefault="00FD1C36" w:rsidP="00FD1C36">
      <w:pPr>
        <w:jc w:val="center"/>
        <w:rPr>
          <w:rFonts w:ascii="Times New Roman" w:eastAsia="Times New Roman" w:hAnsi="Times New Roman" w:cs="Times New Roman"/>
          <w:b/>
          <w:szCs w:val="22"/>
          <w:lang w:eastAsia="cs-CZ"/>
        </w:rPr>
      </w:pPr>
    </w:p>
    <w:p w14:paraId="531EF3D1" w14:textId="77777777" w:rsidR="00FD1C36" w:rsidRPr="00FD1C36" w:rsidRDefault="00FD1C36" w:rsidP="00FD1C36">
      <w:pPr>
        <w:widowControl w:val="0"/>
        <w:numPr>
          <w:ilvl w:val="0"/>
          <w:numId w:val="24"/>
        </w:numPr>
        <w:autoSpaceDE w:val="0"/>
        <w:autoSpaceDN w:val="0"/>
        <w:adjustRightInd w:val="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Nájemci budou pronajaté prostory využívat k provozování své činnosti jako prostor administrativní. Nájemci se zavazují využívat předmět nájmu sloužící podnikání pouze pro tento účel. Výpis z živnostenského rejstříku nájemce 1, a z obchodního rejstříku nájemce 2 je součástí spisu pronajímatele. </w:t>
      </w:r>
    </w:p>
    <w:p w14:paraId="657C73A9" w14:textId="77777777" w:rsidR="00FD1C36" w:rsidRPr="00FD1C36" w:rsidRDefault="00FD1C36" w:rsidP="00FD1C36">
      <w:pPr>
        <w:widowControl w:val="0"/>
        <w:autoSpaceDE w:val="0"/>
        <w:autoSpaceDN w:val="0"/>
        <w:adjustRightInd w:val="0"/>
        <w:ind w:left="360"/>
        <w:rPr>
          <w:rFonts w:ascii="Times New Roman" w:eastAsia="Times New Roman" w:hAnsi="Times New Roman" w:cs="Times New Roman"/>
          <w:szCs w:val="22"/>
          <w:lang w:eastAsia="cs-CZ"/>
        </w:rPr>
      </w:pPr>
    </w:p>
    <w:p w14:paraId="726E1952" w14:textId="77777777" w:rsidR="00FD1C36" w:rsidRPr="00FD1C36" w:rsidRDefault="00FD1C36" w:rsidP="00FD1C36">
      <w:pPr>
        <w:numPr>
          <w:ilvl w:val="0"/>
          <w:numId w:val="24"/>
        </w:numPr>
        <w:rPr>
          <w:rFonts w:eastAsia="Times New Roman"/>
          <w:iCs/>
          <w:szCs w:val="22"/>
          <w:lang w:eastAsia="cs-CZ"/>
        </w:rPr>
      </w:pPr>
      <w:r w:rsidRPr="00FD1C36">
        <w:rPr>
          <w:rFonts w:ascii="Times New Roman" w:eastAsia="Times New Roman" w:hAnsi="Times New Roman" w:cs="Times New Roman"/>
          <w:szCs w:val="22"/>
          <w:lang w:eastAsia="cs-CZ"/>
        </w:rPr>
        <w:t>Nájemci se zavazují splnit zákonné a technické požadavky potřebné pro stanovený účel nájmu na vlastní náklady. Předmět nájmu lze využívat pouze pro zákonné a smluvně přípustné účely.</w:t>
      </w:r>
      <w:r w:rsidRPr="00FD1C36">
        <w:rPr>
          <w:rFonts w:eastAsia="Times New Roman"/>
          <w:iCs/>
          <w:szCs w:val="22"/>
          <w:lang w:eastAsia="cs-CZ"/>
        </w:rPr>
        <w:t xml:space="preserve"> </w:t>
      </w:r>
    </w:p>
    <w:p w14:paraId="04CE5375" w14:textId="77777777" w:rsidR="00FD1C36" w:rsidRPr="00FD1C36" w:rsidRDefault="00FD1C36" w:rsidP="00FD1C36">
      <w:pPr>
        <w:rPr>
          <w:rFonts w:eastAsia="Times New Roman"/>
          <w:iCs/>
          <w:szCs w:val="22"/>
          <w:lang w:eastAsia="cs-CZ"/>
        </w:rPr>
      </w:pPr>
    </w:p>
    <w:p w14:paraId="7A645BEF" w14:textId="77777777" w:rsidR="00FD1C36" w:rsidRPr="00FD1C36" w:rsidRDefault="00FD1C36" w:rsidP="00FD1C36">
      <w:pPr>
        <w:numPr>
          <w:ilvl w:val="0"/>
          <w:numId w:val="24"/>
        </w:numPr>
        <w:tabs>
          <w:tab w:val="left" w:pos="426"/>
        </w:tabs>
        <w:rPr>
          <w:rFonts w:ascii="Times New Roman" w:eastAsia="Times New Roman" w:hAnsi="Times New Roman" w:cs="Times New Roman"/>
          <w:szCs w:val="22"/>
          <w:lang w:eastAsia="cs-CZ"/>
        </w:rPr>
      </w:pPr>
      <w:r w:rsidRPr="00FD1C36">
        <w:rPr>
          <w:rFonts w:ascii="Times New Roman" w:eastAsia="Times New Roman" w:hAnsi="Times New Roman" w:cs="Times New Roman"/>
          <w:iCs/>
          <w:szCs w:val="22"/>
          <w:lang w:eastAsia="cs-CZ"/>
        </w:rPr>
        <w:t>Případná změna účelu užívání předmětu nájmu nebo předmětu podnikání nájemců v předmětu nájmu musí být předem projednána a písemně schválena pronajímatelem, a to i v případě, že by se mělo jednat jen o nepodstatnou změnu ve smyslu § 2304 odst. 2 občanského zákoníku.</w:t>
      </w:r>
    </w:p>
    <w:p w14:paraId="7727D502" w14:textId="77777777" w:rsidR="00FD1C36" w:rsidRPr="00FD1C36" w:rsidRDefault="00FD1C36" w:rsidP="00FD1C36">
      <w:pPr>
        <w:rPr>
          <w:rFonts w:ascii="Times New Roman" w:eastAsia="Times New Roman" w:hAnsi="Times New Roman" w:cs="Times New Roman"/>
          <w:szCs w:val="22"/>
          <w:lang w:eastAsia="cs-CZ"/>
        </w:rPr>
      </w:pPr>
    </w:p>
    <w:p w14:paraId="4E23B13A" w14:textId="77777777" w:rsidR="00FD1C36" w:rsidRPr="00FD1C36" w:rsidRDefault="00FD1C36" w:rsidP="00FD1C36">
      <w:pPr>
        <w:numPr>
          <w:ilvl w:val="0"/>
          <w:numId w:val="24"/>
        </w:numPr>
        <w:rPr>
          <w:rFonts w:ascii="Times New Roman" w:eastAsia="Times New Roman" w:hAnsi="Times New Roman" w:cs="Times New Roman"/>
          <w:b/>
          <w:szCs w:val="22"/>
          <w:lang w:eastAsia="cs-CZ"/>
        </w:rPr>
      </w:pPr>
      <w:r w:rsidRPr="00FD1C36">
        <w:rPr>
          <w:rFonts w:ascii="Times New Roman" w:eastAsia="Times New Roman" w:hAnsi="Times New Roman" w:cs="Times New Roman"/>
          <w:szCs w:val="22"/>
          <w:lang w:eastAsia="cs-CZ"/>
        </w:rPr>
        <w:t>Pronajímatel se zavazuje přenechat pronajímané prostory nájemcům tak, aby je mohli užívat k ujednanému nebo obvyklému účelu, udržovat je v takovém stavu, aby mohly sloužit tomu užívání, pro které byly pronajaty a zajistit nájemcům jeho</w:t>
      </w:r>
      <w:r w:rsidRPr="00FD1C36">
        <w:rPr>
          <w:rFonts w:ascii="Times New Roman" w:eastAsia="Times New Roman" w:hAnsi="Times New Roman" w:cs="Times New Roman"/>
          <w:color w:val="FF0000"/>
          <w:szCs w:val="22"/>
          <w:lang w:eastAsia="cs-CZ"/>
        </w:rPr>
        <w:t xml:space="preserve"> </w:t>
      </w:r>
      <w:r w:rsidRPr="00FD1C36">
        <w:rPr>
          <w:rFonts w:ascii="Times New Roman" w:eastAsia="Times New Roman" w:hAnsi="Times New Roman" w:cs="Times New Roman"/>
          <w:szCs w:val="22"/>
          <w:lang w:eastAsia="cs-CZ"/>
        </w:rPr>
        <w:t>nerušené užívání po dobu nájmu.</w:t>
      </w:r>
    </w:p>
    <w:p w14:paraId="4A52CF84" w14:textId="77777777" w:rsidR="00FD1C36" w:rsidRPr="00FD1C36" w:rsidRDefault="00FD1C36" w:rsidP="00FD1C36">
      <w:pPr>
        <w:autoSpaceDE w:val="0"/>
        <w:autoSpaceDN w:val="0"/>
        <w:adjustRightInd w:val="0"/>
        <w:ind w:left="426"/>
        <w:rPr>
          <w:rFonts w:ascii="Times New Roman" w:eastAsia="Times New Roman" w:hAnsi="Times New Roman" w:cs="Times New Roman"/>
          <w:b/>
          <w:color w:val="000000"/>
          <w:szCs w:val="22"/>
          <w:lang w:eastAsia="cs-CZ"/>
        </w:rPr>
      </w:pPr>
    </w:p>
    <w:p w14:paraId="65EFE5CD" w14:textId="77777777" w:rsidR="00FD1C36" w:rsidRPr="00FD1C36" w:rsidRDefault="00FD1C36" w:rsidP="00FD1C36">
      <w:pPr>
        <w:numPr>
          <w:ilvl w:val="0"/>
          <w:numId w:val="24"/>
        </w:numPr>
        <w:ind w:left="426"/>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Nájemci se zavazují, že budou pronajímané prostory užívat pro vlastní potřebu odpovídajícím způsobem: </w:t>
      </w:r>
    </w:p>
    <w:p w14:paraId="3F4FC410" w14:textId="77777777" w:rsidR="00FD1C36" w:rsidRPr="00FD1C36" w:rsidRDefault="00FD1C36" w:rsidP="00FD1C36">
      <w:pPr>
        <w:numPr>
          <w:ilvl w:val="0"/>
          <w:numId w:val="31"/>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nájemce 1 výlučně jako prostor administrativní k poskytování poradenské a konzultační činnosti, zpracování odborných studií a posudků, a pro administrativní činnost s tím související; </w:t>
      </w:r>
    </w:p>
    <w:p w14:paraId="72216470" w14:textId="77777777" w:rsidR="00FD1C36" w:rsidRPr="00FD1C36" w:rsidRDefault="00FD1C36" w:rsidP="00FD1C36">
      <w:pPr>
        <w:numPr>
          <w:ilvl w:val="0"/>
          <w:numId w:val="31"/>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nájemce 2 k poskytování služeb v oblasti realitní činnosti, správy a údržby nemovitostí, a pro administrativní činnost s tím související.</w:t>
      </w:r>
      <w:r w:rsidRPr="00FD1C36">
        <w:rPr>
          <w:rFonts w:ascii="Times New Roman" w:eastAsia="Times New Roman" w:hAnsi="Times New Roman" w:cs="Times New Roman"/>
          <w:color w:val="FF0000"/>
          <w:szCs w:val="22"/>
          <w:lang w:eastAsia="cs-CZ"/>
        </w:rPr>
        <w:t xml:space="preserve"> </w:t>
      </w:r>
    </w:p>
    <w:p w14:paraId="06171999" w14:textId="77777777" w:rsidR="00FD1C36" w:rsidRPr="00FD1C36" w:rsidRDefault="00FD1C36" w:rsidP="00FD1C36">
      <w:pPr>
        <w:ind w:left="426"/>
        <w:rPr>
          <w:rFonts w:ascii="Times New Roman" w:eastAsia="Times New Roman" w:hAnsi="Times New Roman" w:cs="Times New Roman"/>
          <w:szCs w:val="22"/>
          <w:lang w:eastAsia="cs-CZ"/>
        </w:rPr>
      </w:pPr>
    </w:p>
    <w:p w14:paraId="3F3DAE44" w14:textId="77777777" w:rsidR="00FD1C36" w:rsidRPr="00FD1C36" w:rsidRDefault="00FD1C36" w:rsidP="00FD1C36">
      <w:pPr>
        <w:numPr>
          <w:ilvl w:val="0"/>
          <w:numId w:val="24"/>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Nájemci se zavazují, že nebudou předmět nájmu užívat k jiným účelům, než ke kterým je dle této smlouvy určen. Porušení tohoto závazku zakládá právo pronajímatele odstoupit od této smlouvy.</w:t>
      </w:r>
    </w:p>
    <w:p w14:paraId="3C533C92" w14:textId="77777777" w:rsidR="00FD1C36" w:rsidRPr="00FD1C36" w:rsidRDefault="00FD1C36" w:rsidP="00FD1C36">
      <w:pPr>
        <w:ind w:left="426"/>
        <w:contextualSpacing/>
        <w:rPr>
          <w:rFonts w:ascii="Times New Roman" w:eastAsia="Times New Roman" w:hAnsi="Times New Roman" w:cs="Times New Roman"/>
          <w:szCs w:val="22"/>
          <w:lang w:val="x-none" w:eastAsia="x-none"/>
        </w:rPr>
      </w:pPr>
    </w:p>
    <w:p w14:paraId="60478D05" w14:textId="77777777" w:rsidR="00FD1C36" w:rsidRPr="00FD1C36" w:rsidRDefault="00FD1C36" w:rsidP="00FD1C36">
      <w:pPr>
        <w:numPr>
          <w:ilvl w:val="0"/>
          <w:numId w:val="24"/>
        </w:numPr>
        <w:contextualSpacing/>
        <w:rPr>
          <w:rFonts w:ascii="Times New Roman" w:eastAsia="Times New Roman" w:hAnsi="Times New Roman" w:cs="Times New Roman"/>
          <w:strike/>
          <w:szCs w:val="22"/>
          <w:lang w:val="x-none" w:eastAsia="x-none"/>
        </w:rPr>
      </w:pPr>
      <w:r w:rsidRPr="00FD1C36">
        <w:rPr>
          <w:rFonts w:ascii="Times New Roman" w:eastAsia="Times New Roman" w:hAnsi="Times New Roman" w:cs="Times New Roman"/>
          <w:szCs w:val="22"/>
          <w:lang w:val="x-none" w:eastAsia="x-none"/>
        </w:rPr>
        <w:t>Nájemc</w:t>
      </w:r>
      <w:r w:rsidRPr="00FD1C36">
        <w:rPr>
          <w:rFonts w:ascii="Times New Roman" w:eastAsia="Times New Roman" w:hAnsi="Times New Roman" w:cs="Times New Roman"/>
          <w:szCs w:val="22"/>
          <w:lang w:eastAsia="x-none"/>
        </w:rPr>
        <w:t>i</w:t>
      </w:r>
      <w:r w:rsidRPr="00FD1C36">
        <w:rPr>
          <w:rFonts w:ascii="Times New Roman" w:eastAsia="Times New Roman" w:hAnsi="Times New Roman" w:cs="Times New Roman"/>
          <w:szCs w:val="22"/>
          <w:lang w:val="x-none" w:eastAsia="x-none"/>
        </w:rPr>
        <w:t xml:space="preserve"> j</w:t>
      </w:r>
      <w:r w:rsidRPr="00FD1C36">
        <w:rPr>
          <w:rFonts w:ascii="Times New Roman" w:eastAsia="Times New Roman" w:hAnsi="Times New Roman" w:cs="Times New Roman"/>
          <w:szCs w:val="22"/>
          <w:lang w:eastAsia="x-none"/>
        </w:rPr>
        <w:t>sou</w:t>
      </w:r>
      <w:r w:rsidRPr="00FD1C36">
        <w:rPr>
          <w:rFonts w:ascii="Times New Roman" w:eastAsia="Times New Roman" w:hAnsi="Times New Roman" w:cs="Times New Roman"/>
          <w:szCs w:val="22"/>
          <w:lang w:val="x-none" w:eastAsia="x-none"/>
        </w:rPr>
        <w:t xml:space="preserve"> oprávněn</w:t>
      </w:r>
      <w:r w:rsidRPr="00FD1C36">
        <w:rPr>
          <w:rFonts w:ascii="Times New Roman" w:eastAsia="Times New Roman" w:hAnsi="Times New Roman" w:cs="Times New Roman"/>
          <w:szCs w:val="22"/>
          <w:lang w:eastAsia="x-none"/>
        </w:rPr>
        <w:t>i</w:t>
      </w:r>
      <w:r w:rsidRPr="00FD1C36">
        <w:rPr>
          <w:rFonts w:ascii="Times New Roman" w:eastAsia="Times New Roman" w:hAnsi="Times New Roman" w:cs="Times New Roman"/>
          <w:szCs w:val="22"/>
          <w:lang w:val="x-none" w:eastAsia="x-none"/>
        </w:rPr>
        <w:t xml:space="preserve"> umístit v </w:t>
      </w:r>
      <w:r w:rsidRPr="00FD1C36">
        <w:rPr>
          <w:rFonts w:ascii="Times New Roman" w:eastAsia="Times New Roman" w:hAnsi="Times New Roman" w:cs="Times New Roman"/>
          <w:szCs w:val="22"/>
          <w:lang w:eastAsia="x-none"/>
        </w:rPr>
        <w:t>předmětu nájmu</w:t>
      </w:r>
      <w:r w:rsidRPr="00FD1C36">
        <w:rPr>
          <w:rFonts w:ascii="Times New Roman" w:eastAsia="Times New Roman" w:hAnsi="Times New Roman" w:cs="Times New Roman"/>
          <w:szCs w:val="22"/>
          <w:lang w:val="x-none" w:eastAsia="x-none"/>
        </w:rPr>
        <w:t xml:space="preserve"> své sídlo zapisované do obchodního rejstříku či místo podnikání zapisované do živnostenského rejstříku</w:t>
      </w:r>
      <w:r w:rsidRPr="00FD1C36">
        <w:rPr>
          <w:rFonts w:ascii="Times New Roman" w:eastAsia="Times New Roman" w:hAnsi="Times New Roman" w:cs="Times New Roman"/>
          <w:szCs w:val="22"/>
          <w:lang w:eastAsia="x-none"/>
        </w:rPr>
        <w:t>, o</w:t>
      </w:r>
      <w:r w:rsidRPr="00FD1C36">
        <w:rPr>
          <w:rFonts w:ascii="Times New Roman" w:eastAsia="Times New Roman" w:hAnsi="Times New Roman" w:cs="Times New Roman"/>
          <w:color w:val="FF0000"/>
          <w:szCs w:val="22"/>
          <w:lang w:eastAsia="x-none"/>
        </w:rPr>
        <w:t xml:space="preserve"> </w:t>
      </w:r>
      <w:r w:rsidRPr="00FD1C36">
        <w:rPr>
          <w:rFonts w:ascii="Times New Roman" w:eastAsia="Times New Roman" w:hAnsi="Times New Roman" w:cs="Times New Roman"/>
          <w:szCs w:val="22"/>
          <w:lang w:eastAsia="x-none"/>
        </w:rPr>
        <w:t>čemž  budou nájemci pronajímatele prokazatelně bezodkladně informovat.</w:t>
      </w:r>
      <w:r w:rsidRPr="00FD1C36">
        <w:rPr>
          <w:rFonts w:ascii="Times New Roman" w:eastAsia="Times New Roman" w:hAnsi="Times New Roman" w:cs="Times New Roman"/>
          <w:strike/>
          <w:szCs w:val="22"/>
          <w:lang w:val="x-none" w:eastAsia="x-none"/>
        </w:rPr>
        <w:t xml:space="preserve"> </w:t>
      </w:r>
    </w:p>
    <w:p w14:paraId="33F9ECCE" w14:textId="77777777" w:rsidR="00FD1C36" w:rsidRPr="00FD1C36" w:rsidRDefault="00FD1C36" w:rsidP="00FD1C36">
      <w:pPr>
        <w:ind w:left="540"/>
        <w:rPr>
          <w:rFonts w:ascii="Times New Roman" w:eastAsia="Times New Roman" w:hAnsi="Times New Roman" w:cs="Times New Roman"/>
          <w:b/>
          <w:szCs w:val="22"/>
          <w:lang w:eastAsia="cs-CZ"/>
        </w:rPr>
      </w:pPr>
    </w:p>
    <w:p w14:paraId="15FE7B92" w14:textId="77777777" w:rsidR="00FD1C36" w:rsidRDefault="00FD1C36" w:rsidP="00FD1C36">
      <w:pPr>
        <w:ind w:left="540"/>
        <w:jc w:val="center"/>
        <w:rPr>
          <w:rFonts w:ascii="Times New Roman" w:eastAsia="Times New Roman" w:hAnsi="Times New Roman" w:cs="Times New Roman"/>
          <w:b/>
          <w:szCs w:val="22"/>
          <w:lang w:eastAsia="cs-CZ"/>
        </w:rPr>
      </w:pPr>
    </w:p>
    <w:p w14:paraId="4680C94B" w14:textId="77777777" w:rsidR="00FD1C36" w:rsidRPr="00FD1C36" w:rsidRDefault="00FD1C36" w:rsidP="00FD1C36">
      <w:pPr>
        <w:ind w:left="540"/>
        <w:jc w:val="center"/>
        <w:rPr>
          <w:rFonts w:ascii="Times New Roman" w:eastAsia="Times New Roman" w:hAnsi="Times New Roman" w:cs="Times New Roman"/>
          <w:b/>
          <w:szCs w:val="22"/>
          <w:lang w:eastAsia="cs-CZ"/>
        </w:rPr>
      </w:pPr>
    </w:p>
    <w:p w14:paraId="5ED7569F" w14:textId="77777777" w:rsidR="00FD1C36" w:rsidRPr="00FD1C36" w:rsidRDefault="00FD1C36" w:rsidP="00FD1C36">
      <w:pPr>
        <w:ind w:left="540"/>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Článek IV.</w:t>
      </w:r>
    </w:p>
    <w:p w14:paraId="0622EFA7" w14:textId="77777777" w:rsidR="00FD1C36" w:rsidRPr="00FD1C36" w:rsidRDefault="00FD1C36" w:rsidP="00FD1C36">
      <w:pPr>
        <w:ind w:left="540"/>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Doba trvání nájmu</w:t>
      </w:r>
    </w:p>
    <w:p w14:paraId="05507DA3" w14:textId="77777777" w:rsidR="00FD1C36" w:rsidRPr="00FD1C36" w:rsidRDefault="00FD1C36" w:rsidP="00FD1C36">
      <w:pPr>
        <w:ind w:left="540"/>
        <w:jc w:val="center"/>
        <w:rPr>
          <w:rFonts w:ascii="Times New Roman" w:eastAsia="Times New Roman" w:hAnsi="Times New Roman" w:cs="Times New Roman"/>
          <w:b/>
          <w:szCs w:val="22"/>
          <w:lang w:eastAsia="cs-CZ"/>
        </w:rPr>
      </w:pPr>
    </w:p>
    <w:p w14:paraId="7BF090E1" w14:textId="77777777" w:rsidR="00FD1C36" w:rsidRPr="00FD1C36" w:rsidRDefault="00FD1C36" w:rsidP="00FD1C36">
      <w:pPr>
        <w:numPr>
          <w:ilvl w:val="0"/>
          <w:numId w:val="25"/>
        </w:numPr>
        <w:tabs>
          <w:tab w:val="left" w:pos="426"/>
        </w:tabs>
        <w:rPr>
          <w:rFonts w:ascii="Times New Roman" w:eastAsia="Times New Roman" w:hAnsi="Times New Roman" w:cs="Times New Roman"/>
          <w:b/>
          <w:i/>
          <w:color w:val="FF0000"/>
          <w:szCs w:val="22"/>
          <w:lang w:eastAsia="cs-CZ"/>
        </w:rPr>
      </w:pPr>
      <w:r w:rsidRPr="00FD1C36">
        <w:rPr>
          <w:rFonts w:ascii="Times New Roman" w:eastAsia="Times New Roman" w:hAnsi="Times New Roman" w:cs="Times New Roman"/>
          <w:szCs w:val="22"/>
          <w:lang w:eastAsia="cs-CZ"/>
        </w:rPr>
        <w:t xml:space="preserve">Nájem podle této smlouvy se sjednává </w:t>
      </w:r>
      <w:r w:rsidRPr="00FD1C36">
        <w:rPr>
          <w:rFonts w:ascii="Times New Roman" w:eastAsia="Times New Roman" w:hAnsi="Times New Roman" w:cs="Times New Roman"/>
          <w:b/>
          <w:szCs w:val="22"/>
          <w:lang w:eastAsia="cs-CZ"/>
        </w:rPr>
        <w:t xml:space="preserve">na dobu určitou od 1. 1. 2019 do 31. 12. 2022.  </w:t>
      </w:r>
      <w:r w:rsidRPr="00FD1C36">
        <w:rPr>
          <w:rFonts w:ascii="Times New Roman" w:eastAsia="Times New Roman" w:hAnsi="Times New Roman" w:cs="Times New Roman"/>
          <w:i/>
          <w:color w:val="FF0000"/>
          <w:szCs w:val="22"/>
          <w:lang w:eastAsia="cs-CZ"/>
        </w:rPr>
        <w:t xml:space="preserve">  </w:t>
      </w:r>
    </w:p>
    <w:p w14:paraId="56F3108E" w14:textId="77777777" w:rsidR="00FD1C36" w:rsidRPr="00FD1C36" w:rsidRDefault="00FD1C36" w:rsidP="00FD1C36">
      <w:pPr>
        <w:ind w:firstLine="426"/>
        <w:rPr>
          <w:rFonts w:ascii="Times New Roman" w:eastAsia="Times New Roman" w:hAnsi="Times New Roman" w:cs="Times New Roman"/>
          <w:b/>
          <w:szCs w:val="22"/>
          <w:lang w:eastAsia="cs-CZ"/>
        </w:rPr>
      </w:pPr>
    </w:p>
    <w:p w14:paraId="45CF0B5A" w14:textId="77777777" w:rsidR="00FD1C36" w:rsidRPr="00FD1C36" w:rsidRDefault="00FD1C36" w:rsidP="00FD1C36">
      <w:pPr>
        <w:numPr>
          <w:ilvl w:val="0"/>
          <w:numId w:val="25"/>
        </w:numPr>
        <w:tabs>
          <w:tab w:val="left" w:pos="426"/>
        </w:tabs>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a nájemci výslovně prohlašují na základě vzájemné dohody, že pro tento nájemní vztah vylučují platnost ustanovení § 2230 odst. 1 občanského zákoníku o automatickém obnovování nájemní smlouvy po ukončení smluvně dohodnuté doby nájmu</w:t>
      </w:r>
      <w:r w:rsidRPr="00FD1C36">
        <w:rPr>
          <w:rFonts w:ascii="Times New Roman" w:eastAsia="Times New Roman" w:hAnsi="Times New Roman" w:cs="Times New Roman"/>
          <w:szCs w:val="22"/>
          <w:lang w:val="en-US" w:eastAsia="cs-CZ"/>
        </w:rPr>
        <w:t xml:space="preserve">; </w:t>
      </w:r>
      <w:r w:rsidRPr="00FD1C36">
        <w:rPr>
          <w:rFonts w:ascii="Times New Roman" w:eastAsia="Times New Roman" w:hAnsi="Times New Roman" w:cs="Times New Roman"/>
          <w:szCs w:val="22"/>
          <w:lang w:eastAsia="cs-CZ"/>
        </w:rPr>
        <w:t xml:space="preserve">pokud by proto nájemci užívali předmět nájmu i po uplynutí nájemní doby a pronajímatel by je ani nevyzval do jednoho měsíce k odevzdání předmětu nájmu, nemůže za žádných okolností platit, že nájemní smlouva byla znovu uzavřena za podmínek ujednaných původně. </w:t>
      </w:r>
    </w:p>
    <w:p w14:paraId="32F34786" w14:textId="77777777" w:rsidR="00FD1C36" w:rsidRDefault="00FD1C36" w:rsidP="00FD1C36">
      <w:pPr>
        <w:jc w:val="center"/>
        <w:rPr>
          <w:rFonts w:ascii="Times New Roman" w:eastAsia="Times New Roman" w:hAnsi="Times New Roman" w:cs="Times New Roman"/>
          <w:b/>
          <w:szCs w:val="22"/>
          <w:lang w:eastAsia="cs-CZ"/>
        </w:rPr>
      </w:pPr>
    </w:p>
    <w:p w14:paraId="3A0BB2A0" w14:textId="77777777" w:rsidR="00FD1C36" w:rsidRPr="00FD1C36" w:rsidRDefault="00FD1C36" w:rsidP="00FD1C36">
      <w:pPr>
        <w:jc w:val="center"/>
        <w:rPr>
          <w:rFonts w:ascii="Times New Roman" w:eastAsia="Times New Roman" w:hAnsi="Times New Roman" w:cs="Times New Roman"/>
          <w:b/>
          <w:szCs w:val="22"/>
          <w:lang w:eastAsia="cs-CZ"/>
        </w:rPr>
      </w:pPr>
    </w:p>
    <w:p w14:paraId="6DD080E2"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Článek V.</w:t>
      </w:r>
    </w:p>
    <w:p w14:paraId="72ED595B" w14:textId="77777777" w:rsid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 xml:space="preserve">Nájemné </w:t>
      </w:r>
    </w:p>
    <w:p w14:paraId="4240B9C3" w14:textId="77777777" w:rsidR="00FD1C36" w:rsidRPr="00FD1C36" w:rsidRDefault="00FD1C36" w:rsidP="00FD1C36">
      <w:pPr>
        <w:jc w:val="center"/>
        <w:rPr>
          <w:rFonts w:ascii="Times New Roman" w:eastAsia="Times New Roman" w:hAnsi="Times New Roman" w:cs="Times New Roman"/>
          <w:b/>
          <w:szCs w:val="22"/>
          <w:lang w:eastAsia="cs-CZ"/>
        </w:rPr>
      </w:pPr>
    </w:p>
    <w:p w14:paraId="1689F09F" w14:textId="77777777" w:rsidR="00FD1C36" w:rsidRPr="00FD1C36" w:rsidRDefault="00FD1C36" w:rsidP="00FD1C36">
      <w:pPr>
        <w:jc w:val="center"/>
        <w:rPr>
          <w:rFonts w:ascii="Times New Roman" w:eastAsia="Times New Roman" w:hAnsi="Times New Roman" w:cs="Times New Roman"/>
          <w:b/>
          <w:szCs w:val="22"/>
          <w:lang w:eastAsia="cs-CZ"/>
        </w:rPr>
      </w:pPr>
    </w:p>
    <w:p w14:paraId="44E0C147" w14:textId="77777777" w:rsidR="00FD1C36" w:rsidRPr="00FD1C36" w:rsidRDefault="00FD1C36" w:rsidP="00FD1C36">
      <w:pPr>
        <w:numPr>
          <w:ilvl w:val="0"/>
          <w:numId w:val="30"/>
        </w:numPr>
        <w:rPr>
          <w:rFonts w:ascii="Times New Roman" w:eastAsia="Times New Roman" w:hAnsi="Times New Roman" w:cs="Times New Roman"/>
          <w:b/>
          <w:color w:val="7030A0"/>
          <w:szCs w:val="22"/>
          <w:lang w:eastAsia="cs-CZ"/>
        </w:rPr>
      </w:pPr>
      <w:r w:rsidRPr="00FD1C36">
        <w:rPr>
          <w:rFonts w:ascii="Times New Roman" w:eastAsia="Times New Roman" w:hAnsi="Times New Roman" w:cs="Times New Roman"/>
          <w:szCs w:val="22"/>
          <w:lang w:eastAsia="cs-CZ"/>
        </w:rPr>
        <w:t>Nájemné za předmět nájmu činí</w:t>
      </w:r>
      <w:r w:rsidRPr="00FD1C36">
        <w:rPr>
          <w:rFonts w:ascii="Times New Roman" w:eastAsia="Times New Roman" w:hAnsi="Times New Roman" w:cs="Times New Roman"/>
          <w:b/>
          <w:szCs w:val="22"/>
          <w:lang w:eastAsia="cs-CZ"/>
        </w:rPr>
        <w:t xml:space="preserve"> </w:t>
      </w:r>
    </w:p>
    <w:p w14:paraId="7D639F80" w14:textId="77777777" w:rsidR="00FD1C36" w:rsidRPr="00FD1C36" w:rsidRDefault="00FD1C36" w:rsidP="00FD1C36">
      <w:pPr>
        <w:numPr>
          <w:ilvl w:val="0"/>
          <w:numId w:val="32"/>
        </w:numPr>
        <w:rPr>
          <w:rFonts w:ascii="Times New Roman" w:eastAsia="Times New Roman" w:hAnsi="Times New Roman" w:cs="Times New Roman"/>
          <w:b/>
          <w:color w:val="7030A0"/>
          <w:szCs w:val="22"/>
          <w:lang w:eastAsia="cs-CZ"/>
        </w:rPr>
      </w:pPr>
      <w:r w:rsidRPr="00FD1C36">
        <w:rPr>
          <w:rFonts w:ascii="Times New Roman" w:eastAsia="Times New Roman" w:hAnsi="Times New Roman" w:cs="Times New Roman"/>
          <w:szCs w:val="22"/>
          <w:lang w:eastAsia="cs-CZ"/>
        </w:rPr>
        <w:t>U nájemce 1</w:t>
      </w:r>
      <w:r w:rsidRPr="00FD1C36">
        <w:rPr>
          <w:rFonts w:ascii="Times New Roman" w:eastAsia="Times New Roman" w:hAnsi="Times New Roman" w:cs="Times New Roman"/>
          <w:b/>
          <w:szCs w:val="22"/>
          <w:lang w:eastAsia="cs-CZ"/>
        </w:rPr>
        <w:t xml:space="preserve"> – Kč 1 001,- Kč bez DPH za 1m</w:t>
      </w:r>
      <w:r w:rsidRPr="00FD1C36">
        <w:rPr>
          <w:rFonts w:ascii="Times New Roman" w:eastAsia="Times New Roman" w:hAnsi="Times New Roman" w:cs="Times New Roman"/>
          <w:b/>
          <w:szCs w:val="22"/>
          <w:vertAlign w:val="superscript"/>
          <w:lang w:eastAsia="cs-CZ"/>
        </w:rPr>
        <w:t>2</w:t>
      </w:r>
      <w:r w:rsidRPr="00FD1C36">
        <w:rPr>
          <w:rFonts w:ascii="Times New Roman" w:eastAsia="Times New Roman" w:hAnsi="Times New Roman" w:cs="Times New Roman"/>
          <w:b/>
          <w:szCs w:val="22"/>
          <w:lang w:eastAsia="cs-CZ"/>
        </w:rPr>
        <w:t>/rok, tj.</w:t>
      </w:r>
      <w:r w:rsidRPr="00FD1C36">
        <w:rPr>
          <w:rFonts w:ascii="Times New Roman" w:eastAsia="Times New Roman" w:hAnsi="Times New Roman" w:cs="Times New Roman"/>
          <w:szCs w:val="22"/>
          <w:lang w:eastAsia="cs-CZ"/>
        </w:rPr>
        <w:t xml:space="preserve"> </w:t>
      </w:r>
      <w:r w:rsidRPr="00FD1C36">
        <w:rPr>
          <w:rFonts w:ascii="Times New Roman" w:eastAsia="Times New Roman" w:hAnsi="Times New Roman" w:cs="Times New Roman"/>
          <w:b/>
          <w:szCs w:val="22"/>
          <w:lang w:eastAsia="cs-CZ"/>
        </w:rPr>
        <w:t xml:space="preserve">14 616,- </w:t>
      </w:r>
      <w:r w:rsidRPr="00FD1C36">
        <w:rPr>
          <w:rFonts w:ascii="Times New Roman" w:eastAsia="Times New Roman" w:hAnsi="Times New Roman" w:cs="Times New Roman"/>
          <w:b/>
          <w:bCs/>
          <w:szCs w:val="22"/>
          <w:lang w:eastAsia="cs-CZ"/>
        </w:rPr>
        <w:t>Kč bez DPH</w:t>
      </w:r>
      <w:r w:rsidRPr="00FD1C36">
        <w:rPr>
          <w:rFonts w:ascii="Times New Roman" w:eastAsia="Times New Roman" w:hAnsi="Times New Roman" w:cs="Times New Roman"/>
          <w:b/>
          <w:szCs w:val="22"/>
          <w:lang w:eastAsia="cs-CZ"/>
        </w:rPr>
        <w:t xml:space="preserve"> ročně</w:t>
      </w:r>
      <w:r w:rsidRPr="00FD1C36">
        <w:rPr>
          <w:rFonts w:ascii="Times New Roman" w:eastAsia="Times New Roman" w:hAnsi="Times New Roman" w:cs="Times New Roman"/>
          <w:szCs w:val="22"/>
          <w:lang w:eastAsia="cs-CZ"/>
        </w:rPr>
        <w:t xml:space="preserve">.   </w:t>
      </w:r>
    </w:p>
    <w:p w14:paraId="71EAE21D" w14:textId="77777777" w:rsidR="00FD1C36" w:rsidRPr="00FD1C36" w:rsidRDefault="00FD1C36" w:rsidP="00FD1C36">
      <w:pPr>
        <w:numPr>
          <w:ilvl w:val="0"/>
          <w:numId w:val="32"/>
        </w:numPr>
        <w:rPr>
          <w:rFonts w:ascii="Times New Roman" w:eastAsia="Times New Roman" w:hAnsi="Times New Roman" w:cs="Times New Roman"/>
          <w:b/>
          <w:color w:val="7030A0"/>
          <w:szCs w:val="22"/>
          <w:lang w:eastAsia="cs-CZ"/>
        </w:rPr>
      </w:pPr>
      <w:r w:rsidRPr="00FD1C36">
        <w:rPr>
          <w:rFonts w:ascii="Times New Roman" w:eastAsia="Times New Roman" w:hAnsi="Times New Roman" w:cs="Times New Roman"/>
          <w:szCs w:val="22"/>
          <w:lang w:eastAsia="cs-CZ"/>
        </w:rPr>
        <w:t>U nájemce 2 –</w:t>
      </w:r>
      <w:r w:rsidRPr="00FD1C36">
        <w:rPr>
          <w:rFonts w:ascii="Times New Roman" w:eastAsia="Times New Roman" w:hAnsi="Times New Roman" w:cs="Times New Roman"/>
          <w:b/>
          <w:szCs w:val="22"/>
          <w:lang w:eastAsia="cs-CZ"/>
        </w:rPr>
        <w:t xml:space="preserve"> Kč 1 001,- Kč bez DPH za 1m</w:t>
      </w:r>
      <w:r w:rsidRPr="00FD1C36">
        <w:rPr>
          <w:rFonts w:ascii="Times New Roman" w:eastAsia="Times New Roman" w:hAnsi="Times New Roman" w:cs="Times New Roman"/>
          <w:b/>
          <w:szCs w:val="22"/>
          <w:vertAlign w:val="superscript"/>
          <w:lang w:eastAsia="cs-CZ"/>
        </w:rPr>
        <w:t>2</w:t>
      </w:r>
      <w:r w:rsidRPr="00FD1C36">
        <w:rPr>
          <w:rFonts w:ascii="Times New Roman" w:eastAsia="Times New Roman" w:hAnsi="Times New Roman" w:cs="Times New Roman"/>
          <w:b/>
          <w:szCs w:val="22"/>
          <w:lang w:eastAsia="cs-CZ"/>
        </w:rPr>
        <w:t>/rok, tj.</w:t>
      </w:r>
      <w:r w:rsidRPr="00FD1C36">
        <w:rPr>
          <w:rFonts w:ascii="Times New Roman" w:eastAsia="Times New Roman" w:hAnsi="Times New Roman" w:cs="Times New Roman"/>
          <w:szCs w:val="22"/>
          <w:lang w:eastAsia="cs-CZ"/>
        </w:rPr>
        <w:t xml:space="preserve"> </w:t>
      </w:r>
      <w:r w:rsidRPr="00FD1C36">
        <w:rPr>
          <w:rFonts w:ascii="Times New Roman" w:eastAsia="Times New Roman" w:hAnsi="Times New Roman" w:cs="Times New Roman"/>
          <w:b/>
          <w:szCs w:val="22"/>
          <w:lang w:eastAsia="cs-CZ"/>
        </w:rPr>
        <w:t xml:space="preserve">14 616,- </w:t>
      </w:r>
      <w:r w:rsidRPr="00FD1C36">
        <w:rPr>
          <w:rFonts w:ascii="Times New Roman" w:eastAsia="Times New Roman" w:hAnsi="Times New Roman" w:cs="Times New Roman"/>
          <w:b/>
          <w:bCs/>
          <w:szCs w:val="22"/>
          <w:lang w:eastAsia="cs-CZ"/>
        </w:rPr>
        <w:t>Kč bez DPH</w:t>
      </w:r>
      <w:r w:rsidRPr="00FD1C36">
        <w:rPr>
          <w:rFonts w:ascii="Times New Roman" w:eastAsia="Times New Roman" w:hAnsi="Times New Roman" w:cs="Times New Roman"/>
          <w:b/>
          <w:szCs w:val="22"/>
          <w:lang w:eastAsia="cs-CZ"/>
        </w:rPr>
        <w:t xml:space="preserve"> ročně</w:t>
      </w:r>
      <w:r w:rsidRPr="00FD1C36">
        <w:rPr>
          <w:rFonts w:ascii="Times New Roman" w:eastAsia="Times New Roman" w:hAnsi="Times New Roman" w:cs="Times New Roman"/>
          <w:szCs w:val="22"/>
          <w:lang w:eastAsia="cs-CZ"/>
        </w:rPr>
        <w:t xml:space="preserve">.  </w:t>
      </w:r>
    </w:p>
    <w:p w14:paraId="5AF17309" w14:textId="77777777" w:rsidR="00FD1C36" w:rsidRPr="00FD1C36" w:rsidRDefault="00FD1C36" w:rsidP="00FD1C36">
      <w:pPr>
        <w:ind w:left="1080"/>
        <w:rPr>
          <w:rFonts w:ascii="Times New Roman" w:eastAsia="Times New Roman" w:hAnsi="Times New Roman" w:cs="Times New Roman"/>
          <w:b/>
          <w:color w:val="7030A0"/>
          <w:szCs w:val="22"/>
          <w:lang w:eastAsia="cs-CZ"/>
        </w:rPr>
      </w:pPr>
    </w:p>
    <w:p w14:paraId="7BD70DE3" w14:textId="77777777" w:rsidR="00FD1C36" w:rsidRPr="00FD1C36" w:rsidRDefault="00FD1C36" w:rsidP="00FD1C36">
      <w:pPr>
        <w:ind w:left="360"/>
        <w:rPr>
          <w:rFonts w:ascii="Times New Roman" w:eastAsia="Times New Roman" w:hAnsi="Times New Roman" w:cs="Times New Roman"/>
          <w:b/>
          <w:color w:val="7030A0"/>
          <w:szCs w:val="22"/>
          <w:lang w:eastAsia="cs-CZ"/>
        </w:rPr>
      </w:pPr>
      <w:r w:rsidRPr="00FD1C36">
        <w:rPr>
          <w:rFonts w:ascii="Times New Roman" w:eastAsia="Times New Roman" w:hAnsi="Times New Roman" w:cs="Times New Roman"/>
          <w:szCs w:val="22"/>
          <w:lang w:eastAsia="cs-CZ"/>
        </w:rPr>
        <w:t xml:space="preserve">Nájemné je stanoveno po dohodě smluvních stran nejméně ve výši v místě obvyklé v době uzavření nájemní smlouvy s přihlédnutím k nájemnému za nájem obdobných nebytových prostor za obdobných podmínek. </w:t>
      </w:r>
      <w:r w:rsidRPr="00FD1C36">
        <w:rPr>
          <w:rFonts w:ascii="Times New Roman" w:eastAsia="Times New Roman" w:hAnsi="Times New Roman" w:cs="Times New Roman"/>
          <w:b/>
          <w:color w:val="7030A0"/>
          <w:szCs w:val="22"/>
          <w:lang w:eastAsia="cs-CZ"/>
        </w:rPr>
        <w:t xml:space="preserve"> </w:t>
      </w:r>
    </w:p>
    <w:p w14:paraId="043CB3B5" w14:textId="77777777" w:rsidR="00FD1C36" w:rsidRPr="00FD1C36" w:rsidRDefault="00FD1C36" w:rsidP="00FD1C36">
      <w:pPr>
        <w:ind w:left="1080"/>
        <w:rPr>
          <w:rFonts w:ascii="Times New Roman" w:eastAsia="Times New Roman" w:hAnsi="Times New Roman" w:cs="Times New Roman"/>
          <w:b/>
          <w:color w:val="7030A0"/>
          <w:szCs w:val="22"/>
          <w:lang w:eastAsia="cs-CZ"/>
        </w:rPr>
      </w:pPr>
    </w:p>
    <w:p w14:paraId="27C6CBFF" w14:textId="77777777" w:rsidR="00FD1C36" w:rsidRPr="00FD1C36" w:rsidRDefault="00FD1C36" w:rsidP="00FD1C36">
      <w:pPr>
        <w:ind w:left="360"/>
        <w:rPr>
          <w:rFonts w:ascii="Times New Roman" w:eastAsia="Times New Roman" w:hAnsi="Times New Roman" w:cs="Times New Roman"/>
          <w:i/>
          <w:color w:val="FF0000"/>
          <w:szCs w:val="22"/>
          <w:lang w:eastAsia="cs-CZ"/>
        </w:rPr>
      </w:pPr>
      <w:r w:rsidRPr="00FD1C36">
        <w:rPr>
          <w:rFonts w:ascii="Times New Roman" w:eastAsia="Times New Roman" w:hAnsi="Times New Roman" w:cs="Times New Roman"/>
          <w:szCs w:val="22"/>
          <w:lang w:eastAsia="cs-CZ"/>
        </w:rPr>
        <w:t>V souladu s ustanovením § 56a zákona č. 235/2004 Sb.,  o dani z přidané hodnoty, ve znění pozdějších předpisů, je nájem nemovité věci osvobozen od DPH.</w:t>
      </w:r>
    </w:p>
    <w:p w14:paraId="108CB3AE" w14:textId="77777777" w:rsidR="00FD1C36" w:rsidRPr="00FD1C36" w:rsidRDefault="00FD1C36" w:rsidP="00FD1C36">
      <w:pPr>
        <w:ind w:left="360"/>
        <w:rPr>
          <w:rFonts w:ascii="Times New Roman" w:eastAsia="Times New Roman" w:hAnsi="Times New Roman" w:cs="Times New Roman"/>
          <w:i/>
          <w:color w:val="FF0000"/>
          <w:szCs w:val="22"/>
          <w:lang w:eastAsia="cs-CZ"/>
        </w:rPr>
      </w:pPr>
      <w:r w:rsidRPr="00FD1C36">
        <w:rPr>
          <w:rFonts w:ascii="Times New Roman" w:eastAsia="Times New Roman" w:hAnsi="Times New Roman" w:cs="Times New Roman"/>
          <w:szCs w:val="22"/>
          <w:lang w:eastAsia="cs-CZ"/>
        </w:rPr>
        <w:t xml:space="preserve"> </w:t>
      </w:r>
    </w:p>
    <w:p w14:paraId="00D5DCFA" w14:textId="77777777" w:rsidR="00FD1C36" w:rsidRPr="00FD1C36" w:rsidRDefault="00FD1C36" w:rsidP="00FD1C36">
      <w:pPr>
        <w:numPr>
          <w:ilvl w:val="0"/>
          <w:numId w:val="30"/>
        </w:numPr>
        <w:rPr>
          <w:rFonts w:ascii="Times New Roman" w:hAnsi="Times New Roman"/>
          <w:szCs w:val="22"/>
          <w:lang w:eastAsia="cs-CZ"/>
        </w:rPr>
      </w:pPr>
      <w:r w:rsidRPr="00FD1C36">
        <w:rPr>
          <w:rFonts w:ascii="Times New Roman" w:eastAsia="Times New Roman" w:hAnsi="Times New Roman" w:cs="Times New Roman"/>
          <w:szCs w:val="22"/>
          <w:lang w:eastAsia="cs-CZ"/>
        </w:rPr>
        <w:t>Nájemné bude hrazeno čtvrtletně, na základě faktur vystavených pronajímatelem</w:t>
      </w:r>
      <w:r w:rsidRPr="00FD1C36">
        <w:rPr>
          <w:rFonts w:ascii="Times New Roman" w:eastAsia="Times New Roman" w:hAnsi="Times New Roman" w:cs="Times New Roman"/>
          <w:color w:val="FF0000"/>
          <w:szCs w:val="22"/>
          <w:lang w:eastAsia="cs-CZ"/>
        </w:rPr>
        <w:t xml:space="preserve"> </w:t>
      </w:r>
      <w:r w:rsidRPr="00FD1C36">
        <w:rPr>
          <w:rFonts w:ascii="Times New Roman" w:eastAsia="Times New Roman" w:hAnsi="Times New Roman" w:cs="Times New Roman"/>
          <w:szCs w:val="22"/>
          <w:lang w:eastAsia="cs-CZ"/>
        </w:rPr>
        <w:t xml:space="preserve">s náležitostmi daňového dokladu dle zákona č.563/1991Sb., o účetnictví a zákona č. 235/2004 Sb. o dani z přidané hodnoty, ve znění pozdějších předpisů. </w:t>
      </w:r>
      <w:r w:rsidRPr="00FD1C36">
        <w:rPr>
          <w:rFonts w:ascii="Times New Roman" w:hAnsi="Times New Roman"/>
          <w:szCs w:val="22"/>
          <w:lang w:eastAsia="cs-CZ"/>
        </w:rPr>
        <w:t xml:space="preserve">Lhůta splatnosti faktury je 21 kalendářních dnů ode dne jejího doručení nájemci. </w:t>
      </w:r>
    </w:p>
    <w:p w14:paraId="278B103B" w14:textId="77777777" w:rsidR="00FD1C36" w:rsidRPr="00FD1C36" w:rsidRDefault="00FD1C36" w:rsidP="00FD1C36">
      <w:pPr>
        <w:ind w:left="360"/>
        <w:rPr>
          <w:rFonts w:ascii="Times New Roman" w:eastAsia="Times New Roman" w:hAnsi="Times New Roman" w:cs="Times New Roman"/>
          <w:szCs w:val="22"/>
          <w:lang w:eastAsia="cs-CZ"/>
        </w:rPr>
      </w:pPr>
      <w:r w:rsidRPr="00FD1C36">
        <w:rPr>
          <w:rFonts w:ascii="Times New Roman" w:hAnsi="Times New Roman"/>
          <w:szCs w:val="22"/>
          <w:lang w:eastAsia="cs-CZ"/>
        </w:rPr>
        <w:t>Úhradu  plateb za  nájem  provedou  nájemci  na účet</w:t>
      </w:r>
      <w:r w:rsidRPr="00FD1C36">
        <w:rPr>
          <w:rFonts w:ascii="Times New Roman" w:eastAsia="Times New Roman" w:hAnsi="Times New Roman" w:cs="Times New Roman"/>
          <w:b/>
          <w:szCs w:val="22"/>
          <w:lang w:eastAsia="cs-CZ"/>
        </w:rPr>
        <w:t xml:space="preserve">  </w:t>
      </w:r>
      <w:r w:rsidRPr="00FD1C36">
        <w:rPr>
          <w:rFonts w:ascii="Times New Roman" w:eastAsia="Times New Roman" w:hAnsi="Times New Roman" w:cs="Times New Roman"/>
          <w:szCs w:val="22"/>
          <w:lang w:eastAsia="cs-CZ"/>
        </w:rPr>
        <w:t xml:space="preserve">pronajímatele  vedený u ČNB Praha 1, </w:t>
      </w:r>
    </w:p>
    <w:p w14:paraId="1CFA5DC3" w14:textId="77777777" w:rsidR="00FD1C36" w:rsidRPr="00FD1C36" w:rsidRDefault="00FD1C36" w:rsidP="00FD1C36">
      <w:pPr>
        <w:ind w:left="360"/>
        <w:rPr>
          <w:rFonts w:ascii="Times New Roman" w:eastAsia="Times New Roman" w:hAnsi="Times New Roman" w:cs="Times New Roman"/>
          <w:szCs w:val="22"/>
          <w:lang w:eastAsia="cs-CZ"/>
        </w:rPr>
      </w:pPr>
      <w:r w:rsidRPr="00FD1C36">
        <w:rPr>
          <w:rFonts w:ascii="Times New Roman" w:eastAsia="Times New Roman" w:hAnsi="Times New Roman" w:cs="Times New Roman"/>
          <w:b/>
          <w:szCs w:val="22"/>
          <w:lang w:eastAsia="cs-CZ"/>
        </w:rPr>
        <w:t>č. ú. 19-1226001/0710.</w:t>
      </w:r>
      <w:r w:rsidRPr="00FD1C36">
        <w:rPr>
          <w:rFonts w:ascii="Times New Roman" w:eastAsia="Times New Roman" w:hAnsi="Times New Roman" w:cs="Times New Roman"/>
          <w:szCs w:val="22"/>
          <w:lang w:eastAsia="cs-CZ"/>
        </w:rPr>
        <w:t xml:space="preserve"> Nájemné za období kratší než kalendářní čtvrtletí činí alikvótní část čtvrtletního nájemného.</w:t>
      </w:r>
    </w:p>
    <w:p w14:paraId="4BEBB4E7" w14:textId="77777777" w:rsidR="00FD1C36" w:rsidRPr="00FD1C36" w:rsidRDefault="00FD1C36" w:rsidP="00FD1C36">
      <w:pPr>
        <w:tabs>
          <w:tab w:val="left" w:pos="426"/>
        </w:tabs>
        <w:ind w:left="-142"/>
        <w:rPr>
          <w:rFonts w:ascii="Times New Roman" w:eastAsia="Times New Roman" w:hAnsi="Times New Roman" w:cs="Times New Roman"/>
          <w:szCs w:val="22"/>
          <w:lang w:eastAsia="cs-CZ"/>
        </w:rPr>
      </w:pPr>
    </w:p>
    <w:p w14:paraId="2C87E6CF" w14:textId="77777777" w:rsidR="00FD1C36" w:rsidRPr="00FD1C36" w:rsidRDefault="00FD1C36" w:rsidP="00FD1C36">
      <w:pPr>
        <w:numPr>
          <w:ilvl w:val="0"/>
          <w:numId w:val="30"/>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nájemcům. </w:t>
      </w:r>
    </w:p>
    <w:p w14:paraId="74AE701B" w14:textId="77777777" w:rsidR="00FD1C36" w:rsidRPr="00FD1C36" w:rsidRDefault="00FD1C36" w:rsidP="00FD1C36">
      <w:pPr>
        <w:ind w:left="426"/>
        <w:contextualSpacing/>
        <w:rPr>
          <w:rFonts w:ascii="Times New Roman" w:eastAsia="Times New Roman" w:hAnsi="Times New Roman" w:cs="Times New Roman"/>
          <w:szCs w:val="22"/>
          <w:lang w:val="x-none" w:eastAsia="x-none"/>
        </w:rPr>
      </w:pPr>
    </w:p>
    <w:p w14:paraId="630FC500" w14:textId="77777777" w:rsidR="00FD1C36" w:rsidRPr="00FD1C36" w:rsidRDefault="00FD1C36" w:rsidP="00FD1C36">
      <w:pPr>
        <w:numPr>
          <w:ilvl w:val="0"/>
          <w:numId w:val="30"/>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nájemci užívaných ploch.</w:t>
      </w:r>
    </w:p>
    <w:p w14:paraId="6F058151" w14:textId="77777777" w:rsidR="00FD1C36" w:rsidRPr="00FD1C36" w:rsidRDefault="00FD1C36" w:rsidP="00FD1C36">
      <w:pPr>
        <w:ind w:left="426"/>
        <w:contextualSpacing/>
        <w:rPr>
          <w:rFonts w:ascii="Times New Roman" w:eastAsia="Times New Roman" w:hAnsi="Times New Roman" w:cs="Times New Roman"/>
          <w:szCs w:val="22"/>
          <w:lang w:val="x-none" w:eastAsia="x-none"/>
        </w:rPr>
      </w:pPr>
    </w:p>
    <w:p w14:paraId="413EE4FB" w14:textId="77777777" w:rsidR="00FD1C36" w:rsidRPr="00FD1C36" w:rsidRDefault="00FD1C36" w:rsidP="00FD1C36">
      <w:pPr>
        <w:numPr>
          <w:ilvl w:val="0"/>
          <w:numId w:val="30"/>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V případě prodlení s platbou nájemného uhradí nájemci pronajímateli kromě dlužné částky i úrok z prodlení za každý i započatý den prodlení, jehož výše je stanovena příslušným nařízením vlády, kterým se stanoví výše úroků z prodlení v souladu s ust. § 1970 občanského zákoníku.</w:t>
      </w:r>
    </w:p>
    <w:p w14:paraId="24E341E2" w14:textId="77777777" w:rsidR="00FD1C36" w:rsidRPr="00FD1C36" w:rsidRDefault="00FD1C36" w:rsidP="00FD1C36">
      <w:pPr>
        <w:rPr>
          <w:rFonts w:ascii="Times New Roman" w:eastAsia="Times New Roman" w:hAnsi="Times New Roman" w:cs="Times New Roman"/>
          <w:b/>
          <w:szCs w:val="22"/>
          <w:lang w:eastAsia="cs-CZ"/>
        </w:rPr>
      </w:pPr>
    </w:p>
    <w:p w14:paraId="24996BED" w14:textId="77777777" w:rsidR="00FD1C36" w:rsidRDefault="00FD1C36" w:rsidP="00FD1C36">
      <w:pPr>
        <w:jc w:val="center"/>
        <w:rPr>
          <w:rFonts w:ascii="Times New Roman" w:eastAsia="Times New Roman" w:hAnsi="Times New Roman" w:cs="Times New Roman"/>
          <w:b/>
          <w:szCs w:val="22"/>
          <w:lang w:eastAsia="cs-CZ"/>
        </w:rPr>
      </w:pPr>
    </w:p>
    <w:p w14:paraId="55B71E2F" w14:textId="77777777" w:rsidR="00FD1C36" w:rsidRPr="00FD1C36" w:rsidRDefault="00FD1C36" w:rsidP="00FD1C36">
      <w:pPr>
        <w:jc w:val="center"/>
        <w:rPr>
          <w:rFonts w:ascii="Times New Roman" w:eastAsia="Times New Roman" w:hAnsi="Times New Roman" w:cs="Times New Roman"/>
          <w:b/>
          <w:szCs w:val="22"/>
          <w:lang w:eastAsia="cs-CZ"/>
        </w:rPr>
      </w:pPr>
    </w:p>
    <w:p w14:paraId="2CCE29FB"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Článek VI.</w:t>
      </w:r>
    </w:p>
    <w:p w14:paraId="7C2D5593"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Služby</w:t>
      </w:r>
    </w:p>
    <w:p w14:paraId="7238EEF9" w14:textId="77777777" w:rsidR="00FD1C36" w:rsidRPr="00FD1C36" w:rsidRDefault="00FD1C36" w:rsidP="00FD1C36">
      <w:pPr>
        <w:jc w:val="center"/>
        <w:rPr>
          <w:rFonts w:ascii="Times New Roman" w:eastAsia="Times New Roman" w:hAnsi="Times New Roman" w:cs="Times New Roman"/>
          <w:b/>
          <w:szCs w:val="22"/>
          <w:lang w:eastAsia="cs-CZ"/>
        </w:rPr>
      </w:pPr>
    </w:p>
    <w:p w14:paraId="0D34A8FE" w14:textId="77777777" w:rsidR="00FD1C36" w:rsidRPr="00FD1C36" w:rsidRDefault="00FD1C36" w:rsidP="00FD1C36">
      <w:pPr>
        <w:numPr>
          <w:ilvl w:val="0"/>
          <w:numId w:val="22"/>
        </w:numPr>
        <w:ind w:left="360"/>
        <w:contextualSpacing/>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Smluvní strany si ujednaly, že pronajímatel zajistí po dobu užívání nebytových prostor nájemci nezbytné služby v rozsahu uvedeném v tomto článku (dále jen „služby“) a nájemci budou pronajímateli hradit náklady za tyto služby ve výši určené v souladu s tímto článkem. Náklady za </w:t>
      </w:r>
      <w:r w:rsidRPr="00FD1C36">
        <w:rPr>
          <w:rFonts w:ascii="Times New Roman" w:eastAsia="Times New Roman" w:hAnsi="Times New Roman" w:cs="Times New Roman"/>
          <w:b/>
          <w:szCs w:val="22"/>
          <w:lang w:eastAsia="cs-CZ"/>
        </w:rPr>
        <w:t>energie</w:t>
      </w:r>
      <w:r w:rsidRPr="00FD1C36">
        <w:rPr>
          <w:rFonts w:ascii="Times New Roman" w:eastAsia="Times New Roman" w:hAnsi="Times New Roman" w:cs="Times New Roman"/>
          <w:szCs w:val="22"/>
          <w:lang w:eastAsia="cs-CZ"/>
        </w:rPr>
        <w:t xml:space="preserve"> – tj. dodávka vody a odvádění odpadních vod, plynu (vytápění a ohřev vody) a elektrické energie; a </w:t>
      </w:r>
      <w:r w:rsidRPr="00FD1C36">
        <w:rPr>
          <w:rFonts w:ascii="Times New Roman" w:eastAsia="Times New Roman" w:hAnsi="Times New Roman" w:cs="Times New Roman"/>
          <w:b/>
          <w:szCs w:val="22"/>
          <w:lang w:eastAsia="cs-CZ"/>
        </w:rPr>
        <w:t>ostatní služby</w:t>
      </w:r>
      <w:r w:rsidRPr="00FD1C36">
        <w:rPr>
          <w:rFonts w:ascii="Times New Roman" w:eastAsia="Times New Roman" w:hAnsi="Times New Roman" w:cs="Times New Roman"/>
          <w:szCs w:val="22"/>
          <w:lang w:eastAsia="cs-CZ"/>
        </w:rPr>
        <w:t xml:space="preserve"> – tj. údržba areálu, odvoz komunálního odpadu, hospodářská správa, úklid společných i kancelářských prostor včetně dodávek hygienického materiálu, topič, domovnická činnost, náklady spojené s nutnými revizemi a servisem vytápění, komínů, výtahu, hydrantů a dalších nákladů služeb spojených nezbytně s provozem a užíváním, jsou-li pronajímatelem zajišťovány, jsou stanoveny ve výši, která bude odpovídat podílu nájemců na skutečných nákladech zjištěných z faktur bez DPH od prvotních dodavatelů a příslušné sazby DPH. Podíl nájemce 1 i nájemce 2 bude odpovídat ideální polovině celkových pronajatých prostor oběma nájemci.   </w:t>
      </w:r>
    </w:p>
    <w:p w14:paraId="3843C65B" w14:textId="77777777" w:rsidR="00FD1C36" w:rsidRPr="00FD1C36" w:rsidRDefault="00FD1C36" w:rsidP="00FD1C36">
      <w:pPr>
        <w:ind w:left="360"/>
        <w:contextualSpacing/>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lastRenderedPageBreak/>
        <w:t>Způsob rozúčtování cen a úhrady za poskytované služby je stanoven podílem podlahové plochy užívané nájemci k celkové podlahové ploše užívaných prostor budovy. Výpočet bude proveden dle výpočtové tabulky, která je součástí vystavené faktury.</w:t>
      </w:r>
    </w:p>
    <w:p w14:paraId="1B1D5FBC" w14:textId="77777777" w:rsidR="00FD1C36" w:rsidRPr="00FD1C36" w:rsidRDefault="00FD1C36" w:rsidP="00FD1C36">
      <w:pPr>
        <w:ind w:firstLine="36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Telekomunikační ani datové služby pronajímatel nájemcům nezajišťuje. </w:t>
      </w:r>
    </w:p>
    <w:p w14:paraId="50EE7E7F" w14:textId="77777777" w:rsidR="00FD1C36" w:rsidRPr="00FD1C36" w:rsidRDefault="00FD1C36" w:rsidP="00FD1C36">
      <w:pPr>
        <w:ind w:left="360"/>
        <w:contextualSpacing/>
        <w:rPr>
          <w:rFonts w:ascii="Times New Roman" w:eastAsia="Times New Roman" w:hAnsi="Times New Roman" w:cs="Times New Roman"/>
          <w:strike/>
          <w:color w:val="FF0000"/>
          <w:szCs w:val="22"/>
          <w:lang w:eastAsia="cs-CZ"/>
        </w:rPr>
      </w:pPr>
      <w:r w:rsidRPr="00FD1C36">
        <w:rPr>
          <w:rFonts w:ascii="Times New Roman" w:eastAsia="Times New Roman" w:hAnsi="Times New Roman" w:cs="Times New Roman"/>
          <w:color w:val="FF0000"/>
          <w:szCs w:val="22"/>
          <w:lang w:eastAsia="cs-CZ"/>
        </w:rPr>
        <w:t xml:space="preserve"> </w:t>
      </w:r>
    </w:p>
    <w:p w14:paraId="6877A7C0" w14:textId="77777777" w:rsidR="00FD1C36" w:rsidRPr="00FD1C36" w:rsidRDefault="00FD1C36" w:rsidP="00FD1C36">
      <w:pPr>
        <w:numPr>
          <w:ilvl w:val="0"/>
          <w:numId w:val="22"/>
        </w:numPr>
        <w:ind w:left="360"/>
        <w:rPr>
          <w:rFonts w:ascii="Times New Roman" w:eastAsia="Times New Roman" w:hAnsi="Times New Roman" w:cs="Times New Roman"/>
          <w:bCs/>
          <w:szCs w:val="22"/>
          <w:lang w:eastAsia="cs-CZ"/>
        </w:rPr>
      </w:pPr>
      <w:r w:rsidRPr="00FD1C36">
        <w:rPr>
          <w:rFonts w:ascii="Times New Roman" w:eastAsia="Times New Roman" w:hAnsi="Times New Roman" w:cs="Times New Roman"/>
          <w:szCs w:val="22"/>
          <w:lang w:eastAsia="cs-CZ"/>
        </w:rPr>
        <w:t xml:space="preserve">Tyto služby budou nájemci hrazeny měsíčně za předcházející období, případně dle možností a potřeb pronajímatele, na základě faktury vystavené pronajímatelem s náležitostmi daňového dokladu dle zákona č. 563/1991 Sb., o účetnictví a zákona č. 235/2004 Sb. o dani z přidané hodnoty, ve znění pozdějších předpisů. Lhůta splatnosti faktury je 21 kalendářních dnů ode dne jejího doručení nájemcům. Úhradu plateb za služby provedou nájemci na účet pronajímatele vedený u ČNB Praha 1, </w:t>
      </w:r>
      <w:r w:rsidRPr="00FD1C36">
        <w:rPr>
          <w:rFonts w:ascii="Times New Roman" w:eastAsia="Times New Roman" w:hAnsi="Times New Roman" w:cs="Times New Roman"/>
          <w:b/>
          <w:szCs w:val="22"/>
          <w:lang w:eastAsia="cs-CZ"/>
        </w:rPr>
        <w:t>č. ú. 1226001/0710</w:t>
      </w:r>
      <w:r w:rsidRPr="00FD1C36">
        <w:rPr>
          <w:rFonts w:ascii="Times New Roman" w:eastAsia="Times New Roman" w:hAnsi="Times New Roman" w:cs="Times New Roman"/>
          <w:szCs w:val="22"/>
          <w:lang w:eastAsia="cs-CZ"/>
        </w:rPr>
        <w:t xml:space="preserve">, jako variabilní symbol bude vždy uvedeno číslo faktury vydané. </w:t>
      </w:r>
      <w:r w:rsidRPr="00FD1C36">
        <w:rPr>
          <w:rFonts w:ascii="Times New Roman" w:eastAsia="Times New Roman" w:hAnsi="Times New Roman" w:cs="Times New Roman"/>
          <w:color w:val="FF0000"/>
          <w:szCs w:val="22"/>
          <w:lang w:eastAsia="cs-CZ"/>
        </w:rPr>
        <w:t xml:space="preserve"> </w:t>
      </w:r>
    </w:p>
    <w:p w14:paraId="516B53E1" w14:textId="77777777" w:rsidR="00FD1C36" w:rsidRPr="00FD1C36" w:rsidRDefault="00FD1C36" w:rsidP="00FD1C36">
      <w:pPr>
        <w:ind w:left="360"/>
        <w:rPr>
          <w:rFonts w:ascii="Times New Roman" w:eastAsia="Times New Roman" w:hAnsi="Times New Roman" w:cs="Times New Roman"/>
          <w:bCs/>
          <w:color w:val="FF0000"/>
          <w:szCs w:val="22"/>
          <w:lang w:eastAsia="cs-CZ"/>
        </w:rPr>
      </w:pPr>
    </w:p>
    <w:p w14:paraId="1D7DC47E" w14:textId="77777777" w:rsidR="00FD1C36" w:rsidRPr="00FD1C36" w:rsidRDefault="00FD1C36" w:rsidP="00FD1C36">
      <w:pPr>
        <w:numPr>
          <w:ilvl w:val="0"/>
          <w:numId w:val="22"/>
        </w:numPr>
        <w:ind w:left="360"/>
        <w:rPr>
          <w:rFonts w:ascii="Times New Roman" w:eastAsia="Times New Roman" w:hAnsi="Times New Roman" w:cs="Times New Roman"/>
          <w:bCs/>
          <w:szCs w:val="22"/>
          <w:lang w:eastAsia="cs-CZ"/>
        </w:rPr>
      </w:pPr>
      <w:r w:rsidRPr="00FD1C36">
        <w:rPr>
          <w:rFonts w:ascii="Times New Roman" w:eastAsia="Times New Roman" w:hAnsi="Times New Roman" w:cs="Times New Roman"/>
          <w:bCs/>
          <w:szCs w:val="22"/>
          <w:lang w:eastAsia="cs-CZ"/>
        </w:rPr>
        <w:t xml:space="preserve">Komunální </w:t>
      </w:r>
      <w:r w:rsidRPr="00FD1C36">
        <w:rPr>
          <w:rFonts w:ascii="Times New Roman" w:hAnsi="Times New Roman" w:cs="Times New Roman"/>
          <w:bCs/>
          <w:szCs w:val="22"/>
        </w:rPr>
        <w:t>odpad vznikající na pracovišti je odpadem vznikajícím z činnosti užívání. Původcem tohoto odpadu, vznikajícího v prostorách užívaných nájemci, je pronajímatel.</w:t>
      </w:r>
    </w:p>
    <w:p w14:paraId="7CE7E2DF" w14:textId="77777777" w:rsidR="00FD1C36" w:rsidRPr="00FD1C36" w:rsidRDefault="00FD1C36" w:rsidP="00FD1C36">
      <w:pPr>
        <w:ind w:left="360"/>
        <w:rPr>
          <w:rFonts w:ascii="Times New Roman" w:eastAsia="Times New Roman" w:hAnsi="Times New Roman" w:cs="Times New Roman"/>
          <w:bCs/>
          <w:szCs w:val="22"/>
          <w:lang w:eastAsia="cs-CZ"/>
        </w:rPr>
      </w:pPr>
    </w:p>
    <w:p w14:paraId="66F781B1" w14:textId="77777777" w:rsidR="00FD1C36" w:rsidRPr="00FD1C36" w:rsidRDefault="00FD1C36" w:rsidP="00FD1C36">
      <w:pPr>
        <w:numPr>
          <w:ilvl w:val="0"/>
          <w:numId w:val="22"/>
        </w:numPr>
        <w:ind w:left="360"/>
        <w:rPr>
          <w:rFonts w:ascii="Times New Roman" w:eastAsia="Times New Roman" w:hAnsi="Times New Roman" w:cs="Times New Roman"/>
          <w:bCs/>
          <w:szCs w:val="22"/>
          <w:lang w:eastAsia="cs-CZ"/>
        </w:rPr>
      </w:pPr>
      <w:r w:rsidRPr="00FD1C36">
        <w:rPr>
          <w:rFonts w:ascii="Times New Roman" w:eastAsia="Times New Roman" w:hAnsi="Times New Roman" w:cs="Times New Roman"/>
          <w:bCs/>
          <w:szCs w:val="22"/>
          <w:lang w:eastAsia="cs-CZ"/>
        </w:rPr>
        <w:t>V případě prodlení s platbou za služby uhradí nájemci pronajímateli kromě dlužné částky i úrok z prodlení za každý i započatý den prodlení, jehož výše je stanovena příslušným nařízením vlády, kterým se stanoví výše úroků z prodlení v souladu s ust. § 1970 občanského zákoníku.</w:t>
      </w:r>
    </w:p>
    <w:p w14:paraId="403746BB" w14:textId="77777777" w:rsidR="00FD1C36" w:rsidRPr="00FD1C36" w:rsidRDefault="00FD1C36" w:rsidP="00FD1C36">
      <w:pPr>
        <w:rPr>
          <w:rFonts w:ascii="Times New Roman" w:eastAsia="Times New Roman" w:hAnsi="Times New Roman" w:cs="Times New Roman"/>
          <w:bCs/>
          <w:szCs w:val="22"/>
          <w:lang w:eastAsia="cs-CZ"/>
        </w:rPr>
      </w:pPr>
    </w:p>
    <w:p w14:paraId="23A14F33" w14:textId="77777777" w:rsidR="00FD1C36" w:rsidRPr="00FD1C36" w:rsidRDefault="00FD1C36" w:rsidP="00FD1C36">
      <w:pPr>
        <w:ind w:left="360"/>
        <w:rPr>
          <w:rFonts w:ascii="Times New Roman" w:eastAsia="Times New Roman" w:hAnsi="Times New Roman" w:cs="Times New Roman"/>
          <w:bCs/>
          <w:color w:val="FF0000"/>
          <w:szCs w:val="22"/>
          <w:lang w:eastAsia="cs-CZ"/>
        </w:rPr>
      </w:pPr>
    </w:p>
    <w:p w14:paraId="7E681424" w14:textId="77777777" w:rsidR="00FD1C36" w:rsidRPr="00FD1C36" w:rsidRDefault="00FD1C36" w:rsidP="00FD1C36">
      <w:pPr>
        <w:ind w:left="540"/>
        <w:jc w:val="center"/>
        <w:outlineLvl w:val="0"/>
        <w:rPr>
          <w:rFonts w:ascii="Times New Roman" w:eastAsia="Times New Roman" w:hAnsi="Times New Roman" w:cs="Times New Roman"/>
          <w:b/>
          <w:szCs w:val="22"/>
          <w:lang w:eastAsia="cs-CZ"/>
        </w:rPr>
      </w:pPr>
    </w:p>
    <w:p w14:paraId="79D9A741" w14:textId="77777777" w:rsidR="00FD1C36" w:rsidRPr="00FD1C36" w:rsidRDefault="00FD1C36" w:rsidP="00FD1C36">
      <w:pPr>
        <w:ind w:left="540"/>
        <w:jc w:val="center"/>
        <w:outlineLvl w:val="0"/>
        <w:rPr>
          <w:rFonts w:ascii="Times New Roman" w:eastAsia="Times New Roman" w:hAnsi="Times New Roman" w:cs="Times New Roman"/>
          <w:b/>
          <w:szCs w:val="22"/>
          <w:lang w:eastAsia="cs-CZ"/>
        </w:rPr>
      </w:pPr>
    </w:p>
    <w:p w14:paraId="2DF26452" w14:textId="77777777" w:rsidR="00FD1C36" w:rsidRPr="00FD1C36" w:rsidRDefault="00FD1C36" w:rsidP="00FD1C36">
      <w:pPr>
        <w:ind w:left="540"/>
        <w:jc w:val="center"/>
        <w:outlineLvl w:val="0"/>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Článek VII.</w:t>
      </w:r>
    </w:p>
    <w:p w14:paraId="46FF736F" w14:textId="77777777" w:rsidR="00FD1C36" w:rsidRPr="00FD1C36" w:rsidRDefault="00FD1C36" w:rsidP="00FD1C36">
      <w:pPr>
        <w:ind w:left="540"/>
        <w:jc w:val="center"/>
        <w:outlineLvl w:val="0"/>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Práva a povinnosti smluvních stran</w:t>
      </w:r>
    </w:p>
    <w:p w14:paraId="50FC3467" w14:textId="77777777" w:rsidR="00FD1C36" w:rsidRPr="00FD1C36" w:rsidRDefault="00FD1C36" w:rsidP="00FD1C36">
      <w:pPr>
        <w:ind w:left="540"/>
        <w:jc w:val="center"/>
        <w:outlineLvl w:val="0"/>
        <w:rPr>
          <w:rFonts w:ascii="Times New Roman" w:eastAsia="Times New Roman" w:hAnsi="Times New Roman" w:cs="Times New Roman"/>
          <w:b/>
          <w:szCs w:val="22"/>
          <w:lang w:eastAsia="cs-CZ"/>
        </w:rPr>
      </w:pPr>
    </w:p>
    <w:p w14:paraId="76732D67" w14:textId="77777777" w:rsidR="00FD1C36" w:rsidRPr="00FD1C36" w:rsidRDefault="00FD1C36" w:rsidP="00FD1C36">
      <w:pPr>
        <w:rPr>
          <w:rFonts w:ascii="Times New Roman" w:eastAsia="Times New Roman" w:hAnsi="Times New Roman" w:cs="Times New Roman"/>
          <w:szCs w:val="22"/>
          <w:lang w:eastAsia="cs-CZ"/>
        </w:rPr>
      </w:pPr>
    </w:p>
    <w:p w14:paraId="3BA1CE64"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Nájemci se zavazují platit za pronajatý předmět nájmu sjednané nájemné ve výši, způsobem a v termínech   uvedených v článku V. této smlouvy, jakož i hradit v souladu s článkem VI. této smlouvy náklady služeb spojených s užíváním předmětu nájmu. </w:t>
      </w:r>
    </w:p>
    <w:p w14:paraId="4977A37A" w14:textId="77777777" w:rsidR="00FD1C36" w:rsidRPr="00FD1C36" w:rsidRDefault="00FD1C36" w:rsidP="00FD1C36">
      <w:pPr>
        <w:rPr>
          <w:rFonts w:ascii="Times New Roman" w:eastAsia="Times New Roman" w:hAnsi="Times New Roman" w:cs="Times New Roman"/>
          <w:color w:val="FF0000"/>
          <w:szCs w:val="22"/>
          <w:lang w:eastAsia="cs-CZ"/>
        </w:rPr>
      </w:pPr>
    </w:p>
    <w:p w14:paraId="0DC74E4C"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Nájemci jsou oprávněni užívat předmět nájmu v souladu a k účelu dle této smlouvy, a to po celou dobu nájemního vztahu. Budou užívat předmět nájmu jako řádní hospodáři v souladu s právními předpisy a touto smlouvou, zejména chránit předmět nájmu před poškozením, zničením nebo nepřiměřeným opotřebením.</w:t>
      </w:r>
    </w:p>
    <w:p w14:paraId="32137E52" w14:textId="77777777" w:rsidR="00FD1C36" w:rsidRPr="00FD1C36" w:rsidRDefault="00FD1C36" w:rsidP="00FD1C36">
      <w:pPr>
        <w:rPr>
          <w:rFonts w:ascii="Times New Roman" w:eastAsia="Times New Roman" w:hAnsi="Times New Roman" w:cs="Times New Roman"/>
          <w:szCs w:val="22"/>
          <w:lang w:eastAsia="cs-CZ"/>
        </w:rPr>
      </w:pPr>
    </w:p>
    <w:p w14:paraId="30E1D8EC"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Nájemci budou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634B93FF" w14:textId="77777777" w:rsidR="00FD1C36" w:rsidRPr="00FD1C36" w:rsidRDefault="00FD1C36" w:rsidP="00FD1C36">
      <w:pPr>
        <w:rPr>
          <w:rFonts w:ascii="Times New Roman" w:eastAsia="Times New Roman" w:hAnsi="Times New Roman" w:cs="Times New Roman"/>
          <w:szCs w:val="22"/>
          <w:lang w:eastAsia="cs-CZ"/>
        </w:rPr>
      </w:pPr>
    </w:p>
    <w:p w14:paraId="65799BAA"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Pronajímatel odpovídá za údržbu a opravy pronajímaných prostor, s výjimkou běžné údržby a oprav podle odst. 3) tohoto článku, pokud škodu nezpůsobí nájemci, kdy v takovém případě její náprava bude provedena na náklady obou nájemců. Nájemci odpovídají pronajímateli za veškeré škody, které mu způsobí svou činností na předmětu nájmu. </w:t>
      </w:r>
    </w:p>
    <w:p w14:paraId="0555B688" w14:textId="77777777" w:rsidR="00FD1C36" w:rsidRPr="00FD1C36" w:rsidRDefault="00FD1C36" w:rsidP="00FD1C36">
      <w:pPr>
        <w:rPr>
          <w:rFonts w:ascii="Times New Roman" w:eastAsia="Times New Roman" w:hAnsi="Times New Roman" w:cs="Times New Roman"/>
          <w:szCs w:val="22"/>
          <w:lang w:eastAsia="cs-CZ"/>
        </w:rPr>
      </w:pPr>
    </w:p>
    <w:p w14:paraId="444836DA"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Pokud se vyskytnou poruchy přesahující možnosti běžné údržby a oprav, nájemci jsou povinni bez zbytečného odkladu prokazatelným způsobem oznámit prostřednictvím místně příslušného zaměstnance správy budov pronajímateli potřebu příslušných oprav, které má provést pronajímatel. V případě nesplnění této povinnosti jsou oba nájemci povinni uhradit škodu tím způsobenou a nemají práva, která by jim jinak příslušela pro nemožnost nebo omezenou možnost užívat předmět nájmu pro vady, jež nebyly včas pronajímateli oznámeny, dle § 2208 občanského zákoníku (tj. zejména nemají právo na přiměřenou slevu z nájemného, právo požadovat náhradu účelně vynaložených nákladů na provedení opravy, právo na prominutí nájemného a právo na výpověď nájmu bez výpovědní doby).  </w:t>
      </w:r>
    </w:p>
    <w:p w14:paraId="216D32EC" w14:textId="77777777" w:rsidR="00FD1C36" w:rsidRPr="00FD1C36" w:rsidRDefault="00FD1C36" w:rsidP="00FD1C36">
      <w:pPr>
        <w:rPr>
          <w:rFonts w:ascii="Times New Roman" w:eastAsia="Times New Roman" w:hAnsi="Times New Roman" w:cs="Times New Roman"/>
          <w:szCs w:val="22"/>
          <w:lang w:eastAsia="cs-CZ"/>
        </w:rPr>
      </w:pPr>
    </w:p>
    <w:p w14:paraId="75474685"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Nájemci se zavazují užívat předmět nájmu v souladu s jeho určením a nebudou předmět nájmu užívat, ani nesvolí či neumožní, aby byl užíván pro jakékoli rušivé nebo nezákonné účely, nájemci se zdrží obtěžování třetích osob nad míru přiměřenou poměrům hlukem, zářením, pachy nebo vibracemi způsobenými nájemci, jeho zaměstnanci nebo osobami, které vstoupily do pronajatých prostor.</w:t>
      </w:r>
    </w:p>
    <w:p w14:paraId="4A6964C3" w14:textId="77777777" w:rsidR="00FD1C36" w:rsidRPr="00FD1C36" w:rsidRDefault="00FD1C36" w:rsidP="00FD1C36">
      <w:pPr>
        <w:rPr>
          <w:rFonts w:ascii="Times New Roman" w:eastAsia="Times New Roman" w:hAnsi="Times New Roman" w:cs="Times New Roman"/>
          <w:szCs w:val="22"/>
          <w:lang w:eastAsia="cs-CZ"/>
        </w:rPr>
      </w:pPr>
    </w:p>
    <w:p w14:paraId="484B5DD6"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Nájemci se zavazují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r w:rsidRPr="00FD1C36">
        <w:rPr>
          <w:rFonts w:ascii="Times New Roman" w:eastAsia="Times New Roman" w:hAnsi="Times New Roman" w:cs="Times New Roman"/>
          <w:sz w:val="24"/>
          <w:szCs w:val="22"/>
          <w:lang w:eastAsia="cs-CZ"/>
        </w:rPr>
        <w:t xml:space="preserve"> </w:t>
      </w:r>
      <w:r w:rsidRPr="00FD1C36">
        <w:rPr>
          <w:rFonts w:ascii="Times New Roman" w:eastAsia="Times New Roman" w:hAnsi="Times New Roman" w:cs="Times New Roman"/>
          <w:szCs w:val="22"/>
          <w:lang w:eastAsia="cs-CZ"/>
        </w:rPr>
        <w:t>Nájemci berou na vědomí, že budova je začleněna do kategorie činností se zvýšeným požárním nebezpečím.</w:t>
      </w:r>
    </w:p>
    <w:p w14:paraId="0E5BC226" w14:textId="77777777" w:rsidR="00FD1C36" w:rsidRPr="00FD1C36" w:rsidRDefault="00FD1C36" w:rsidP="00FD1C36">
      <w:pPr>
        <w:rPr>
          <w:rFonts w:ascii="Times New Roman" w:eastAsia="Times New Roman" w:hAnsi="Times New Roman" w:cs="Times New Roman"/>
          <w:i/>
          <w:iCs/>
          <w:szCs w:val="22"/>
          <w:lang w:eastAsia="cs-CZ"/>
        </w:rPr>
      </w:pPr>
    </w:p>
    <w:p w14:paraId="7133D264"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Úpravy předmětu nájmu mohou nájemci provést pouze s předchozím písemným souhlasem pronajímatele.  Úpravu předmětu nájmu provádí nájemci vždy na své náklady. Zařízení a předměty upevněné ve zdech, podlaze a stropu, které nelze odstranit bez nepřiměřeného snížení hodnoty nebo bez poškození Budovy, přecházejí upevněním nebo vložením do vlastnictví pronajímatele.</w:t>
      </w:r>
    </w:p>
    <w:p w14:paraId="6C1B3512" w14:textId="77777777" w:rsidR="00FD1C36" w:rsidRPr="00FD1C36" w:rsidRDefault="00FD1C36" w:rsidP="00FD1C36">
      <w:pPr>
        <w:rPr>
          <w:rFonts w:ascii="Times New Roman" w:eastAsia="Times New Roman" w:hAnsi="Times New Roman" w:cs="Times New Roman"/>
          <w:szCs w:val="22"/>
          <w:lang w:eastAsia="cs-CZ"/>
        </w:rPr>
      </w:pPr>
    </w:p>
    <w:p w14:paraId="6ACFDF35"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se zavazuje zajistit nájemcům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nemají nájemci právo na slevu na nájemném nebo na náhradu škody.</w:t>
      </w:r>
    </w:p>
    <w:p w14:paraId="43B2F535" w14:textId="77777777" w:rsidR="00FD1C36" w:rsidRPr="00FD1C36" w:rsidRDefault="00FD1C36" w:rsidP="00FD1C36">
      <w:pPr>
        <w:rPr>
          <w:rFonts w:ascii="Times New Roman" w:eastAsia="Times New Roman" w:hAnsi="Times New Roman" w:cs="Times New Roman"/>
          <w:color w:val="FF0000"/>
          <w:szCs w:val="22"/>
          <w:lang w:eastAsia="cs-CZ"/>
        </w:rPr>
      </w:pPr>
    </w:p>
    <w:p w14:paraId="4375BCF5"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je povinen informovat nájemce o jakýchkoli stavebních či jiných zásazích v Budově, které by se mohly dotknout nebo omezit nájemce.</w:t>
      </w:r>
    </w:p>
    <w:p w14:paraId="16DEE084" w14:textId="77777777" w:rsidR="00FD1C36" w:rsidRPr="00FD1C36" w:rsidRDefault="00FD1C36" w:rsidP="00FD1C36">
      <w:pPr>
        <w:rPr>
          <w:rFonts w:ascii="Times New Roman" w:eastAsia="Times New Roman" w:hAnsi="Times New Roman" w:cs="Times New Roman"/>
          <w:szCs w:val="22"/>
          <w:lang w:eastAsia="cs-CZ"/>
        </w:rPr>
      </w:pPr>
    </w:p>
    <w:p w14:paraId="7F57F5CD"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Zřízení užívacího práva nebo užívání předmětu nájmu jiným subjektem je vyloučeno.</w:t>
      </w:r>
    </w:p>
    <w:p w14:paraId="6C7DAF1C" w14:textId="77777777" w:rsidR="00FD1C36" w:rsidRPr="00FD1C36" w:rsidRDefault="00FD1C36" w:rsidP="00FD1C36">
      <w:pPr>
        <w:rPr>
          <w:rFonts w:ascii="Times New Roman" w:eastAsia="Times New Roman" w:hAnsi="Times New Roman" w:cs="Times New Roman"/>
          <w:szCs w:val="22"/>
          <w:lang w:eastAsia="cs-CZ"/>
        </w:rPr>
      </w:pPr>
    </w:p>
    <w:p w14:paraId="2CB3A5C2"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nebo jím pověřená osoba jsou oprávněni vstoupit do předmětu nájmu spolu s osobou oprávněnou jednat jménem nájemců v termínu a čase stanoveném po vzájemné dohodě za účelem kontroly dodržování této smlouvy nebo běžné údržby. Pronajímatel nebo jím pověřená osoba jsou oprávněni vstoupit do předmětu nájmu bez osoby pověřené nájemci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02EABC34" w14:textId="77777777" w:rsidR="00FD1C36" w:rsidRPr="00FD1C36" w:rsidRDefault="00FD1C36" w:rsidP="00FD1C36">
      <w:pPr>
        <w:rPr>
          <w:rFonts w:ascii="Times New Roman" w:eastAsia="Times New Roman" w:hAnsi="Times New Roman" w:cs="Times New Roman"/>
          <w:szCs w:val="22"/>
          <w:lang w:eastAsia="cs-CZ"/>
        </w:rPr>
      </w:pPr>
    </w:p>
    <w:p w14:paraId="0242B744"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Nájemci jsou povinni snášet omezení v užívání předmětu nájmu v rozsahu nutném pro provedení oprav a ostatní údržby předmětu nájmu, k němuž je povinen pronajímatel.</w:t>
      </w:r>
    </w:p>
    <w:p w14:paraId="547D4ACD" w14:textId="77777777" w:rsidR="00FD1C36" w:rsidRPr="00FD1C36" w:rsidRDefault="00FD1C36" w:rsidP="00FD1C36">
      <w:pPr>
        <w:rPr>
          <w:rFonts w:ascii="Times New Roman" w:eastAsia="Times New Roman" w:hAnsi="Times New Roman" w:cs="Times New Roman"/>
          <w:szCs w:val="22"/>
          <w:lang w:eastAsia="cs-CZ"/>
        </w:rPr>
      </w:pPr>
    </w:p>
    <w:p w14:paraId="65AB738E"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Ke dni skončení nájmu jsou nájemci povinni vyklidit předmět nájmu a předat jej pronajímateli nebo jeho pověřenému zástupci ve stavu, v jakém jej převzali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nájemci. V průběhu jednoho kalendářního měsíce před skončením nájmu jsou nájemci povinni umožnit dalším zájemcům o pronajmutí prohlídku předmětu nájmu v přítomnosti pronajímatele nebo jeho zástupce. </w:t>
      </w:r>
    </w:p>
    <w:p w14:paraId="7D7D0605" w14:textId="77777777" w:rsidR="00FD1C36" w:rsidRPr="00FD1C36" w:rsidRDefault="00FD1C36" w:rsidP="00FD1C36">
      <w:pPr>
        <w:rPr>
          <w:rFonts w:ascii="Times New Roman" w:eastAsia="Times New Roman" w:hAnsi="Times New Roman" w:cs="Times New Roman"/>
          <w:szCs w:val="22"/>
          <w:lang w:eastAsia="cs-CZ"/>
        </w:rPr>
      </w:pPr>
    </w:p>
    <w:p w14:paraId="405CDC30"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Nájemci berou na vědomí, že Budova, ve které se nachází pronajímané prostory, není pojištěna. Z tohoto důvodu neodpovídá pronajímatel za škody na majetku nájemců, které nastanou v důsledku nezaviněných škodních událostí v pronajímaných prostorách.</w:t>
      </w:r>
    </w:p>
    <w:p w14:paraId="4577E658" w14:textId="77777777" w:rsidR="00FD1C36" w:rsidRPr="00FD1C36" w:rsidRDefault="00FD1C36" w:rsidP="00FD1C36">
      <w:pPr>
        <w:rPr>
          <w:rFonts w:ascii="Times New Roman" w:eastAsia="Times New Roman" w:hAnsi="Times New Roman" w:cs="Times New Roman"/>
          <w:szCs w:val="22"/>
          <w:lang w:eastAsia="cs-CZ"/>
        </w:rPr>
      </w:pPr>
    </w:p>
    <w:p w14:paraId="23CC8DB2" w14:textId="77777777" w:rsidR="00FD1C36" w:rsidRPr="00FD1C36" w:rsidRDefault="00FD1C36" w:rsidP="00FD1C36">
      <w:pPr>
        <w:numPr>
          <w:ilvl w:val="0"/>
          <w:numId w:val="26"/>
        </w:numPr>
        <w:rPr>
          <w:rFonts w:ascii="Times New Roman" w:eastAsia="Times New Roman" w:hAnsi="Times New Roman" w:cs="Times New Roman"/>
          <w:i/>
          <w:iCs/>
          <w:szCs w:val="22"/>
          <w:lang w:eastAsia="cs-CZ"/>
        </w:rPr>
      </w:pPr>
      <w:r w:rsidRPr="00FD1C36">
        <w:rPr>
          <w:rFonts w:ascii="Times New Roman" w:eastAsia="Times New Roman" w:hAnsi="Times New Roman" w:cs="Times New Roman"/>
          <w:szCs w:val="22"/>
          <w:lang w:eastAsia="cs-CZ"/>
        </w:rPr>
        <w:lastRenderedPageBreak/>
        <w:t>Nájemci i pronajímatel se zavazují k povinnosti mlčenlivosti a ochrany neveřejných informací získaných v souvislosti s užíváním předmětu nájmu.</w:t>
      </w:r>
    </w:p>
    <w:p w14:paraId="7964A354" w14:textId="77777777" w:rsidR="00FD1C36" w:rsidRPr="00FD1C36" w:rsidRDefault="00FD1C36" w:rsidP="00FD1C36">
      <w:pPr>
        <w:rPr>
          <w:rFonts w:ascii="Times New Roman" w:eastAsia="Times New Roman" w:hAnsi="Times New Roman" w:cs="Times New Roman"/>
          <w:szCs w:val="22"/>
          <w:lang w:eastAsia="cs-CZ"/>
        </w:rPr>
      </w:pPr>
    </w:p>
    <w:p w14:paraId="24DABA2A" w14:textId="77777777" w:rsidR="00FD1C36" w:rsidRPr="00FD1C36" w:rsidRDefault="00FD1C36" w:rsidP="00FD1C36">
      <w:pPr>
        <w:numPr>
          <w:ilvl w:val="0"/>
          <w:numId w:val="26"/>
        </w:numPr>
        <w:rPr>
          <w:rFonts w:ascii="Times New Roman" w:eastAsia="Times New Roman" w:hAnsi="Times New Roman" w:cs="Times New Roman"/>
          <w:i/>
          <w:snapToGrid w:val="0"/>
          <w:color w:val="FF0000"/>
          <w:szCs w:val="22"/>
          <w:lang w:eastAsia="cs-CZ"/>
        </w:rPr>
      </w:pPr>
      <w:r w:rsidRPr="00FD1C36">
        <w:rPr>
          <w:rFonts w:ascii="Times New Roman" w:eastAsia="Times New Roman" w:hAnsi="Times New Roman" w:cs="Times New Roman"/>
          <w:snapToGrid w:val="0"/>
          <w:szCs w:val="22"/>
          <w:lang w:eastAsia="cs-CZ"/>
        </w:rPr>
        <w:t>Pronajímatel má právo na úhradu pohledávky vůči nájemcům zadržet movité věci, které mají nájemce v pronajímaných prostorách.</w:t>
      </w:r>
    </w:p>
    <w:p w14:paraId="76249F44" w14:textId="77777777" w:rsidR="00FD1C36" w:rsidRPr="00FD1C36" w:rsidRDefault="00FD1C36" w:rsidP="00FD1C36">
      <w:pPr>
        <w:rPr>
          <w:rFonts w:ascii="Times New Roman" w:eastAsia="Times New Roman" w:hAnsi="Times New Roman" w:cs="Times New Roman"/>
          <w:color w:val="FF0000"/>
          <w:szCs w:val="22"/>
          <w:lang w:eastAsia="cs-CZ"/>
        </w:rPr>
      </w:pPr>
    </w:p>
    <w:p w14:paraId="75FEF4E0"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V budově je zaveden systém třídění odpadu, nájemci jsou povinni tento systém plně respektovat a dodržovat. Případné sankce za porušení systému třídění odpadu budou zahrnuty do vyúčtování všem nájemcům i uživatelům bez rozdílu. </w:t>
      </w:r>
    </w:p>
    <w:p w14:paraId="51053B45" w14:textId="77777777" w:rsidR="00FD1C36" w:rsidRPr="00FD1C36" w:rsidRDefault="00FD1C36" w:rsidP="00FD1C36">
      <w:pPr>
        <w:rPr>
          <w:rFonts w:ascii="Times New Roman" w:eastAsia="Times New Roman" w:hAnsi="Times New Roman" w:cs="Times New Roman"/>
          <w:szCs w:val="22"/>
          <w:lang w:eastAsia="cs-CZ"/>
        </w:rPr>
      </w:pPr>
    </w:p>
    <w:p w14:paraId="50BFB6AF"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Nájemci byli upozorněni a berou na vědomí, že rozvody datových sítí umístěné pod okenními parapety nejsou součástí předmětu nájmu, a nesmí je využívat.</w:t>
      </w:r>
    </w:p>
    <w:p w14:paraId="65D031A3" w14:textId="77777777" w:rsidR="00FD1C36" w:rsidRPr="00FD1C36" w:rsidRDefault="00FD1C36" w:rsidP="00FD1C36">
      <w:pPr>
        <w:rPr>
          <w:rFonts w:ascii="Times New Roman" w:eastAsia="Times New Roman" w:hAnsi="Times New Roman" w:cs="Times New Roman"/>
          <w:szCs w:val="22"/>
          <w:lang w:eastAsia="cs-CZ"/>
        </w:rPr>
      </w:pPr>
    </w:p>
    <w:p w14:paraId="7F0D20CA" w14:textId="77777777" w:rsidR="00FD1C36" w:rsidRPr="00FD1C36" w:rsidRDefault="00FD1C36" w:rsidP="00FD1C36">
      <w:pPr>
        <w:numPr>
          <w:ilvl w:val="0"/>
          <w:numId w:val="26"/>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zajišťuje běžný úklid společně užívaných prostor v budově, tj. chodby, schodiště, sociálního zařízení, úklid pronajatých prostor není nájemcem požadován.</w:t>
      </w:r>
    </w:p>
    <w:p w14:paraId="35AFD8C6" w14:textId="77777777" w:rsidR="00FD1C36" w:rsidRPr="00FD1C36" w:rsidRDefault="00FD1C36" w:rsidP="00FD1C36">
      <w:pPr>
        <w:ind w:firstLine="36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Hygienické prostředky dodávané na sociální zařízení v budově budou nájemcům účtovány v</w:t>
      </w:r>
    </w:p>
    <w:p w14:paraId="361BF348" w14:textId="77777777" w:rsidR="00FD1C36" w:rsidRPr="00FD1C36" w:rsidRDefault="00FD1C36" w:rsidP="00FD1C36">
      <w:pPr>
        <w:ind w:firstLine="36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poměrné části skutečných nákladů v přepočtu na osobu.</w:t>
      </w:r>
    </w:p>
    <w:p w14:paraId="6950D257" w14:textId="77777777" w:rsidR="00FD1C36" w:rsidRPr="00FD1C36" w:rsidRDefault="00FD1C36" w:rsidP="00FD1C36">
      <w:pPr>
        <w:ind w:left="36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zajišťuje 1x ročně mytí oken, dveří, čištění obkladů na sociálním zařízení a strojové čištění chodeb. Nájemci budou o termínu tohoto úklidu předem informováni a jsou povinni zpřístupnit pronajaté nebytové prostory.</w:t>
      </w:r>
    </w:p>
    <w:p w14:paraId="5CA254DB" w14:textId="77777777" w:rsidR="00FD1C36" w:rsidRPr="00FD1C36" w:rsidRDefault="00FD1C36" w:rsidP="00FD1C36">
      <w:pPr>
        <w:rPr>
          <w:rFonts w:ascii="Times New Roman" w:eastAsia="Times New Roman" w:hAnsi="Times New Roman" w:cs="Times New Roman"/>
          <w:szCs w:val="22"/>
          <w:lang w:eastAsia="cs-CZ"/>
        </w:rPr>
      </w:pPr>
    </w:p>
    <w:p w14:paraId="5A9E3C0F" w14:textId="77777777" w:rsidR="00FD1C36" w:rsidRPr="00FD1C36" w:rsidRDefault="00FD1C36" w:rsidP="00FD1C36">
      <w:pPr>
        <w:numPr>
          <w:ilvl w:val="0"/>
          <w:numId w:val="26"/>
        </w:numPr>
        <w:ind w:left="357" w:hanging="357"/>
        <w:contextualSpacing/>
        <w:rPr>
          <w:rFonts w:ascii="Times New Roman" w:eastAsia="Times New Roman" w:hAnsi="Times New Roman" w:cs="Times New Roman"/>
          <w:strike/>
          <w:szCs w:val="22"/>
          <w:lang w:eastAsia="cs-CZ"/>
        </w:rPr>
      </w:pPr>
      <w:r w:rsidRPr="00FD1C36">
        <w:rPr>
          <w:rFonts w:ascii="Times New Roman" w:eastAsia="Times New Roman" w:hAnsi="Times New Roman" w:cs="Times New Roman"/>
          <w:szCs w:val="22"/>
          <w:lang w:eastAsia="cs-CZ"/>
        </w:rPr>
        <w:t>Nájemci berou na vědomí, že provoz v budově je zajišťován prostřednictvím domovníka. V pracovní dny se budova otevírá v 6,00 hod ráno a uzavírá se v 18,00 hod večer. Mimo tuto dobu je budova uzavřena. Pro odchod z budovy je možno použít jednosměrného provozu automatických vstupních dveří. Nutný vstup do budovy, v době uzavření budovy, je umožněn bočním vchodem, ke kterému každý nájemce obdržel klíč.</w:t>
      </w:r>
      <w:r w:rsidRPr="00FD1C36">
        <w:rPr>
          <w:rFonts w:ascii="Times New Roman" w:eastAsia="Times New Roman" w:hAnsi="Times New Roman" w:cs="Times New Roman"/>
          <w:color w:val="FF0000"/>
          <w:szCs w:val="22"/>
          <w:lang w:eastAsia="cs-CZ"/>
        </w:rPr>
        <w:t xml:space="preserve"> </w:t>
      </w:r>
    </w:p>
    <w:p w14:paraId="0372F7E0" w14:textId="77777777" w:rsidR="00FD1C36" w:rsidRDefault="00FD1C36" w:rsidP="00FD1C36">
      <w:pPr>
        <w:rPr>
          <w:rFonts w:ascii="Times New Roman" w:eastAsia="Times New Roman" w:hAnsi="Times New Roman" w:cs="Times New Roman"/>
          <w:szCs w:val="22"/>
          <w:lang w:eastAsia="cs-CZ"/>
        </w:rPr>
      </w:pPr>
    </w:p>
    <w:p w14:paraId="6D0DC60A" w14:textId="77777777" w:rsidR="00FD1C36" w:rsidRPr="00FD1C36" w:rsidRDefault="00FD1C36" w:rsidP="00FD1C36">
      <w:pPr>
        <w:rPr>
          <w:rFonts w:ascii="Times New Roman" w:eastAsia="Times New Roman" w:hAnsi="Times New Roman" w:cs="Times New Roman"/>
          <w:szCs w:val="22"/>
          <w:lang w:eastAsia="cs-CZ"/>
        </w:rPr>
      </w:pPr>
    </w:p>
    <w:p w14:paraId="6C9BF97B" w14:textId="77777777" w:rsidR="00FD1C36" w:rsidRPr="00FD1C36" w:rsidRDefault="00FD1C36" w:rsidP="00FD1C36">
      <w:pPr>
        <w:jc w:val="center"/>
        <w:rPr>
          <w:rFonts w:ascii="Times New Roman" w:eastAsia="Times New Roman" w:hAnsi="Times New Roman" w:cs="Times New Roman"/>
          <w:b/>
          <w:szCs w:val="22"/>
          <w:lang w:eastAsia="cs-CZ"/>
        </w:rPr>
      </w:pPr>
    </w:p>
    <w:p w14:paraId="36BECADC"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Článek VIII.</w:t>
      </w:r>
    </w:p>
    <w:p w14:paraId="50793868"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Skončení nájmu</w:t>
      </w:r>
    </w:p>
    <w:p w14:paraId="5575C97E" w14:textId="77777777" w:rsidR="00FD1C36" w:rsidRPr="00FD1C36" w:rsidRDefault="00FD1C36" w:rsidP="00FD1C36">
      <w:pPr>
        <w:jc w:val="center"/>
        <w:rPr>
          <w:rFonts w:ascii="Times New Roman" w:eastAsia="Times New Roman" w:hAnsi="Times New Roman" w:cs="Times New Roman"/>
          <w:b/>
          <w:szCs w:val="22"/>
          <w:lang w:eastAsia="cs-CZ"/>
        </w:rPr>
      </w:pPr>
    </w:p>
    <w:p w14:paraId="22BFCD34" w14:textId="77777777" w:rsidR="00FD1C36" w:rsidRPr="00FD1C36" w:rsidRDefault="00FD1C36" w:rsidP="00FD1C36">
      <w:pPr>
        <w:jc w:val="center"/>
        <w:rPr>
          <w:rFonts w:ascii="Times New Roman" w:eastAsia="Times New Roman" w:hAnsi="Times New Roman" w:cs="Times New Roman"/>
          <w:b/>
          <w:szCs w:val="22"/>
          <w:lang w:eastAsia="cs-CZ"/>
        </w:rPr>
      </w:pPr>
    </w:p>
    <w:p w14:paraId="333002FB" w14:textId="77777777" w:rsidR="00FD1C36" w:rsidRPr="00FD1C36" w:rsidRDefault="00FD1C36" w:rsidP="00FD1C36">
      <w:pPr>
        <w:numPr>
          <w:ilvl w:val="0"/>
          <w:numId w:val="27"/>
        </w:numPr>
        <w:contextualSpacing/>
        <w:rPr>
          <w:rFonts w:ascii="Times New Roman" w:eastAsia="Times New Roman" w:hAnsi="Times New Roman" w:cs="Times New Roman"/>
          <w:color w:val="FF0000"/>
          <w:szCs w:val="22"/>
          <w:lang w:val="x-none" w:eastAsia="x-none"/>
        </w:rPr>
      </w:pPr>
      <w:r w:rsidRPr="00FD1C36">
        <w:rPr>
          <w:rFonts w:ascii="Times New Roman" w:eastAsia="Times New Roman" w:hAnsi="Times New Roman" w:cs="Times New Roman"/>
          <w:szCs w:val="22"/>
          <w:lang w:val="x-none" w:eastAsia="x-none"/>
        </w:rPr>
        <w:t>Nájemní vztah dle této smlouvy skončí, není-li v této smlouvě stanoveno jinak, pouze:</w:t>
      </w:r>
    </w:p>
    <w:p w14:paraId="53EF2EC6" w14:textId="77777777" w:rsidR="00FD1C36" w:rsidRPr="00FD1C36" w:rsidRDefault="00FD1C36" w:rsidP="00FD1C36">
      <w:pPr>
        <w:numPr>
          <w:ilvl w:val="0"/>
          <w:numId w:val="19"/>
        </w:numPr>
        <w:tabs>
          <w:tab w:val="left" w:pos="709"/>
        </w:tabs>
        <w:outlineLvl w:val="2"/>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uplynutím doby, na kterou byl sjednán,</w:t>
      </w:r>
    </w:p>
    <w:p w14:paraId="19E248BC" w14:textId="77777777" w:rsidR="00FD1C36" w:rsidRPr="00FD1C36" w:rsidRDefault="00FD1C36" w:rsidP="00FD1C36">
      <w:pPr>
        <w:rPr>
          <w:rFonts w:ascii="Times New Roman" w:eastAsia="Times New Roman" w:hAnsi="Times New Roman" w:cs="Times New Roman"/>
          <w:szCs w:val="22"/>
          <w:lang w:val="x-none" w:eastAsia="x-none"/>
        </w:rPr>
      </w:pPr>
    </w:p>
    <w:p w14:paraId="190D0FDE" w14:textId="77777777" w:rsidR="00FD1C36" w:rsidRPr="00FD1C36" w:rsidRDefault="00FD1C36" w:rsidP="00FD1C36">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písemnou dohodou smluvních stran; platnost nájemní smlouvy zanikne v takovém případě ke dni určenému v písemné dohodě, </w:t>
      </w:r>
    </w:p>
    <w:p w14:paraId="25267AA3" w14:textId="77777777" w:rsidR="00FD1C36" w:rsidRPr="00FD1C36" w:rsidRDefault="00FD1C36" w:rsidP="00FD1C36">
      <w:pPr>
        <w:rPr>
          <w:rFonts w:ascii="Times New Roman" w:eastAsia="Times New Roman" w:hAnsi="Times New Roman" w:cs="Times New Roman"/>
          <w:szCs w:val="22"/>
          <w:lang w:val="x-none" w:eastAsia="x-none"/>
        </w:rPr>
      </w:pPr>
    </w:p>
    <w:p w14:paraId="503B8187" w14:textId="77777777" w:rsidR="00FD1C36" w:rsidRPr="00FD1C36" w:rsidRDefault="00FD1C36" w:rsidP="00FD1C36">
      <w:pPr>
        <w:numPr>
          <w:ilvl w:val="0"/>
          <w:numId w:val="19"/>
        </w:numPr>
        <w:ind w:left="709" w:hanging="283"/>
        <w:outlineLvl w:val="2"/>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výpovědí pronajímatele nebo nájemce i před uplynutím ujednané doby z následujících sjednaných důvodů: </w:t>
      </w:r>
    </w:p>
    <w:p w14:paraId="15E4E85E" w14:textId="77777777" w:rsidR="00FD1C36" w:rsidRPr="00FD1C36" w:rsidRDefault="00FD1C36" w:rsidP="00FD1C36">
      <w:pPr>
        <w:numPr>
          <w:ilvl w:val="1"/>
          <w:numId w:val="20"/>
        </w:numPr>
        <w:ind w:left="1134" w:hanging="425"/>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poruší-li nájemce hrubě svou povinnost vyplývající z nájmu,</w:t>
      </w:r>
    </w:p>
    <w:p w14:paraId="09B32D34" w14:textId="77777777" w:rsidR="00FD1C36" w:rsidRPr="00FD1C36" w:rsidRDefault="00FD1C36" w:rsidP="00FD1C36">
      <w:pPr>
        <w:numPr>
          <w:ilvl w:val="1"/>
          <w:numId w:val="20"/>
        </w:numPr>
        <w:ind w:left="1134" w:hanging="425"/>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bylo rozhodnuto o odstranění stavby nebo o změnách stavby, jež brání užívání předmětu nájmu,</w:t>
      </w:r>
    </w:p>
    <w:p w14:paraId="39D9C935" w14:textId="77777777" w:rsidR="00FD1C36" w:rsidRPr="00FD1C36" w:rsidRDefault="00FD1C36" w:rsidP="00FD1C36">
      <w:pPr>
        <w:numPr>
          <w:ilvl w:val="1"/>
          <w:numId w:val="20"/>
        </w:numPr>
        <w:ind w:left="1134" w:hanging="425"/>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nájemce změnil v objektu předmět podnikání bez předchozího souhlasu pronajímatele,</w:t>
      </w:r>
    </w:p>
    <w:p w14:paraId="7308BB43" w14:textId="77777777" w:rsidR="00FD1C36" w:rsidRPr="00FD1C36" w:rsidRDefault="00FD1C36" w:rsidP="00FD1C36">
      <w:pPr>
        <w:numPr>
          <w:ilvl w:val="1"/>
          <w:numId w:val="20"/>
        </w:numPr>
        <w:ind w:left="1134" w:hanging="425"/>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ztratí-li nájemce způsobilost k činnosti, k jejímuž výkonu je předmět nájmu sloužící podnikání určen,</w:t>
      </w:r>
    </w:p>
    <w:p w14:paraId="3104DE58" w14:textId="77777777" w:rsidR="00FD1C36" w:rsidRPr="00FD1C36" w:rsidRDefault="00FD1C36" w:rsidP="00FD1C36">
      <w:pPr>
        <w:numPr>
          <w:ilvl w:val="1"/>
          <w:numId w:val="20"/>
        </w:numPr>
        <w:ind w:left="1134" w:hanging="425"/>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objekt přestane být z objektivních důvodů způsobilý k výkonu činnosti, k němuž byl určen, a pronajímatel nezajistí nájemci odpovídající náhradní prostor,</w:t>
      </w:r>
    </w:p>
    <w:p w14:paraId="22D2AA1E" w14:textId="77777777" w:rsidR="00FD1C36" w:rsidRPr="00FD1C36" w:rsidRDefault="00FD1C36" w:rsidP="00FD1C36">
      <w:pPr>
        <w:numPr>
          <w:ilvl w:val="1"/>
          <w:numId w:val="20"/>
        </w:numPr>
        <w:ind w:left="1134" w:hanging="425"/>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porušuje-li pronajímatel hrubě své povinnosti vůči nájemci,</w:t>
      </w:r>
    </w:p>
    <w:p w14:paraId="06D4F3B4" w14:textId="77777777" w:rsidR="00FD1C36" w:rsidRPr="00FD1C36" w:rsidRDefault="00FD1C36" w:rsidP="00FD1C36">
      <w:pPr>
        <w:numPr>
          <w:ilvl w:val="1"/>
          <w:numId w:val="20"/>
        </w:numPr>
        <w:ind w:left="1134" w:hanging="425"/>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výpovědí pronajímatele nebo nájemce i bez udání důvodů, v tříměsíční výpovědní lhůtě. </w:t>
      </w:r>
    </w:p>
    <w:p w14:paraId="3295F9B6" w14:textId="77777777" w:rsidR="00FD1C36" w:rsidRPr="00FD1C36" w:rsidRDefault="00FD1C36" w:rsidP="00FD1C36">
      <w:pPr>
        <w:ind w:left="1134"/>
        <w:rPr>
          <w:rFonts w:ascii="Times New Roman" w:eastAsia="Times New Roman" w:hAnsi="Times New Roman" w:cs="Times New Roman"/>
          <w:szCs w:val="22"/>
          <w:lang w:eastAsia="cs-CZ"/>
        </w:rPr>
      </w:pPr>
    </w:p>
    <w:p w14:paraId="3E99933C" w14:textId="77777777" w:rsidR="00FD1C36" w:rsidRPr="00FD1C36" w:rsidRDefault="00FD1C36" w:rsidP="00FD1C36">
      <w:pPr>
        <w:rPr>
          <w:rFonts w:ascii="Times New Roman" w:eastAsia="Times New Roman" w:hAnsi="Times New Roman" w:cs="Times New Roman"/>
          <w:szCs w:val="22"/>
          <w:lang w:eastAsia="cs-CZ"/>
        </w:rPr>
      </w:pPr>
    </w:p>
    <w:p w14:paraId="24B22FA7" w14:textId="77777777" w:rsidR="00FD1C36" w:rsidRPr="00FD1C36" w:rsidRDefault="00FD1C36" w:rsidP="00FD1C36">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výpovědí pronajímatele i před uplynutím ujednané doby z následujících sjednaných důvodů: </w:t>
      </w:r>
    </w:p>
    <w:p w14:paraId="62DADEC0" w14:textId="77777777" w:rsidR="00FD1C36" w:rsidRPr="00FD1C36" w:rsidRDefault="00FD1C36" w:rsidP="00FD1C36">
      <w:pPr>
        <w:numPr>
          <w:ilvl w:val="0"/>
          <w:numId w:val="21"/>
        </w:numPr>
        <w:ind w:left="1134" w:hanging="425"/>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lastRenderedPageBreak/>
        <w:t xml:space="preserve">nezaplatí-li nájemce nájemné nebo služby ani do splatnosti příští splátky nájemného nebo služeb, </w:t>
      </w:r>
    </w:p>
    <w:p w14:paraId="01A057BA" w14:textId="77777777" w:rsidR="00FD1C36" w:rsidRPr="00FD1C36" w:rsidRDefault="00FD1C36" w:rsidP="00FD1C36">
      <w:pPr>
        <w:ind w:left="709"/>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b.    nájemce  přenechá  předmět   nájmu  nebo  jeho  část  do  užívání   jinému  subjektu, </w:t>
      </w:r>
    </w:p>
    <w:p w14:paraId="7F52243A" w14:textId="77777777" w:rsidR="00FD1C36" w:rsidRPr="00FD1C36" w:rsidRDefault="00FD1C36" w:rsidP="00FD1C36">
      <w:pPr>
        <w:ind w:left="709"/>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c.    jestliže  nájemce neplní  řádně a včas své  povinnosti nebo  přestane  plnit dojednané</w:t>
      </w:r>
    </w:p>
    <w:p w14:paraId="0D44C4FA" w14:textId="77777777" w:rsidR="00FD1C36" w:rsidRPr="00FD1C36" w:rsidRDefault="00FD1C36" w:rsidP="00FD1C36">
      <w:pPr>
        <w:ind w:left="709"/>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       podmínky,    </w:t>
      </w:r>
    </w:p>
    <w:p w14:paraId="22456C16" w14:textId="77777777" w:rsidR="00FD1C36" w:rsidRPr="00FD1C36" w:rsidRDefault="00FD1C36" w:rsidP="00FD1C36">
      <w:pPr>
        <w:tabs>
          <w:tab w:val="left" w:pos="1134"/>
        </w:tabs>
        <w:ind w:left="709"/>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d.    jestliže nájemce podstatným způsobem poruší povinnost, kterou na sebe vzal dle této</w:t>
      </w:r>
    </w:p>
    <w:p w14:paraId="5C50437C" w14:textId="77777777" w:rsidR="00FD1C36" w:rsidRPr="00FD1C36" w:rsidRDefault="00FD1C36" w:rsidP="00FD1C36">
      <w:pPr>
        <w:tabs>
          <w:tab w:val="left" w:pos="1134"/>
        </w:tabs>
        <w:ind w:left="709"/>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       smlouvy a nesjedná nápravu do doby, kdy byl k tomu pronajímatelem vyzván. </w:t>
      </w:r>
    </w:p>
    <w:p w14:paraId="0E39CE6E" w14:textId="77777777" w:rsidR="00FD1C36" w:rsidRPr="00FD1C36" w:rsidRDefault="00FD1C36" w:rsidP="00FD1C36">
      <w:pPr>
        <w:rPr>
          <w:rFonts w:ascii="Times New Roman" w:eastAsia="Times New Roman" w:hAnsi="Times New Roman" w:cs="Times New Roman"/>
          <w:szCs w:val="22"/>
          <w:lang w:eastAsia="cs-CZ"/>
        </w:rPr>
      </w:pPr>
    </w:p>
    <w:p w14:paraId="5AB11864" w14:textId="77777777" w:rsidR="00FD1C36" w:rsidRPr="00FD1C36" w:rsidRDefault="00FD1C36" w:rsidP="00FD1C36">
      <w:pPr>
        <w:numPr>
          <w:ilvl w:val="0"/>
          <w:numId w:val="27"/>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může od této smlouvy odstoupit z následujících důvodů:</w:t>
      </w:r>
    </w:p>
    <w:p w14:paraId="5701AAA4" w14:textId="77777777" w:rsidR="00FD1C36" w:rsidRPr="00FD1C36" w:rsidRDefault="00FD1C36" w:rsidP="00FD1C36">
      <w:pPr>
        <w:ind w:firstLine="426"/>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a)  nájemce  neplní  řádně a včas své  povinnosti, a tyto nesplní ani v přiměřené  dodatečné lhůtě,   </w:t>
      </w:r>
    </w:p>
    <w:p w14:paraId="75FC2825" w14:textId="77777777"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             stanovené mu písemně pronajímatelem,</w:t>
      </w:r>
    </w:p>
    <w:p w14:paraId="659D1A16" w14:textId="77777777" w:rsidR="00FD1C36" w:rsidRPr="00FD1C36" w:rsidRDefault="00FD1C36" w:rsidP="00FD1C36">
      <w:pPr>
        <w:ind w:left="426"/>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b)  nájemce zvlášť závažným způsobem porušuje své povinnosti, a tím působí značnou újmu      </w:t>
      </w:r>
    </w:p>
    <w:p w14:paraId="56FEA791" w14:textId="77777777" w:rsidR="00FD1C36" w:rsidRPr="00FD1C36" w:rsidRDefault="00FD1C36" w:rsidP="00FD1C36">
      <w:pPr>
        <w:ind w:left="708"/>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druhé smluvní straně,</w:t>
      </w:r>
    </w:p>
    <w:p w14:paraId="026F3CE5" w14:textId="77777777" w:rsidR="00FD1C36" w:rsidRPr="00FD1C36" w:rsidRDefault="00FD1C36" w:rsidP="00FD1C36">
      <w:pPr>
        <w:tabs>
          <w:tab w:val="left" w:pos="426"/>
          <w:tab w:val="left" w:pos="851"/>
        </w:tabs>
        <w:ind w:left="283"/>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   c)  přes  doručenou  písemnou  výzvu užívá  nájemce  předmět  nájmu  takovým  způsobem, že se    </w:t>
      </w:r>
    </w:p>
    <w:p w14:paraId="007FE128" w14:textId="77777777" w:rsidR="00FD1C36" w:rsidRPr="00FD1C36" w:rsidRDefault="00FD1C36" w:rsidP="00FD1C36">
      <w:pPr>
        <w:tabs>
          <w:tab w:val="left" w:pos="426"/>
          <w:tab w:val="left" w:pos="851"/>
        </w:tabs>
        <w:ind w:left="283"/>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        opotřebovává nad míru přiměřenou okolnostem.</w:t>
      </w:r>
    </w:p>
    <w:p w14:paraId="44ED6558" w14:textId="77777777" w:rsidR="00FD1C36" w:rsidRPr="00FD1C36" w:rsidRDefault="00FD1C36" w:rsidP="00FD1C36">
      <w:pPr>
        <w:ind w:left="360"/>
        <w:rPr>
          <w:rFonts w:ascii="Times New Roman" w:eastAsia="Times New Roman" w:hAnsi="Times New Roman" w:cs="Times New Roman"/>
          <w:szCs w:val="22"/>
          <w:lang w:eastAsia="cs-CZ"/>
        </w:rPr>
      </w:pPr>
    </w:p>
    <w:p w14:paraId="6255B914" w14:textId="77777777" w:rsidR="00FD1C36" w:rsidRPr="00FD1C36" w:rsidRDefault="00FD1C36" w:rsidP="00FD1C36">
      <w:pPr>
        <w:numPr>
          <w:ilvl w:val="0"/>
          <w:numId w:val="27"/>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Speciální výpovědní důvod a odstoupení od smlouvy dle § 27 odst. 2 zák. č. 219/2000 Sb.:</w:t>
      </w:r>
    </w:p>
    <w:p w14:paraId="0DAA1261" w14:textId="77777777" w:rsidR="00FD1C36" w:rsidRPr="00FD1C36" w:rsidRDefault="00FD1C36" w:rsidP="00FD1C36">
      <w:pPr>
        <w:ind w:left="36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508FCC1C" w14:textId="77777777" w:rsidR="00FD1C36" w:rsidRPr="00FD1C36" w:rsidRDefault="00FD1C36" w:rsidP="00FD1C36">
      <w:pPr>
        <w:ind w:left="420"/>
        <w:rPr>
          <w:rFonts w:ascii="Times New Roman" w:eastAsia="Times New Roman" w:hAnsi="Times New Roman" w:cs="Times New Roman"/>
          <w:szCs w:val="22"/>
          <w:lang w:eastAsia="cs-CZ"/>
        </w:rPr>
      </w:pPr>
    </w:p>
    <w:p w14:paraId="379622D7" w14:textId="77777777" w:rsidR="00FD1C36" w:rsidRPr="00FD1C36" w:rsidRDefault="00FD1C36" w:rsidP="00FD1C36">
      <w:pPr>
        <w:numPr>
          <w:ilvl w:val="0"/>
          <w:numId w:val="27"/>
        </w:numPr>
        <w:rPr>
          <w:rFonts w:ascii="Times New Roman" w:eastAsia="Times New Roman" w:hAnsi="Times New Roman" w:cs="Times New Roman"/>
          <w:snapToGrid w:val="0"/>
          <w:szCs w:val="22"/>
          <w:lang w:eastAsia="cs-CZ"/>
        </w:rPr>
      </w:pPr>
      <w:r w:rsidRPr="00FD1C36">
        <w:rPr>
          <w:rFonts w:ascii="Times New Roman" w:eastAsia="Times New Roman" w:hAnsi="Times New Roman" w:cs="Times New Roman"/>
          <w:szCs w:val="22"/>
          <w:lang w:eastAsia="cs-CZ"/>
        </w:rPr>
        <w:t>Neuposlechne-li nájemce výzvy k zaplacení služeb ani do splatnosti příštího služeb podle odstavce 1. písm. d) a tohoto článku smlouvy, má pronajímatel právo nájem vypovědět bez výpovědní doby.</w:t>
      </w:r>
    </w:p>
    <w:p w14:paraId="15C375B0" w14:textId="77777777" w:rsidR="00FD1C36" w:rsidRPr="00FD1C36" w:rsidRDefault="00FD1C36" w:rsidP="00FD1C36">
      <w:pPr>
        <w:ind w:left="426"/>
        <w:rPr>
          <w:rFonts w:ascii="Times New Roman" w:eastAsia="Times New Roman" w:hAnsi="Times New Roman" w:cs="Times New Roman"/>
          <w:snapToGrid w:val="0"/>
          <w:szCs w:val="22"/>
          <w:lang w:eastAsia="cs-CZ"/>
        </w:rPr>
      </w:pPr>
    </w:p>
    <w:p w14:paraId="0686A3C7" w14:textId="77777777" w:rsidR="00FD1C36" w:rsidRPr="00FD1C36" w:rsidRDefault="00FD1C36" w:rsidP="00FD1C36">
      <w:pPr>
        <w:numPr>
          <w:ilvl w:val="0"/>
          <w:numId w:val="27"/>
        </w:numPr>
        <w:rPr>
          <w:rFonts w:ascii="Times New Roman" w:eastAsia="Times New Roman" w:hAnsi="Times New Roman" w:cs="Times New Roman"/>
          <w:snapToGrid w:val="0"/>
          <w:szCs w:val="22"/>
          <w:lang w:eastAsia="cs-CZ"/>
        </w:rPr>
      </w:pPr>
      <w:r w:rsidRPr="00FD1C36">
        <w:rPr>
          <w:rFonts w:ascii="Times New Roman" w:eastAsia="Times New Roman" w:hAnsi="Times New Roman" w:cs="Times New Roman"/>
          <w:snapToGrid w:val="0"/>
          <w:szCs w:val="22"/>
          <w:lang w:eastAsia="cs-CZ"/>
        </w:rPr>
        <w:t xml:space="preserve">Výpovědní lhůta činí tři měsíce a </w:t>
      </w:r>
      <w:r w:rsidRPr="00FD1C36">
        <w:rPr>
          <w:rFonts w:ascii="Times New Roman" w:eastAsia="Times New Roman" w:hAnsi="Times New Roman" w:cs="Times New Roman"/>
          <w:szCs w:val="22"/>
          <w:lang w:eastAsia="cs-CZ"/>
        </w:rPr>
        <w:t xml:space="preserve">začíná běžet od prvního dne kalendářního měsíce následujícího po dni, kdy byla písemná výpověď prokazatelně doručena druhé smluvní straně. </w:t>
      </w:r>
    </w:p>
    <w:p w14:paraId="7645BDAA" w14:textId="77777777" w:rsidR="00FD1C36" w:rsidRPr="00FD1C36" w:rsidRDefault="00FD1C36" w:rsidP="00FD1C36">
      <w:pPr>
        <w:rPr>
          <w:rFonts w:ascii="Times New Roman" w:eastAsia="Times New Roman" w:hAnsi="Times New Roman" w:cs="Times New Roman"/>
          <w:snapToGrid w:val="0"/>
          <w:szCs w:val="22"/>
          <w:lang w:eastAsia="cs-CZ"/>
        </w:rPr>
      </w:pPr>
    </w:p>
    <w:p w14:paraId="6C8A21AF" w14:textId="77777777" w:rsidR="00FD1C36" w:rsidRPr="00FD1C36" w:rsidRDefault="00FD1C36" w:rsidP="00FD1C36">
      <w:pPr>
        <w:numPr>
          <w:ilvl w:val="0"/>
          <w:numId w:val="27"/>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Výpověď musí být odůvodněna, vyjma odst. 1) písm. c) g. tohoto článku smlouvy; to neplatí, má-li smluvní strana na základě ustanovení občanského zákoníku nebo této smlouvy právo vypovědět nájem bez výpovědní doby.</w:t>
      </w:r>
    </w:p>
    <w:p w14:paraId="0A3B2B3E" w14:textId="77777777" w:rsidR="00FD1C36" w:rsidRPr="00FD1C36" w:rsidRDefault="00FD1C36" w:rsidP="00FD1C36">
      <w:pPr>
        <w:ind w:left="360"/>
        <w:rPr>
          <w:rFonts w:ascii="Times New Roman" w:eastAsia="Times New Roman" w:hAnsi="Times New Roman" w:cs="Times New Roman"/>
          <w:szCs w:val="22"/>
          <w:lang w:eastAsia="cs-CZ"/>
        </w:rPr>
      </w:pPr>
    </w:p>
    <w:p w14:paraId="1AF695F5" w14:textId="77777777" w:rsidR="00FD1C36" w:rsidRPr="00FD1C36" w:rsidRDefault="00FD1C36" w:rsidP="00FD1C36">
      <w:pPr>
        <w:numPr>
          <w:ilvl w:val="0"/>
          <w:numId w:val="27"/>
        </w:numPr>
        <w:rPr>
          <w:rFonts w:ascii="Times New Roman" w:eastAsia="Times New Roman" w:hAnsi="Times New Roman" w:cs="Times New Roman"/>
          <w:snapToGrid w:val="0"/>
          <w:szCs w:val="22"/>
          <w:lang w:eastAsia="cs-CZ"/>
        </w:rPr>
      </w:pPr>
      <w:r w:rsidRPr="00FD1C36">
        <w:rPr>
          <w:rFonts w:ascii="Times New Roman" w:eastAsia="Times New Roman" w:hAnsi="Times New Roman" w:cs="Times New Roman"/>
          <w:szCs w:val="22"/>
          <w:lang w:eastAsia="cs-CZ"/>
        </w:rPr>
        <w:t>Na základě dohody smluvních stran není strana, která nájem vypoví, povinna poskytnout druhé straně přiměřené odstupné. Je vyloučeno použití § 2315 občanského zákoníku.</w:t>
      </w:r>
    </w:p>
    <w:p w14:paraId="00E3A6D5" w14:textId="77777777" w:rsidR="00FD1C36" w:rsidRPr="00FD1C36" w:rsidRDefault="00FD1C36" w:rsidP="00FD1C36">
      <w:pPr>
        <w:ind w:left="720"/>
        <w:contextualSpacing/>
        <w:rPr>
          <w:rFonts w:ascii="Times New Roman" w:eastAsia="Times New Roman" w:hAnsi="Times New Roman" w:cs="Times New Roman"/>
          <w:szCs w:val="22"/>
          <w:lang w:val="x-none" w:eastAsia="x-none"/>
        </w:rPr>
      </w:pPr>
    </w:p>
    <w:p w14:paraId="3883F027" w14:textId="77777777" w:rsidR="00FD1C36" w:rsidRPr="00FD1C36" w:rsidRDefault="00FD1C36" w:rsidP="00FD1C36">
      <w:pPr>
        <w:numPr>
          <w:ilvl w:val="0"/>
          <w:numId w:val="27"/>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má právo na náhradu ve výši sjednaného nájemného, neodevzdá-li nájemce pronajímateli v den skončení nájmu předmět nájmu až do dne, kdy jej nájemce pronajímateli skutečně odevzdá.</w:t>
      </w:r>
    </w:p>
    <w:p w14:paraId="38A0D98B" w14:textId="77777777" w:rsidR="00FD1C36" w:rsidRPr="00FD1C36" w:rsidRDefault="00FD1C36" w:rsidP="00FD1C36">
      <w:pPr>
        <w:ind w:left="720"/>
        <w:contextualSpacing/>
        <w:rPr>
          <w:rFonts w:ascii="Times New Roman" w:eastAsia="Times New Roman" w:hAnsi="Times New Roman" w:cs="Times New Roman"/>
          <w:szCs w:val="22"/>
          <w:lang w:val="x-none" w:eastAsia="x-none"/>
        </w:rPr>
      </w:pPr>
    </w:p>
    <w:p w14:paraId="0DC6727B" w14:textId="77777777" w:rsidR="00FD1C36" w:rsidRPr="00FD1C36" w:rsidRDefault="00FD1C36" w:rsidP="00FD1C36">
      <w:pPr>
        <w:numPr>
          <w:ilvl w:val="0"/>
          <w:numId w:val="27"/>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11228904" w14:textId="77777777" w:rsidR="00FD1C36" w:rsidRDefault="00FD1C36" w:rsidP="00FD1C36">
      <w:pPr>
        <w:ind w:left="360"/>
        <w:jc w:val="left"/>
        <w:rPr>
          <w:rFonts w:ascii="Times New Roman" w:eastAsia="Times New Roman" w:hAnsi="Times New Roman" w:cs="Times New Roman"/>
          <w:szCs w:val="22"/>
          <w:lang w:eastAsia="cs-CZ"/>
        </w:rPr>
      </w:pPr>
    </w:p>
    <w:p w14:paraId="44736D16" w14:textId="77777777" w:rsidR="00FD1C36" w:rsidRPr="00FD1C36" w:rsidRDefault="00FD1C36" w:rsidP="00FD1C36">
      <w:pPr>
        <w:ind w:left="360"/>
        <w:jc w:val="left"/>
        <w:rPr>
          <w:rFonts w:ascii="Times New Roman" w:eastAsia="Times New Roman" w:hAnsi="Times New Roman" w:cs="Times New Roman"/>
          <w:szCs w:val="22"/>
          <w:lang w:eastAsia="cs-CZ"/>
        </w:rPr>
      </w:pPr>
    </w:p>
    <w:p w14:paraId="74EF17FF" w14:textId="77777777" w:rsidR="00FD1C36" w:rsidRPr="00FD1C36" w:rsidRDefault="00FD1C36" w:rsidP="00FD1C36">
      <w:pPr>
        <w:ind w:left="360"/>
        <w:jc w:val="left"/>
        <w:rPr>
          <w:rFonts w:ascii="Times New Roman" w:eastAsia="Times New Roman" w:hAnsi="Times New Roman" w:cs="Times New Roman"/>
          <w:b/>
          <w:szCs w:val="22"/>
          <w:lang w:eastAsia="cs-CZ"/>
        </w:rPr>
      </w:pPr>
    </w:p>
    <w:p w14:paraId="13787EA9"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Článek IX.</w:t>
      </w:r>
    </w:p>
    <w:p w14:paraId="109FD7F6"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Přechodná ustanovení</w:t>
      </w:r>
    </w:p>
    <w:p w14:paraId="5F2CC58B" w14:textId="77777777" w:rsidR="00FD1C36" w:rsidRPr="00FD1C36" w:rsidRDefault="00FD1C36" w:rsidP="00FD1C36">
      <w:pPr>
        <w:contextualSpacing/>
        <w:rPr>
          <w:rFonts w:ascii="Times New Roman" w:eastAsia="Times New Roman" w:hAnsi="Times New Roman" w:cs="Times New Roman"/>
          <w:szCs w:val="22"/>
          <w:lang w:eastAsia="cs-CZ"/>
        </w:rPr>
      </w:pPr>
    </w:p>
    <w:p w14:paraId="53A342C8" w14:textId="77777777" w:rsidR="00FD1C36" w:rsidRPr="00FD1C36" w:rsidRDefault="00FD1C36" w:rsidP="00FD1C36">
      <w:pPr>
        <w:numPr>
          <w:ilvl w:val="0"/>
          <w:numId w:val="28"/>
        </w:numPr>
        <w:tabs>
          <w:tab w:val="num" w:pos="426"/>
        </w:tabs>
        <w:spacing w:after="120"/>
        <w:contextualSpacing/>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jemuž přísluší hospodařit s budovou čp. 837/II. v Pravdově ulici v Jindřichově Hradci, připravuje provedení kompletní rekonstrukce elektroinstalace v budově. Rekonstrukcí dojde k výraznému zlepšení kvality vnitřních prostor, zlepšení pracovních podmínek nájemců a uživatelů.</w:t>
      </w:r>
    </w:p>
    <w:p w14:paraId="3945D1F7" w14:textId="77777777" w:rsidR="00FD1C36" w:rsidRPr="00FD1C36" w:rsidRDefault="00FD1C36" w:rsidP="00FD1C36">
      <w:pPr>
        <w:tabs>
          <w:tab w:val="num" w:pos="426"/>
        </w:tabs>
        <w:spacing w:after="120"/>
        <w:ind w:left="720"/>
        <w:contextualSpacing/>
        <w:rPr>
          <w:rFonts w:ascii="Times New Roman" w:eastAsia="Times New Roman" w:hAnsi="Times New Roman" w:cs="Times New Roman"/>
          <w:szCs w:val="22"/>
          <w:lang w:eastAsia="cs-CZ"/>
        </w:rPr>
      </w:pPr>
    </w:p>
    <w:p w14:paraId="4694CC5E" w14:textId="77777777" w:rsidR="00FD1C36" w:rsidRPr="00FD1C36" w:rsidRDefault="00FD1C36" w:rsidP="00FD1C36">
      <w:pPr>
        <w:numPr>
          <w:ilvl w:val="0"/>
          <w:numId w:val="28"/>
        </w:numPr>
        <w:tabs>
          <w:tab w:val="num" w:pos="426"/>
        </w:tabs>
        <w:spacing w:after="120"/>
        <w:contextualSpacing/>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Dle záměru pronajímatele bude s rekonstrukcí započato po etapách v závislosti na uvolňování investičních prostředků k jejímu financování. Termín zahájení rekonstrukce je však závislý na průběhu a výsledcích řízení dle zákona č. 134/2016 Sb. o zadávání veřejných zakázek, ve znění pozdějších předpisů.</w:t>
      </w:r>
    </w:p>
    <w:p w14:paraId="5571119B" w14:textId="77777777" w:rsidR="00FD1C36" w:rsidRPr="00FD1C36" w:rsidRDefault="00FD1C36" w:rsidP="00FD1C36">
      <w:pPr>
        <w:tabs>
          <w:tab w:val="num" w:pos="426"/>
        </w:tabs>
        <w:spacing w:after="120"/>
        <w:ind w:left="360"/>
        <w:contextualSpacing/>
        <w:rPr>
          <w:rFonts w:ascii="Times New Roman" w:eastAsia="Times New Roman" w:hAnsi="Times New Roman" w:cs="Times New Roman"/>
          <w:szCs w:val="22"/>
          <w:lang w:eastAsia="cs-CZ"/>
        </w:rPr>
      </w:pPr>
    </w:p>
    <w:p w14:paraId="6DBD50E1" w14:textId="77777777" w:rsidR="00FD1C36" w:rsidRPr="00FD1C36" w:rsidRDefault="00FD1C36" w:rsidP="00FD1C36">
      <w:pPr>
        <w:numPr>
          <w:ilvl w:val="0"/>
          <w:numId w:val="28"/>
        </w:numPr>
        <w:tabs>
          <w:tab w:val="num" w:pos="426"/>
        </w:tabs>
        <w:spacing w:after="120"/>
        <w:contextualSpacing/>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Při provádění rekonstrukce elektroinstalace bude nutno postupně vystěhovat a uvolnit na přechodnou dobu jednotlivé kanceláře, proto smluvní strany uzavírají dohodu ke smlouvě o nájmu nebytových prostor.</w:t>
      </w:r>
    </w:p>
    <w:p w14:paraId="12D4C552" w14:textId="77777777" w:rsidR="00FD1C36" w:rsidRPr="00FD1C36" w:rsidRDefault="00FD1C36" w:rsidP="00FD1C36">
      <w:pPr>
        <w:tabs>
          <w:tab w:val="num" w:pos="426"/>
        </w:tabs>
        <w:spacing w:after="120"/>
        <w:ind w:left="360"/>
        <w:contextualSpacing/>
        <w:rPr>
          <w:rFonts w:ascii="Times New Roman" w:eastAsia="Times New Roman" w:hAnsi="Times New Roman" w:cs="Times New Roman"/>
          <w:szCs w:val="22"/>
          <w:lang w:eastAsia="cs-CZ"/>
        </w:rPr>
      </w:pPr>
    </w:p>
    <w:p w14:paraId="07A29EC1" w14:textId="77777777" w:rsidR="00FD1C36" w:rsidRPr="00FD1C36" w:rsidRDefault="00FD1C36" w:rsidP="00FD1C36">
      <w:pPr>
        <w:numPr>
          <w:ilvl w:val="0"/>
          <w:numId w:val="28"/>
        </w:numPr>
        <w:tabs>
          <w:tab w:val="num" w:pos="426"/>
        </w:tabs>
        <w:spacing w:after="120"/>
        <w:contextualSpacing/>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Nájemci se zavazují:</w:t>
      </w:r>
    </w:p>
    <w:p w14:paraId="04B0FBED" w14:textId="77777777" w:rsidR="00FD1C36" w:rsidRPr="00FD1C36" w:rsidRDefault="00FD1C36" w:rsidP="00FD1C36">
      <w:pPr>
        <w:tabs>
          <w:tab w:val="left" w:pos="360"/>
        </w:tabs>
        <w:spacing w:after="120"/>
        <w:ind w:left="720" w:hanging="720"/>
        <w:rPr>
          <w:rFonts w:ascii="Times New Roman" w:eastAsia="Times New Roman" w:hAnsi="Times New Roman" w:cs="Times New Roman"/>
          <w:szCs w:val="22"/>
          <w:lang w:eastAsia="cs-CZ"/>
        </w:rPr>
      </w:pPr>
      <w:r w:rsidRPr="00FD1C36">
        <w:rPr>
          <w:rFonts w:ascii="Times New Roman" w:eastAsia="Times New Roman" w:hAnsi="Times New Roman" w:cs="Times New Roman"/>
          <w:b/>
          <w:szCs w:val="22"/>
          <w:lang w:eastAsia="cs-CZ"/>
        </w:rPr>
        <w:tab/>
      </w:r>
      <w:r w:rsidRPr="00FD1C36">
        <w:rPr>
          <w:rFonts w:ascii="Times New Roman" w:eastAsia="Times New Roman" w:hAnsi="Times New Roman" w:cs="Times New Roman"/>
          <w:szCs w:val="22"/>
          <w:lang w:eastAsia="cs-CZ"/>
        </w:rPr>
        <w:t>a)</w:t>
      </w:r>
      <w:r w:rsidRPr="00FD1C36">
        <w:rPr>
          <w:rFonts w:ascii="Times New Roman" w:eastAsia="Times New Roman" w:hAnsi="Times New Roman" w:cs="Times New Roman"/>
          <w:szCs w:val="22"/>
          <w:lang w:eastAsia="cs-CZ"/>
        </w:rPr>
        <w:tab/>
        <w:t>uvolnit jím užívané nebytové prostory k datu určenému v písemné výzvě pronajímatele, a to na nezbytně nutnou dobu k provedení rekonstrukce elektroinstalace a následné vymalování předmětných nebytových prostor;</w:t>
      </w:r>
    </w:p>
    <w:p w14:paraId="14BD7437" w14:textId="77777777" w:rsidR="00FD1C36" w:rsidRPr="00FD1C36" w:rsidRDefault="00FD1C36" w:rsidP="00FD1C36">
      <w:pPr>
        <w:tabs>
          <w:tab w:val="left" w:pos="360"/>
        </w:tabs>
        <w:spacing w:after="120"/>
        <w:ind w:left="720" w:hanging="72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ab/>
        <w:t>b)</w:t>
      </w:r>
      <w:r w:rsidRPr="00FD1C36">
        <w:rPr>
          <w:rFonts w:ascii="Times New Roman" w:eastAsia="Times New Roman" w:hAnsi="Times New Roman" w:cs="Times New Roman"/>
          <w:szCs w:val="22"/>
          <w:lang w:eastAsia="cs-CZ"/>
        </w:rPr>
        <w:tab/>
        <w:t>připravit ke stejnému datu veškeré vnitřní zařízení užívaných nebytových prostor spolu se všemi zde uloženými věcmi k jejich přestěhování do náhradních prostor, které pro nájemce zajistí pronajímatel v téže budově;</w:t>
      </w:r>
    </w:p>
    <w:p w14:paraId="43200F89" w14:textId="77777777" w:rsidR="00FD1C36" w:rsidRPr="00FD1C36" w:rsidRDefault="00FD1C36" w:rsidP="00FD1C36">
      <w:pPr>
        <w:tabs>
          <w:tab w:val="left" w:pos="360"/>
        </w:tabs>
        <w:spacing w:after="120"/>
        <w:ind w:left="720" w:hanging="72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ab/>
        <w:t>c)</w:t>
      </w:r>
      <w:r w:rsidRPr="00FD1C36">
        <w:rPr>
          <w:rFonts w:ascii="Times New Roman" w:eastAsia="Times New Roman" w:hAnsi="Times New Roman" w:cs="Times New Roman"/>
          <w:szCs w:val="22"/>
          <w:lang w:eastAsia="cs-CZ"/>
        </w:rPr>
        <w:tab/>
        <w:t>bezprostředně po ukončení výše uvedených stavebních úprav uvolnit poskytnuté náhradní prostory a za tím účelem připravit veškeré vnitřní vybavení k datu určenému pronajímatelem k opětovnému přestěhování zpět do nyní užívaných nebytových prostor,</w:t>
      </w:r>
    </w:p>
    <w:p w14:paraId="4000E565" w14:textId="77777777" w:rsidR="00FD1C36" w:rsidRPr="00FD1C36" w:rsidRDefault="00FD1C36" w:rsidP="00FD1C36">
      <w:pPr>
        <w:tabs>
          <w:tab w:val="left" w:pos="360"/>
        </w:tabs>
        <w:spacing w:after="120"/>
        <w:ind w:left="720" w:hanging="720"/>
        <w:rPr>
          <w:rFonts w:ascii="Times New Roman" w:eastAsia="Times New Roman" w:hAnsi="Times New Roman" w:cs="Times New Roman"/>
          <w:szCs w:val="22"/>
          <w:lang w:eastAsia="cs-CZ"/>
        </w:rPr>
      </w:pPr>
    </w:p>
    <w:p w14:paraId="7D6D195F" w14:textId="77777777" w:rsidR="00FD1C36" w:rsidRPr="00FD1C36" w:rsidRDefault="00FD1C36" w:rsidP="00FD1C36">
      <w:pPr>
        <w:numPr>
          <w:ilvl w:val="0"/>
          <w:numId w:val="28"/>
        </w:numPr>
        <w:tabs>
          <w:tab w:val="num" w:pos="426"/>
        </w:tabs>
        <w:spacing w:after="120"/>
        <w:contextualSpacing/>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Pronajímatel se zavazuje:</w:t>
      </w:r>
    </w:p>
    <w:p w14:paraId="5D734EDE" w14:textId="77777777" w:rsidR="00FD1C36" w:rsidRPr="00FD1C36" w:rsidRDefault="00FD1C36" w:rsidP="00FD1C36">
      <w:pPr>
        <w:tabs>
          <w:tab w:val="left" w:pos="360"/>
        </w:tabs>
        <w:spacing w:after="120"/>
        <w:ind w:left="720" w:hanging="720"/>
        <w:contextualSpacing/>
        <w:rPr>
          <w:rFonts w:ascii="Times New Roman" w:eastAsia="Times New Roman" w:hAnsi="Times New Roman" w:cs="Times New Roman"/>
          <w:szCs w:val="22"/>
          <w:lang w:eastAsia="cs-CZ"/>
        </w:rPr>
      </w:pPr>
      <w:r w:rsidRPr="00FD1C36">
        <w:rPr>
          <w:rFonts w:ascii="Times New Roman" w:eastAsia="Times New Roman" w:hAnsi="Times New Roman" w:cs="Times New Roman"/>
          <w:b/>
          <w:szCs w:val="22"/>
          <w:lang w:eastAsia="cs-CZ"/>
        </w:rPr>
        <w:tab/>
      </w:r>
      <w:r w:rsidRPr="00FD1C36">
        <w:rPr>
          <w:rFonts w:ascii="Times New Roman" w:eastAsia="Times New Roman" w:hAnsi="Times New Roman" w:cs="Times New Roman"/>
          <w:szCs w:val="22"/>
          <w:lang w:eastAsia="cs-CZ"/>
        </w:rPr>
        <w:t xml:space="preserve">a) </w:t>
      </w:r>
      <w:r w:rsidRPr="00FD1C36">
        <w:rPr>
          <w:rFonts w:ascii="Times New Roman" w:eastAsia="Times New Roman" w:hAnsi="Times New Roman" w:cs="Times New Roman"/>
          <w:szCs w:val="22"/>
          <w:lang w:eastAsia="cs-CZ"/>
        </w:rPr>
        <w:tab/>
        <w:t>písemně oznámit nájemci nejméně 7 dnů předem termín požadovaného uvolnění jím užívaných nebytových prostor. Za písemnou výzvu bude považována i výzva prostřednictvím e-mailové komunikace;</w:t>
      </w:r>
    </w:p>
    <w:p w14:paraId="2BA57025" w14:textId="77777777" w:rsidR="00FD1C36" w:rsidRPr="00FD1C36" w:rsidRDefault="00FD1C36" w:rsidP="00FD1C36">
      <w:pPr>
        <w:tabs>
          <w:tab w:val="left" w:pos="360"/>
        </w:tabs>
        <w:spacing w:after="120"/>
        <w:ind w:left="720" w:hanging="720"/>
        <w:contextualSpacing/>
        <w:rPr>
          <w:rFonts w:ascii="Times New Roman" w:eastAsia="Times New Roman" w:hAnsi="Times New Roman" w:cs="Times New Roman"/>
          <w:szCs w:val="22"/>
          <w:lang w:eastAsia="cs-CZ"/>
        </w:rPr>
      </w:pPr>
    </w:p>
    <w:p w14:paraId="04CBF896" w14:textId="77777777" w:rsidR="00FD1C36" w:rsidRPr="00FD1C36" w:rsidRDefault="00FD1C36" w:rsidP="00FD1C36">
      <w:pPr>
        <w:tabs>
          <w:tab w:val="left" w:pos="360"/>
        </w:tabs>
        <w:spacing w:after="120"/>
        <w:ind w:left="720" w:hanging="72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ab/>
        <w:t xml:space="preserve">b) </w:t>
      </w:r>
      <w:r w:rsidRPr="00FD1C36">
        <w:rPr>
          <w:rFonts w:ascii="Times New Roman" w:eastAsia="Times New Roman" w:hAnsi="Times New Roman" w:cs="Times New Roman"/>
          <w:szCs w:val="22"/>
          <w:lang w:eastAsia="cs-CZ"/>
        </w:rPr>
        <w:tab/>
        <w:t>zajistit pro nájemce po dobu provádění stavebních úprav jím užívaných nebytových prostorů náhradní nebytové prostory o přiměřené podlahové ploše v téže budově;</w:t>
      </w:r>
    </w:p>
    <w:p w14:paraId="200C4E5D" w14:textId="77777777" w:rsidR="00FD1C36" w:rsidRPr="00FD1C36" w:rsidRDefault="00FD1C36" w:rsidP="00FD1C36">
      <w:pPr>
        <w:tabs>
          <w:tab w:val="left" w:pos="360"/>
        </w:tabs>
        <w:spacing w:after="120"/>
        <w:ind w:left="720" w:hanging="72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ab/>
        <w:t>c)</w:t>
      </w:r>
      <w:r w:rsidRPr="00FD1C36">
        <w:rPr>
          <w:rFonts w:ascii="Times New Roman" w:eastAsia="Times New Roman" w:hAnsi="Times New Roman" w:cs="Times New Roman"/>
          <w:szCs w:val="22"/>
          <w:lang w:eastAsia="cs-CZ"/>
        </w:rPr>
        <w:tab/>
        <w:t>zajistit prostřednictvím stěhovací firmy na své náklady přestěhování veškerého vnitřního zařízení z nebytových prostor užívaných nájemcem do náhradních nebytových prostor. Z technických důvodů nebude možno zajistit provoz veškerých sítí nájemce v náhradních prostorách.</w:t>
      </w:r>
    </w:p>
    <w:p w14:paraId="1326FE49" w14:textId="77777777" w:rsidR="00FD1C36" w:rsidRPr="00FD1C36" w:rsidRDefault="00FD1C36" w:rsidP="00FD1C36">
      <w:pPr>
        <w:tabs>
          <w:tab w:val="left" w:pos="360"/>
        </w:tabs>
        <w:spacing w:after="240"/>
        <w:ind w:left="720" w:hanging="720"/>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ab/>
        <w:t>d)</w:t>
      </w:r>
      <w:r w:rsidRPr="00FD1C36">
        <w:rPr>
          <w:rFonts w:ascii="Times New Roman" w:eastAsia="Times New Roman" w:hAnsi="Times New Roman" w:cs="Times New Roman"/>
          <w:szCs w:val="22"/>
          <w:lang w:eastAsia="cs-CZ"/>
        </w:rPr>
        <w:tab/>
        <w:t>zajistit na své náklady opětovné přestěhování veškerého vnitřního vybavení nájemců zpět do nyní užívaných prostor.</w:t>
      </w:r>
    </w:p>
    <w:p w14:paraId="59F5E858" w14:textId="77777777" w:rsidR="00FD1C36" w:rsidRPr="00FD1C36" w:rsidRDefault="00FD1C36" w:rsidP="00FD1C36">
      <w:pPr>
        <w:numPr>
          <w:ilvl w:val="0"/>
          <w:numId w:val="28"/>
        </w:numPr>
        <w:tabs>
          <w:tab w:val="num" w:pos="426"/>
        </w:tabs>
        <w:spacing w:after="120"/>
        <w:contextualSpacing/>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Další ujednání:</w:t>
      </w:r>
    </w:p>
    <w:p w14:paraId="49DF7027" w14:textId="77777777" w:rsidR="00FD1C36" w:rsidRPr="00FD1C36" w:rsidRDefault="00FD1C36" w:rsidP="00FD1C36">
      <w:pPr>
        <w:spacing w:after="120"/>
        <w:ind w:left="705" w:hanging="345"/>
        <w:contextualSpacing/>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a) </w:t>
      </w:r>
      <w:r w:rsidRPr="00FD1C36">
        <w:rPr>
          <w:rFonts w:ascii="Times New Roman" w:eastAsia="Times New Roman" w:hAnsi="Times New Roman" w:cs="Times New Roman"/>
          <w:szCs w:val="22"/>
          <w:lang w:eastAsia="cs-CZ"/>
        </w:rPr>
        <w:tab/>
        <w:t>Pronajímatel bude nájemce průběžně informovat o ukončení řízení o zadávání veřejných zakázek, jakož i o předpokládaném harmonogramu rekonstrukce elektroinstalace.</w:t>
      </w:r>
    </w:p>
    <w:p w14:paraId="1BDE6F7F" w14:textId="77777777" w:rsidR="00FD1C36" w:rsidRPr="00FD1C36" w:rsidRDefault="00FD1C36" w:rsidP="00FD1C36">
      <w:pPr>
        <w:spacing w:after="120"/>
        <w:ind w:left="705" w:hanging="345"/>
        <w:contextualSpacing/>
        <w:rPr>
          <w:rFonts w:ascii="Times New Roman" w:eastAsia="Times New Roman" w:hAnsi="Times New Roman" w:cs="Times New Roman"/>
          <w:szCs w:val="22"/>
          <w:lang w:eastAsia="cs-CZ"/>
        </w:rPr>
      </w:pPr>
    </w:p>
    <w:p w14:paraId="3F68211F" w14:textId="77777777" w:rsidR="00FD1C36" w:rsidRPr="00FD1C36" w:rsidRDefault="00FD1C36" w:rsidP="00FD1C36">
      <w:pPr>
        <w:spacing w:after="240"/>
        <w:ind w:left="705" w:hanging="315"/>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b) </w:t>
      </w:r>
      <w:r w:rsidRPr="00FD1C36">
        <w:rPr>
          <w:rFonts w:ascii="Times New Roman" w:eastAsia="Times New Roman" w:hAnsi="Times New Roman" w:cs="Times New Roman"/>
          <w:szCs w:val="22"/>
          <w:lang w:eastAsia="cs-CZ"/>
        </w:rPr>
        <w:tab/>
        <w:t xml:space="preserve">Pro každý jednotlivý případ porušení závazku nájemců k uvolnění nebytových prostor v požadovaném termínu se sjednává smluvní pokuta 50.000,- Kč, kterou jsou nájemci povinni zaplatit pronajímateli do jednoho týdne po jejím vyúčtování. Vedle toho je pronajímatel oprávněn z uvedeného důvodu odstoupit od nájemní smlouvy, a to jednostranným písemným </w:t>
      </w:r>
      <w:r w:rsidRPr="00FD1C36">
        <w:rPr>
          <w:rFonts w:ascii="Times New Roman" w:eastAsia="Times New Roman" w:hAnsi="Times New Roman" w:cs="Times New Roman"/>
          <w:szCs w:val="22"/>
          <w:lang w:eastAsia="cs-CZ"/>
        </w:rPr>
        <w:lastRenderedPageBreak/>
        <w:t>oznámením. Nájemní vztah pak skončí dnem, kdy písemné oznámení o odstoupení od smlouvy bylo doručeno nájemcům. V takovémto případě jsou nájemci povinni jimi užívané nebytové prostory vyklidit a předat pronajímateli nejpozději do tří dnů od skončení nájemního vztahu.</w:t>
      </w:r>
    </w:p>
    <w:p w14:paraId="18CB6EC4" w14:textId="77777777" w:rsidR="00FD1C36" w:rsidRPr="00FD1C36" w:rsidRDefault="00FD1C36" w:rsidP="00FD1C36">
      <w:pPr>
        <w:numPr>
          <w:ilvl w:val="0"/>
          <w:numId w:val="28"/>
        </w:numPr>
        <w:tabs>
          <w:tab w:val="num" w:pos="426"/>
        </w:tabs>
        <w:spacing w:after="120"/>
        <w:contextualSpacing/>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Všechna práva a závazky smluvních stran sjednaná touto dohodou zanikají dnem, kdy nájemci budou přestěhováni zpět do nyní užívaných nebytových prostor, které budou nájemci nadále užívat za podmínek sjednaných stávající nájemní smlouvou.</w:t>
      </w:r>
    </w:p>
    <w:p w14:paraId="4F651A23" w14:textId="77777777" w:rsidR="00FD1C36" w:rsidRDefault="00FD1C36" w:rsidP="00FD1C36">
      <w:pPr>
        <w:spacing w:after="120"/>
        <w:rPr>
          <w:rFonts w:ascii="Times New Roman" w:eastAsia="Times New Roman" w:hAnsi="Times New Roman" w:cs="Times New Roman"/>
          <w:szCs w:val="22"/>
          <w:highlight w:val="yellow"/>
          <w:lang w:eastAsia="cs-CZ"/>
        </w:rPr>
      </w:pPr>
    </w:p>
    <w:p w14:paraId="1B2CBDC9" w14:textId="77777777" w:rsidR="00FD1C36" w:rsidRPr="00FD1C36" w:rsidRDefault="00FD1C36" w:rsidP="00FD1C36">
      <w:pPr>
        <w:spacing w:after="120"/>
        <w:rPr>
          <w:rFonts w:ascii="Times New Roman" w:eastAsia="Times New Roman" w:hAnsi="Times New Roman" w:cs="Times New Roman"/>
          <w:szCs w:val="22"/>
          <w:highlight w:val="yellow"/>
          <w:lang w:eastAsia="cs-CZ"/>
        </w:rPr>
      </w:pPr>
    </w:p>
    <w:p w14:paraId="74A88EBF" w14:textId="77777777" w:rsidR="00FD1C36" w:rsidRPr="00FD1C36" w:rsidRDefault="00FD1C36" w:rsidP="00FD1C36">
      <w:pPr>
        <w:jc w:val="center"/>
        <w:rPr>
          <w:rFonts w:ascii="Times New Roman" w:eastAsia="Times New Roman" w:hAnsi="Times New Roman" w:cs="Times New Roman"/>
          <w:b/>
          <w:szCs w:val="22"/>
          <w:lang w:eastAsia="cs-CZ"/>
        </w:rPr>
      </w:pPr>
    </w:p>
    <w:p w14:paraId="01793405"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Článek X.</w:t>
      </w:r>
    </w:p>
    <w:p w14:paraId="21CD563F" w14:textId="77777777" w:rsidR="00FD1C36" w:rsidRPr="00FD1C36" w:rsidRDefault="00FD1C36" w:rsidP="00FD1C36">
      <w:pPr>
        <w:jc w:val="cente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Závěrečná ustanovení</w:t>
      </w:r>
    </w:p>
    <w:p w14:paraId="5D726BBA" w14:textId="77777777" w:rsidR="00FD1C36" w:rsidRPr="00FD1C36" w:rsidRDefault="00FD1C36" w:rsidP="00FD1C36">
      <w:pPr>
        <w:jc w:val="center"/>
        <w:rPr>
          <w:rFonts w:ascii="Times New Roman" w:eastAsia="Times New Roman" w:hAnsi="Times New Roman" w:cs="Times New Roman"/>
          <w:b/>
          <w:szCs w:val="22"/>
          <w:lang w:eastAsia="cs-CZ"/>
        </w:rPr>
      </w:pPr>
    </w:p>
    <w:p w14:paraId="099BB6CC" w14:textId="77777777" w:rsidR="00FD1C36" w:rsidRPr="00FD1C36" w:rsidRDefault="00FD1C36" w:rsidP="00FD1C36">
      <w:pPr>
        <w:numPr>
          <w:ilvl w:val="0"/>
          <w:numId w:val="29"/>
        </w:numPr>
        <w:rPr>
          <w:rFonts w:ascii="Times New Roman" w:eastAsia="Times New Roman" w:hAnsi="Times New Roman" w:cs="Times New Roman"/>
          <w:color w:val="FF0000"/>
          <w:szCs w:val="22"/>
          <w:lang w:eastAsia="cs-CZ"/>
        </w:rPr>
      </w:pPr>
      <w:r w:rsidRPr="00FD1C36">
        <w:rPr>
          <w:rFonts w:ascii="Times New Roman" w:eastAsia="Times New Roman" w:hAnsi="Times New Roman" w:cs="Times New Roman"/>
          <w:szCs w:val="22"/>
          <w:lang w:eastAsia="cs-CZ"/>
        </w:rPr>
        <w:t xml:space="preserve">Tato smlouva nabývá platnosti dnem jejího podpisu oběma smluvními stranami a sjednává se s účinností </w:t>
      </w:r>
      <w:r w:rsidRPr="00FD1C36">
        <w:rPr>
          <w:rFonts w:ascii="Times New Roman" w:eastAsia="Times New Roman" w:hAnsi="Times New Roman" w:cs="Times New Roman"/>
          <w:b/>
          <w:szCs w:val="22"/>
          <w:lang w:eastAsia="cs-CZ"/>
        </w:rPr>
        <w:t>od 1. 1. 2019.</w:t>
      </w:r>
      <w:r w:rsidRPr="00FD1C36">
        <w:rPr>
          <w:rFonts w:ascii="Times New Roman" w:eastAsia="Times New Roman" w:hAnsi="Times New Roman" w:cs="Times New Roman"/>
          <w:szCs w:val="22"/>
          <w:lang w:eastAsia="cs-CZ"/>
        </w:rPr>
        <w:t xml:space="preserve"> </w:t>
      </w:r>
    </w:p>
    <w:p w14:paraId="35C0616A" w14:textId="77777777" w:rsidR="00FD1C36" w:rsidRPr="00FD1C36" w:rsidRDefault="00FD1C36" w:rsidP="00FD1C36">
      <w:pPr>
        <w:rPr>
          <w:rFonts w:ascii="Times New Roman" w:eastAsia="Times New Roman" w:hAnsi="Times New Roman" w:cs="Times New Roman"/>
          <w:strike/>
          <w:szCs w:val="22"/>
          <w:lang w:eastAsia="cs-CZ"/>
        </w:rPr>
      </w:pPr>
    </w:p>
    <w:p w14:paraId="3065E6EA" w14:textId="77777777" w:rsidR="00FD1C36" w:rsidRPr="00FD1C36" w:rsidRDefault="00FD1C36" w:rsidP="00FD1C36">
      <w:pPr>
        <w:numPr>
          <w:ilvl w:val="0"/>
          <w:numId w:val="29"/>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Smlouvu lze měnit pouze vzestupně číslovanými písemnými dodatky podepsanými oprávněnými zástupci pronajímatele a nájemců.</w:t>
      </w:r>
    </w:p>
    <w:p w14:paraId="50587CD1" w14:textId="77777777" w:rsidR="00FD1C36" w:rsidRPr="00FD1C36" w:rsidRDefault="00FD1C36" w:rsidP="00FD1C36">
      <w:pPr>
        <w:ind w:left="426"/>
        <w:rPr>
          <w:rFonts w:ascii="Times New Roman" w:eastAsia="Times New Roman" w:hAnsi="Times New Roman" w:cs="Times New Roman"/>
          <w:szCs w:val="22"/>
          <w:lang w:eastAsia="cs-CZ"/>
        </w:rPr>
      </w:pPr>
    </w:p>
    <w:p w14:paraId="6DB947A6" w14:textId="77777777" w:rsidR="00FD1C36" w:rsidRPr="00FD1C36" w:rsidRDefault="00FD1C36" w:rsidP="00FD1C36">
      <w:pPr>
        <w:numPr>
          <w:ilvl w:val="0"/>
          <w:numId w:val="29"/>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Smlouva je vyhotovena v pěti stejnopisech, z nichž pronajímatel obdrží tři stejnopisy, nájemce 1 a nájemce 2 po jednom stejnopise.</w:t>
      </w:r>
    </w:p>
    <w:p w14:paraId="77FE9074" w14:textId="77777777" w:rsidR="00FD1C36" w:rsidRPr="00FD1C36" w:rsidRDefault="00FD1C36" w:rsidP="00FD1C36">
      <w:pPr>
        <w:rPr>
          <w:rFonts w:ascii="Times New Roman" w:eastAsia="Times New Roman" w:hAnsi="Times New Roman" w:cs="Times New Roman"/>
          <w:szCs w:val="22"/>
          <w:lang w:eastAsia="cs-CZ"/>
        </w:rPr>
      </w:pPr>
    </w:p>
    <w:p w14:paraId="7BF8BA95" w14:textId="77777777" w:rsidR="00FD1C36" w:rsidRPr="00FD1C36" w:rsidRDefault="00FD1C36" w:rsidP="00FD1C36">
      <w:pPr>
        <w:numPr>
          <w:ilvl w:val="0"/>
          <w:numId w:val="29"/>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Smluvní strany prohlašují, že se s touto smlouvou seznámily a na důkaz své svobodné a určité vůle ji níže uvedeného dne, měsíce a roku podepisují.</w:t>
      </w:r>
    </w:p>
    <w:p w14:paraId="101ADD7E" w14:textId="77777777" w:rsidR="00FD1C36" w:rsidRPr="00FD1C36" w:rsidRDefault="00FD1C36" w:rsidP="00FD1C36">
      <w:pPr>
        <w:rPr>
          <w:rFonts w:ascii="Times New Roman" w:eastAsia="Times New Roman" w:hAnsi="Times New Roman" w:cs="Times New Roman"/>
          <w:szCs w:val="22"/>
          <w:lang w:eastAsia="cs-CZ"/>
        </w:rPr>
      </w:pPr>
    </w:p>
    <w:p w14:paraId="71AFEBE2" w14:textId="77777777" w:rsidR="00FD1C36" w:rsidRPr="00FD1C36" w:rsidRDefault="00FD1C36" w:rsidP="00FD1C36">
      <w:pPr>
        <w:numPr>
          <w:ilvl w:val="0"/>
          <w:numId w:val="29"/>
        </w:num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Smluvní strany se dohodly, že za vzájemnou doručovací adresu považují adresu uvedenou v záhlaví této smlouvy s tím, že nájemci jakoukoli změnu uvedenou v záhlaví této smlouvy neprodleně a prokazatelně oznámí kontaktní osobě pronajímatele uvedené v záhlaví této smlouvy. </w:t>
      </w:r>
    </w:p>
    <w:p w14:paraId="04F93763" w14:textId="77777777" w:rsidR="00FD1C36" w:rsidRPr="00FD1C36" w:rsidRDefault="00FD1C36" w:rsidP="00FD1C36">
      <w:pPr>
        <w:rPr>
          <w:rFonts w:ascii="Times New Roman" w:eastAsia="Times New Roman" w:hAnsi="Times New Roman" w:cs="Times New Roman"/>
          <w:szCs w:val="22"/>
          <w:lang w:eastAsia="cs-CZ"/>
        </w:rPr>
      </w:pPr>
    </w:p>
    <w:p w14:paraId="67CE9539" w14:textId="77777777" w:rsidR="00FD1C36" w:rsidRPr="00FD1C36" w:rsidRDefault="00FD1C36" w:rsidP="00FD1C36">
      <w:pPr>
        <w:numPr>
          <w:ilvl w:val="0"/>
          <w:numId w:val="29"/>
        </w:numPr>
        <w:rPr>
          <w:rFonts w:ascii="Times New Roman" w:eastAsia="Times New Roman" w:hAnsi="Times New Roman" w:cs="Times New Roman"/>
          <w:b/>
          <w:szCs w:val="22"/>
          <w:lang w:eastAsia="cs-CZ"/>
        </w:rPr>
      </w:pPr>
      <w:r w:rsidRPr="00FD1C36">
        <w:rPr>
          <w:rFonts w:ascii="Times New Roman" w:eastAsia="Times New Roman" w:hAnsi="Times New Roman" w:cs="Times New Roman"/>
          <w:szCs w:val="22"/>
          <w:lang w:eastAsia="cs-CZ"/>
        </w:rPr>
        <w:t>Nájemci svým podpisem níže potvrzují,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nájemců na jejich odeslání</w:t>
      </w:r>
      <w:r w:rsidRPr="00FD1C36">
        <w:rPr>
          <w:rFonts w:ascii="Times New Roman" w:eastAsia="Times New Roman" w:hAnsi="Times New Roman" w:cs="Times New Roman"/>
          <w:b/>
          <w:i/>
          <w:szCs w:val="22"/>
          <w:lang w:eastAsia="cs-CZ"/>
        </w:rPr>
        <w:t>.</w:t>
      </w:r>
      <w:r w:rsidRPr="00FD1C36">
        <w:rPr>
          <w:rFonts w:ascii="Times New Roman" w:eastAsia="Times New Roman" w:hAnsi="Times New Roman" w:cs="Times New Roman"/>
          <w:color w:val="984806"/>
          <w:szCs w:val="22"/>
          <w:lang w:eastAsia="cs-CZ"/>
        </w:rPr>
        <w:t xml:space="preserve"> </w:t>
      </w:r>
    </w:p>
    <w:p w14:paraId="7B3F97C0" w14:textId="77777777" w:rsidR="00FD1C36" w:rsidRPr="00FD1C36" w:rsidRDefault="00FD1C36" w:rsidP="00FD1C36">
      <w:pPr>
        <w:rPr>
          <w:rFonts w:ascii="Times New Roman" w:eastAsia="Times New Roman" w:hAnsi="Times New Roman" w:cs="Times New Roman"/>
          <w:color w:val="984806"/>
          <w:szCs w:val="22"/>
          <w:lang w:eastAsia="cs-CZ"/>
        </w:rPr>
      </w:pPr>
    </w:p>
    <w:p w14:paraId="51AD9E1B" w14:textId="77777777" w:rsidR="00FD1C36" w:rsidRDefault="00FD1C36" w:rsidP="00FD1C36">
      <w:pPr>
        <w:rPr>
          <w:rFonts w:ascii="Times New Roman" w:eastAsia="Times New Roman" w:hAnsi="Times New Roman" w:cs="Times New Roman"/>
          <w:color w:val="984806"/>
          <w:szCs w:val="22"/>
          <w:lang w:eastAsia="cs-CZ"/>
        </w:rPr>
      </w:pPr>
    </w:p>
    <w:p w14:paraId="1E7984DD" w14:textId="77777777" w:rsidR="00FD1C36" w:rsidRDefault="00FD1C36" w:rsidP="00FD1C36">
      <w:pPr>
        <w:rPr>
          <w:rFonts w:ascii="Times New Roman" w:eastAsia="Times New Roman" w:hAnsi="Times New Roman" w:cs="Times New Roman"/>
          <w:color w:val="984806"/>
          <w:szCs w:val="22"/>
          <w:lang w:eastAsia="cs-CZ"/>
        </w:rPr>
      </w:pPr>
    </w:p>
    <w:p w14:paraId="36EAD8A5" w14:textId="77777777" w:rsidR="00FD1C36" w:rsidRDefault="00FD1C36" w:rsidP="00FD1C36">
      <w:pPr>
        <w:rPr>
          <w:rFonts w:ascii="Times New Roman" w:eastAsia="Times New Roman" w:hAnsi="Times New Roman" w:cs="Times New Roman"/>
          <w:color w:val="984806"/>
          <w:szCs w:val="22"/>
          <w:lang w:eastAsia="cs-CZ"/>
        </w:rPr>
      </w:pPr>
    </w:p>
    <w:p w14:paraId="3547B7CE" w14:textId="77777777" w:rsidR="00743A5F" w:rsidRPr="00FD1C36" w:rsidRDefault="00743A5F" w:rsidP="00743A5F">
      <w:pPr>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Přílohy:</w:t>
      </w:r>
    </w:p>
    <w:p w14:paraId="6A85FAEB" w14:textId="1B632478" w:rsidR="00FD1C36" w:rsidRDefault="00743A5F" w:rsidP="00743A5F">
      <w:pPr>
        <w:rPr>
          <w:rFonts w:ascii="Times New Roman" w:eastAsia="Times New Roman" w:hAnsi="Times New Roman" w:cs="Times New Roman"/>
          <w:color w:val="984806"/>
          <w:szCs w:val="22"/>
          <w:lang w:eastAsia="cs-CZ"/>
        </w:rPr>
      </w:pPr>
      <w:r w:rsidRPr="00FD1C36">
        <w:rPr>
          <w:rFonts w:ascii="Times New Roman" w:eastAsia="Times New Roman" w:hAnsi="Times New Roman" w:cs="Times New Roman"/>
          <w:szCs w:val="22"/>
          <w:lang w:eastAsia="cs-CZ"/>
        </w:rPr>
        <w:t>Příloha č. 1:</w:t>
      </w:r>
      <w:r w:rsidRPr="00FD1C36">
        <w:rPr>
          <w:rFonts w:ascii="Times New Roman" w:eastAsia="Times New Roman" w:hAnsi="Times New Roman" w:cs="Times New Roman"/>
          <w:b/>
          <w:szCs w:val="22"/>
          <w:lang w:eastAsia="cs-CZ"/>
        </w:rPr>
        <w:t xml:space="preserve"> </w:t>
      </w:r>
      <w:r w:rsidRPr="00FD1C36">
        <w:rPr>
          <w:rFonts w:ascii="Times New Roman" w:eastAsia="Times New Roman" w:hAnsi="Times New Roman" w:cs="Times New Roman"/>
          <w:szCs w:val="22"/>
          <w:lang w:eastAsia="cs-CZ"/>
        </w:rPr>
        <w:t>Popis předmětu nájmu s výměrami a výpočtem nájemného</w:t>
      </w:r>
    </w:p>
    <w:p w14:paraId="30F8066D" w14:textId="77777777" w:rsidR="00FD1C36" w:rsidRDefault="00FD1C36" w:rsidP="00FD1C36">
      <w:pPr>
        <w:rPr>
          <w:rFonts w:ascii="Times New Roman" w:eastAsia="Times New Roman" w:hAnsi="Times New Roman" w:cs="Times New Roman"/>
          <w:color w:val="984806"/>
          <w:szCs w:val="22"/>
          <w:lang w:eastAsia="cs-CZ"/>
        </w:rPr>
      </w:pPr>
    </w:p>
    <w:p w14:paraId="361B6382" w14:textId="77777777" w:rsidR="00FD1C36" w:rsidRDefault="00FD1C36" w:rsidP="00FD1C36">
      <w:pPr>
        <w:rPr>
          <w:rFonts w:ascii="Times New Roman" w:eastAsia="Times New Roman" w:hAnsi="Times New Roman" w:cs="Times New Roman"/>
          <w:color w:val="984806"/>
          <w:szCs w:val="22"/>
          <w:lang w:eastAsia="cs-CZ"/>
        </w:rPr>
      </w:pPr>
    </w:p>
    <w:p w14:paraId="53C538E2" w14:textId="77777777" w:rsidR="00FD1C36" w:rsidRDefault="00FD1C36" w:rsidP="00FD1C36">
      <w:pPr>
        <w:rPr>
          <w:rFonts w:ascii="Times New Roman" w:eastAsia="Times New Roman" w:hAnsi="Times New Roman" w:cs="Times New Roman"/>
          <w:color w:val="984806"/>
          <w:szCs w:val="22"/>
          <w:lang w:eastAsia="cs-CZ"/>
        </w:rPr>
      </w:pPr>
    </w:p>
    <w:p w14:paraId="50241AF4" w14:textId="77777777" w:rsidR="00FD1C36" w:rsidRDefault="00FD1C36" w:rsidP="00FD1C36">
      <w:pPr>
        <w:rPr>
          <w:rFonts w:ascii="Times New Roman" w:eastAsia="Times New Roman" w:hAnsi="Times New Roman" w:cs="Times New Roman"/>
          <w:color w:val="984806"/>
          <w:szCs w:val="22"/>
          <w:lang w:eastAsia="cs-CZ"/>
        </w:rPr>
      </w:pPr>
    </w:p>
    <w:p w14:paraId="142AEF37" w14:textId="77777777" w:rsidR="00FD1C36" w:rsidRDefault="00FD1C36" w:rsidP="00FD1C36">
      <w:pPr>
        <w:rPr>
          <w:rFonts w:ascii="Times New Roman" w:eastAsia="Times New Roman" w:hAnsi="Times New Roman" w:cs="Times New Roman"/>
          <w:color w:val="984806"/>
          <w:szCs w:val="22"/>
          <w:lang w:eastAsia="cs-CZ"/>
        </w:rPr>
      </w:pPr>
    </w:p>
    <w:p w14:paraId="4E27CC06" w14:textId="77777777" w:rsidR="00FD1C36" w:rsidRDefault="00FD1C36" w:rsidP="00FD1C36">
      <w:pPr>
        <w:rPr>
          <w:rFonts w:ascii="Times New Roman" w:eastAsia="Times New Roman" w:hAnsi="Times New Roman" w:cs="Times New Roman"/>
          <w:color w:val="984806"/>
          <w:szCs w:val="22"/>
          <w:lang w:eastAsia="cs-CZ"/>
        </w:rPr>
      </w:pPr>
    </w:p>
    <w:p w14:paraId="77D1DE9A" w14:textId="77777777" w:rsidR="00FD1C36" w:rsidRDefault="00FD1C36" w:rsidP="00FD1C36">
      <w:pPr>
        <w:rPr>
          <w:rFonts w:ascii="Times New Roman" w:eastAsia="Times New Roman" w:hAnsi="Times New Roman" w:cs="Times New Roman"/>
          <w:color w:val="984806"/>
          <w:szCs w:val="22"/>
          <w:lang w:eastAsia="cs-CZ"/>
        </w:rPr>
      </w:pPr>
    </w:p>
    <w:p w14:paraId="4955AA7D" w14:textId="77777777" w:rsidR="00FD1C36" w:rsidRDefault="00FD1C36" w:rsidP="00FD1C36">
      <w:pPr>
        <w:rPr>
          <w:rFonts w:ascii="Times New Roman" w:eastAsia="Times New Roman" w:hAnsi="Times New Roman" w:cs="Times New Roman"/>
          <w:color w:val="984806"/>
          <w:szCs w:val="22"/>
          <w:lang w:eastAsia="cs-CZ"/>
        </w:rPr>
      </w:pPr>
    </w:p>
    <w:p w14:paraId="767A5081" w14:textId="77777777" w:rsidR="00FD1C36" w:rsidRDefault="00FD1C36" w:rsidP="00FD1C36">
      <w:pPr>
        <w:rPr>
          <w:rFonts w:ascii="Times New Roman" w:eastAsia="Times New Roman" w:hAnsi="Times New Roman" w:cs="Times New Roman"/>
          <w:color w:val="984806"/>
          <w:szCs w:val="22"/>
          <w:lang w:eastAsia="cs-CZ"/>
        </w:rPr>
      </w:pPr>
    </w:p>
    <w:p w14:paraId="4D6F4F90" w14:textId="77777777" w:rsidR="00FD1C36" w:rsidRDefault="00FD1C36" w:rsidP="00FD1C36">
      <w:pPr>
        <w:rPr>
          <w:rFonts w:ascii="Times New Roman" w:eastAsia="Times New Roman" w:hAnsi="Times New Roman" w:cs="Times New Roman"/>
          <w:color w:val="984806"/>
          <w:szCs w:val="22"/>
          <w:lang w:eastAsia="cs-CZ"/>
        </w:rPr>
      </w:pPr>
    </w:p>
    <w:p w14:paraId="67CAE11D" w14:textId="77777777" w:rsidR="00FD1C36" w:rsidRDefault="00FD1C36" w:rsidP="00FD1C36">
      <w:pPr>
        <w:rPr>
          <w:rFonts w:ascii="Times New Roman" w:eastAsia="Times New Roman" w:hAnsi="Times New Roman" w:cs="Times New Roman"/>
          <w:color w:val="984806"/>
          <w:szCs w:val="22"/>
          <w:lang w:eastAsia="cs-CZ"/>
        </w:rPr>
      </w:pPr>
    </w:p>
    <w:p w14:paraId="6D2AF4B1" w14:textId="77777777" w:rsidR="00FD1C36" w:rsidRPr="00FD1C36" w:rsidRDefault="00FD1C36" w:rsidP="00FD1C36">
      <w:pPr>
        <w:rPr>
          <w:rFonts w:ascii="Times New Roman" w:eastAsia="Times New Roman" w:hAnsi="Times New Roman" w:cs="Times New Roman"/>
          <w:color w:val="984806"/>
          <w:szCs w:val="22"/>
          <w:lang w:eastAsia="cs-CZ"/>
        </w:rPr>
      </w:pPr>
    </w:p>
    <w:p w14:paraId="0C97474E" w14:textId="77777777" w:rsidR="00FD1C36" w:rsidRPr="00FD1C36" w:rsidRDefault="00FD1C36" w:rsidP="00FD1C36">
      <w:pPr>
        <w:rPr>
          <w:rFonts w:ascii="Times New Roman" w:eastAsia="Times New Roman" w:hAnsi="Times New Roman" w:cs="Times New Roman"/>
          <w:b/>
          <w:szCs w:val="22"/>
          <w:lang w:eastAsia="cs-CZ"/>
        </w:rPr>
      </w:pPr>
    </w:p>
    <w:p w14:paraId="069AC280" w14:textId="77777777" w:rsidR="00FD1C36" w:rsidRPr="00FD1C36" w:rsidRDefault="00FD1C36" w:rsidP="00FD1C36">
      <w:pPr>
        <w:rPr>
          <w:rFonts w:ascii="Times New Roman" w:eastAsia="Times New Roman" w:hAnsi="Times New Roman" w:cs="Times New Roman"/>
          <w:szCs w:val="22"/>
          <w:lang w:eastAsia="cs-CZ"/>
        </w:rPr>
      </w:pPr>
    </w:p>
    <w:p w14:paraId="7A246E7B" w14:textId="77777777" w:rsidR="00FD1C36" w:rsidRPr="00FD1C36" w:rsidRDefault="00FD1C36" w:rsidP="00FD1C36">
      <w:pPr>
        <w:rPr>
          <w:rFonts w:ascii="Times New Roman" w:eastAsia="Times New Roman" w:hAnsi="Times New Roman" w:cs="Times New Roman"/>
          <w:szCs w:val="22"/>
          <w:lang w:eastAsia="cs-CZ"/>
        </w:rPr>
      </w:pPr>
    </w:p>
    <w:p w14:paraId="62AF578C" w14:textId="6943797C" w:rsidR="00FD1C36" w:rsidRPr="00FD1C36" w:rsidRDefault="00FD1C36" w:rsidP="00FD1C36">
      <w:pPr>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t xml:space="preserve">V Praze dne </w:t>
      </w:r>
      <w:r w:rsidR="00DF522C">
        <w:rPr>
          <w:rFonts w:ascii="Times New Roman" w:eastAsia="Times New Roman" w:hAnsi="Times New Roman" w:cs="Times New Roman"/>
          <w:szCs w:val="22"/>
          <w:lang w:eastAsia="cs-CZ"/>
        </w:rPr>
        <w:t>12. 12. 2018</w:t>
      </w:r>
      <w:r w:rsidRPr="00FD1C36">
        <w:rPr>
          <w:rFonts w:ascii="Times New Roman" w:eastAsia="Times New Roman" w:hAnsi="Times New Roman" w:cs="Times New Roman"/>
          <w:szCs w:val="22"/>
          <w:lang w:eastAsia="cs-CZ"/>
        </w:rPr>
        <w:t xml:space="preserve">                                      </w:t>
      </w:r>
      <w:r w:rsidRPr="00FD1C36">
        <w:rPr>
          <w:rFonts w:ascii="Times New Roman" w:eastAsia="Times New Roman" w:hAnsi="Times New Roman" w:cs="Times New Roman"/>
          <w:szCs w:val="22"/>
          <w:lang w:eastAsia="cs-CZ"/>
        </w:rPr>
        <w:tab/>
      </w:r>
      <w:r w:rsidRPr="00FD1C36">
        <w:rPr>
          <w:rFonts w:ascii="Times New Roman" w:eastAsia="Times New Roman" w:hAnsi="Times New Roman" w:cs="Times New Roman"/>
          <w:szCs w:val="22"/>
          <w:lang w:eastAsia="cs-CZ"/>
        </w:rPr>
        <w:tab/>
      </w:r>
      <w:r w:rsidRPr="00FD1C36">
        <w:rPr>
          <w:rFonts w:ascii="Times New Roman" w:eastAsia="Times New Roman" w:hAnsi="Times New Roman" w:cs="Times New Roman"/>
          <w:szCs w:val="22"/>
          <w:lang w:eastAsia="cs-CZ"/>
        </w:rPr>
        <w:tab/>
        <w:t xml:space="preserve"> </w:t>
      </w:r>
    </w:p>
    <w:p w14:paraId="7BBE813A" w14:textId="77777777" w:rsidR="00FD1C36" w:rsidRPr="00FD1C36" w:rsidRDefault="00FD1C36" w:rsidP="00FD1C36">
      <w:pPr>
        <w:ind w:left="567" w:hanging="283"/>
        <w:rPr>
          <w:rFonts w:ascii="Times New Roman" w:eastAsia="Times New Roman" w:hAnsi="Times New Roman" w:cs="Times New Roman"/>
          <w:szCs w:val="22"/>
          <w:lang w:eastAsia="cs-CZ"/>
        </w:rPr>
      </w:pPr>
    </w:p>
    <w:p w14:paraId="56709970"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r w:rsidRPr="00FD1C36">
        <w:rPr>
          <w:rFonts w:ascii="Times New Roman" w:eastAsia="Times New Roman" w:hAnsi="Times New Roman" w:cs="Times New Roman"/>
          <w:color w:val="000000"/>
          <w:szCs w:val="22"/>
          <w:lang w:eastAsia="cs-CZ"/>
        </w:rPr>
        <w:t xml:space="preserve">Pronajímatel: </w:t>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t xml:space="preserve">                                        </w:t>
      </w:r>
    </w:p>
    <w:p w14:paraId="38BB31D5" w14:textId="77777777" w:rsidR="00FD1C36" w:rsidRPr="00FD1C36" w:rsidRDefault="00FD1C36" w:rsidP="00FD1C36">
      <w:pPr>
        <w:rPr>
          <w:rFonts w:ascii="Times New Roman" w:eastAsia="Times New Roman" w:hAnsi="Times New Roman" w:cs="Times New Roman"/>
          <w:szCs w:val="22"/>
          <w:lang w:eastAsia="cs-CZ"/>
        </w:rPr>
      </w:pPr>
    </w:p>
    <w:p w14:paraId="0073918C" w14:textId="77777777" w:rsidR="00FD1C36" w:rsidRPr="00FD1C36" w:rsidRDefault="00FD1C36" w:rsidP="00FD1C36">
      <w:pPr>
        <w:autoSpaceDE w:val="0"/>
        <w:autoSpaceDN w:val="0"/>
        <w:adjustRightInd w:val="0"/>
        <w:jc w:val="left"/>
        <w:rPr>
          <w:rFonts w:eastAsia="Times New Roman"/>
          <w:color w:val="000000"/>
          <w:szCs w:val="22"/>
          <w:lang w:eastAsia="cs-CZ"/>
        </w:rPr>
      </w:pPr>
    </w:p>
    <w:p w14:paraId="6CA3612D" w14:textId="77777777" w:rsidR="00FD1C36" w:rsidRDefault="00FD1C36" w:rsidP="00FD1C36">
      <w:pPr>
        <w:autoSpaceDE w:val="0"/>
        <w:autoSpaceDN w:val="0"/>
        <w:adjustRightInd w:val="0"/>
        <w:jc w:val="left"/>
        <w:rPr>
          <w:rFonts w:eastAsia="Times New Roman"/>
          <w:color w:val="000000"/>
          <w:szCs w:val="22"/>
          <w:lang w:eastAsia="cs-CZ"/>
        </w:rPr>
      </w:pPr>
    </w:p>
    <w:p w14:paraId="06C3E383" w14:textId="77777777" w:rsidR="00C47E3D" w:rsidRPr="00FD1C36" w:rsidRDefault="00C47E3D" w:rsidP="00FD1C36">
      <w:pPr>
        <w:autoSpaceDE w:val="0"/>
        <w:autoSpaceDN w:val="0"/>
        <w:adjustRightInd w:val="0"/>
        <w:jc w:val="left"/>
        <w:rPr>
          <w:rFonts w:eastAsia="Times New Roman"/>
          <w:color w:val="000000"/>
          <w:szCs w:val="22"/>
          <w:lang w:eastAsia="cs-CZ"/>
        </w:rPr>
      </w:pPr>
    </w:p>
    <w:p w14:paraId="52D3F9D4" w14:textId="77777777" w:rsidR="00FD1C36" w:rsidRPr="00FD1C36" w:rsidRDefault="00FD1C36" w:rsidP="00FD1C36">
      <w:pPr>
        <w:autoSpaceDE w:val="0"/>
        <w:autoSpaceDN w:val="0"/>
        <w:adjustRightInd w:val="0"/>
        <w:jc w:val="left"/>
        <w:rPr>
          <w:rFonts w:eastAsia="Times New Roman"/>
          <w:color w:val="000000"/>
          <w:szCs w:val="22"/>
          <w:lang w:eastAsia="cs-CZ"/>
        </w:rPr>
      </w:pPr>
    </w:p>
    <w:p w14:paraId="29241069" w14:textId="77777777" w:rsidR="00FD1C36" w:rsidRPr="00FD1C36" w:rsidRDefault="00FD1C36" w:rsidP="00FD1C36">
      <w:pPr>
        <w:autoSpaceDE w:val="0"/>
        <w:autoSpaceDN w:val="0"/>
        <w:adjustRightInd w:val="0"/>
        <w:jc w:val="left"/>
        <w:rPr>
          <w:rFonts w:eastAsia="Times New Roman"/>
          <w:color w:val="000000"/>
          <w:szCs w:val="22"/>
          <w:lang w:eastAsia="cs-CZ"/>
        </w:rPr>
      </w:pPr>
    </w:p>
    <w:p w14:paraId="6796502D" w14:textId="77777777" w:rsidR="00FD1C36" w:rsidRPr="00FD1C36" w:rsidRDefault="00FD1C36" w:rsidP="00FD1C36">
      <w:pPr>
        <w:autoSpaceDE w:val="0"/>
        <w:autoSpaceDN w:val="0"/>
        <w:adjustRightInd w:val="0"/>
        <w:jc w:val="left"/>
        <w:rPr>
          <w:rFonts w:eastAsia="Times New Roman"/>
          <w:color w:val="000000"/>
          <w:szCs w:val="22"/>
          <w:lang w:eastAsia="cs-CZ"/>
        </w:rPr>
      </w:pPr>
    </w:p>
    <w:p w14:paraId="0C8ECBDB" w14:textId="77777777" w:rsidR="00FD1C36" w:rsidRPr="00FD1C36" w:rsidRDefault="00FD1C36" w:rsidP="00FD1C36">
      <w:pPr>
        <w:autoSpaceDE w:val="0"/>
        <w:autoSpaceDN w:val="0"/>
        <w:adjustRightInd w:val="0"/>
        <w:jc w:val="left"/>
        <w:rPr>
          <w:rFonts w:eastAsia="Times New Roman"/>
          <w:color w:val="000000"/>
          <w:szCs w:val="22"/>
          <w:lang w:eastAsia="cs-CZ"/>
        </w:rPr>
      </w:pPr>
    </w:p>
    <w:p w14:paraId="5D2F4D8C" w14:textId="77777777" w:rsidR="00FD1C36" w:rsidRPr="00FD1C36" w:rsidRDefault="00FD1C36" w:rsidP="00FD1C36">
      <w:pPr>
        <w:autoSpaceDE w:val="0"/>
        <w:autoSpaceDN w:val="0"/>
        <w:adjustRightInd w:val="0"/>
        <w:jc w:val="left"/>
        <w:rPr>
          <w:rFonts w:ascii="Times New Roman" w:eastAsia="Times New Roman" w:hAnsi="Times New Roman" w:cs="Times New Roman"/>
          <w:b/>
          <w:color w:val="000000"/>
          <w:szCs w:val="22"/>
          <w:lang w:eastAsia="cs-CZ"/>
        </w:rPr>
      </w:pPr>
      <w:r w:rsidRPr="00FD1C36">
        <w:rPr>
          <w:rFonts w:ascii="Times New Roman" w:eastAsia="Times New Roman" w:hAnsi="Times New Roman" w:cs="Times New Roman"/>
          <w:b/>
          <w:color w:val="000000"/>
          <w:szCs w:val="22"/>
          <w:lang w:eastAsia="cs-CZ"/>
        </w:rPr>
        <w:t>………………………………………………..</w:t>
      </w:r>
      <w:r w:rsidRPr="00FD1C36">
        <w:rPr>
          <w:rFonts w:ascii="Times New Roman" w:eastAsia="Times New Roman" w:hAnsi="Times New Roman" w:cs="Times New Roman"/>
          <w:b/>
          <w:color w:val="000000"/>
          <w:szCs w:val="22"/>
          <w:lang w:eastAsia="cs-CZ"/>
        </w:rPr>
        <w:tab/>
      </w:r>
      <w:r w:rsidRPr="00FD1C36">
        <w:rPr>
          <w:rFonts w:ascii="Times New Roman" w:eastAsia="Times New Roman" w:hAnsi="Times New Roman" w:cs="Times New Roman"/>
          <w:b/>
          <w:color w:val="000000"/>
          <w:szCs w:val="22"/>
          <w:lang w:eastAsia="cs-CZ"/>
        </w:rPr>
        <w:tab/>
      </w:r>
    </w:p>
    <w:p w14:paraId="7ABEEE84"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r w:rsidRPr="00FD1C36">
        <w:rPr>
          <w:rFonts w:ascii="Times New Roman" w:eastAsia="Times New Roman" w:hAnsi="Times New Roman" w:cs="Times New Roman"/>
          <w:b/>
          <w:color w:val="000000"/>
          <w:szCs w:val="22"/>
          <w:lang w:eastAsia="cs-CZ"/>
        </w:rPr>
        <w:t xml:space="preserve">Česká republika – Ministerstvo zemědělství </w:t>
      </w:r>
      <w:r w:rsidRPr="00FD1C36">
        <w:rPr>
          <w:rFonts w:ascii="Times New Roman" w:eastAsia="Times New Roman" w:hAnsi="Times New Roman" w:cs="Times New Roman"/>
          <w:color w:val="000000"/>
          <w:szCs w:val="22"/>
          <w:lang w:eastAsia="cs-CZ"/>
        </w:rPr>
        <w:t xml:space="preserve">      </w:t>
      </w:r>
      <w:r w:rsidRPr="00FD1C36">
        <w:rPr>
          <w:rFonts w:ascii="Times New Roman" w:eastAsia="Times New Roman" w:hAnsi="Times New Roman" w:cs="Times New Roman"/>
          <w:color w:val="000000"/>
          <w:szCs w:val="22"/>
          <w:lang w:eastAsia="cs-CZ"/>
        </w:rPr>
        <w:tab/>
      </w:r>
    </w:p>
    <w:p w14:paraId="09D1250F"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r w:rsidRPr="00FD1C36">
        <w:rPr>
          <w:rFonts w:ascii="Times New Roman" w:eastAsia="Times New Roman" w:hAnsi="Times New Roman" w:cs="Times New Roman"/>
          <w:color w:val="000000"/>
          <w:szCs w:val="22"/>
          <w:lang w:eastAsia="cs-CZ"/>
        </w:rPr>
        <w:t>Mgr. Pavel Brokeš</w:t>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t xml:space="preserve"> </w:t>
      </w:r>
    </w:p>
    <w:p w14:paraId="37876187"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r w:rsidRPr="00FD1C36">
        <w:rPr>
          <w:rFonts w:ascii="Times New Roman" w:eastAsia="Times New Roman" w:hAnsi="Times New Roman" w:cs="Times New Roman"/>
          <w:color w:val="000000"/>
          <w:szCs w:val="22"/>
          <w:lang w:eastAsia="cs-CZ"/>
        </w:rPr>
        <w:t>ředitel odboru vnitřní správy</w:t>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p>
    <w:p w14:paraId="5FB550E8"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49EDBE74"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40B050BE"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47165261"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3E632669"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7CC55572"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396BE54F" w14:textId="64EA28BA"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r w:rsidRPr="00FD1C36">
        <w:rPr>
          <w:rFonts w:ascii="Times New Roman" w:eastAsia="Times New Roman" w:hAnsi="Times New Roman" w:cs="Times New Roman"/>
          <w:color w:val="000000"/>
          <w:szCs w:val="22"/>
          <w:lang w:eastAsia="cs-CZ"/>
        </w:rPr>
        <w:t>V Jindřichově Hradci dne</w:t>
      </w:r>
      <w:r w:rsidR="00DF522C">
        <w:rPr>
          <w:rFonts w:ascii="Times New Roman" w:eastAsia="Times New Roman" w:hAnsi="Times New Roman" w:cs="Times New Roman"/>
          <w:color w:val="000000"/>
          <w:szCs w:val="22"/>
          <w:lang w:eastAsia="cs-CZ"/>
        </w:rPr>
        <w:t xml:space="preserve"> 26. 11. 2018</w:t>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t>V Jindřichově Hradci dne</w:t>
      </w:r>
      <w:r w:rsidR="00DF522C">
        <w:rPr>
          <w:rFonts w:ascii="Times New Roman" w:eastAsia="Times New Roman" w:hAnsi="Times New Roman" w:cs="Times New Roman"/>
          <w:color w:val="000000"/>
          <w:szCs w:val="22"/>
          <w:lang w:eastAsia="cs-CZ"/>
        </w:rPr>
        <w:t xml:space="preserve"> 26. 11. 2018</w:t>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t xml:space="preserve">     </w:t>
      </w:r>
    </w:p>
    <w:p w14:paraId="7B48DAF1"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35044830"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r w:rsidRPr="00FD1C36">
        <w:rPr>
          <w:rFonts w:ascii="Times New Roman" w:eastAsia="Times New Roman" w:hAnsi="Times New Roman" w:cs="Times New Roman"/>
          <w:color w:val="000000"/>
          <w:szCs w:val="22"/>
          <w:lang w:eastAsia="cs-CZ"/>
        </w:rPr>
        <w:t>Nájemce 1:</w:t>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t>Nájemce 2:</w:t>
      </w:r>
    </w:p>
    <w:p w14:paraId="00521DDA"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694FE173" w14:textId="77777777" w:rsidR="00FD1C36" w:rsidRPr="00FD1C36" w:rsidRDefault="00FD1C36" w:rsidP="00FD1C36">
      <w:pPr>
        <w:rPr>
          <w:rFonts w:ascii="Times New Roman" w:eastAsia="Times New Roman" w:hAnsi="Times New Roman" w:cs="Times New Roman"/>
          <w:szCs w:val="22"/>
          <w:lang w:eastAsia="cs-CZ"/>
        </w:rPr>
      </w:pPr>
    </w:p>
    <w:p w14:paraId="3888EDE4" w14:textId="77777777" w:rsidR="00FD1C36" w:rsidRDefault="00FD1C36" w:rsidP="00FD1C36">
      <w:pPr>
        <w:autoSpaceDE w:val="0"/>
        <w:autoSpaceDN w:val="0"/>
        <w:adjustRightInd w:val="0"/>
        <w:jc w:val="left"/>
        <w:rPr>
          <w:rFonts w:eastAsia="Times New Roman"/>
          <w:color w:val="000000"/>
          <w:szCs w:val="22"/>
          <w:lang w:eastAsia="cs-CZ"/>
        </w:rPr>
      </w:pPr>
    </w:p>
    <w:p w14:paraId="33A0DF77" w14:textId="77777777" w:rsidR="00C47E3D" w:rsidRDefault="00C47E3D" w:rsidP="00FD1C36">
      <w:pPr>
        <w:autoSpaceDE w:val="0"/>
        <w:autoSpaceDN w:val="0"/>
        <w:adjustRightInd w:val="0"/>
        <w:jc w:val="left"/>
        <w:rPr>
          <w:rFonts w:eastAsia="Times New Roman"/>
          <w:color w:val="000000"/>
          <w:szCs w:val="22"/>
          <w:lang w:eastAsia="cs-CZ"/>
        </w:rPr>
      </w:pPr>
    </w:p>
    <w:p w14:paraId="3DA9B478" w14:textId="77777777" w:rsidR="00C47E3D" w:rsidRDefault="00C47E3D" w:rsidP="00FD1C36">
      <w:pPr>
        <w:autoSpaceDE w:val="0"/>
        <w:autoSpaceDN w:val="0"/>
        <w:adjustRightInd w:val="0"/>
        <w:jc w:val="left"/>
        <w:rPr>
          <w:rFonts w:eastAsia="Times New Roman"/>
          <w:color w:val="000000"/>
          <w:szCs w:val="22"/>
          <w:lang w:eastAsia="cs-CZ"/>
        </w:rPr>
      </w:pPr>
    </w:p>
    <w:p w14:paraId="327D2A13" w14:textId="77777777" w:rsidR="00C47E3D" w:rsidRPr="00FD1C36" w:rsidRDefault="00C47E3D" w:rsidP="00FD1C36">
      <w:pPr>
        <w:autoSpaceDE w:val="0"/>
        <w:autoSpaceDN w:val="0"/>
        <w:adjustRightInd w:val="0"/>
        <w:jc w:val="left"/>
        <w:rPr>
          <w:rFonts w:eastAsia="Times New Roman"/>
          <w:color w:val="000000"/>
          <w:szCs w:val="22"/>
          <w:lang w:eastAsia="cs-CZ"/>
        </w:rPr>
      </w:pPr>
    </w:p>
    <w:p w14:paraId="781B2861" w14:textId="77777777" w:rsidR="00FD1C36" w:rsidRPr="00FD1C36" w:rsidRDefault="00FD1C36" w:rsidP="00FD1C36">
      <w:pPr>
        <w:autoSpaceDE w:val="0"/>
        <w:autoSpaceDN w:val="0"/>
        <w:adjustRightInd w:val="0"/>
        <w:jc w:val="left"/>
        <w:rPr>
          <w:rFonts w:eastAsia="Times New Roman"/>
          <w:color w:val="000000"/>
          <w:szCs w:val="22"/>
          <w:lang w:eastAsia="cs-CZ"/>
        </w:rPr>
      </w:pPr>
    </w:p>
    <w:p w14:paraId="44E9084D" w14:textId="77777777" w:rsidR="00FD1C36" w:rsidRPr="00FD1C36" w:rsidRDefault="00FD1C36" w:rsidP="00FD1C36">
      <w:pPr>
        <w:autoSpaceDE w:val="0"/>
        <w:autoSpaceDN w:val="0"/>
        <w:adjustRightInd w:val="0"/>
        <w:jc w:val="left"/>
        <w:rPr>
          <w:rFonts w:eastAsia="Times New Roman"/>
          <w:color w:val="000000"/>
          <w:szCs w:val="22"/>
          <w:lang w:eastAsia="cs-CZ"/>
        </w:rPr>
      </w:pPr>
    </w:p>
    <w:p w14:paraId="3AF03D93" w14:textId="77777777" w:rsidR="00FD1C36" w:rsidRPr="00FD1C36" w:rsidRDefault="00FD1C36" w:rsidP="00FD1C36">
      <w:pPr>
        <w:autoSpaceDE w:val="0"/>
        <w:autoSpaceDN w:val="0"/>
        <w:adjustRightInd w:val="0"/>
        <w:jc w:val="left"/>
        <w:rPr>
          <w:rFonts w:ascii="Times New Roman" w:eastAsia="Times New Roman" w:hAnsi="Times New Roman" w:cs="Times New Roman"/>
          <w:b/>
          <w:color w:val="000000"/>
          <w:szCs w:val="22"/>
          <w:lang w:eastAsia="cs-CZ"/>
        </w:rPr>
      </w:pPr>
      <w:r w:rsidRPr="00FD1C36">
        <w:rPr>
          <w:rFonts w:ascii="Times New Roman" w:eastAsia="Times New Roman" w:hAnsi="Times New Roman" w:cs="Times New Roman"/>
          <w:b/>
          <w:color w:val="000000"/>
          <w:szCs w:val="22"/>
          <w:lang w:eastAsia="cs-CZ"/>
        </w:rPr>
        <w:t>………………………………………………..</w:t>
      </w:r>
      <w:r w:rsidRPr="00FD1C36">
        <w:rPr>
          <w:rFonts w:ascii="Times New Roman" w:eastAsia="Times New Roman" w:hAnsi="Times New Roman" w:cs="Times New Roman"/>
          <w:b/>
          <w:color w:val="000000"/>
          <w:szCs w:val="22"/>
          <w:lang w:eastAsia="cs-CZ"/>
        </w:rPr>
        <w:tab/>
      </w:r>
      <w:r w:rsidRPr="00FD1C36">
        <w:rPr>
          <w:rFonts w:ascii="Times New Roman" w:eastAsia="Times New Roman" w:hAnsi="Times New Roman" w:cs="Times New Roman"/>
          <w:b/>
          <w:color w:val="000000"/>
          <w:szCs w:val="22"/>
          <w:lang w:eastAsia="cs-CZ"/>
        </w:rPr>
        <w:tab/>
        <w:t>………………………………………….</w:t>
      </w:r>
    </w:p>
    <w:p w14:paraId="2D7714CF" w14:textId="77777777" w:rsidR="00FD1C36" w:rsidRPr="00FD1C36" w:rsidRDefault="00FD1C36" w:rsidP="00FD1C36">
      <w:pPr>
        <w:autoSpaceDE w:val="0"/>
        <w:autoSpaceDN w:val="0"/>
        <w:adjustRightInd w:val="0"/>
        <w:jc w:val="left"/>
        <w:rPr>
          <w:rFonts w:ascii="Times New Roman" w:eastAsia="Times New Roman" w:hAnsi="Times New Roman" w:cs="Times New Roman"/>
          <w:b/>
          <w:color w:val="000000"/>
          <w:szCs w:val="22"/>
          <w:lang w:eastAsia="cs-CZ"/>
        </w:rPr>
      </w:pPr>
      <w:r w:rsidRPr="00FD1C36">
        <w:rPr>
          <w:rFonts w:ascii="Times New Roman" w:eastAsia="Times New Roman" w:hAnsi="Times New Roman" w:cs="Times New Roman"/>
          <w:b/>
          <w:color w:val="000000"/>
          <w:szCs w:val="22"/>
          <w:lang w:eastAsia="cs-CZ"/>
        </w:rPr>
        <w:t>Ing. Stanislava Bílková</w:t>
      </w:r>
      <w:r w:rsidRPr="00FD1C36">
        <w:rPr>
          <w:rFonts w:ascii="Times New Roman" w:eastAsia="Times New Roman" w:hAnsi="Times New Roman" w:cs="Times New Roman"/>
          <w:b/>
          <w:color w:val="000000"/>
          <w:szCs w:val="22"/>
          <w:lang w:eastAsia="cs-CZ"/>
        </w:rPr>
        <w:tab/>
      </w:r>
      <w:r w:rsidRPr="00FD1C36">
        <w:rPr>
          <w:rFonts w:ascii="Times New Roman" w:eastAsia="Times New Roman" w:hAnsi="Times New Roman" w:cs="Times New Roman"/>
          <w:b/>
          <w:color w:val="000000"/>
          <w:szCs w:val="22"/>
          <w:lang w:eastAsia="cs-CZ"/>
        </w:rPr>
        <w:tab/>
      </w:r>
      <w:r w:rsidRPr="00FD1C36">
        <w:rPr>
          <w:rFonts w:ascii="Times New Roman" w:eastAsia="Times New Roman" w:hAnsi="Times New Roman" w:cs="Times New Roman"/>
          <w:b/>
          <w:color w:val="000000"/>
          <w:szCs w:val="22"/>
          <w:lang w:eastAsia="cs-CZ"/>
        </w:rPr>
        <w:tab/>
        <w:t xml:space="preserve"> </w:t>
      </w:r>
      <w:r w:rsidRPr="00FD1C36">
        <w:rPr>
          <w:rFonts w:ascii="Times New Roman" w:eastAsia="Times New Roman" w:hAnsi="Times New Roman" w:cs="Times New Roman"/>
          <w:color w:val="000000"/>
          <w:szCs w:val="22"/>
          <w:lang w:eastAsia="cs-CZ"/>
        </w:rPr>
        <w:t xml:space="preserve">      </w:t>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b/>
          <w:color w:val="000000"/>
          <w:szCs w:val="22"/>
          <w:lang w:eastAsia="cs-CZ"/>
        </w:rPr>
        <w:t xml:space="preserve">Realitní kancelář LOYAL </w:t>
      </w:r>
      <w:r w:rsidRPr="00FD1C36">
        <w:rPr>
          <w:rFonts w:ascii="Times New Roman" w:eastAsia="Times New Roman" w:hAnsi="Times New Roman" w:cs="Times New Roman"/>
          <w:color w:val="000000"/>
          <w:szCs w:val="22"/>
          <w:lang w:eastAsia="cs-CZ"/>
        </w:rPr>
        <w:t xml:space="preserve"> </w:t>
      </w:r>
      <w:r w:rsidRPr="00FD1C36">
        <w:rPr>
          <w:rFonts w:ascii="Times New Roman" w:eastAsia="Times New Roman" w:hAnsi="Times New Roman" w:cs="Times New Roman"/>
          <w:b/>
          <w:color w:val="000000"/>
          <w:szCs w:val="22"/>
          <w:lang w:eastAsia="cs-CZ"/>
        </w:rPr>
        <w:t>s.r.o.</w:t>
      </w:r>
    </w:p>
    <w:p w14:paraId="4C660BF6" w14:textId="0F6A9CE4"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006C130C">
        <w:rPr>
          <w:rFonts w:ascii="Times New Roman" w:eastAsia="Times New Roman" w:hAnsi="Times New Roman" w:cs="Times New Roman"/>
          <w:color w:val="000000"/>
          <w:szCs w:val="22"/>
          <w:lang w:eastAsia="cs-CZ"/>
        </w:rPr>
        <w:t>XXXXXXX</w:t>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p>
    <w:p w14:paraId="01E5B024"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r>
      <w:r w:rsidRPr="00FD1C36">
        <w:rPr>
          <w:rFonts w:ascii="Times New Roman" w:eastAsia="Times New Roman" w:hAnsi="Times New Roman" w:cs="Times New Roman"/>
          <w:color w:val="000000"/>
          <w:szCs w:val="22"/>
          <w:lang w:eastAsia="cs-CZ"/>
        </w:rPr>
        <w:tab/>
        <w:t>Jednatel společnosti</w:t>
      </w:r>
    </w:p>
    <w:p w14:paraId="63A30B66"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00F93C5A" w14:textId="77777777" w:rsidR="00FD1C36" w:rsidRP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748CE936" w14:textId="77777777" w:rsid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23FA1E5E" w14:textId="77777777" w:rsid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4D6BBD8F" w14:textId="77777777" w:rsid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395406BE" w14:textId="77777777" w:rsid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67938129" w14:textId="77777777" w:rsid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20CEEF71" w14:textId="77777777" w:rsid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457ABFC6" w14:textId="77777777" w:rsidR="00743A5F" w:rsidRDefault="00743A5F" w:rsidP="00FD1C36">
      <w:pPr>
        <w:autoSpaceDE w:val="0"/>
        <w:autoSpaceDN w:val="0"/>
        <w:adjustRightInd w:val="0"/>
        <w:jc w:val="left"/>
        <w:rPr>
          <w:rFonts w:ascii="Times New Roman" w:eastAsia="Times New Roman" w:hAnsi="Times New Roman" w:cs="Times New Roman"/>
          <w:color w:val="000000"/>
          <w:szCs w:val="22"/>
          <w:lang w:eastAsia="cs-CZ"/>
        </w:rPr>
      </w:pPr>
    </w:p>
    <w:p w14:paraId="111BE0E8" w14:textId="77777777" w:rsidR="00743A5F" w:rsidRDefault="00743A5F" w:rsidP="00FD1C36">
      <w:pPr>
        <w:autoSpaceDE w:val="0"/>
        <w:autoSpaceDN w:val="0"/>
        <w:adjustRightInd w:val="0"/>
        <w:jc w:val="left"/>
        <w:rPr>
          <w:rFonts w:ascii="Times New Roman" w:eastAsia="Times New Roman" w:hAnsi="Times New Roman" w:cs="Times New Roman"/>
          <w:color w:val="000000"/>
          <w:szCs w:val="22"/>
          <w:lang w:eastAsia="cs-CZ"/>
        </w:rPr>
      </w:pPr>
    </w:p>
    <w:p w14:paraId="758FCCD1" w14:textId="77777777" w:rsidR="00743A5F" w:rsidRDefault="00743A5F" w:rsidP="00FD1C36">
      <w:pPr>
        <w:autoSpaceDE w:val="0"/>
        <w:autoSpaceDN w:val="0"/>
        <w:adjustRightInd w:val="0"/>
        <w:jc w:val="left"/>
        <w:rPr>
          <w:rFonts w:ascii="Times New Roman" w:eastAsia="Times New Roman" w:hAnsi="Times New Roman" w:cs="Times New Roman"/>
          <w:color w:val="000000"/>
          <w:szCs w:val="22"/>
          <w:lang w:eastAsia="cs-CZ"/>
        </w:rPr>
      </w:pPr>
    </w:p>
    <w:p w14:paraId="28B15208" w14:textId="77777777" w:rsidR="00743A5F" w:rsidRDefault="00743A5F" w:rsidP="00FD1C36">
      <w:pPr>
        <w:autoSpaceDE w:val="0"/>
        <w:autoSpaceDN w:val="0"/>
        <w:adjustRightInd w:val="0"/>
        <w:jc w:val="left"/>
        <w:rPr>
          <w:rFonts w:ascii="Times New Roman" w:eastAsia="Times New Roman" w:hAnsi="Times New Roman" w:cs="Times New Roman"/>
          <w:color w:val="000000"/>
          <w:szCs w:val="22"/>
          <w:lang w:eastAsia="cs-CZ"/>
        </w:rPr>
      </w:pPr>
    </w:p>
    <w:p w14:paraId="35A4CA29" w14:textId="77777777" w:rsidR="00743A5F" w:rsidRDefault="00743A5F" w:rsidP="00FD1C36">
      <w:pPr>
        <w:autoSpaceDE w:val="0"/>
        <w:autoSpaceDN w:val="0"/>
        <w:adjustRightInd w:val="0"/>
        <w:jc w:val="left"/>
        <w:rPr>
          <w:rFonts w:ascii="Times New Roman" w:eastAsia="Times New Roman" w:hAnsi="Times New Roman" w:cs="Times New Roman"/>
          <w:color w:val="000000"/>
          <w:szCs w:val="22"/>
          <w:lang w:eastAsia="cs-CZ"/>
        </w:rPr>
      </w:pPr>
    </w:p>
    <w:p w14:paraId="3DC48AF5" w14:textId="77777777" w:rsid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3813A8BA" w14:textId="77777777" w:rsid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653CCB99" w14:textId="77777777" w:rsidR="00FD1C36" w:rsidRDefault="00FD1C36" w:rsidP="00FD1C36">
      <w:pPr>
        <w:autoSpaceDE w:val="0"/>
        <w:autoSpaceDN w:val="0"/>
        <w:adjustRightInd w:val="0"/>
        <w:jc w:val="left"/>
        <w:rPr>
          <w:rFonts w:ascii="Times New Roman" w:eastAsia="Times New Roman" w:hAnsi="Times New Roman" w:cs="Times New Roman"/>
          <w:color w:val="000000"/>
          <w:szCs w:val="22"/>
          <w:lang w:eastAsia="cs-CZ"/>
        </w:rPr>
      </w:pPr>
    </w:p>
    <w:p w14:paraId="1784538A" w14:textId="77777777" w:rsidR="00FD1C36" w:rsidRPr="00FD1C36" w:rsidRDefault="00FD1C36" w:rsidP="00FD1C36">
      <w:pPr>
        <w:jc w:val="left"/>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Příloha č. 1</w:t>
      </w:r>
    </w:p>
    <w:p w14:paraId="4A85896F" w14:textId="77777777" w:rsidR="00FD1C36" w:rsidRPr="00FD1C36" w:rsidRDefault="00FD1C36" w:rsidP="00FD1C36">
      <w:pPr>
        <w:jc w:val="left"/>
        <w:rPr>
          <w:rFonts w:ascii="Times New Roman" w:eastAsia="Times New Roman" w:hAnsi="Times New Roman" w:cs="Times New Roman"/>
          <w:b/>
          <w:szCs w:val="22"/>
          <w:lang w:eastAsia="cs-CZ"/>
        </w:rPr>
      </w:pPr>
    </w:p>
    <w:p w14:paraId="7FF638EB" w14:textId="77777777" w:rsidR="00FD1C36" w:rsidRPr="00FD1C36" w:rsidRDefault="00FD1C36" w:rsidP="00FD1C36">
      <w:pPr>
        <w:jc w:val="left"/>
        <w:rPr>
          <w:rFonts w:ascii="Times New Roman" w:eastAsia="Times New Roman" w:hAnsi="Times New Roman" w:cs="Times New Roman"/>
          <w:b/>
          <w:szCs w:val="22"/>
          <w:vertAlign w:val="superscript"/>
          <w:lang w:eastAsia="cs-CZ"/>
        </w:rPr>
      </w:pPr>
      <w:r w:rsidRPr="00FD1C36">
        <w:rPr>
          <w:rFonts w:ascii="Times New Roman" w:eastAsia="Times New Roman" w:hAnsi="Times New Roman" w:cs="Times New Roman"/>
          <w:b/>
          <w:szCs w:val="22"/>
          <w:lang w:eastAsia="cs-CZ"/>
        </w:rPr>
        <w:t>Rozpis pronajatých prostor v m</w:t>
      </w:r>
      <w:r w:rsidRPr="00FD1C36">
        <w:rPr>
          <w:rFonts w:ascii="Times New Roman" w:eastAsia="Times New Roman" w:hAnsi="Times New Roman" w:cs="Times New Roman"/>
          <w:b/>
          <w:szCs w:val="22"/>
          <w:vertAlign w:val="superscript"/>
          <w:lang w:eastAsia="cs-CZ"/>
        </w:rPr>
        <w:t>2</w:t>
      </w:r>
    </w:p>
    <w:p w14:paraId="23F28828" w14:textId="77777777" w:rsidR="00FD1C36" w:rsidRPr="00FD1C36" w:rsidRDefault="00FD1C36" w:rsidP="00FD1C36">
      <w:pPr>
        <w:jc w:val="left"/>
        <w:rPr>
          <w:rFonts w:ascii="Times New Roman" w:eastAsia="Times New Roman" w:hAnsi="Times New Roman" w:cs="Times New Roman"/>
          <w:b/>
          <w:szCs w:val="22"/>
          <w:vertAlign w:val="superscript"/>
          <w:lang w:eastAsia="cs-CZ"/>
        </w:rPr>
      </w:pPr>
    </w:p>
    <w:bookmarkStart w:id="1" w:name="_MON_1508657514"/>
    <w:bookmarkEnd w:id="1"/>
    <w:p w14:paraId="2A5E38E1" w14:textId="77777777" w:rsidR="00FD1C36" w:rsidRPr="00FD1C36" w:rsidRDefault="00FD1C36" w:rsidP="00FD1C36">
      <w:pPr>
        <w:jc w:val="left"/>
        <w:rPr>
          <w:rFonts w:ascii="Times New Roman" w:eastAsia="Times New Roman" w:hAnsi="Times New Roman" w:cs="Times New Roman"/>
          <w:b/>
          <w:szCs w:val="22"/>
          <w:vertAlign w:val="superscript"/>
          <w:lang w:eastAsia="cs-CZ"/>
        </w:rPr>
      </w:pPr>
      <w:r w:rsidRPr="00FD1C36">
        <w:rPr>
          <w:rFonts w:ascii="Times New Roman" w:eastAsia="Times New Roman" w:hAnsi="Times New Roman" w:cs="Times New Roman"/>
          <w:b/>
          <w:szCs w:val="22"/>
          <w:lang w:eastAsia="cs-CZ"/>
        </w:rPr>
        <w:object w:dxaOrig="6972" w:dyaOrig="1179" w14:anchorId="45900F12">
          <v:shape id="_x0000_i1025" type="#_x0000_t75" style="width:348.6pt;height:59.4pt" o:ole="">
            <v:imagedata r:id="rId10" o:title=""/>
          </v:shape>
          <o:OLEObject Type="Embed" ProgID="Excel.Sheet.8" ShapeID="_x0000_i1025" DrawAspect="Content" ObjectID="_1606288089" r:id="rId11"/>
        </w:object>
      </w:r>
    </w:p>
    <w:p w14:paraId="7BB8DB1D" w14:textId="77777777" w:rsidR="00FD1C36" w:rsidRPr="00FD1C36" w:rsidRDefault="00FD1C36" w:rsidP="00FD1C36">
      <w:pPr>
        <w:jc w:val="left"/>
        <w:rPr>
          <w:rFonts w:ascii="Times New Roman" w:eastAsia="Times New Roman" w:hAnsi="Times New Roman" w:cs="Times New Roman"/>
          <w:b/>
          <w:szCs w:val="22"/>
          <w:vertAlign w:val="superscript"/>
          <w:lang w:eastAsia="cs-CZ"/>
        </w:rPr>
      </w:pPr>
    </w:p>
    <w:p w14:paraId="7DBADD65" w14:textId="77777777" w:rsidR="00FD1C36" w:rsidRPr="00FD1C36" w:rsidRDefault="00FD1C36" w:rsidP="00FD1C36">
      <w:pPr>
        <w:jc w:val="left"/>
        <w:rPr>
          <w:rFonts w:ascii="Times New Roman" w:eastAsia="Times New Roman" w:hAnsi="Times New Roman" w:cs="Times New Roman"/>
          <w:b/>
          <w:szCs w:val="22"/>
          <w:vertAlign w:val="superscript"/>
          <w:lang w:eastAsia="cs-CZ"/>
        </w:rPr>
      </w:pPr>
    </w:p>
    <w:p w14:paraId="04CC6142" w14:textId="77777777" w:rsidR="00FD1C36" w:rsidRPr="00FD1C36" w:rsidRDefault="00FD1C36" w:rsidP="00FD1C36">
      <w:pPr>
        <w:jc w:val="left"/>
        <w:rPr>
          <w:rFonts w:ascii="Times New Roman" w:eastAsia="Times New Roman" w:hAnsi="Times New Roman" w:cs="Times New Roman"/>
          <w:b/>
          <w:sz w:val="24"/>
          <w:szCs w:val="20"/>
          <w:lang w:eastAsia="cs-CZ"/>
        </w:rPr>
      </w:pPr>
    </w:p>
    <w:p w14:paraId="2FBBD44E" w14:textId="77777777" w:rsidR="00FD1C36" w:rsidRPr="00FD1C36" w:rsidRDefault="00FD1C36" w:rsidP="00FD1C36">
      <w:pPr>
        <w:jc w:val="left"/>
        <w:rPr>
          <w:rFonts w:ascii="Times New Roman" w:eastAsia="Times New Roman" w:hAnsi="Times New Roman" w:cs="Times New Roman"/>
          <w:b/>
          <w:szCs w:val="22"/>
          <w:vertAlign w:val="superscript"/>
          <w:lang w:eastAsia="cs-CZ"/>
        </w:rPr>
      </w:pPr>
      <w:r w:rsidRPr="00FD1C36">
        <w:rPr>
          <w:rFonts w:ascii="Times New Roman" w:eastAsia="Times New Roman" w:hAnsi="Times New Roman" w:cs="Times New Roman"/>
          <w:b/>
          <w:szCs w:val="22"/>
          <w:lang w:eastAsia="cs-CZ"/>
        </w:rPr>
        <w:t>Nájemní plocha:       29,20 m</w:t>
      </w:r>
      <w:r w:rsidRPr="00FD1C36">
        <w:rPr>
          <w:rFonts w:ascii="Times New Roman" w:eastAsia="Times New Roman" w:hAnsi="Times New Roman" w:cs="Times New Roman"/>
          <w:b/>
          <w:szCs w:val="22"/>
          <w:vertAlign w:val="superscript"/>
          <w:lang w:eastAsia="cs-CZ"/>
        </w:rPr>
        <w:t>2</w:t>
      </w:r>
      <w:r w:rsidRPr="00FD1C36">
        <w:rPr>
          <w:rFonts w:ascii="Times New Roman" w:eastAsia="Times New Roman" w:hAnsi="Times New Roman" w:cs="Times New Roman"/>
          <w:b/>
          <w:szCs w:val="22"/>
          <w:lang w:eastAsia="cs-CZ"/>
        </w:rPr>
        <w:t>;</w:t>
      </w:r>
      <w:r w:rsidRPr="00FD1C36">
        <w:rPr>
          <w:rFonts w:ascii="Times New Roman" w:eastAsia="Times New Roman" w:hAnsi="Times New Roman" w:cs="Times New Roman"/>
          <w:b/>
          <w:szCs w:val="22"/>
          <w:vertAlign w:val="superscript"/>
          <w:lang w:eastAsia="cs-CZ"/>
        </w:rPr>
        <w:t xml:space="preserve"> </w:t>
      </w:r>
      <w:r w:rsidRPr="00FD1C36">
        <w:rPr>
          <w:rFonts w:ascii="Times New Roman" w:eastAsia="Times New Roman" w:hAnsi="Times New Roman" w:cs="Times New Roman"/>
          <w:b/>
          <w:szCs w:val="22"/>
          <w:lang w:eastAsia="cs-CZ"/>
        </w:rPr>
        <w:t xml:space="preserve"> ideální polovina: 14,60 m</w:t>
      </w:r>
      <w:r w:rsidRPr="00FD1C36">
        <w:rPr>
          <w:rFonts w:ascii="Times New Roman" w:eastAsia="Times New Roman" w:hAnsi="Times New Roman" w:cs="Times New Roman"/>
          <w:b/>
          <w:szCs w:val="22"/>
          <w:vertAlign w:val="superscript"/>
          <w:lang w:eastAsia="cs-CZ"/>
        </w:rPr>
        <w:t>2</w:t>
      </w:r>
    </w:p>
    <w:p w14:paraId="53CC7812" w14:textId="77777777" w:rsidR="00FD1C36" w:rsidRPr="00FD1C36" w:rsidRDefault="00FD1C36" w:rsidP="00FD1C36">
      <w:pPr>
        <w:jc w:val="left"/>
        <w:rPr>
          <w:rFonts w:ascii="Times New Roman" w:eastAsia="Times New Roman" w:hAnsi="Times New Roman" w:cs="Times New Roman"/>
          <w:b/>
          <w:szCs w:val="22"/>
          <w:lang w:eastAsia="cs-CZ"/>
        </w:rPr>
      </w:pPr>
    </w:p>
    <w:p w14:paraId="66272C2B" w14:textId="77777777" w:rsidR="00FD1C36" w:rsidRPr="00FD1C36" w:rsidRDefault="00FD1C36" w:rsidP="00FD1C36">
      <w:pPr>
        <w:jc w:val="left"/>
        <w:rPr>
          <w:rFonts w:ascii="Times New Roman" w:eastAsia="Times New Roman" w:hAnsi="Times New Roman" w:cs="Times New Roman"/>
          <w:b/>
          <w:szCs w:val="22"/>
          <w:vertAlign w:val="superscript"/>
          <w:lang w:eastAsia="cs-CZ"/>
        </w:rPr>
      </w:pPr>
      <w:r w:rsidRPr="00FD1C36">
        <w:rPr>
          <w:rFonts w:ascii="Times New Roman" w:eastAsia="Times New Roman" w:hAnsi="Times New Roman" w:cs="Times New Roman"/>
          <w:b/>
          <w:szCs w:val="22"/>
          <w:lang w:eastAsia="cs-CZ"/>
        </w:rPr>
        <w:t>Vytápěná plocha:     29,20 m</w:t>
      </w:r>
      <w:r w:rsidRPr="00FD1C36">
        <w:rPr>
          <w:rFonts w:ascii="Times New Roman" w:eastAsia="Times New Roman" w:hAnsi="Times New Roman" w:cs="Times New Roman"/>
          <w:b/>
          <w:szCs w:val="22"/>
          <w:vertAlign w:val="superscript"/>
          <w:lang w:eastAsia="cs-CZ"/>
        </w:rPr>
        <w:t>2</w:t>
      </w:r>
      <w:r w:rsidRPr="00FD1C36">
        <w:rPr>
          <w:rFonts w:ascii="Times New Roman" w:eastAsia="Times New Roman" w:hAnsi="Times New Roman" w:cs="Times New Roman"/>
          <w:b/>
          <w:szCs w:val="22"/>
          <w:lang w:eastAsia="cs-CZ"/>
        </w:rPr>
        <w:t xml:space="preserve">; </w:t>
      </w:r>
      <w:r w:rsidRPr="00FD1C36">
        <w:rPr>
          <w:rFonts w:ascii="Times New Roman" w:eastAsia="Times New Roman" w:hAnsi="Times New Roman" w:cs="Times New Roman"/>
          <w:b/>
          <w:szCs w:val="22"/>
          <w:vertAlign w:val="superscript"/>
          <w:lang w:eastAsia="cs-CZ"/>
        </w:rPr>
        <w:t xml:space="preserve">  </w:t>
      </w:r>
      <w:r w:rsidRPr="00FD1C36">
        <w:rPr>
          <w:rFonts w:ascii="Times New Roman" w:eastAsia="Times New Roman" w:hAnsi="Times New Roman" w:cs="Times New Roman"/>
          <w:b/>
          <w:szCs w:val="22"/>
          <w:lang w:eastAsia="cs-CZ"/>
        </w:rPr>
        <w:t>ideální polovina: 14,60 m</w:t>
      </w:r>
      <w:r w:rsidRPr="00FD1C36">
        <w:rPr>
          <w:rFonts w:ascii="Times New Roman" w:eastAsia="Times New Roman" w:hAnsi="Times New Roman" w:cs="Times New Roman"/>
          <w:b/>
          <w:szCs w:val="22"/>
          <w:vertAlign w:val="superscript"/>
          <w:lang w:eastAsia="cs-CZ"/>
        </w:rPr>
        <w:t>2</w:t>
      </w:r>
    </w:p>
    <w:p w14:paraId="07D66177" w14:textId="77777777" w:rsidR="00FD1C36" w:rsidRPr="00FD1C36" w:rsidRDefault="00FD1C36" w:rsidP="00FD1C36">
      <w:pPr>
        <w:jc w:val="left"/>
        <w:rPr>
          <w:rFonts w:ascii="Times New Roman" w:eastAsia="Times New Roman" w:hAnsi="Times New Roman" w:cs="Times New Roman"/>
          <w:b/>
          <w:szCs w:val="22"/>
          <w:lang w:eastAsia="cs-CZ"/>
        </w:rPr>
      </w:pPr>
    </w:p>
    <w:p w14:paraId="4665BEAA" w14:textId="77777777" w:rsidR="00FD1C36" w:rsidRPr="00FD1C36" w:rsidRDefault="00FD1C36" w:rsidP="00FD1C36">
      <w:pPr>
        <w:jc w:val="left"/>
        <w:rPr>
          <w:rFonts w:ascii="Times New Roman" w:eastAsia="Times New Roman" w:hAnsi="Times New Roman" w:cs="Times New Roman"/>
          <w:b/>
          <w:sz w:val="24"/>
          <w:szCs w:val="20"/>
          <w:lang w:eastAsia="cs-CZ"/>
        </w:rPr>
      </w:pPr>
    </w:p>
    <w:p w14:paraId="48504E95" w14:textId="77777777" w:rsidR="00FD1C36" w:rsidRPr="00FD1C36" w:rsidRDefault="00FD1C36" w:rsidP="00FD1C36">
      <w:pPr>
        <w:jc w:val="left"/>
        <w:rPr>
          <w:rFonts w:ascii="Times New Roman" w:eastAsia="Times New Roman" w:hAnsi="Times New Roman" w:cs="Times New Roman"/>
          <w:b/>
          <w:sz w:val="24"/>
          <w:szCs w:val="20"/>
          <w:lang w:eastAsia="cs-CZ"/>
        </w:rPr>
      </w:pPr>
    </w:p>
    <w:p w14:paraId="4BE38744" w14:textId="77777777" w:rsidR="00FD1C36" w:rsidRPr="00FD1C36" w:rsidRDefault="00FD1C36" w:rsidP="00FD1C36">
      <w:pPr>
        <w:jc w:val="left"/>
        <w:rPr>
          <w:rFonts w:ascii="Times New Roman" w:eastAsia="Times New Roman" w:hAnsi="Times New Roman" w:cs="Times New Roman"/>
          <w:b/>
          <w:sz w:val="24"/>
          <w:szCs w:val="20"/>
          <w:lang w:eastAsia="cs-CZ"/>
        </w:rPr>
      </w:pPr>
    </w:p>
    <w:p w14:paraId="72C90D13" w14:textId="77777777" w:rsidR="00FD1C36" w:rsidRPr="00FD1C36" w:rsidRDefault="00FD1C36" w:rsidP="00FD1C36">
      <w:pPr>
        <w:jc w:val="left"/>
        <w:rPr>
          <w:rFonts w:ascii="Times New Roman" w:eastAsia="Times New Roman" w:hAnsi="Times New Roman" w:cs="Times New Roman"/>
          <w:b/>
          <w:sz w:val="24"/>
          <w:szCs w:val="20"/>
          <w:lang w:eastAsia="cs-CZ"/>
        </w:rPr>
      </w:pPr>
    </w:p>
    <w:p w14:paraId="260775C9" w14:textId="77777777" w:rsidR="00FD1C36" w:rsidRPr="00FD1C36" w:rsidRDefault="00FD1C36" w:rsidP="00FD1C36">
      <w:pPr>
        <w:jc w:val="left"/>
        <w:rPr>
          <w:rFonts w:ascii="Times New Roman" w:eastAsia="Times New Roman" w:hAnsi="Times New Roman" w:cs="Times New Roman"/>
          <w:b/>
          <w:sz w:val="24"/>
          <w:szCs w:val="20"/>
          <w:lang w:eastAsia="cs-CZ"/>
        </w:rPr>
      </w:pPr>
    </w:p>
    <w:p w14:paraId="073E5872" w14:textId="77777777" w:rsidR="00FD1C36" w:rsidRPr="00FD1C36" w:rsidRDefault="00FD1C36" w:rsidP="00FD1C36">
      <w:pPr>
        <w:jc w:val="left"/>
        <w:rPr>
          <w:rFonts w:ascii="Times New Roman" w:eastAsia="Times New Roman" w:hAnsi="Times New Roman" w:cs="Times New Roman"/>
          <w:b/>
          <w:sz w:val="24"/>
          <w:szCs w:val="20"/>
          <w:lang w:eastAsia="cs-CZ"/>
        </w:rPr>
      </w:pPr>
    </w:p>
    <w:p w14:paraId="7DD3B845" w14:textId="77777777" w:rsidR="00FD1C36" w:rsidRPr="00FD1C36" w:rsidRDefault="00FD1C36" w:rsidP="00FD1C36">
      <w:pPr>
        <w:jc w:val="left"/>
        <w:rPr>
          <w:rFonts w:ascii="Times New Roman" w:eastAsia="Times New Roman" w:hAnsi="Times New Roman" w:cs="Times New Roman"/>
          <w:b/>
          <w:szCs w:val="22"/>
          <w:lang w:eastAsia="cs-CZ"/>
        </w:rPr>
      </w:pPr>
    </w:p>
    <w:p w14:paraId="3E512B5F" w14:textId="77777777" w:rsidR="00FD1C36" w:rsidRPr="00FD1C36" w:rsidRDefault="00FD1C36" w:rsidP="00FD1C36">
      <w:pPr>
        <w:jc w:val="left"/>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Výpočtový list na úhradu nájemného nájemce 1:</w:t>
      </w:r>
    </w:p>
    <w:p w14:paraId="4AF9C28A" w14:textId="77777777" w:rsidR="00FD1C36" w:rsidRPr="00FD1C36" w:rsidRDefault="00FD1C36" w:rsidP="00FD1C36">
      <w:pPr>
        <w:jc w:val="left"/>
        <w:rPr>
          <w:rFonts w:ascii="Times New Roman" w:eastAsia="Times New Roman" w:hAnsi="Times New Roman" w:cs="Times New Roman"/>
          <w:szCs w:val="22"/>
          <w:lang w:eastAsia="cs-CZ"/>
        </w:rPr>
      </w:pPr>
    </w:p>
    <w:p w14:paraId="6AA8F89B" w14:textId="77777777" w:rsidR="00FD1C36" w:rsidRPr="00FD1C36" w:rsidRDefault="00FD1C36" w:rsidP="00FD1C36">
      <w:pPr>
        <w:jc w:val="left"/>
        <w:rPr>
          <w:rFonts w:ascii="Times New Roman" w:eastAsia="Times New Roman" w:hAnsi="Times New Roman" w:cs="Times New Roman"/>
          <w:szCs w:val="22"/>
          <w:lang w:eastAsia="cs-CZ"/>
        </w:rPr>
      </w:pPr>
    </w:p>
    <w:bookmarkStart w:id="2" w:name="_MON_1330155022"/>
    <w:bookmarkStart w:id="3" w:name="_MON_1330155099"/>
    <w:bookmarkStart w:id="4" w:name="_MON_1330159630"/>
    <w:bookmarkStart w:id="5" w:name="_MON_1352535652"/>
    <w:bookmarkStart w:id="6" w:name="_MON_1357382551"/>
    <w:bookmarkStart w:id="7" w:name="_MON_1395817484"/>
    <w:bookmarkStart w:id="8" w:name="_MON_1211019621"/>
    <w:bookmarkStart w:id="9" w:name="_MON_1249443537"/>
    <w:bookmarkStart w:id="10" w:name="_MON_1260246185"/>
    <w:bookmarkEnd w:id="2"/>
    <w:bookmarkEnd w:id="3"/>
    <w:bookmarkEnd w:id="4"/>
    <w:bookmarkEnd w:id="5"/>
    <w:bookmarkEnd w:id="6"/>
    <w:bookmarkEnd w:id="7"/>
    <w:bookmarkEnd w:id="8"/>
    <w:bookmarkEnd w:id="9"/>
    <w:bookmarkEnd w:id="10"/>
    <w:bookmarkStart w:id="11" w:name="_MON_1260246612"/>
    <w:bookmarkEnd w:id="11"/>
    <w:p w14:paraId="6F562F4B" w14:textId="77777777" w:rsidR="00FD1C36" w:rsidRPr="00FD1C36" w:rsidRDefault="00FD1C36" w:rsidP="00FD1C36">
      <w:pPr>
        <w:jc w:val="left"/>
        <w:rPr>
          <w:rFonts w:ascii="Times New Roman" w:eastAsia="Times New Roman" w:hAnsi="Times New Roman" w:cs="Times New Roman"/>
          <w:szCs w:val="22"/>
          <w:lang w:eastAsia="cs-CZ"/>
        </w:rPr>
      </w:pPr>
      <w:r w:rsidRPr="00FD1C36">
        <w:rPr>
          <w:rFonts w:ascii="Times New Roman" w:eastAsia="Times New Roman" w:hAnsi="Times New Roman" w:cs="Times New Roman"/>
          <w:szCs w:val="22"/>
          <w:lang w:eastAsia="cs-CZ"/>
        </w:rPr>
        <w:object w:dxaOrig="7539" w:dyaOrig="1469" w14:anchorId="429EF9E9">
          <v:shape id="_x0000_i1026" type="#_x0000_t75" style="width:378pt;height:73.8pt" o:ole="">
            <v:imagedata r:id="rId12" o:title=""/>
          </v:shape>
          <o:OLEObject Type="Embed" ProgID="Excel.Sheet.8" ShapeID="_x0000_i1026" DrawAspect="Content" ObjectID="_1606288090" r:id="rId13"/>
        </w:object>
      </w:r>
    </w:p>
    <w:p w14:paraId="58613A0B" w14:textId="77777777" w:rsidR="00FD1C36" w:rsidRPr="00FD1C36" w:rsidRDefault="00FD1C36" w:rsidP="00FD1C36">
      <w:pPr>
        <w:jc w:val="left"/>
        <w:rPr>
          <w:rFonts w:ascii="Times New Roman" w:eastAsia="Times New Roman" w:hAnsi="Times New Roman" w:cs="Times New Roman"/>
          <w:sz w:val="24"/>
          <w:szCs w:val="20"/>
          <w:lang w:eastAsia="cs-CZ"/>
        </w:rPr>
      </w:pPr>
    </w:p>
    <w:p w14:paraId="24FCA41F" w14:textId="77777777" w:rsidR="00FD1C36" w:rsidRPr="00FD1C36" w:rsidRDefault="00FD1C36" w:rsidP="00FD1C36">
      <w:pPr>
        <w:jc w:val="left"/>
        <w:rPr>
          <w:rFonts w:ascii="Times New Roman" w:eastAsia="Times New Roman" w:hAnsi="Times New Roman" w:cs="Times New Roman"/>
          <w:sz w:val="24"/>
          <w:szCs w:val="20"/>
          <w:lang w:eastAsia="cs-CZ"/>
        </w:rPr>
      </w:pPr>
    </w:p>
    <w:p w14:paraId="0B30F0DD" w14:textId="77777777" w:rsidR="00FD1C36" w:rsidRPr="00FD1C36" w:rsidRDefault="00FD1C36" w:rsidP="00FD1C36">
      <w:pPr>
        <w:jc w:val="left"/>
        <w:rPr>
          <w:rFonts w:ascii="Times New Roman" w:eastAsia="Times New Roman" w:hAnsi="Times New Roman" w:cs="Times New Roman"/>
          <w:sz w:val="24"/>
          <w:szCs w:val="20"/>
          <w:lang w:eastAsia="cs-CZ"/>
        </w:rPr>
      </w:pPr>
    </w:p>
    <w:p w14:paraId="6F94F937" w14:textId="77777777" w:rsidR="00FD1C36" w:rsidRPr="00FD1C36" w:rsidRDefault="00FD1C36" w:rsidP="00FD1C36">
      <w:pPr>
        <w:jc w:val="left"/>
        <w:rPr>
          <w:rFonts w:ascii="Times New Roman" w:eastAsia="Times New Roman" w:hAnsi="Times New Roman" w:cs="Times New Roman"/>
          <w:sz w:val="24"/>
          <w:szCs w:val="20"/>
          <w:lang w:eastAsia="cs-CZ"/>
        </w:rPr>
      </w:pPr>
    </w:p>
    <w:p w14:paraId="4129B641" w14:textId="77777777" w:rsidR="00FD1C36" w:rsidRPr="00FD1C36" w:rsidRDefault="00FD1C36" w:rsidP="00FD1C36">
      <w:pPr>
        <w:jc w:val="left"/>
        <w:rPr>
          <w:rFonts w:ascii="Times New Roman" w:eastAsia="Times New Roman" w:hAnsi="Times New Roman" w:cs="Times New Roman"/>
          <w:b/>
          <w:szCs w:val="22"/>
          <w:lang w:eastAsia="cs-CZ"/>
        </w:rPr>
      </w:pPr>
    </w:p>
    <w:p w14:paraId="7841BE71" w14:textId="77777777" w:rsidR="00FD1C36" w:rsidRPr="00FD1C36" w:rsidRDefault="00FD1C36" w:rsidP="00FD1C36">
      <w:pPr>
        <w:jc w:val="left"/>
        <w:rPr>
          <w:rFonts w:ascii="Times New Roman" w:eastAsia="Times New Roman" w:hAnsi="Times New Roman" w:cs="Times New Roman"/>
          <w:b/>
          <w:szCs w:val="22"/>
          <w:lang w:eastAsia="cs-CZ"/>
        </w:rPr>
      </w:pPr>
      <w:r w:rsidRPr="00FD1C36">
        <w:rPr>
          <w:rFonts w:ascii="Times New Roman" w:eastAsia="Times New Roman" w:hAnsi="Times New Roman" w:cs="Times New Roman"/>
          <w:b/>
          <w:szCs w:val="22"/>
          <w:lang w:eastAsia="cs-CZ"/>
        </w:rPr>
        <w:t>Výpočtový list na úhradu nájemného nájemce 2:</w:t>
      </w:r>
    </w:p>
    <w:p w14:paraId="0D33E54C" w14:textId="77777777" w:rsidR="00FD1C36" w:rsidRPr="00FD1C36" w:rsidRDefault="00FD1C36" w:rsidP="00FD1C36">
      <w:pPr>
        <w:jc w:val="left"/>
        <w:rPr>
          <w:rFonts w:ascii="Times New Roman" w:eastAsia="Times New Roman" w:hAnsi="Times New Roman" w:cs="Times New Roman"/>
          <w:b/>
          <w:szCs w:val="22"/>
          <w:lang w:eastAsia="cs-CZ"/>
        </w:rPr>
      </w:pPr>
    </w:p>
    <w:p w14:paraId="1AF04BD6" w14:textId="77777777" w:rsidR="00FD1C36" w:rsidRPr="00FD1C36" w:rsidRDefault="00FD1C36" w:rsidP="00FD1C36">
      <w:pPr>
        <w:autoSpaceDE w:val="0"/>
        <w:autoSpaceDN w:val="0"/>
        <w:adjustRightInd w:val="0"/>
        <w:jc w:val="left"/>
        <w:rPr>
          <w:rFonts w:ascii="Times New Roman" w:eastAsia="Times New Roman" w:hAnsi="Times New Roman" w:cs="Times New Roman"/>
          <w:b/>
          <w:color w:val="000000"/>
          <w:szCs w:val="22"/>
          <w:lang w:eastAsia="cs-CZ"/>
        </w:rPr>
      </w:pPr>
      <w:r w:rsidRPr="00FD1C36">
        <w:rPr>
          <w:rFonts w:eastAsia="Times New Roman"/>
          <w:color w:val="000000"/>
          <w:szCs w:val="22"/>
          <w:lang w:eastAsia="cs-CZ"/>
        </w:rPr>
        <w:object w:dxaOrig="7539" w:dyaOrig="1469" w14:anchorId="67E62759">
          <v:shape id="_x0000_i1027" type="#_x0000_t75" style="width:378pt;height:73.8pt" o:ole="">
            <v:imagedata r:id="rId12" o:title=""/>
          </v:shape>
          <o:OLEObject Type="Embed" ProgID="Excel.Sheet.8" ShapeID="_x0000_i1027" DrawAspect="Content" ObjectID="_1606288091" r:id="rId14"/>
        </w:object>
      </w:r>
    </w:p>
    <w:p w14:paraId="12568724" w14:textId="77777777" w:rsidR="00FC5B0F" w:rsidRDefault="00FC5B0F">
      <w:pPr>
        <w:rPr>
          <w:szCs w:val="22"/>
        </w:rPr>
      </w:pPr>
    </w:p>
    <w:p w14:paraId="12568725" w14:textId="77777777" w:rsidR="00FC5B0F" w:rsidRDefault="003234A2">
      <w:pPr>
        <w:rPr>
          <w:szCs w:val="22"/>
        </w:rPr>
      </w:pPr>
      <w:r>
        <w:rPr>
          <w:szCs w:val="22"/>
        </w:rPr>
        <w:t xml:space="preserve"> </w:t>
      </w:r>
    </w:p>
    <w:sectPr w:rsidR="00FC5B0F">
      <w:footerReference w:type="defaul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B83D6" w14:textId="77777777" w:rsidR="00A94572" w:rsidRDefault="00A94572">
      <w:r>
        <w:separator/>
      </w:r>
    </w:p>
  </w:endnote>
  <w:endnote w:type="continuationSeparator" w:id="0">
    <w:p w14:paraId="0BA2E9D7" w14:textId="77777777" w:rsidR="00A94572" w:rsidRDefault="00A9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6872D" w14:textId="77777777" w:rsidR="00FC5B0F" w:rsidRDefault="00A94572">
    <w:pPr>
      <w:pStyle w:val="Zpat"/>
    </w:pPr>
    <w:r>
      <w:rPr>
        <w:bCs/>
      </w:rPr>
      <w:fldChar w:fldCharType="begin"/>
    </w:r>
    <w:r>
      <w:rPr>
        <w:bCs/>
      </w:rPr>
      <w:instrText xml:space="preserve"> DOCVARIABLE  dms_cj  \* MERGEFORMAT </w:instrText>
    </w:r>
    <w:r>
      <w:rPr>
        <w:bCs/>
      </w:rPr>
      <w:fldChar w:fldCharType="separate"/>
    </w:r>
    <w:r w:rsidR="005A1DF1">
      <w:rPr>
        <w:bCs/>
      </w:rPr>
      <w:t>65200/2018-MZE-11141</w:t>
    </w:r>
    <w:r>
      <w:rPr>
        <w:bCs/>
      </w:rPr>
      <w:fldChar w:fldCharType="end"/>
    </w:r>
    <w:r w:rsidR="003234A2">
      <w:tab/>
    </w:r>
    <w:r w:rsidR="003234A2">
      <w:fldChar w:fldCharType="begin"/>
    </w:r>
    <w:r w:rsidR="003234A2">
      <w:instrText>PAGE   \* MERGEFORMAT</w:instrText>
    </w:r>
    <w:r w:rsidR="003234A2">
      <w:fldChar w:fldCharType="separate"/>
    </w:r>
    <w:r w:rsidR="005A1DF1">
      <w:rPr>
        <w:noProof/>
      </w:rPr>
      <w:t>2</w:t>
    </w:r>
    <w:r w:rsidR="003234A2">
      <w:fldChar w:fldCharType="end"/>
    </w:r>
  </w:p>
  <w:p w14:paraId="1256872E" w14:textId="77777777" w:rsidR="00FC5B0F" w:rsidRDefault="00FC5B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E8D27" w14:textId="77777777" w:rsidR="00A94572" w:rsidRDefault="00A94572">
      <w:r>
        <w:separator/>
      </w:r>
    </w:p>
  </w:footnote>
  <w:footnote w:type="continuationSeparator" w:id="0">
    <w:p w14:paraId="7A07A6D6" w14:textId="77777777" w:rsidR="00A94572" w:rsidRDefault="00A94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D5E7641"/>
    <w:multiLevelType w:val="hybridMultilevel"/>
    <w:tmpl w:val="BE9C18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675AD3"/>
    <w:multiLevelType w:val="multilevel"/>
    <w:tmpl w:val="5866A5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06B12F8"/>
    <w:multiLevelType w:val="multilevel"/>
    <w:tmpl w:val="DAA68E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1A06310"/>
    <w:multiLevelType w:val="multilevel"/>
    <w:tmpl w:val="4CAE0B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40232CE"/>
    <w:multiLevelType w:val="hybridMultilevel"/>
    <w:tmpl w:val="A5DC939C"/>
    <w:lvl w:ilvl="0" w:tplc="04050011">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8A1B50"/>
    <w:multiLevelType w:val="multilevel"/>
    <w:tmpl w:val="163C5C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DEF0538"/>
    <w:multiLevelType w:val="hybridMultilevel"/>
    <w:tmpl w:val="FB823036"/>
    <w:lvl w:ilvl="0" w:tplc="FC68E9B2">
      <w:start w:val="1"/>
      <w:numFmt w:val="decimal"/>
      <w:lvlText w:val="%1)"/>
      <w:lvlJc w:val="left"/>
      <w:pPr>
        <w:ind w:left="360" w:hanging="360"/>
      </w:pPr>
      <w:rPr>
        <w:rFonts w:ascii="Times New Roman" w:hAnsi="Times New Roman" w:cs="Times New Roman"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ED33F11"/>
    <w:multiLevelType w:val="multilevel"/>
    <w:tmpl w:val="4BA207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0F93310"/>
    <w:multiLevelType w:val="multilevel"/>
    <w:tmpl w:val="4BE606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B226B09"/>
    <w:multiLevelType w:val="multilevel"/>
    <w:tmpl w:val="F196BE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CC65C64"/>
    <w:multiLevelType w:val="multilevel"/>
    <w:tmpl w:val="6FDCC34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F436C5"/>
    <w:multiLevelType w:val="hybridMultilevel"/>
    <w:tmpl w:val="E848C3FA"/>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3" w15:restartNumberingAfterBreak="0">
    <w:nsid w:val="2FD07597"/>
    <w:multiLevelType w:val="hybridMultilevel"/>
    <w:tmpl w:val="7B1AFD48"/>
    <w:lvl w:ilvl="0" w:tplc="7368D746">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8294B62"/>
    <w:multiLevelType w:val="multilevel"/>
    <w:tmpl w:val="67EC46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A4934C4"/>
    <w:multiLevelType w:val="multilevel"/>
    <w:tmpl w:val="ECF401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3AC4272D"/>
    <w:multiLevelType w:val="multilevel"/>
    <w:tmpl w:val="4106FF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DB4738E"/>
    <w:multiLevelType w:val="hybridMultilevel"/>
    <w:tmpl w:val="29C24B02"/>
    <w:lvl w:ilvl="0" w:tplc="0172EA48">
      <w:start w:val="1"/>
      <w:numFmt w:val="decimal"/>
      <w:lvlText w:val="%1)"/>
      <w:lvlJc w:val="left"/>
      <w:pPr>
        <w:ind w:left="360" w:hanging="360"/>
      </w:pPr>
      <w:rPr>
        <w:i w:val="0"/>
        <w:strike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3817493"/>
    <w:multiLevelType w:val="hybridMultilevel"/>
    <w:tmpl w:val="F6B63B4C"/>
    <w:lvl w:ilvl="0" w:tplc="479A4D18">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6EC1128"/>
    <w:multiLevelType w:val="hybridMultilevel"/>
    <w:tmpl w:val="6C52FC56"/>
    <w:lvl w:ilvl="0" w:tplc="0E2E457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9545D6"/>
    <w:multiLevelType w:val="hybridMultilevel"/>
    <w:tmpl w:val="4D20196C"/>
    <w:lvl w:ilvl="0" w:tplc="04050011">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D2D056D"/>
    <w:multiLevelType w:val="multilevel"/>
    <w:tmpl w:val="C73A94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457473E"/>
    <w:multiLevelType w:val="multilevel"/>
    <w:tmpl w:val="8C6A3F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8672B8B"/>
    <w:multiLevelType w:val="hybridMultilevel"/>
    <w:tmpl w:val="F1DE71DC"/>
    <w:lvl w:ilvl="0" w:tplc="9DC64E9A">
      <w:start w:val="1"/>
      <w:numFmt w:val="lowerLetter"/>
      <w:lvlText w:val="%1."/>
      <w:lvlJc w:val="left"/>
      <w:pPr>
        <w:ind w:left="3189" w:hanging="360"/>
      </w:pPr>
      <w:rPr>
        <w:rFonts w:hint="default"/>
        <w:color w:val="auto"/>
      </w:rPr>
    </w:lvl>
    <w:lvl w:ilvl="1" w:tplc="04050019" w:tentative="1">
      <w:start w:val="1"/>
      <w:numFmt w:val="lowerLetter"/>
      <w:lvlText w:val="%2."/>
      <w:lvlJc w:val="left"/>
      <w:pPr>
        <w:ind w:left="3909" w:hanging="360"/>
      </w:pPr>
    </w:lvl>
    <w:lvl w:ilvl="2" w:tplc="0405001B" w:tentative="1">
      <w:start w:val="1"/>
      <w:numFmt w:val="lowerRoman"/>
      <w:lvlText w:val="%3."/>
      <w:lvlJc w:val="right"/>
      <w:pPr>
        <w:ind w:left="4629" w:hanging="180"/>
      </w:pPr>
    </w:lvl>
    <w:lvl w:ilvl="3" w:tplc="0405000F" w:tentative="1">
      <w:start w:val="1"/>
      <w:numFmt w:val="decimal"/>
      <w:lvlText w:val="%4."/>
      <w:lvlJc w:val="left"/>
      <w:pPr>
        <w:ind w:left="5349" w:hanging="360"/>
      </w:pPr>
    </w:lvl>
    <w:lvl w:ilvl="4" w:tplc="04050019" w:tentative="1">
      <w:start w:val="1"/>
      <w:numFmt w:val="lowerLetter"/>
      <w:lvlText w:val="%5."/>
      <w:lvlJc w:val="left"/>
      <w:pPr>
        <w:ind w:left="6069" w:hanging="360"/>
      </w:pPr>
    </w:lvl>
    <w:lvl w:ilvl="5" w:tplc="0405001B" w:tentative="1">
      <w:start w:val="1"/>
      <w:numFmt w:val="lowerRoman"/>
      <w:lvlText w:val="%6."/>
      <w:lvlJc w:val="right"/>
      <w:pPr>
        <w:ind w:left="6789" w:hanging="180"/>
      </w:pPr>
    </w:lvl>
    <w:lvl w:ilvl="6" w:tplc="0405000F" w:tentative="1">
      <w:start w:val="1"/>
      <w:numFmt w:val="decimal"/>
      <w:lvlText w:val="%7."/>
      <w:lvlJc w:val="left"/>
      <w:pPr>
        <w:ind w:left="7509" w:hanging="360"/>
      </w:pPr>
    </w:lvl>
    <w:lvl w:ilvl="7" w:tplc="04050019" w:tentative="1">
      <w:start w:val="1"/>
      <w:numFmt w:val="lowerLetter"/>
      <w:lvlText w:val="%8."/>
      <w:lvlJc w:val="left"/>
      <w:pPr>
        <w:ind w:left="8229" w:hanging="360"/>
      </w:pPr>
    </w:lvl>
    <w:lvl w:ilvl="8" w:tplc="0405001B" w:tentative="1">
      <w:start w:val="1"/>
      <w:numFmt w:val="lowerRoman"/>
      <w:lvlText w:val="%9."/>
      <w:lvlJc w:val="right"/>
      <w:pPr>
        <w:ind w:left="8949" w:hanging="180"/>
      </w:pPr>
    </w:lvl>
  </w:abstractNum>
  <w:abstractNum w:abstractNumId="24" w15:restartNumberingAfterBreak="0">
    <w:nsid w:val="5A5F273F"/>
    <w:multiLevelType w:val="multilevel"/>
    <w:tmpl w:val="C18815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BA7656C"/>
    <w:multiLevelType w:val="multilevel"/>
    <w:tmpl w:val="7A56AF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3114FD4"/>
    <w:multiLevelType w:val="hybridMultilevel"/>
    <w:tmpl w:val="2F3A51D6"/>
    <w:lvl w:ilvl="0" w:tplc="F15038E8">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BBB38D7"/>
    <w:multiLevelType w:val="multilevel"/>
    <w:tmpl w:val="9EF8FF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353"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7A5E3F5B"/>
    <w:multiLevelType w:val="multilevel"/>
    <w:tmpl w:val="A8CC4B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7B9F5968"/>
    <w:multiLevelType w:val="multilevel"/>
    <w:tmpl w:val="693697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7E9D12CE"/>
    <w:multiLevelType w:val="multilevel"/>
    <w:tmpl w:val="2C9A90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6"/>
  </w:num>
  <w:num w:numId="2">
    <w:abstractNumId w:val="9"/>
  </w:num>
  <w:num w:numId="3">
    <w:abstractNumId w:val="15"/>
  </w:num>
  <w:num w:numId="4">
    <w:abstractNumId w:val="31"/>
  </w:num>
  <w:num w:numId="5">
    <w:abstractNumId w:val="10"/>
  </w:num>
  <w:num w:numId="6">
    <w:abstractNumId w:val="2"/>
  </w:num>
  <w:num w:numId="7">
    <w:abstractNumId w:val="4"/>
  </w:num>
  <w:num w:numId="8">
    <w:abstractNumId w:val="8"/>
  </w:num>
  <w:num w:numId="9">
    <w:abstractNumId w:val="14"/>
  </w:num>
  <w:num w:numId="10">
    <w:abstractNumId w:val="27"/>
  </w:num>
  <w:num w:numId="11">
    <w:abstractNumId w:val="30"/>
  </w:num>
  <w:num w:numId="12">
    <w:abstractNumId w:val="29"/>
  </w:num>
  <w:num w:numId="13">
    <w:abstractNumId w:val="22"/>
  </w:num>
  <w:num w:numId="14">
    <w:abstractNumId w:val="24"/>
  </w:num>
  <w:num w:numId="15">
    <w:abstractNumId w:val="21"/>
  </w:num>
  <w:num w:numId="16">
    <w:abstractNumId w:val="25"/>
  </w:num>
  <w:num w:numId="17">
    <w:abstractNumId w:val="3"/>
  </w:num>
  <w:num w:numId="18">
    <w:abstractNumId w:val="16"/>
  </w:num>
  <w:num w:numId="19">
    <w:abstractNumId w:val="0"/>
  </w:num>
  <w:num w:numId="20">
    <w:abstractNumId w:val="28"/>
  </w:num>
  <w:num w:numId="21">
    <w:abstractNumId w:val="23"/>
  </w:num>
  <w:num w:numId="22">
    <w:abstractNumId w:val="11"/>
  </w:num>
  <w:num w:numId="23">
    <w:abstractNumId w:val="1"/>
  </w:num>
  <w:num w:numId="24">
    <w:abstractNumId w:val="7"/>
  </w:num>
  <w:num w:numId="25">
    <w:abstractNumId w:val="20"/>
  </w:num>
  <w:num w:numId="26">
    <w:abstractNumId w:val="17"/>
  </w:num>
  <w:num w:numId="27">
    <w:abstractNumId w:val="19"/>
  </w:num>
  <w:num w:numId="28">
    <w:abstractNumId w:val="5"/>
  </w:num>
  <w:num w:numId="29">
    <w:abstractNumId w:val="26"/>
  </w:num>
  <w:num w:numId="30">
    <w:abstractNumId w:val="18"/>
  </w:num>
  <w:num w:numId="31">
    <w:abstractNumId w:val="1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_x000d__x000a__x000d__x000a_                 Dle rozdělovníku"/>
    <w:docVar w:name="dms_adresat_adresa" w:val="%%%nevyplněno%%%"/>
    <w:docVar w:name="dms_adresat_dat_narozeni" w:val="%%%nevyplněno%%%"/>
    <w:docVar w:name="dms_adresat_ic" w:val="%%%nevyplněno%%%"/>
    <w:docVar w:name="dms_adresat_jmeno" w:val="%%%nevyplněno%%%"/>
    <w:docVar w:name="dms_carovy_kod" w:val="00030333274065200/2018-MZE-11141"/>
    <w:docVar w:name="dms_cj" w:val="65200/2018-MZE-11141"/>
    <w:docVar w:name="dms_datum" w:val="26. 11. 2018"/>
    <w:docVar w:name="dms_datum_textem" w:val="26. listopadu 2018"/>
    <w:docVar w:name="dms_datum_vzniku" w:val="12. 11. 2018 14:57:03"/>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3757/2018-11141"/>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Ing. Bílková + Realitní kancelář LOYAL s.r.o., Pravdova 837/II, Jindřichův Hradec"/>
    <w:docVar w:name="dms_VNVSpravce" w:val="%%%nevyplněno%%%"/>
    <w:docVar w:name="dms_zpracoval_jmeno" w:val="Martina Kovačová"/>
    <w:docVar w:name="dms_zpracoval_mail" w:val="Martina.Kovacova@mze.cz"/>
    <w:docVar w:name="dms_zpracoval_telefon" w:val="384 343 153"/>
  </w:docVars>
  <w:rsids>
    <w:rsidRoot w:val="00FC5B0F"/>
    <w:rsid w:val="00245B30"/>
    <w:rsid w:val="00264930"/>
    <w:rsid w:val="00283147"/>
    <w:rsid w:val="003234A2"/>
    <w:rsid w:val="0038791E"/>
    <w:rsid w:val="00527B00"/>
    <w:rsid w:val="005A1DF1"/>
    <w:rsid w:val="006C130C"/>
    <w:rsid w:val="006C3773"/>
    <w:rsid w:val="00743A5F"/>
    <w:rsid w:val="00820421"/>
    <w:rsid w:val="00842152"/>
    <w:rsid w:val="00A94572"/>
    <w:rsid w:val="00C47E3D"/>
    <w:rsid w:val="00DF522C"/>
    <w:rsid w:val="00E12816"/>
    <w:rsid w:val="00FC5B0F"/>
    <w:rsid w:val="00FD1C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8723"/>
  <w15:docId w15:val="{0E897A00-9A38-4486-B434-ACEA1F2F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List_aplikace_Microsoft_Excel_97_20032.xls"/><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List_aplikace_Microsoft_Excel_97_20031.xls"/><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List_aplikace_Microsoft_Excel_97_20033.xls"/></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4147</Words>
  <Characters>24474</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3</cp:revision>
  <cp:lastPrinted>2018-12-14T09:21:00Z</cp:lastPrinted>
  <dcterms:created xsi:type="dcterms:W3CDTF">2018-12-14T09:22:00Z</dcterms:created>
  <dcterms:modified xsi:type="dcterms:W3CDTF">2018-12-14T09:22:00Z</dcterms:modified>
</cp:coreProperties>
</file>