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AA" w:rsidRPr="000A27AA" w:rsidRDefault="00FA3D4E" w:rsidP="000A27AA">
      <w:pPr>
        <w:keepNext/>
        <w:spacing w:after="240" w:line="240" w:lineRule="auto"/>
        <w:jc w:val="center"/>
        <w:outlineLvl w:val="0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cs-CZ"/>
        </w:rPr>
        <w:t>DODATEK Č. 1</w:t>
      </w:r>
      <w:r w:rsidR="000A27AA">
        <w:rPr>
          <w:rFonts w:ascii="Calibri" w:eastAsia="Times New Roman" w:hAnsi="Calibri" w:cs="Times New Roman"/>
          <w:b/>
          <w:sz w:val="32"/>
          <w:szCs w:val="32"/>
          <w:lang w:eastAsia="cs-CZ"/>
        </w:rPr>
        <w:t xml:space="preserve"> KE </w:t>
      </w:r>
      <w:r w:rsidR="000A27AA" w:rsidRPr="000A27AA">
        <w:rPr>
          <w:rFonts w:ascii="Calibri" w:eastAsia="Times New Roman" w:hAnsi="Calibri" w:cs="Times New Roman"/>
          <w:b/>
          <w:sz w:val="32"/>
          <w:szCs w:val="32"/>
          <w:lang w:eastAsia="cs-CZ"/>
        </w:rPr>
        <w:t>SMLOUV</w:t>
      </w:r>
      <w:r w:rsidR="000A27AA">
        <w:rPr>
          <w:rFonts w:ascii="Calibri" w:eastAsia="Times New Roman" w:hAnsi="Calibri" w:cs="Times New Roman"/>
          <w:b/>
          <w:sz w:val="32"/>
          <w:szCs w:val="32"/>
          <w:lang w:eastAsia="cs-CZ"/>
        </w:rPr>
        <w:t>Ě</w:t>
      </w:r>
      <w:r>
        <w:rPr>
          <w:rFonts w:ascii="Calibri" w:eastAsia="Times New Roman" w:hAnsi="Calibri" w:cs="Times New Roman"/>
          <w:b/>
          <w:sz w:val="32"/>
          <w:szCs w:val="32"/>
          <w:lang w:eastAsia="cs-CZ"/>
        </w:rPr>
        <w:t xml:space="preserve"> O DÍLO č. 1/2018 ze dne 8.</w:t>
      </w:r>
      <w:r w:rsidR="00961E54">
        <w:rPr>
          <w:rFonts w:ascii="Calibri" w:eastAsia="Times New Roman" w:hAnsi="Calibri" w:cs="Times New Roman"/>
          <w:b/>
          <w:sz w:val="32"/>
          <w:szCs w:val="32"/>
          <w:lang w:eastAsia="cs-CZ"/>
        </w:rPr>
        <w:t xml:space="preserve"> </w:t>
      </w:r>
      <w:r>
        <w:rPr>
          <w:rFonts w:ascii="Calibri" w:eastAsia="Times New Roman" w:hAnsi="Calibri" w:cs="Times New Roman"/>
          <w:b/>
          <w:sz w:val="32"/>
          <w:szCs w:val="32"/>
          <w:lang w:eastAsia="cs-CZ"/>
        </w:rPr>
        <w:t>3.</w:t>
      </w:r>
      <w:r w:rsidR="00961E54">
        <w:rPr>
          <w:rFonts w:ascii="Calibri" w:eastAsia="Times New Roman" w:hAnsi="Calibri" w:cs="Times New Roman"/>
          <w:b/>
          <w:sz w:val="32"/>
          <w:szCs w:val="32"/>
          <w:lang w:eastAsia="cs-CZ"/>
        </w:rPr>
        <w:t xml:space="preserve"> </w:t>
      </w:r>
      <w:r>
        <w:rPr>
          <w:rFonts w:ascii="Calibri" w:eastAsia="Times New Roman" w:hAnsi="Calibri" w:cs="Times New Roman"/>
          <w:b/>
          <w:sz w:val="32"/>
          <w:szCs w:val="32"/>
          <w:lang w:eastAsia="cs-CZ"/>
        </w:rPr>
        <w:t>2018</w:t>
      </w:r>
    </w:p>
    <w:p w:rsidR="000A27AA" w:rsidRPr="000A27AA" w:rsidRDefault="000A27AA" w:rsidP="000A27AA">
      <w:pPr>
        <w:snapToGrid w:val="0"/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cs-CZ"/>
        </w:rPr>
      </w:pPr>
    </w:p>
    <w:p w:rsidR="000A27AA" w:rsidRPr="000A27AA" w:rsidRDefault="00324286" w:rsidP="000A27AA">
      <w:pPr>
        <w:snapToGrid w:val="0"/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cs-CZ"/>
        </w:rPr>
        <w:t>uzavřený</w:t>
      </w:r>
      <w:r w:rsidR="000A27AA" w:rsidRPr="000A27AA">
        <w:rPr>
          <w:rFonts w:ascii="Calibri" w:eastAsia="Times New Roman" w:hAnsi="Calibri" w:cs="Times New Roman"/>
          <w:bCs/>
          <w:sz w:val="24"/>
          <w:szCs w:val="24"/>
          <w:lang w:eastAsia="cs-CZ"/>
        </w:rPr>
        <w:t xml:space="preserve"> ve smyslu ustanovení § 2586 a násl. zákona č. 89/2012 Sb., občanského zákoníku, v platném a účinném znění (dále jen „občanský zákoník“)</w:t>
      </w:r>
    </w:p>
    <w:p w:rsidR="000A27AA" w:rsidRPr="000A27AA" w:rsidRDefault="000A27AA" w:rsidP="000A27AA">
      <w:pPr>
        <w:snapToGrid w:val="0"/>
        <w:spacing w:after="0" w:line="240" w:lineRule="auto"/>
        <w:jc w:val="both"/>
        <w:outlineLvl w:val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0A27AA" w:rsidRPr="000A27AA" w:rsidRDefault="000A27AA" w:rsidP="000A27AA">
      <w:pPr>
        <w:keepNext/>
        <w:numPr>
          <w:ilvl w:val="0"/>
          <w:numId w:val="1"/>
        </w:numPr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</w:pPr>
      <w:r w:rsidRPr="000A27AA"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  <w:t>SMLUVNÍ STRANY</w:t>
      </w:r>
    </w:p>
    <w:p w:rsidR="000A27AA" w:rsidRPr="000A27AA" w:rsidRDefault="000A27AA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jc w:val="both"/>
        <w:outlineLvl w:val="0"/>
        <w:rPr>
          <w:rFonts w:ascii="Calibri" w:eastAsia="Times New Roman" w:hAnsi="Calibri" w:cs="Times New Roman"/>
          <w:b/>
          <w:bCs/>
          <w:sz w:val="24"/>
          <w:szCs w:val="24"/>
          <w:lang w:val="x-none" w:eastAsia="x-none"/>
        </w:rPr>
      </w:pPr>
      <w:r w:rsidRPr="000A27AA">
        <w:rPr>
          <w:rFonts w:ascii="Calibri" w:eastAsia="Times New Roman" w:hAnsi="Calibri" w:cs="Times New Roman"/>
          <w:b/>
          <w:bCs/>
          <w:lang w:val="x-none" w:eastAsia="x-none"/>
        </w:rPr>
        <w:t>OBJEDNATEL</w:t>
      </w:r>
      <w:r w:rsidRPr="000A27AA">
        <w:rPr>
          <w:rFonts w:ascii="Calibri" w:eastAsia="Times New Roman" w:hAnsi="Calibri" w:cs="Times New Roman"/>
          <w:b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/>
          <w:bCs/>
          <w:sz w:val="24"/>
          <w:szCs w:val="24"/>
          <w:lang w:val="x-none" w:eastAsia="x-none"/>
        </w:rPr>
        <w:tab/>
      </w:r>
      <w:r w:rsidRPr="000A27AA">
        <w:rPr>
          <w:rFonts w:ascii="Calibri" w:eastAsia="Times New Roman" w:hAnsi="Calibri" w:cs="Calibri"/>
          <w:b/>
          <w:bCs/>
          <w:lang w:val="x-none" w:eastAsia="cs-CZ"/>
        </w:rPr>
        <w:t>Střední odborná škola a Střední odborné učiliště, Sušice, U Kapličky 761</w:t>
      </w:r>
    </w:p>
    <w:p w:rsidR="000A27AA" w:rsidRPr="000A27AA" w:rsidRDefault="000A27AA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eastAsia="Times New Roman" w:hAnsi="Calibri" w:cs="Times New Roman"/>
          <w:bCs/>
          <w:lang w:val="x-none" w:eastAsia="x-none"/>
        </w:rPr>
      </w:pPr>
      <w:r w:rsidRPr="000A27AA">
        <w:rPr>
          <w:rFonts w:ascii="Calibri" w:eastAsia="Times New Roman" w:hAnsi="Calibri" w:cs="Times New Roman"/>
          <w:bCs/>
          <w:lang w:val="x-none" w:eastAsia="x-none"/>
        </w:rPr>
        <w:t>se sídlem:</w:t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Calibri"/>
          <w:bCs/>
          <w:lang w:val="x-none" w:eastAsia="x-none"/>
        </w:rPr>
        <w:t>U Kapličky 761, 342 01 Sušice</w:t>
      </w:r>
    </w:p>
    <w:p w:rsidR="000A27AA" w:rsidRPr="000A27AA" w:rsidRDefault="000A27AA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eastAsia="Times New Roman" w:hAnsi="Calibri" w:cs="Times New Roman"/>
          <w:bCs/>
          <w:lang w:val="x-none" w:eastAsia="x-none"/>
        </w:rPr>
      </w:pPr>
      <w:r w:rsidRPr="000A27AA">
        <w:rPr>
          <w:rFonts w:ascii="Calibri" w:eastAsia="Times New Roman" w:hAnsi="Calibri" w:cs="Times New Roman"/>
          <w:bCs/>
          <w:lang w:val="x-none" w:eastAsia="x-none"/>
        </w:rPr>
        <w:t>IČ:</w:t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Calibri"/>
          <w:bCs/>
          <w:lang w:val="x-none" w:eastAsia="x-none"/>
        </w:rPr>
        <w:t>00077615</w:t>
      </w:r>
    </w:p>
    <w:p w:rsidR="000A27AA" w:rsidRPr="000A27AA" w:rsidRDefault="000A27AA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eastAsia="Times New Roman" w:hAnsi="Calibri" w:cs="Times New Roman"/>
          <w:bCs/>
          <w:lang w:val="x-none" w:eastAsia="x-none"/>
        </w:rPr>
      </w:pPr>
      <w:r w:rsidRPr="000A27AA">
        <w:rPr>
          <w:rFonts w:ascii="Calibri" w:eastAsia="Times New Roman" w:hAnsi="Calibri" w:cs="Times New Roman"/>
          <w:bCs/>
          <w:lang w:val="x-none" w:eastAsia="x-none"/>
        </w:rPr>
        <w:t xml:space="preserve">DIČ: </w:t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Calibri"/>
          <w:bCs/>
          <w:lang w:val="x-none" w:eastAsia="x-none"/>
        </w:rPr>
        <w:t>CZ00077615</w:t>
      </w:r>
    </w:p>
    <w:p w:rsidR="000A27AA" w:rsidRPr="000A27AA" w:rsidRDefault="000A27AA" w:rsidP="000A27AA">
      <w:pPr>
        <w:spacing w:after="0" w:line="360" w:lineRule="auto"/>
        <w:rPr>
          <w:rFonts w:ascii="Calibri" w:eastAsia="Times New Roman" w:hAnsi="Calibri" w:cs="Calibri"/>
          <w:lang w:eastAsia="cs-CZ"/>
        </w:rPr>
      </w:pPr>
      <w:r w:rsidRPr="000A27AA">
        <w:rPr>
          <w:rFonts w:ascii="Calibri" w:eastAsia="Times New Roman" w:hAnsi="Calibri" w:cs="Times New Roman"/>
          <w:lang w:eastAsia="cs-CZ"/>
        </w:rPr>
        <w:t>zastoupený:</w:t>
      </w:r>
      <w:r w:rsidRPr="000A27AA">
        <w:rPr>
          <w:rFonts w:ascii="Calibri" w:eastAsia="Times New Roman" w:hAnsi="Calibri" w:cs="Times New Roman"/>
          <w:lang w:eastAsia="cs-CZ"/>
        </w:rPr>
        <w:tab/>
      </w:r>
      <w:r w:rsidRPr="000A27AA">
        <w:rPr>
          <w:rFonts w:ascii="Calibri" w:eastAsia="Times New Roman" w:hAnsi="Calibri" w:cs="Times New Roman"/>
          <w:b/>
          <w:lang w:eastAsia="cs-CZ"/>
        </w:rPr>
        <w:tab/>
      </w:r>
      <w:r w:rsidRPr="000A27AA">
        <w:rPr>
          <w:rFonts w:ascii="Calibri" w:eastAsia="Times New Roman" w:hAnsi="Calibri" w:cs="Times New Roman"/>
          <w:lang w:eastAsia="cs-CZ"/>
        </w:rPr>
        <w:t>Ing. Jaromírem Kolářem, ředitelem</w:t>
      </w:r>
    </w:p>
    <w:p w:rsidR="000A27AA" w:rsidRPr="000A27AA" w:rsidRDefault="000A27AA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jc w:val="both"/>
        <w:rPr>
          <w:rFonts w:ascii="Calibri" w:eastAsia="Times New Roman" w:hAnsi="Calibri" w:cs="Times New Roman"/>
          <w:bCs/>
          <w:lang w:eastAsia="x-none"/>
        </w:rPr>
      </w:pPr>
      <w:r w:rsidRPr="000A27AA">
        <w:rPr>
          <w:rFonts w:ascii="Calibri" w:eastAsia="Times New Roman" w:hAnsi="Calibri" w:cs="Times New Roman"/>
          <w:bCs/>
          <w:lang w:val="x-none" w:eastAsia="x-none"/>
        </w:rPr>
        <w:t xml:space="preserve">bankovní spojení: </w:t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Calibri"/>
          <w:bCs/>
          <w:lang w:val="x-none" w:eastAsia="cs-CZ"/>
        </w:rPr>
        <w:t>7732351/0100 Komerční banka</w:t>
      </w:r>
      <w:r w:rsidRPr="000A27AA" w:rsidDel="00C45416">
        <w:rPr>
          <w:rFonts w:ascii="Calibri" w:eastAsia="Times New Roman" w:hAnsi="Calibri" w:cs="Times New Roman"/>
          <w:bCs/>
          <w:lang w:val="x-none" w:eastAsia="x-none"/>
        </w:rPr>
        <w:t xml:space="preserve"> </w:t>
      </w:r>
    </w:p>
    <w:p w:rsidR="000A27AA" w:rsidRPr="000A27AA" w:rsidRDefault="000A27AA" w:rsidP="000A27AA">
      <w:pPr>
        <w:spacing w:after="120" w:line="240" w:lineRule="auto"/>
        <w:ind w:left="396" w:hanging="396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x-none" w:eastAsia="x-none"/>
        </w:rPr>
      </w:pPr>
      <w:r w:rsidRPr="000A27AA">
        <w:rPr>
          <w:rFonts w:ascii="Calibri" w:eastAsia="Times New Roman" w:hAnsi="Calibri" w:cs="Times New Roman"/>
          <w:bCs/>
          <w:sz w:val="24"/>
          <w:szCs w:val="24"/>
          <w:lang w:val="x-none" w:eastAsia="x-none"/>
        </w:rPr>
        <w:t xml:space="preserve">dále jen </w:t>
      </w:r>
      <w:r w:rsidRPr="000A27AA">
        <w:rPr>
          <w:rFonts w:ascii="Calibri" w:eastAsia="Times New Roman" w:hAnsi="Calibri" w:cs="Times New Roman"/>
          <w:b/>
          <w:bCs/>
          <w:lang w:val="x-none" w:eastAsia="x-none"/>
        </w:rPr>
        <w:t>(„objednatel“)</w:t>
      </w:r>
      <w:r w:rsidRPr="000A27AA">
        <w:rPr>
          <w:rFonts w:ascii="Calibri" w:eastAsia="Times New Roman" w:hAnsi="Calibri" w:cs="Times New Roman"/>
          <w:b/>
          <w:bCs/>
          <w:sz w:val="24"/>
          <w:szCs w:val="24"/>
          <w:lang w:val="x-none" w:eastAsia="x-none"/>
        </w:rPr>
        <w:tab/>
      </w:r>
    </w:p>
    <w:p w:rsidR="000A27AA" w:rsidRPr="000A27AA" w:rsidRDefault="000A27AA" w:rsidP="000A27AA">
      <w:pPr>
        <w:spacing w:after="120" w:line="240" w:lineRule="atLeast"/>
        <w:ind w:left="396" w:hanging="396"/>
        <w:jc w:val="both"/>
        <w:rPr>
          <w:rFonts w:ascii="Calibri" w:eastAsia="Times New Roman" w:hAnsi="Calibri" w:cs="Times New Roman"/>
          <w:bCs/>
          <w:sz w:val="24"/>
          <w:szCs w:val="24"/>
          <w:lang w:eastAsia="x-none"/>
        </w:rPr>
      </w:pPr>
      <w:r w:rsidRPr="000A27AA">
        <w:rPr>
          <w:rFonts w:ascii="Calibri" w:eastAsia="Times New Roman" w:hAnsi="Calibri" w:cs="Times New Roman"/>
          <w:bCs/>
          <w:sz w:val="24"/>
          <w:szCs w:val="24"/>
          <w:lang w:val="x-none" w:eastAsia="x-none"/>
        </w:rPr>
        <w:t>a</w:t>
      </w:r>
    </w:p>
    <w:p w:rsidR="000A27AA" w:rsidRPr="000A27AA" w:rsidRDefault="000A27AA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jc w:val="both"/>
        <w:rPr>
          <w:rFonts w:ascii="Calibri" w:eastAsia="Times New Roman" w:hAnsi="Calibri" w:cs="Times New Roman"/>
          <w:b/>
          <w:bCs/>
          <w:lang w:eastAsia="x-none"/>
        </w:rPr>
      </w:pPr>
      <w:r w:rsidRPr="000A27AA">
        <w:rPr>
          <w:rFonts w:ascii="Calibri" w:eastAsia="Times New Roman" w:hAnsi="Calibri" w:cs="Times New Roman"/>
          <w:b/>
          <w:bCs/>
          <w:lang w:val="x-none" w:eastAsia="x-none"/>
        </w:rPr>
        <w:t>ZHOTOVITEL</w:t>
      </w:r>
      <w:r w:rsidRPr="000A27AA">
        <w:rPr>
          <w:rFonts w:ascii="Calibri" w:eastAsia="Times New Roman" w:hAnsi="Calibri" w:cs="Times New Roman"/>
          <w:b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/>
          <w:bCs/>
          <w:lang w:eastAsia="x-none"/>
        </w:rPr>
        <w:t>ALDAST, spol.s r.o.</w:t>
      </w:r>
    </w:p>
    <w:p w:rsidR="000A27AA" w:rsidRPr="000A27AA" w:rsidRDefault="00E06810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eastAsia="Times New Roman" w:hAnsi="Calibri" w:cs="Times New Roman"/>
          <w:bCs/>
          <w:lang w:eastAsia="x-none"/>
        </w:rPr>
      </w:pPr>
      <w:r>
        <w:rPr>
          <w:rFonts w:ascii="Calibri" w:eastAsia="Times New Roman" w:hAnsi="Calibri" w:cs="Times New Roman"/>
          <w:bCs/>
          <w:lang w:val="x-none" w:eastAsia="x-none"/>
        </w:rPr>
        <w:t>Zapsan</w:t>
      </w:r>
      <w:r>
        <w:rPr>
          <w:rFonts w:ascii="Calibri" w:eastAsia="Times New Roman" w:hAnsi="Calibri" w:cs="Times New Roman"/>
          <w:bCs/>
          <w:lang w:eastAsia="x-none"/>
        </w:rPr>
        <w:t xml:space="preserve">ý </w:t>
      </w:r>
      <w:r w:rsidR="000A27AA" w:rsidRPr="000A27AA">
        <w:rPr>
          <w:rFonts w:ascii="Calibri" w:eastAsia="Times New Roman" w:hAnsi="Calibri" w:cs="Times New Roman"/>
          <w:bCs/>
          <w:lang w:val="x-none" w:eastAsia="x-none"/>
        </w:rPr>
        <w:t xml:space="preserve"> v OR vedeném </w:t>
      </w:r>
      <w:r w:rsidR="000A27AA" w:rsidRPr="000A27AA">
        <w:rPr>
          <w:rFonts w:ascii="Calibri" w:eastAsia="Times New Roman" w:hAnsi="Calibri" w:cs="Times New Roman"/>
          <w:bCs/>
          <w:lang w:eastAsia="x-none"/>
        </w:rPr>
        <w:t>krajským</w:t>
      </w:r>
      <w:r w:rsidR="000A27AA" w:rsidRPr="000A27AA">
        <w:rPr>
          <w:rFonts w:ascii="Calibri" w:eastAsia="Times New Roman" w:hAnsi="Calibri" w:cs="Times New Roman"/>
          <w:bCs/>
          <w:lang w:val="x-none" w:eastAsia="x-none"/>
        </w:rPr>
        <w:t xml:space="preserve"> soudem v </w:t>
      </w:r>
      <w:proofErr w:type="spellStart"/>
      <w:r w:rsidR="000A27AA" w:rsidRPr="000A27AA">
        <w:rPr>
          <w:rFonts w:ascii="Calibri" w:eastAsia="Times New Roman" w:hAnsi="Calibri" w:cs="Times New Roman"/>
          <w:bCs/>
          <w:lang w:eastAsia="x-none"/>
        </w:rPr>
        <w:t>Č.Budějovicích</w:t>
      </w:r>
      <w:proofErr w:type="spellEnd"/>
      <w:r w:rsidR="000A27AA" w:rsidRPr="000A27AA">
        <w:rPr>
          <w:rFonts w:ascii="Calibri" w:eastAsia="Times New Roman" w:hAnsi="Calibri" w:cs="Times New Roman"/>
          <w:bCs/>
          <w:lang w:val="x-none" w:eastAsia="x-none"/>
        </w:rPr>
        <w:t xml:space="preserve">, oddíl </w:t>
      </w:r>
      <w:r w:rsidR="000A27AA" w:rsidRPr="000A27AA">
        <w:rPr>
          <w:rFonts w:ascii="Calibri" w:eastAsia="Times New Roman" w:hAnsi="Calibri" w:cs="Times New Roman"/>
          <w:bCs/>
          <w:lang w:eastAsia="x-none"/>
        </w:rPr>
        <w:t>C</w:t>
      </w:r>
      <w:r w:rsidR="000A27AA" w:rsidRPr="000A27AA">
        <w:rPr>
          <w:rFonts w:ascii="Calibri" w:eastAsia="Times New Roman" w:hAnsi="Calibri" w:cs="Times New Roman"/>
          <w:bCs/>
          <w:lang w:val="x-none" w:eastAsia="x-none"/>
        </w:rPr>
        <w:t xml:space="preserve">, vložka </w:t>
      </w:r>
      <w:r w:rsidR="000A27AA" w:rsidRPr="000A27AA">
        <w:rPr>
          <w:rFonts w:ascii="Calibri" w:eastAsia="Times New Roman" w:hAnsi="Calibri" w:cs="Times New Roman"/>
          <w:bCs/>
          <w:lang w:eastAsia="x-none"/>
        </w:rPr>
        <w:t>1255</w:t>
      </w:r>
    </w:p>
    <w:p w:rsidR="000A27AA" w:rsidRPr="000A27AA" w:rsidRDefault="000A27AA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eastAsia="Times New Roman" w:hAnsi="Calibri" w:cs="Times New Roman"/>
          <w:bCs/>
          <w:lang w:eastAsia="x-none"/>
        </w:rPr>
      </w:pPr>
      <w:r w:rsidRPr="000A27AA">
        <w:rPr>
          <w:rFonts w:ascii="Calibri" w:eastAsia="Times New Roman" w:hAnsi="Calibri" w:cs="Times New Roman"/>
          <w:bCs/>
          <w:lang w:val="x-none" w:eastAsia="x-none"/>
        </w:rPr>
        <w:t>se sídlem</w:t>
      </w:r>
      <w:r w:rsidRPr="000A27AA">
        <w:rPr>
          <w:rFonts w:ascii="Calibri" w:eastAsia="Times New Roman" w:hAnsi="Calibri" w:cs="Times New Roman"/>
          <w:bCs/>
          <w:lang w:eastAsia="x-none"/>
        </w:rPr>
        <w:t>:</w:t>
      </w:r>
      <w:r w:rsidR="00324286">
        <w:rPr>
          <w:rFonts w:ascii="Calibri" w:eastAsia="Times New Roman" w:hAnsi="Calibri" w:cs="Times New Roman"/>
          <w:bCs/>
          <w:lang w:val="x-none" w:eastAsia="x-none"/>
        </w:rPr>
        <w:tab/>
      </w:r>
      <w:r w:rsidR="00324286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Cs/>
          <w:lang w:eastAsia="x-none"/>
        </w:rPr>
        <w:t>Heydukova 152</w:t>
      </w:r>
      <w:r>
        <w:rPr>
          <w:rFonts w:ascii="Calibri" w:eastAsia="Times New Roman" w:hAnsi="Calibri" w:cs="Times New Roman"/>
          <w:bCs/>
          <w:lang w:eastAsia="x-none"/>
        </w:rPr>
        <w:t>, 386 01  Strakonice</w:t>
      </w:r>
    </w:p>
    <w:p w:rsidR="000A27AA" w:rsidRPr="000A27AA" w:rsidRDefault="000A27AA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eastAsia="Times New Roman" w:hAnsi="Calibri" w:cs="Times New Roman"/>
          <w:bCs/>
          <w:lang w:eastAsia="x-none"/>
        </w:rPr>
      </w:pPr>
      <w:r w:rsidRPr="000A27AA">
        <w:rPr>
          <w:rFonts w:ascii="Calibri" w:eastAsia="Times New Roman" w:hAnsi="Calibri" w:cs="Times New Roman"/>
          <w:bCs/>
          <w:lang w:val="x-none" w:eastAsia="x-none"/>
        </w:rPr>
        <w:t>zastoup</w:t>
      </w:r>
      <w:r w:rsidR="00E06810">
        <w:rPr>
          <w:rFonts w:ascii="Calibri" w:eastAsia="Times New Roman" w:hAnsi="Calibri" w:cs="Times New Roman"/>
          <w:bCs/>
          <w:lang w:val="x-none" w:eastAsia="x-none"/>
        </w:rPr>
        <w:t>en</w:t>
      </w:r>
      <w:r w:rsidR="00E06810">
        <w:rPr>
          <w:rFonts w:ascii="Calibri" w:eastAsia="Times New Roman" w:hAnsi="Calibri" w:cs="Times New Roman"/>
          <w:bCs/>
          <w:lang w:eastAsia="x-none"/>
        </w:rPr>
        <w:t>ý</w:t>
      </w:r>
      <w:r w:rsidR="00324286">
        <w:rPr>
          <w:rFonts w:ascii="Calibri" w:eastAsia="Times New Roman" w:hAnsi="Calibri" w:cs="Times New Roman"/>
          <w:bCs/>
          <w:lang w:val="x-none" w:eastAsia="x-none"/>
        </w:rPr>
        <w:t xml:space="preserve">:                      </w:t>
      </w:r>
      <w:r w:rsidRPr="000A27AA">
        <w:rPr>
          <w:rFonts w:ascii="Calibri" w:eastAsia="Times New Roman" w:hAnsi="Calibri" w:cs="Times New Roman"/>
          <w:bCs/>
          <w:lang w:eastAsia="x-none"/>
        </w:rPr>
        <w:t>Jiřím Podskalským, jednatelem</w:t>
      </w:r>
    </w:p>
    <w:p w:rsidR="000A27AA" w:rsidRPr="000A27AA" w:rsidRDefault="000A27AA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eastAsia="Times New Roman" w:hAnsi="Calibri" w:cs="Times New Roman"/>
          <w:bCs/>
          <w:lang w:val="x-none" w:eastAsia="x-none"/>
        </w:rPr>
      </w:pPr>
      <w:r w:rsidRPr="000A27AA">
        <w:rPr>
          <w:rFonts w:ascii="Calibri" w:eastAsia="Times New Roman" w:hAnsi="Calibri" w:cs="Times New Roman"/>
          <w:bCs/>
          <w:lang w:val="x-none" w:eastAsia="x-none"/>
        </w:rPr>
        <w:t xml:space="preserve">IČ: </w:t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="00324286">
        <w:rPr>
          <w:rFonts w:ascii="Calibri" w:eastAsia="Times New Roman" w:hAnsi="Calibri" w:cs="Times New Roman"/>
          <w:bCs/>
          <w:lang w:eastAsia="x-none"/>
        </w:rPr>
        <w:t xml:space="preserve">               </w:t>
      </w:r>
      <w:r w:rsidRPr="000A27AA">
        <w:rPr>
          <w:rFonts w:ascii="Calibri" w:eastAsia="Times New Roman" w:hAnsi="Calibri" w:cs="Times New Roman"/>
          <w:bCs/>
          <w:lang w:eastAsia="x-none"/>
        </w:rPr>
        <w:t>45023140</w:t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</w:p>
    <w:p w:rsidR="000A27AA" w:rsidRPr="000A27AA" w:rsidRDefault="00324286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eastAsia="Times New Roman" w:hAnsi="Calibri" w:cs="Times New Roman"/>
          <w:bCs/>
          <w:lang w:eastAsia="x-none"/>
        </w:rPr>
      </w:pPr>
      <w:r>
        <w:rPr>
          <w:rFonts w:ascii="Calibri" w:eastAsia="Times New Roman" w:hAnsi="Calibri" w:cs="Times New Roman"/>
          <w:bCs/>
          <w:lang w:val="x-none" w:eastAsia="x-none"/>
        </w:rPr>
        <w:t xml:space="preserve">DIČ: </w:t>
      </w:r>
      <w:r>
        <w:rPr>
          <w:rFonts w:ascii="Calibri" w:eastAsia="Times New Roman" w:hAnsi="Calibri" w:cs="Times New Roman"/>
          <w:bCs/>
          <w:lang w:val="x-none" w:eastAsia="x-none"/>
        </w:rPr>
        <w:tab/>
      </w:r>
      <w:r>
        <w:rPr>
          <w:rFonts w:ascii="Calibri" w:eastAsia="Times New Roman" w:hAnsi="Calibri" w:cs="Times New Roman"/>
          <w:bCs/>
          <w:lang w:val="x-none" w:eastAsia="x-none"/>
        </w:rPr>
        <w:tab/>
      </w:r>
      <w:r>
        <w:rPr>
          <w:rFonts w:ascii="Calibri" w:eastAsia="Times New Roman" w:hAnsi="Calibri" w:cs="Times New Roman"/>
          <w:bCs/>
          <w:lang w:val="x-none" w:eastAsia="x-none"/>
        </w:rPr>
        <w:tab/>
      </w:r>
      <w:r>
        <w:rPr>
          <w:rFonts w:ascii="Calibri" w:eastAsia="Times New Roman" w:hAnsi="Calibri" w:cs="Times New Roman"/>
          <w:bCs/>
          <w:lang w:eastAsia="x-none"/>
        </w:rPr>
        <w:t xml:space="preserve"> </w:t>
      </w:r>
      <w:r w:rsidR="000A27AA" w:rsidRPr="000A27AA">
        <w:rPr>
          <w:rFonts w:ascii="Calibri" w:eastAsia="Times New Roman" w:hAnsi="Calibri" w:cs="Times New Roman"/>
          <w:bCs/>
          <w:lang w:eastAsia="x-none"/>
        </w:rPr>
        <w:t>CZ45023140</w:t>
      </w:r>
    </w:p>
    <w:p w:rsidR="000A27AA" w:rsidRPr="000A27AA" w:rsidRDefault="00324286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jc w:val="both"/>
        <w:rPr>
          <w:rFonts w:ascii="Calibri" w:eastAsia="Times New Roman" w:hAnsi="Calibri" w:cs="Times New Roman"/>
          <w:bCs/>
          <w:lang w:val="x-none" w:eastAsia="x-none"/>
        </w:rPr>
      </w:pPr>
      <w:r>
        <w:rPr>
          <w:rFonts w:ascii="Calibri" w:eastAsia="Times New Roman" w:hAnsi="Calibri" w:cs="Times New Roman"/>
          <w:bCs/>
          <w:lang w:val="x-none" w:eastAsia="x-none"/>
        </w:rPr>
        <w:t xml:space="preserve">bankovní spojení:  </w:t>
      </w:r>
      <w:r>
        <w:rPr>
          <w:rFonts w:ascii="Calibri" w:eastAsia="Times New Roman" w:hAnsi="Calibri" w:cs="Times New Roman"/>
          <w:bCs/>
          <w:lang w:val="x-none" w:eastAsia="x-none"/>
        </w:rPr>
        <w:tab/>
      </w:r>
      <w:r>
        <w:rPr>
          <w:rFonts w:ascii="Calibri" w:eastAsia="Times New Roman" w:hAnsi="Calibri" w:cs="Times New Roman"/>
          <w:bCs/>
          <w:lang w:eastAsia="x-none"/>
        </w:rPr>
        <w:t xml:space="preserve"> </w:t>
      </w:r>
      <w:r w:rsidR="000A27AA" w:rsidRPr="000A27AA">
        <w:rPr>
          <w:rFonts w:ascii="Calibri" w:eastAsia="Times New Roman" w:hAnsi="Calibri" w:cs="Times New Roman"/>
          <w:bCs/>
          <w:lang w:eastAsia="x-none"/>
        </w:rPr>
        <w:t>2501155237</w:t>
      </w:r>
      <w:r w:rsidR="000A27AA">
        <w:rPr>
          <w:rFonts w:ascii="Calibri" w:eastAsia="Times New Roman" w:hAnsi="Calibri" w:cs="Times New Roman"/>
          <w:bCs/>
          <w:lang w:eastAsia="x-none"/>
        </w:rPr>
        <w:t>/2010</w:t>
      </w:r>
      <w:r w:rsidR="000A27AA" w:rsidRPr="000A27AA">
        <w:rPr>
          <w:rFonts w:ascii="Calibri" w:eastAsia="Times New Roman" w:hAnsi="Calibri" w:cs="Times New Roman"/>
          <w:bCs/>
          <w:lang w:eastAsia="x-none"/>
        </w:rPr>
        <w:t xml:space="preserve"> </w:t>
      </w:r>
      <w:proofErr w:type="spellStart"/>
      <w:r w:rsidR="000A27AA">
        <w:rPr>
          <w:rFonts w:ascii="Calibri" w:eastAsia="Times New Roman" w:hAnsi="Calibri" w:cs="Times New Roman"/>
          <w:bCs/>
          <w:lang w:eastAsia="x-none"/>
        </w:rPr>
        <w:t>Fio</w:t>
      </w:r>
      <w:proofErr w:type="spellEnd"/>
      <w:r w:rsidR="000A27AA">
        <w:rPr>
          <w:rFonts w:ascii="Calibri" w:eastAsia="Times New Roman" w:hAnsi="Calibri" w:cs="Times New Roman"/>
          <w:bCs/>
          <w:lang w:eastAsia="x-none"/>
        </w:rPr>
        <w:t xml:space="preserve"> banka a.s.</w:t>
      </w:r>
    </w:p>
    <w:p w:rsidR="00413665" w:rsidRDefault="000A27AA" w:rsidP="00A31CA6">
      <w:pPr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ind w:left="396" w:hanging="396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x-none"/>
        </w:rPr>
      </w:pPr>
      <w:r w:rsidRPr="000A27AA">
        <w:rPr>
          <w:rFonts w:ascii="Calibri" w:eastAsia="Times New Roman" w:hAnsi="Calibri" w:cs="Times New Roman"/>
          <w:bCs/>
          <w:lang w:val="x-none" w:eastAsia="x-none"/>
        </w:rPr>
        <w:t xml:space="preserve">dále jen </w:t>
      </w:r>
      <w:r w:rsidRPr="000A27AA">
        <w:rPr>
          <w:rFonts w:ascii="Calibri" w:eastAsia="Times New Roman" w:hAnsi="Calibri" w:cs="Times New Roman"/>
          <w:b/>
          <w:bCs/>
          <w:lang w:val="x-none" w:eastAsia="x-none"/>
        </w:rPr>
        <w:t>(„zhotovitel“)</w:t>
      </w:r>
      <w:r w:rsidRPr="000A27AA">
        <w:rPr>
          <w:rFonts w:ascii="Calibri" w:eastAsia="Times New Roman" w:hAnsi="Calibri" w:cs="Times New Roman"/>
          <w:bCs/>
          <w:sz w:val="24"/>
          <w:szCs w:val="24"/>
          <w:lang w:val="x-none" w:eastAsia="x-none"/>
        </w:rPr>
        <w:t xml:space="preserve">                               </w:t>
      </w:r>
      <w:r w:rsidRPr="000A27AA">
        <w:rPr>
          <w:rFonts w:ascii="Calibri" w:eastAsia="Times New Roman" w:hAnsi="Calibri" w:cs="Times New Roman"/>
          <w:bCs/>
          <w:sz w:val="24"/>
          <w:szCs w:val="24"/>
          <w:lang w:val="x-none" w:eastAsia="x-none"/>
        </w:rPr>
        <w:tab/>
      </w:r>
      <w:r w:rsidRPr="000A27AA">
        <w:rPr>
          <w:rFonts w:ascii="Calibri" w:eastAsia="Times New Roman" w:hAnsi="Calibri" w:cs="Times New Roman"/>
          <w:b/>
          <w:bCs/>
          <w:sz w:val="24"/>
          <w:szCs w:val="24"/>
          <w:lang w:val="x-none" w:eastAsia="x-none"/>
        </w:rPr>
        <w:t xml:space="preserve"> </w:t>
      </w:r>
    </w:p>
    <w:p w:rsidR="00A31CA6" w:rsidRPr="00A31CA6" w:rsidRDefault="00A31CA6" w:rsidP="00A31CA6">
      <w:pPr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ind w:left="396" w:hanging="396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x-none"/>
        </w:rPr>
      </w:pPr>
    </w:p>
    <w:p w:rsidR="00360043" w:rsidRDefault="00CD0B25" w:rsidP="00F06A4D">
      <w:pPr>
        <w:jc w:val="both"/>
      </w:pPr>
      <w:r>
        <w:t xml:space="preserve">     Tímto </w:t>
      </w:r>
      <w:r w:rsidRPr="00CD0B25">
        <w:rPr>
          <w:b/>
        </w:rPr>
        <w:t xml:space="preserve">Dodatkem </w:t>
      </w:r>
      <w:proofErr w:type="gramStart"/>
      <w:r w:rsidRPr="00CD0B25">
        <w:rPr>
          <w:b/>
        </w:rPr>
        <w:t>č.1</w:t>
      </w:r>
      <w:r>
        <w:t xml:space="preserve"> ke</w:t>
      </w:r>
      <w:proofErr w:type="gramEnd"/>
      <w:r>
        <w:t xml:space="preserve"> Smlo</w:t>
      </w:r>
      <w:r w:rsidR="00250FA2">
        <w:t>u</w:t>
      </w:r>
      <w:r>
        <w:t>vě o dílo č. 1/2018 ze</w:t>
      </w:r>
      <w:r w:rsidR="00E31B9D">
        <w:t xml:space="preserve"> </w:t>
      </w:r>
      <w:r>
        <w:t xml:space="preserve">dne 8.3.2018 ( dále jen </w:t>
      </w:r>
      <w:r w:rsidRPr="00CD0B25">
        <w:rPr>
          <w:b/>
        </w:rPr>
        <w:t>Dodatek</w:t>
      </w:r>
      <w:r w:rsidR="00360043">
        <w:t xml:space="preserve"> ) se mění  a doplňuje ustanovení </w:t>
      </w:r>
      <w:r w:rsidR="00360043" w:rsidRPr="00360043">
        <w:rPr>
          <w:b/>
        </w:rPr>
        <w:t xml:space="preserve">čl. III. Rozsah předmětu </w:t>
      </w:r>
      <w:proofErr w:type="gramStart"/>
      <w:r w:rsidR="00360043" w:rsidRPr="00360043">
        <w:rPr>
          <w:b/>
        </w:rPr>
        <w:t>plnění</w:t>
      </w:r>
      <w:r w:rsidR="00360043">
        <w:t xml:space="preserve">  a </w:t>
      </w:r>
      <w:r>
        <w:t xml:space="preserve">  </w:t>
      </w:r>
      <w:r w:rsidRPr="00CD0B25">
        <w:rPr>
          <w:b/>
        </w:rPr>
        <w:t>čl.</w:t>
      </w:r>
      <w:proofErr w:type="gramEnd"/>
      <w:r w:rsidRPr="00CD0B25">
        <w:rPr>
          <w:b/>
        </w:rPr>
        <w:t xml:space="preserve"> VI. Dokončení a předání </w:t>
      </w:r>
      <w:proofErr w:type="gramStart"/>
      <w:r w:rsidRPr="00CD0B25">
        <w:rPr>
          <w:b/>
        </w:rPr>
        <w:t>díla</w:t>
      </w:r>
      <w:r w:rsidR="00E31B9D">
        <w:rPr>
          <w:b/>
        </w:rPr>
        <w:t xml:space="preserve"> </w:t>
      </w:r>
      <w:r w:rsidR="00250FA2">
        <w:t xml:space="preserve"> takto</w:t>
      </w:r>
      <w:proofErr w:type="gramEnd"/>
      <w:r w:rsidR="00E31B9D">
        <w:t>:</w:t>
      </w:r>
    </w:p>
    <w:p w:rsidR="00E31B9D" w:rsidRDefault="00E31B9D" w:rsidP="00173A1C">
      <w:pPr>
        <w:jc w:val="center"/>
        <w:rPr>
          <w:b/>
          <w:sz w:val="28"/>
          <w:szCs w:val="28"/>
        </w:rPr>
      </w:pPr>
      <w:r w:rsidRPr="00E31B9D">
        <w:rPr>
          <w:b/>
          <w:sz w:val="28"/>
          <w:szCs w:val="28"/>
        </w:rPr>
        <w:t xml:space="preserve">III. </w:t>
      </w:r>
      <w:proofErr w:type="gramStart"/>
      <w:r w:rsidRPr="00E31B9D">
        <w:rPr>
          <w:b/>
          <w:sz w:val="28"/>
          <w:szCs w:val="28"/>
        </w:rPr>
        <w:t xml:space="preserve">Rozsah  </w:t>
      </w:r>
      <w:r w:rsidR="00250FA2">
        <w:rPr>
          <w:b/>
          <w:sz w:val="28"/>
          <w:szCs w:val="28"/>
        </w:rPr>
        <w:t>p</w:t>
      </w:r>
      <w:r w:rsidRPr="00E31B9D">
        <w:rPr>
          <w:b/>
          <w:sz w:val="28"/>
          <w:szCs w:val="28"/>
        </w:rPr>
        <w:t>ředmětu</w:t>
      </w:r>
      <w:proofErr w:type="gramEnd"/>
      <w:r w:rsidRPr="00E31B9D">
        <w:rPr>
          <w:b/>
          <w:sz w:val="28"/>
          <w:szCs w:val="28"/>
        </w:rPr>
        <w:t xml:space="preserve"> plnění</w:t>
      </w:r>
    </w:p>
    <w:p w:rsidR="0030505D" w:rsidRDefault="00360043" w:rsidP="00360043">
      <w:r>
        <w:rPr>
          <w:b/>
          <w:sz w:val="28"/>
          <w:szCs w:val="28"/>
        </w:rPr>
        <w:t xml:space="preserve">   </w:t>
      </w:r>
      <w:r w:rsidRPr="00360043">
        <w:t>Rozsah předmětu plnění</w:t>
      </w:r>
      <w:r>
        <w:t xml:space="preserve"> ve vztahu k </w:t>
      </w:r>
      <w:r w:rsidRPr="00360043">
        <w:rPr>
          <w:b/>
        </w:rPr>
        <w:t>Dodatku</w:t>
      </w:r>
      <w:r w:rsidRPr="00360043">
        <w:t xml:space="preserve"> se tý</w:t>
      </w:r>
      <w:r>
        <w:t xml:space="preserve">ká pouze a výhradně </w:t>
      </w:r>
      <w:proofErr w:type="gramStart"/>
      <w:r>
        <w:t>objektů  č</w:t>
      </w:r>
      <w:r w:rsidRPr="00085663">
        <w:rPr>
          <w:b/>
        </w:rPr>
        <w:t>.</w:t>
      </w:r>
      <w:proofErr w:type="gramEnd"/>
      <w:r w:rsidRPr="00085663">
        <w:rPr>
          <w:b/>
        </w:rPr>
        <w:t xml:space="preserve"> 01 – Objekt 1 –</w:t>
      </w:r>
      <w:r>
        <w:t xml:space="preserve"> </w:t>
      </w:r>
      <w:r w:rsidR="00085663">
        <w:rPr>
          <w:b/>
        </w:rPr>
        <w:t>vstup</w:t>
      </w:r>
      <w:r w:rsidRPr="00085663">
        <w:rPr>
          <w:b/>
        </w:rPr>
        <w:t xml:space="preserve">ní </w:t>
      </w:r>
      <w:r w:rsidR="00085663" w:rsidRPr="00085663">
        <w:rPr>
          <w:b/>
        </w:rPr>
        <w:t>objekt a úpravy interiéru</w:t>
      </w:r>
      <w:r w:rsidR="00183AD6">
        <w:rPr>
          <w:b/>
        </w:rPr>
        <w:t xml:space="preserve"> </w:t>
      </w:r>
      <w:r w:rsidR="00085663" w:rsidRPr="00085663">
        <w:t>a č</w:t>
      </w:r>
      <w:r w:rsidR="00085663">
        <w:rPr>
          <w:b/>
        </w:rPr>
        <w:t>. 011 – Elektroinstalace</w:t>
      </w:r>
      <w:r w:rsidR="0030505D">
        <w:rPr>
          <w:b/>
        </w:rPr>
        <w:t xml:space="preserve">. </w:t>
      </w:r>
    </w:p>
    <w:p w:rsidR="00360043" w:rsidRPr="0030505D" w:rsidRDefault="0030505D" w:rsidP="00360043">
      <w:pPr>
        <w:rPr>
          <w:b/>
        </w:rPr>
      </w:pPr>
      <w:r w:rsidRPr="0030505D">
        <w:rPr>
          <w:b/>
        </w:rPr>
        <w:lastRenderedPageBreak/>
        <w:t>Předmětem dodatku nejsou prvky, které jsou financovány z projektu Modernizace teoretické a praktické výuky technických oborů včetně zajištění bezbariérového přístupu a konektivity, 11703 IROP, CZ.06.2.67/0.0/0.0/16_049/0002056</w:t>
      </w:r>
      <w:r w:rsidR="00085663" w:rsidRPr="0030505D">
        <w:rPr>
          <w:b/>
        </w:rPr>
        <w:t>.</w:t>
      </w:r>
    </w:p>
    <w:p w:rsidR="00E31B9D" w:rsidRDefault="00E31B9D" w:rsidP="00F06A4D">
      <w:pPr>
        <w:jc w:val="both"/>
      </w:pPr>
    </w:p>
    <w:p w:rsidR="00173A1C" w:rsidRDefault="00173A1C" w:rsidP="00AC5321"/>
    <w:p w:rsidR="00A641DD" w:rsidRDefault="00A641DD" w:rsidP="00173A1C">
      <w:pPr>
        <w:jc w:val="center"/>
        <w:rPr>
          <w:b/>
          <w:sz w:val="28"/>
          <w:szCs w:val="28"/>
        </w:rPr>
      </w:pPr>
      <w:r w:rsidRPr="00A641DD">
        <w:rPr>
          <w:b/>
          <w:sz w:val="28"/>
          <w:szCs w:val="28"/>
        </w:rPr>
        <w:t>VI. Dokončení a předání díla</w:t>
      </w:r>
    </w:p>
    <w:p w:rsidR="00A641DD" w:rsidRDefault="00A641DD" w:rsidP="00AC5321">
      <w:r>
        <w:rPr>
          <w:b/>
          <w:sz w:val="28"/>
          <w:szCs w:val="28"/>
        </w:rPr>
        <w:t xml:space="preserve">      </w:t>
      </w:r>
      <w:r w:rsidRPr="00A641DD">
        <w:t xml:space="preserve"> Zho</w:t>
      </w:r>
      <w:r w:rsidR="003730C3">
        <w:t xml:space="preserve">tovitel se zavazuje </w:t>
      </w:r>
      <w:r>
        <w:t xml:space="preserve">dokončit dílo – předmět  plnění  -  nejpozději  </w:t>
      </w:r>
      <w:proofErr w:type="gramStart"/>
      <w:r>
        <w:t>do  31</w:t>
      </w:r>
      <w:proofErr w:type="gramEnd"/>
      <w:r>
        <w:t>.</w:t>
      </w:r>
      <w:r w:rsidR="003730C3">
        <w:t xml:space="preserve"> </w:t>
      </w:r>
      <w:r>
        <w:t>3.</w:t>
      </w:r>
      <w:r w:rsidR="003730C3">
        <w:t xml:space="preserve"> </w:t>
      </w:r>
      <w:r>
        <w:t>2019.</w:t>
      </w:r>
    </w:p>
    <w:p w:rsidR="00A641DD" w:rsidRDefault="00A641DD" w:rsidP="00AC5321">
      <w:r>
        <w:t xml:space="preserve">Ostatní znění </w:t>
      </w:r>
      <w:r w:rsidR="00A1369F">
        <w:t xml:space="preserve">čl. </w:t>
      </w:r>
      <w:r w:rsidR="00A1369F" w:rsidRPr="00085663">
        <w:rPr>
          <w:b/>
        </w:rPr>
        <w:t>VI. Dokončení a předání díla</w:t>
      </w:r>
      <w:r w:rsidR="003730C3">
        <w:t xml:space="preserve"> </w:t>
      </w:r>
      <w:r>
        <w:t>zůstává v platnosti dle Smlouvy o dílo č. 1/2018.</w:t>
      </w:r>
    </w:p>
    <w:p w:rsidR="001029A1" w:rsidRDefault="001029A1" w:rsidP="00AC5321"/>
    <w:p w:rsidR="001029A1" w:rsidRPr="001029A1" w:rsidRDefault="001029A1" w:rsidP="001029A1">
      <w:pPr>
        <w:jc w:val="center"/>
        <w:rPr>
          <w:b/>
          <w:sz w:val="28"/>
          <w:szCs w:val="28"/>
        </w:rPr>
      </w:pPr>
      <w:r w:rsidRPr="001029A1">
        <w:rPr>
          <w:b/>
          <w:sz w:val="28"/>
          <w:szCs w:val="28"/>
        </w:rPr>
        <w:t>XVIII. Závěrečná ujednání</w:t>
      </w:r>
    </w:p>
    <w:p w:rsidR="00F06A4D" w:rsidRPr="00F06A4D" w:rsidRDefault="00F06A4D" w:rsidP="00F06A4D">
      <w:pPr>
        <w:numPr>
          <w:ilvl w:val="1"/>
          <w:numId w:val="2"/>
        </w:numPr>
        <w:jc w:val="both"/>
      </w:pPr>
      <w:r w:rsidRPr="00F06A4D">
        <w:t>V případě, že se ke kterémukoli ustanovení t</w:t>
      </w:r>
      <w:r>
        <w:t xml:space="preserve">ohoto </w:t>
      </w:r>
      <w:r w:rsidR="00A1369F">
        <w:rPr>
          <w:b/>
        </w:rPr>
        <w:t>D</w:t>
      </w:r>
      <w:r w:rsidRPr="00A1369F">
        <w:rPr>
          <w:b/>
        </w:rPr>
        <w:t>odatku</w:t>
      </w:r>
      <w:r>
        <w:t xml:space="preserve"> ke</w:t>
      </w:r>
      <w:r w:rsidRPr="00F06A4D">
        <w:t xml:space="preserve"> smlouv</w:t>
      </w:r>
      <w:r>
        <w:t>ě</w:t>
      </w:r>
      <w:r w:rsidRPr="00F06A4D">
        <w:t xml:space="preserve"> či k jeho části podle zákona jako ke zdánlivému právnímu jednání nepřihlíží, nebo že kterékoli ustanovení této smlouvy či jeho část je nebo se stane neplatným, neúčinným a/nebo nevymahatelným, oddělí se v příslušném rozsahu od ostatních ujednání</w:t>
      </w:r>
      <w:r w:rsidRPr="00A1369F">
        <w:rPr>
          <w:b/>
        </w:rPr>
        <w:t xml:space="preserve"> </w:t>
      </w:r>
      <w:r w:rsidR="00A1369F">
        <w:rPr>
          <w:b/>
        </w:rPr>
        <w:t>D</w:t>
      </w:r>
      <w:r w:rsidRPr="00A1369F">
        <w:rPr>
          <w:b/>
        </w:rPr>
        <w:t>odatku</w:t>
      </w:r>
      <w:r w:rsidRPr="00F06A4D">
        <w:t xml:space="preserve"> a nebude mít žádný vliv na platnost, účinnost a vymahatelnost ostatních ujednání t</w:t>
      </w:r>
      <w:r>
        <w:t xml:space="preserve">ohoto </w:t>
      </w:r>
      <w:r w:rsidR="00A1369F">
        <w:rPr>
          <w:b/>
        </w:rPr>
        <w:t>D</w:t>
      </w:r>
      <w:r w:rsidRPr="00A1369F">
        <w:rPr>
          <w:b/>
        </w:rPr>
        <w:t>odatku</w:t>
      </w:r>
      <w:r w:rsidRPr="00F06A4D">
        <w:t>. Smluvní strany se zavazují nahradit takové zdánlivé, nebo neplatné, neúčinné a/nebo nevymahatelné ustanovení či jeho část ustanovením novým, které bude platné, účinné a vymahatelné a jehož věcný obsah a ekonomický význam bude shodný nebo co nejvíce podobný nahrazovanému ustanovení tak, aby účel a smysl t</w:t>
      </w:r>
      <w:r>
        <w:t xml:space="preserve">ohoto </w:t>
      </w:r>
      <w:r w:rsidR="00A1369F">
        <w:rPr>
          <w:b/>
        </w:rPr>
        <w:t>D</w:t>
      </w:r>
      <w:r w:rsidRPr="00A1369F">
        <w:rPr>
          <w:b/>
        </w:rPr>
        <w:t>odatku</w:t>
      </w:r>
      <w:r w:rsidRPr="00F06A4D">
        <w:t xml:space="preserve"> zůstal zachován.</w:t>
      </w:r>
    </w:p>
    <w:p w:rsidR="00F06A4D" w:rsidRPr="00F06A4D" w:rsidRDefault="00F06A4D" w:rsidP="00F06A4D">
      <w:pPr>
        <w:numPr>
          <w:ilvl w:val="1"/>
          <w:numId w:val="2"/>
        </w:numPr>
        <w:jc w:val="both"/>
      </w:pPr>
      <w:r w:rsidRPr="00F06A4D">
        <w:t>Strany t</w:t>
      </w:r>
      <w:r>
        <w:t xml:space="preserve">ohoto </w:t>
      </w:r>
      <w:r w:rsidR="00A1369F">
        <w:rPr>
          <w:b/>
        </w:rPr>
        <w:t>D</w:t>
      </w:r>
      <w:r w:rsidRPr="00A1369F">
        <w:rPr>
          <w:b/>
        </w:rPr>
        <w:t>odatku</w:t>
      </w:r>
      <w:r w:rsidRPr="00F06A4D">
        <w:t xml:space="preserve"> se dohodly, že se t</w:t>
      </w:r>
      <w:r>
        <w:t>ento</w:t>
      </w:r>
      <w:r w:rsidRPr="00F06A4D">
        <w:t xml:space="preserve"> </w:t>
      </w:r>
      <w:r w:rsidR="00A1369F">
        <w:rPr>
          <w:b/>
        </w:rPr>
        <w:t>D</w:t>
      </w:r>
      <w:r w:rsidRPr="00A1369F">
        <w:rPr>
          <w:b/>
        </w:rPr>
        <w:t>odatek</w:t>
      </w:r>
      <w:r>
        <w:t xml:space="preserve"> ke </w:t>
      </w:r>
      <w:r w:rsidRPr="00F06A4D">
        <w:t>smlouv</w:t>
      </w:r>
      <w:r>
        <w:t>ě</w:t>
      </w:r>
      <w:r w:rsidRPr="00F06A4D">
        <w:t xml:space="preserve"> se řídí výhradně českým právním řádem. Práva a povinnosti smluvních stran, které nejsou t</w:t>
      </w:r>
      <w:r>
        <w:t xml:space="preserve">ímto </w:t>
      </w:r>
      <w:r w:rsidR="00A1369F">
        <w:rPr>
          <w:b/>
        </w:rPr>
        <w:t>D</w:t>
      </w:r>
      <w:r w:rsidRPr="00A1369F">
        <w:rPr>
          <w:b/>
        </w:rPr>
        <w:t xml:space="preserve">odatkem </w:t>
      </w:r>
      <w:r w:rsidRPr="00F06A4D">
        <w:t>výslovně upraveny, se řídí ustanoveními zákona č. 89/2012 Sb., občanský zákoník.</w:t>
      </w:r>
    </w:p>
    <w:p w:rsidR="00F06A4D" w:rsidRPr="00F06A4D" w:rsidRDefault="00F06A4D" w:rsidP="00F06A4D">
      <w:pPr>
        <w:numPr>
          <w:ilvl w:val="1"/>
          <w:numId w:val="2"/>
        </w:numPr>
        <w:jc w:val="both"/>
      </w:pPr>
      <w:r w:rsidRPr="00F06A4D">
        <w:t>Veškeré změny t</w:t>
      </w:r>
      <w:r>
        <w:t xml:space="preserve">ohoto </w:t>
      </w:r>
      <w:r w:rsidR="00A1369F">
        <w:rPr>
          <w:b/>
        </w:rPr>
        <w:t>D</w:t>
      </w:r>
      <w:r w:rsidRPr="00A1369F">
        <w:rPr>
          <w:b/>
        </w:rPr>
        <w:t>odatku</w:t>
      </w:r>
      <w:r w:rsidRPr="00F06A4D">
        <w:t xml:space="preserve"> mohou být po dohodě smluvních stran činěny pouze písemnou formou. </w:t>
      </w:r>
    </w:p>
    <w:p w:rsidR="00F06A4D" w:rsidRPr="00F06A4D" w:rsidRDefault="00F06A4D" w:rsidP="00F06A4D">
      <w:pPr>
        <w:numPr>
          <w:ilvl w:val="1"/>
          <w:numId w:val="2"/>
        </w:numPr>
        <w:jc w:val="both"/>
      </w:pPr>
      <w:r w:rsidRPr="00F06A4D">
        <w:t xml:space="preserve">Zhotovitel bere na vědomí, že objednatel má povinnost </w:t>
      </w:r>
      <w:r>
        <w:t>tento dodatek</w:t>
      </w:r>
      <w:r w:rsidRPr="00F06A4D">
        <w:t xml:space="preserve"> včetně všech je</w:t>
      </w:r>
      <w:r>
        <w:t>ho</w:t>
      </w:r>
      <w:r w:rsidRPr="00F06A4D">
        <w:t xml:space="preserve"> příloh, změn a vč. výše skutečně uhrazené ceny za plnění smlouvy v registru smluv v souladu se zákonem č. 340/2015 Sb. a</w:t>
      </w:r>
      <w:r w:rsidRPr="00A1369F">
        <w:rPr>
          <w:b/>
        </w:rPr>
        <w:t xml:space="preserve"> </w:t>
      </w:r>
      <w:r w:rsidR="00A1369F">
        <w:rPr>
          <w:b/>
        </w:rPr>
        <w:t>D</w:t>
      </w:r>
      <w:r w:rsidRPr="00A1369F">
        <w:rPr>
          <w:b/>
        </w:rPr>
        <w:t>odatek</w:t>
      </w:r>
      <w:r w:rsidRPr="00F06A4D">
        <w:t xml:space="preserve"> zveřejňuje současně</w:t>
      </w:r>
      <w:r w:rsidRPr="00F06A4D" w:rsidDel="0083712D">
        <w:t xml:space="preserve"> </w:t>
      </w:r>
      <w:r w:rsidRPr="00F06A4D">
        <w:t>na profilu zadavatele. Uveřejnění</w:t>
      </w:r>
      <w:r w:rsidRPr="00A1369F">
        <w:rPr>
          <w:b/>
        </w:rPr>
        <w:t xml:space="preserve"> </w:t>
      </w:r>
      <w:r w:rsidR="00A1369F">
        <w:rPr>
          <w:b/>
        </w:rPr>
        <w:t>D</w:t>
      </w:r>
      <w:r w:rsidRPr="00A1369F">
        <w:rPr>
          <w:b/>
        </w:rPr>
        <w:t>odatku</w:t>
      </w:r>
      <w:r>
        <w:t xml:space="preserve"> </w:t>
      </w:r>
      <w:r w:rsidRPr="00F06A4D">
        <w:t>smlouvy zajistí objednatel. Zhotovitel souhlasí s tím, že t</w:t>
      </w:r>
      <w:r>
        <w:t xml:space="preserve">ento </w:t>
      </w:r>
      <w:r w:rsidR="00A1369F">
        <w:rPr>
          <w:b/>
        </w:rPr>
        <w:t>D</w:t>
      </w:r>
      <w:r w:rsidRPr="00A1369F">
        <w:rPr>
          <w:b/>
        </w:rPr>
        <w:t xml:space="preserve">odatek </w:t>
      </w:r>
      <w:r w:rsidR="007C7016">
        <w:t>bude veřejně přístupný</w:t>
      </w:r>
      <w:r w:rsidRPr="00F06A4D">
        <w:t>.</w:t>
      </w:r>
    </w:p>
    <w:p w:rsidR="00F06A4D" w:rsidRPr="00F06A4D" w:rsidRDefault="00F06A4D" w:rsidP="00F06A4D">
      <w:pPr>
        <w:numPr>
          <w:ilvl w:val="1"/>
          <w:numId w:val="2"/>
        </w:numPr>
        <w:jc w:val="both"/>
      </w:pPr>
      <w:r w:rsidRPr="00566B52">
        <w:rPr>
          <w:b/>
        </w:rPr>
        <w:t>Dodatek</w:t>
      </w:r>
      <w:r w:rsidRPr="00F06A4D">
        <w:t xml:space="preserve"> je vyhotoven ve čtyřech (4) stejnopisech s platností originálu, z nichž dva (2) stejnopisy obdrží zhotovitel a dva (2) si ponechá objednatel.</w:t>
      </w:r>
    </w:p>
    <w:p w:rsidR="00F06A4D" w:rsidRPr="00F06A4D" w:rsidRDefault="00F06A4D" w:rsidP="00F06A4D">
      <w:pPr>
        <w:numPr>
          <w:ilvl w:val="1"/>
          <w:numId w:val="2"/>
        </w:numPr>
        <w:jc w:val="both"/>
      </w:pPr>
      <w:r w:rsidRPr="00F06A4D">
        <w:t>T</w:t>
      </w:r>
      <w:r>
        <w:t xml:space="preserve">ento </w:t>
      </w:r>
      <w:r w:rsidR="00566B52">
        <w:rPr>
          <w:b/>
        </w:rPr>
        <w:t>D</w:t>
      </w:r>
      <w:r w:rsidRPr="00566B52">
        <w:rPr>
          <w:b/>
        </w:rPr>
        <w:t>odatek</w:t>
      </w:r>
      <w:r w:rsidRPr="00F06A4D">
        <w:t xml:space="preserve"> nabývá platnosti podpisem t</w:t>
      </w:r>
      <w:r>
        <w:t xml:space="preserve">ohoto </w:t>
      </w:r>
      <w:r w:rsidR="00566B52">
        <w:rPr>
          <w:b/>
        </w:rPr>
        <w:t>D</w:t>
      </w:r>
      <w:r w:rsidRPr="00566B52">
        <w:rPr>
          <w:b/>
        </w:rPr>
        <w:t>odatku</w:t>
      </w:r>
      <w:r w:rsidRPr="00F06A4D">
        <w:t xml:space="preserve"> posledním z účastníků a </w:t>
      </w:r>
      <w:r w:rsidR="0030505D">
        <w:t xml:space="preserve">bude uveřejněn </w:t>
      </w:r>
      <w:r w:rsidRPr="00F06A4D">
        <w:t>v registru smluv.</w:t>
      </w:r>
    </w:p>
    <w:p w:rsidR="00F06A4D" w:rsidRDefault="00F06A4D" w:rsidP="00F06A4D">
      <w:pPr>
        <w:numPr>
          <w:ilvl w:val="1"/>
          <w:numId w:val="2"/>
        </w:numPr>
        <w:jc w:val="both"/>
      </w:pPr>
      <w:r w:rsidRPr="00F06A4D">
        <w:lastRenderedPageBreak/>
        <w:t>Smluvní strany této smlouvy prohlašují, že si t</w:t>
      </w:r>
      <w:r>
        <w:t>ento</w:t>
      </w:r>
      <w:r w:rsidR="00566B52">
        <w:rPr>
          <w:b/>
        </w:rPr>
        <w:t xml:space="preserve"> D</w:t>
      </w:r>
      <w:r w:rsidRPr="00566B52">
        <w:rPr>
          <w:b/>
        </w:rPr>
        <w:t>odatek</w:t>
      </w:r>
      <w:r w:rsidRPr="00F06A4D">
        <w:t xml:space="preserve"> před je</w:t>
      </w:r>
      <w:r>
        <w:t>ho</w:t>
      </w:r>
      <w:r w:rsidRPr="00F06A4D">
        <w:t xml:space="preserve"> podpisem přečetly, že představuje projev jejich pravé a svobodné vůle, na důkaz čehož připojují své podpisy.</w:t>
      </w:r>
    </w:p>
    <w:p w:rsidR="00F06A4D" w:rsidRPr="00F06A4D" w:rsidRDefault="00F06A4D" w:rsidP="00F06A4D">
      <w:pPr>
        <w:ind w:left="426"/>
        <w:jc w:val="both"/>
      </w:pPr>
      <w:r>
        <w:t>Ostatní znění čl. XVIII. Závěrečná ujednání zůstávají v platnosti dle smlouvy o dílo č.1/2018.</w:t>
      </w:r>
    </w:p>
    <w:p w:rsidR="009474BD" w:rsidRDefault="009474BD" w:rsidP="00F06A4D">
      <w:pPr>
        <w:jc w:val="both"/>
      </w:pPr>
    </w:p>
    <w:p w:rsidR="00104975" w:rsidRDefault="00104975" w:rsidP="00F06A4D">
      <w:pPr>
        <w:jc w:val="both"/>
      </w:pPr>
    </w:p>
    <w:p w:rsidR="00F06A4D" w:rsidRPr="00F06A4D" w:rsidRDefault="00F06A4D" w:rsidP="00F06A4D">
      <w:pPr>
        <w:jc w:val="both"/>
      </w:pPr>
    </w:p>
    <w:p w:rsidR="00F06A4D" w:rsidRPr="00F06A4D" w:rsidRDefault="00183AD6" w:rsidP="00F06A4D">
      <w:pPr>
        <w:jc w:val="both"/>
      </w:pPr>
      <w:r>
        <w:t>V</w:t>
      </w:r>
      <w:r w:rsidR="00F06A4D" w:rsidRPr="00F06A4D">
        <w:t xml:space="preserve"> Sušici dne</w:t>
      </w:r>
      <w:r>
        <w:t xml:space="preserve"> 29. 11. 2018</w:t>
      </w:r>
      <w:bookmarkStart w:id="0" w:name="_GoBack"/>
      <w:bookmarkEnd w:id="0"/>
      <w:r>
        <w:tab/>
      </w:r>
      <w:r>
        <w:tab/>
        <w:t xml:space="preserve">.  </w:t>
      </w:r>
      <w:r>
        <w:tab/>
      </w:r>
      <w:r>
        <w:tab/>
      </w:r>
      <w:r w:rsidR="00F06A4D" w:rsidRPr="00F06A4D">
        <w:t>v</w:t>
      </w:r>
      <w:r w:rsidR="00F06A4D">
        <w:t>e S</w:t>
      </w:r>
      <w:r w:rsidR="00F06A4D" w:rsidRPr="00F06A4D">
        <w:t>trakonic</w:t>
      </w:r>
      <w:r>
        <w:t xml:space="preserve">ích </w:t>
      </w:r>
      <w:proofErr w:type="gramStart"/>
      <w:r>
        <w:t>dne  20</w:t>
      </w:r>
      <w:proofErr w:type="gramEnd"/>
      <w:r>
        <w:t>. 11. 2018</w:t>
      </w:r>
    </w:p>
    <w:p w:rsidR="00F06A4D" w:rsidRPr="00F06A4D" w:rsidRDefault="00F06A4D" w:rsidP="00F06A4D">
      <w:pPr>
        <w:jc w:val="both"/>
      </w:pPr>
      <w:r w:rsidRPr="00F06A4D">
        <w:t>za</w:t>
      </w:r>
      <w:r w:rsidR="00183AD6">
        <w:t xml:space="preserve"> objednatele:  </w:t>
      </w:r>
      <w:r w:rsidR="00183AD6">
        <w:tab/>
      </w:r>
      <w:r w:rsidR="00183AD6">
        <w:tab/>
      </w:r>
      <w:r w:rsidR="00183AD6">
        <w:tab/>
      </w:r>
      <w:r w:rsidR="00183AD6">
        <w:tab/>
      </w:r>
      <w:r w:rsidR="00183AD6">
        <w:tab/>
        <w:t xml:space="preserve">    </w:t>
      </w:r>
      <w:r w:rsidRPr="00F06A4D">
        <w:t xml:space="preserve">za zhotovitele: </w:t>
      </w:r>
    </w:p>
    <w:p w:rsidR="00F06A4D" w:rsidRPr="00F06A4D" w:rsidRDefault="00F06A4D" w:rsidP="00F06A4D">
      <w:pPr>
        <w:jc w:val="both"/>
      </w:pPr>
      <w:r w:rsidRPr="00F06A4D">
        <w:tab/>
      </w:r>
    </w:p>
    <w:p w:rsidR="00F06A4D" w:rsidRPr="00F06A4D" w:rsidRDefault="00F06A4D" w:rsidP="00F06A4D">
      <w:pPr>
        <w:jc w:val="both"/>
        <w:rPr>
          <w:bCs/>
        </w:rPr>
      </w:pPr>
      <w:r w:rsidRPr="00F06A4D">
        <w:tab/>
      </w:r>
      <w:r w:rsidRPr="00F06A4D">
        <w:rPr>
          <w:b/>
        </w:rPr>
        <w:tab/>
      </w:r>
      <w:r w:rsidRPr="00F06A4D">
        <w:rPr>
          <w:b/>
        </w:rPr>
        <w:tab/>
      </w:r>
      <w:r w:rsidRPr="00F06A4D">
        <w:rPr>
          <w:bCs/>
        </w:rPr>
        <w:tab/>
      </w:r>
    </w:p>
    <w:p w:rsidR="00F06A4D" w:rsidRPr="00F06A4D" w:rsidRDefault="00F06A4D" w:rsidP="00F06A4D">
      <w:pPr>
        <w:jc w:val="both"/>
      </w:pPr>
      <w:r w:rsidRPr="00F06A4D">
        <w:rPr>
          <w:bCs/>
        </w:rPr>
        <w:t xml:space="preserve">          </w:t>
      </w:r>
      <w:r w:rsidRPr="00F06A4D">
        <w:t>Ing. Jaromír Kolář</w:t>
      </w:r>
      <w:r w:rsidRPr="00F06A4D">
        <w:tab/>
      </w:r>
      <w:r w:rsidRPr="00F06A4D">
        <w:tab/>
      </w:r>
      <w:r w:rsidRPr="00F06A4D">
        <w:tab/>
      </w:r>
      <w:r w:rsidRPr="00F06A4D">
        <w:tab/>
      </w:r>
      <w:r w:rsidRPr="00F06A4D">
        <w:tab/>
      </w:r>
      <w:r>
        <w:t xml:space="preserve">        Jiří Podskalský</w:t>
      </w:r>
    </w:p>
    <w:p w:rsidR="00F06A4D" w:rsidRPr="00F06A4D" w:rsidRDefault="00F06A4D" w:rsidP="00F06A4D">
      <w:pPr>
        <w:jc w:val="both"/>
        <w:rPr>
          <w:b/>
        </w:rPr>
      </w:pPr>
      <w:r w:rsidRPr="00F06A4D">
        <w:tab/>
        <w:t xml:space="preserve">    </w:t>
      </w:r>
      <w:r>
        <w:t>ř</w:t>
      </w:r>
      <w:r w:rsidRPr="00F06A4D">
        <w:t>editel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p w:rsidR="00F06A4D" w:rsidRPr="00F06A4D" w:rsidRDefault="00F06A4D" w:rsidP="00F06A4D">
      <w:pPr>
        <w:jc w:val="both"/>
      </w:pPr>
      <w:r>
        <w:t xml:space="preserve">    </w:t>
      </w:r>
      <w:r w:rsidRPr="00F06A4D">
        <w:t xml:space="preserve">Střední odborná škola </w:t>
      </w:r>
      <w:r>
        <w:tab/>
      </w:r>
      <w:r>
        <w:tab/>
      </w:r>
      <w:r>
        <w:tab/>
      </w:r>
      <w:r>
        <w:tab/>
        <w:t xml:space="preserve">      ALDAST, </w:t>
      </w:r>
      <w:proofErr w:type="gramStart"/>
      <w:r>
        <w:t>spol.s r.</w:t>
      </w:r>
      <w:proofErr w:type="gramEnd"/>
      <w:r>
        <w:t>o.</w:t>
      </w:r>
    </w:p>
    <w:p w:rsidR="00F06A4D" w:rsidRPr="00F06A4D" w:rsidRDefault="00F06A4D" w:rsidP="00F06A4D">
      <w:pPr>
        <w:jc w:val="both"/>
      </w:pPr>
      <w:r>
        <w:t xml:space="preserve">  </w:t>
      </w:r>
      <w:r w:rsidRPr="00F06A4D">
        <w:t xml:space="preserve">a Střední odborné učiliště, </w:t>
      </w:r>
    </w:p>
    <w:p w:rsidR="00F06A4D" w:rsidRPr="00F06A4D" w:rsidRDefault="00F06A4D" w:rsidP="00F06A4D">
      <w:pPr>
        <w:jc w:val="both"/>
      </w:pPr>
      <w:r>
        <w:t xml:space="preserve">    </w:t>
      </w:r>
      <w:r w:rsidRPr="00F06A4D">
        <w:t>Sušice, U Kapličky 761</w:t>
      </w:r>
    </w:p>
    <w:p w:rsidR="00F06A4D" w:rsidRPr="009474BD" w:rsidRDefault="00F06A4D" w:rsidP="00F06A4D">
      <w:pPr>
        <w:jc w:val="both"/>
      </w:pPr>
    </w:p>
    <w:sectPr w:rsidR="00F06A4D" w:rsidRPr="009474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0D" w:rsidRDefault="00B4150D" w:rsidP="000A27AA">
      <w:pPr>
        <w:spacing w:after="0" w:line="240" w:lineRule="auto"/>
      </w:pPr>
      <w:r>
        <w:separator/>
      </w:r>
    </w:p>
  </w:endnote>
  <w:endnote w:type="continuationSeparator" w:id="0">
    <w:p w:rsidR="00B4150D" w:rsidRDefault="00B4150D" w:rsidP="000A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0D" w:rsidRDefault="00B4150D" w:rsidP="000A27AA">
      <w:pPr>
        <w:spacing w:after="0" w:line="240" w:lineRule="auto"/>
      </w:pPr>
      <w:r>
        <w:separator/>
      </w:r>
    </w:p>
  </w:footnote>
  <w:footnote w:type="continuationSeparator" w:id="0">
    <w:p w:rsidR="00B4150D" w:rsidRDefault="00B4150D" w:rsidP="000A2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AA" w:rsidRPr="000A27AA" w:rsidRDefault="000A27AA" w:rsidP="000A27AA">
    <w:pPr>
      <w:tabs>
        <w:tab w:val="center" w:pos="4536"/>
        <w:tab w:val="right" w:pos="9072"/>
      </w:tabs>
      <w:spacing w:after="200" w:line="240" w:lineRule="auto"/>
      <w:jc w:val="right"/>
      <w:rPr>
        <w:rFonts w:ascii="Calibri" w:eastAsia="Times New Roman" w:hAnsi="Calibri" w:cs="Times New Roman"/>
        <w:b/>
        <w:lang w:eastAsia="cs-CZ"/>
      </w:rPr>
    </w:pPr>
    <w:r w:rsidRPr="000A27AA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5772150" cy="952500"/>
          <wp:effectExtent l="0" t="0" r="0" b="0"/>
          <wp:docPr id="1" name="Obrázek 1" descr="C:\Users\MOULIS~1\AppData\Local\Temp\$$_530A\Logo IROP a MMR v 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MOULIS~1\AppData\Local\Temp\$$_530A\Logo IROP a MMR v JPG\IROP_CZ_RO_C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27AA" w:rsidRPr="000A27AA" w:rsidRDefault="000A27AA" w:rsidP="000A27AA">
    <w:pPr>
      <w:pBdr>
        <w:bottom w:val="single" w:sz="4" w:space="1" w:color="auto"/>
      </w:pBdr>
      <w:tabs>
        <w:tab w:val="center" w:pos="4536"/>
        <w:tab w:val="right" w:pos="9072"/>
      </w:tabs>
      <w:spacing w:after="200" w:line="240" w:lineRule="auto"/>
      <w:jc w:val="right"/>
      <w:rPr>
        <w:rFonts w:ascii="Calibri" w:eastAsia="Times New Roman" w:hAnsi="Calibri" w:cs="Times New Roman"/>
        <w:b/>
        <w:lang w:eastAsia="cs-CZ"/>
      </w:rPr>
    </w:pPr>
    <w:r>
      <w:rPr>
        <w:rFonts w:ascii="Calibri" w:eastAsia="Times New Roman" w:hAnsi="Calibri" w:cs="Times New Roman"/>
        <w:b/>
        <w:lang w:eastAsia="cs-CZ"/>
      </w:rPr>
      <w:tab/>
      <w:t xml:space="preserve">        DODATEK KE</w:t>
    </w:r>
    <w:r w:rsidRPr="000A27AA">
      <w:rPr>
        <w:rFonts w:ascii="Calibri" w:eastAsia="Times New Roman" w:hAnsi="Calibri" w:cs="Times New Roman"/>
        <w:b/>
        <w:lang w:eastAsia="cs-CZ"/>
      </w:rPr>
      <w:t xml:space="preserve"> SMLOUV</w:t>
    </w:r>
    <w:r>
      <w:rPr>
        <w:rFonts w:ascii="Calibri" w:eastAsia="Times New Roman" w:hAnsi="Calibri" w:cs="Times New Roman"/>
        <w:b/>
        <w:lang w:eastAsia="cs-CZ"/>
      </w:rPr>
      <w:t>Ě</w:t>
    </w:r>
    <w:r w:rsidRPr="000A27AA">
      <w:rPr>
        <w:rFonts w:ascii="Calibri" w:eastAsia="Times New Roman" w:hAnsi="Calibri" w:cs="Times New Roman"/>
        <w:b/>
        <w:lang w:eastAsia="cs-CZ"/>
      </w:rPr>
      <w:t xml:space="preserve"> O DÍLO</w:t>
    </w:r>
  </w:p>
  <w:p w:rsidR="000A27AA" w:rsidRDefault="000A27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2C95"/>
    <w:multiLevelType w:val="multilevel"/>
    <w:tmpl w:val="2854A4A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62CD2D96"/>
    <w:multiLevelType w:val="hybridMultilevel"/>
    <w:tmpl w:val="EAD69764"/>
    <w:lvl w:ilvl="0" w:tplc="5F687F9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1E9486EA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AA"/>
    <w:rsid w:val="00021B96"/>
    <w:rsid w:val="00036716"/>
    <w:rsid w:val="00085663"/>
    <w:rsid w:val="000A27AA"/>
    <w:rsid w:val="001029A1"/>
    <w:rsid w:val="00104975"/>
    <w:rsid w:val="00104D46"/>
    <w:rsid w:val="00173A1C"/>
    <w:rsid w:val="00183AD6"/>
    <w:rsid w:val="002018BE"/>
    <w:rsid w:val="00250FA2"/>
    <w:rsid w:val="0030505D"/>
    <w:rsid w:val="00324286"/>
    <w:rsid w:val="00360043"/>
    <w:rsid w:val="003730C3"/>
    <w:rsid w:val="00413665"/>
    <w:rsid w:val="00566B52"/>
    <w:rsid w:val="0057273F"/>
    <w:rsid w:val="00604F82"/>
    <w:rsid w:val="00615C43"/>
    <w:rsid w:val="007C7016"/>
    <w:rsid w:val="00883474"/>
    <w:rsid w:val="009074D8"/>
    <w:rsid w:val="00923EE8"/>
    <w:rsid w:val="00924C1A"/>
    <w:rsid w:val="009474BD"/>
    <w:rsid w:val="00961E54"/>
    <w:rsid w:val="00A1369F"/>
    <w:rsid w:val="00A31CA6"/>
    <w:rsid w:val="00A641DD"/>
    <w:rsid w:val="00AC5321"/>
    <w:rsid w:val="00B4150D"/>
    <w:rsid w:val="00B746EC"/>
    <w:rsid w:val="00CD0B25"/>
    <w:rsid w:val="00E06810"/>
    <w:rsid w:val="00E31B9D"/>
    <w:rsid w:val="00EA2861"/>
    <w:rsid w:val="00F06A4D"/>
    <w:rsid w:val="00F4477B"/>
    <w:rsid w:val="00FA3D4E"/>
    <w:rsid w:val="00FB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2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7AA"/>
  </w:style>
  <w:style w:type="paragraph" w:styleId="Zpat">
    <w:name w:val="footer"/>
    <w:basedOn w:val="Normln"/>
    <w:link w:val="ZpatChar"/>
    <w:uiPriority w:val="99"/>
    <w:unhideWhenUsed/>
    <w:rsid w:val="000A2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7AA"/>
  </w:style>
  <w:style w:type="paragraph" w:styleId="Textbubliny">
    <w:name w:val="Balloon Text"/>
    <w:basedOn w:val="Normln"/>
    <w:link w:val="TextbublinyChar"/>
    <w:uiPriority w:val="99"/>
    <w:semiHidden/>
    <w:unhideWhenUsed/>
    <w:rsid w:val="00FA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2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7AA"/>
  </w:style>
  <w:style w:type="paragraph" w:styleId="Zpat">
    <w:name w:val="footer"/>
    <w:basedOn w:val="Normln"/>
    <w:link w:val="ZpatChar"/>
    <w:uiPriority w:val="99"/>
    <w:unhideWhenUsed/>
    <w:rsid w:val="000A2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7AA"/>
  </w:style>
  <w:style w:type="paragraph" w:styleId="Textbubliny">
    <w:name w:val="Balloon Text"/>
    <w:basedOn w:val="Normln"/>
    <w:link w:val="TextbublinyChar"/>
    <w:uiPriority w:val="99"/>
    <w:semiHidden/>
    <w:unhideWhenUsed/>
    <w:rsid w:val="00FA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Pavla Holmanová, Ing.</cp:lastModifiedBy>
  <cp:revision>8</cp:revision>
  <dcterms:created xsi:type="dcterms:W3CDTF">2018-12-06T10:35:00Z</dcterms:created>
  <dcterms:modified xsi:type="dcterms:W3CDTF">2018-12-13T11:54:00Z</dcterms:modified>
</cp:coreProperties>
</file>