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DF297" w14:textId="75B1E878" w:rsidR="00E209AB" w:rsidRDefault="00E209AB" w:rsidP="00E209AB">
      <w:pPr>
        <w:pStyle w:val="Zkladnodstavec"/>
        <w:tabs>
          <w:tab w:val="left" w:pos="500"/>
          <w:tab w:val="left" w:pos="1900"/>
          <w:tab w:val="left" w:pos="1980"/>
        </w:tabs>
        <w:jc w:val="center"/>
        <w:rPr>
          <w:rFonts w:ascii="Exo DemiBold" w:hAnsi="Exo DemiBold" w:cs="Times New Roman"/>
          <w:b/>
          <w:sz w:val="20"/>
          <w:szCs w:val="20"/>
          <w:u w:val="single"/>
        </w:rPr>
      </w:pPr>
      <w:r>
        <w:rPr>
          <w:rFonts w:ascii="Exo DemiBold" w:hAnsi="Exo DemiBold" w:cs="Times New Roman"/>
          <w:b/>
          <w:bCs/>
          <w:sz w:val="28"/>
          <w:szCs w:val="28"/>
          <w:u w:val="single"/>
        </w:rPr>
        <w:t>SMLOUVA O POSKYTOVÁNÍ BEZPEČNOSTNÍCH SLUŽEB</w:t>
      </w:r>
      <w:r w:rsidR="0054040C">
        <w:rPr>
          <w:rFonts w:ascii="Exo DemiBold" w:hAnsi="Exo DemiBold" w:cs="Times New Roman"/>
          <w:b/>
          <w:bCs/>
          <w:sz w:val="28"/>
          <w:szCs w:val="28"/>
          <w:u w:val="single"/>
        </w:rPr>
        <w:t xml:space="preserve"> </w:t>
      </w:r>
    </w:p>
    <w:p w14:paraId="1B7073AF" w14:textId="77777777" w:rsidR="00E209AB" w:rsidRDefault="00E209AB" w:rsidP="00E209AB">
      <w:pPr>
        <w:pStyle w:val="Zkladnodstavec"/>
        <w:tabs>
          <w:tab w:val="left" w:pos="500"/>
          <w:tab w:val="left" w:pos="1900"/>
          <w:tab w:val="left" w:pos="1980"/>
        </w:tabs>
        <w:jc w:val="center"/>
        <w:rPr>
          <w:rFonts w:ascii="Exo Regular" w:hAnsi="Exo Regular" w:cs="Exo-Regular"/>
          <w:sz w:val="18"/>
          <w:szCs w:val="18"/>
        </w:rPr>
      </w:pPr>
      <w:r>
        <w:rPr>
          <w:rFonts w:ascii="Exo Regular" w:hAnsi="Exo Regular" w:cs="Exo-Regular"/>
          <w:sz w:val="18"/>
          <w:szCs w:val="18"/>
        </w:rPr>
        <w:t>uzavřená podle § 1746 odst. 2 zákona č. 89/2012 Sb., občanský zákoník v platném znění</w:t>
      </w:r>
    </w:p>
    <w:p w14:paraId="4412B879" w14:textId="77777777" w:rsidR="00E209AB" w:rsidRPr="0054040C" w:rsidRDefault="00E209AB" w:rsidP="0054040C">
      <w:pPr>
        <w:pStyle w:val="NormlnIMP"/>
        <w:jc w:val="center"/>
        <w:rPr>
          <w:sz w:val="22"/>
        </w:rPr>
      </w:pPr>
    </w:p>
    <w:p w14:paraId="1D3BC0C4" w14:textId="45302C91" w:rsidR="00E209AB" w:rsidRPr="0054040C" w:rsidRDefault="0054040C" w:rsidP="0054040C">
      <w:pPr>
        <w:pStyle w:val="NormlnIMP"/>
        <w:jc w:val="center"/>
        <w:rPr>
          <w:sz w:val="28"/>
        </w:rPr>
      </w:pPr>
      <w:r w:rsidRPr="0054040C">
        <w:rPr>
          <w:sz w:val="28"/>
        </w:rPr>
        <w:t>číslo smlouvy: 37/2018</w:t>
      </w:r>
    </w:p>
    <w:p w14:paraId="4617399E" w14:textId="77777777" w:rsidR="0054040C" w:rsidRPr="0054040C" w:rsidRDefault="0054040C" w:rsidP="0054040C">
      <w:pPr>
        <w:pStyle w:val="NormlnIMP"/>
        <w:jc w:val="center"/>
        <w:rPr>
          <w:sz w:val="22"/>
        </w:rPr>
      </w:pPr>
    </w:p>
    <w:p w14:paraId="185EEBA2" w14:textId="77777777" w:rsidR="00E209AB" w:rsidRDefault="00E209AB" w:rsidP="00E209AB">
      <w:pPr>
        <w:pStyle w:val="NormlnIMP"/>
        <w:jc w:val="center"/>
        <w:rPr>
          <w:b/>
          <w:sz w:val="24"/>
          <w:szCs w:val="24"/>
        </w:rPr>
      </w:pPr>
      <w:r>
        <w:rPr>
          <w:b/>
          <w:sz w:val="24"/>
          <w:szCs w:val="24"/>
        </w:rPr>
        <w:t>I.</w:t>
      </w:r>
    </w:p>
    <w:p w14:paraId="7C4D9C84" w14:textId="642AA2F2" w:rsidR="00E209AB" w:rsidRDefault="00E209AB" w:rsidP="0054040C">
      <w:pPr>
        <w:pStyle w:val="Nadpis2IMP"/>
        <w:rPr>
          <w:sz w:val="24"/>
          <w:szCs w:val="24"/>
        </w:rPr>
      </w:pPr>
      <w:r>
        <w:rPr>
          <w:sz w:val="24"/>
          <w:szCs w:val="24"/>
        </w:rPr>
        <w:t>Smluvní strany</w:t>
      </w:r>
    </w:p>
    <w:p w14:paraId="52BA09CF" w14:textId="77777777" w:rsidR="0054040C" w:rsidRPr="0054040C" w:rsidRDefault="0054040C" w:rsidP="0054040C">
      <w:pPr>
        <w:pStyle w:val="NormlnIMP"/>
      </w:pPr>
    </w:p>
    <w:p w14:paraId="3CEE86FE" w14:textId="3ECD81BE" w:rsidR="00D4054E" w:rsidRPr="00B45370" w:rsidRDefault="00D4054E" w:rsidP="00D4054E">
      <w:pPr>
        <w:pStyle w:val="Zkladnodstavec"/>
        <w:tabs>
          <w:tab w:val="left" w:pos="500"/>
          <w:tab w:val="left" w:pos="1900"/>
          <w:tab w:val="left" w:pos="1980"/>
        </w:tabs>
        <w:ind w:left="-567"/>
        <w:rPr>
          <w:rFonts w:ascii="Times New Roman" w:hAnsi="Times New Roman" w:cs="Times New Roman"/>
          <w:b/>
          <w:lang w:val="en-US"/>
        </w:rPr>
      </w:pPr>
      <w:proofErr w:type="spellStart"/>
      <w:r w:rsidRPr="00B45370">
        <w:rPr>
          <w:rFonts w:ascii="Times New Roman" w:hAnsi="Times New Roman" w:cs="Times New Roman"/>
          <w:b/>
          <w:lang w:val="en-US"/>
        </w:rPr>
        <w:t>Název</w:t>
      </w:r>
      <w:proofErr w:type="spellEnd"/>
      <w:r w:rsidRPr="00B45370">
        <w:rPr>
          <w:rFonts w:ascii="Times New Roman" w:hAnsi="Times New Roman" w:cs="Times New Roman"/>
          <w:b/>
          <w:lang w:val="en-US"/>
        </w:rPr>
        <w:t>:</w:t>
      </w:r>
      <w:r w:rsidRPr="00B45370">
        <w:rPr>
          <w:rFonts w:ascii="Times New Roman" w:hAnsi="Times New Roman" w:cs="Times New Roman"/>
          <w:b/>
          <w:lang w:val="en-US"/>
        </w:rPr>
        <w:tab/>
      </w:r>
      <w:proofErr w:type="spellStart"/>
      <w:r w:rsidR="008913CF" w:rsidRPr="008913CF">
        <w:rPr>
          <w:rFonts w:ascii="Times New Roman" w:hAnsi="Times New Roman" w:cs="Times New Roman"/>
          <w:b/>
          <w:color w:val="auto"/>
          <w:lang w:val="en-US"/>
        </w:rPr>
        <w:t>Sportovní</w:t>
      </w:r>
      <w:proofErr w:type="spellEnd"/>
      <w:r w:rsidR="008913CF" w:rsidRPr="008913CF">
        <w:rPr>
          <w:rFonts w:ascii="Times New Roman" w:hAnsi="Times New Roman" w:cs="Times New Roman"/>
          <w:b/>
          <w:color w:val="auto"/>
          <w:lang w:val="en-US"/>
        </w:rPr>
        <w:t xml:space="preserve"> a </w:t>
      </w:r>
      <w:proofErr w:type="spellStart"/>
      <w:r w:rsidR="008913CF" w:rsidRPr="008913CF">
        <w:rPr>
          <w:rFonts w:ascii="Times New Roman" w:hAnsi="Times New Roman" w:cs="Times New Roman"/>
          <w:b/>
          <w:color w:val="auto"/>
          <w:lang w:val="en-US"/>
        </w:rPr>
        <w:t>rekreační</w:t>
      </w:r>
      <w:proofErr w:type="spellEnd"/>
      <w:r w:rsidR="008913CF" w:rsidRPr="008913CF">
        <w:rPr>
          <w:rFonts w:ascii="Times New Roman" w:hAnsi="Times New Roman" w:cs="Times New Roman"/>
          <w:b/>
          <w:color w:val="auto"/>
          <w:lang w:val="en-US"/>
        </w:rPr>
        <w:t xml:space="preserve"> </w:t>
      </w:r>
      <w:proofErr w:type="spellStart"/>
      <w:r w:rsidR="008913CF" w:rsidRPr="008913CF">
        <w:rPr>
          <w:rFonts w:ascii="Times New Roman" w:hAnsi="Times New Roman" w:cs="Times New Roman"/>
          <w:b/>
          <w:color w:val="auto"/>
          <w:lang w:val="en-US"/>
        </w:rPr>
        <w:t>areál</w:t>
      </w:r>
      <w:proofErr w:type="spellEnd"/>
      <w:r w:rsidR="008913CF" w:rsidRPr="008913CF">
        <w:rPr>
          <w:rFonts w:ascii="Times New Roman" w:hAnsi="Times New Roman" w:cs="Times New Roman"/>
          <w:b/>
          <w:color w:val="auto"/>
          <w:lang w:val="en-US"/>
        </w:rPr>
        <w:t xml:space="preserve"> </w:t>
      </w:r>
      <w:proofErr w:type="spellStart"/>
      <w:r w:rsidR="008913CF" w:rsidRPr="008913CF">
        <w:rPr>
          <w:rFonts w:ascii="Times New Roman" w:hAnsi="Times New Roman" w:cs="Times New Roman"/>
          <w:b/>
          <w:color w:val="auto"/>
          <w:lang w:val="en-US"/>
        </w:rPr>
        <w:t>Kraví</w:t>
      </w:r>
      <w:proofErr w:type="spellEnd"/>
      <w:r w:rsidR="008913CF" w:rsidRPr="008913CF">
        <w:rPr>
          <w:rFonts w:ascii="Times New Roman" w:hAnsi="Times New Roman" w:cs="Times New Roman"/>
          <w:b/>
          <w:color w:val="auto"/>
          <w:lang w:val="en-US"/>
        </w:rPr>
        <w:t xml:space="preserve"> hora, </w:t>
      </w:r>
      <w:proofErr w:type="spellStart"/>
      <w:r w:rsidR="008913CF" w:rsidRPr="008913CF">
        <w:rPr>
          <w:rFonts w:ascii="Times New Roman" w:hAnsi="Times New Roman" w:cs="Times New Roman"/>
          <w:b/>
          <w:color w:val="auto"/>
          <w:lang w:val="en-US"/>
        </w:rPr>
        <w:t>příspěvková</w:t>
      </w:r>
      <w:proofErr w:type="spellEnd"/>
      <w:r w:rsidR="008913CF" w:rsidRPr="008913CF">
        <w:rPr>
          <w:rFonts w:ascii="Times New Roman" w:hAnsi="Times New Roman" w:cs="Times New Roman"/>
          <w:b/>
          <w:color w:val="auto"/>
          <w:lang w:val="en-US"/>
        </w:rPr>
        <w:t xml:space="preserve"> </w:t>
      </w:r>
      <w:proofErr w:type="spellStart"/>
      <w:r w:rsidR="008913CF" w:rsidRPr="008913CF">
        <w:rPr>
          <w:rFonts w:ascii="Times New Roman" w:hAnsi="Times New Roman" w:cs="Times New Roman"/>
          <w:b/>
          <w:color w:val="auto"/>
          <w:lang w:val="en-US"/>
        </w:rPr>
        <w:t>organizace</w:t>
      </w:r>
      <w:proofErr w:type="spellEnd"/>
    </w:p>
    <w:p w14:paraId="25BD8190" w14:textId="69A1ED6C" w:rsidR="00D4054E" w:rsidRPr="00B45370" w:rsidRDefault="00D4054E" w:rsidP="00D4054E">
      <w:pPr>
        <w:pStyle w:val="Zkladnodstavec"/>
        <w:tabs>
          <w:tab w:val="left" w:pos="500"/>
          <w:tab w:val="left" w:pos="1900"/>
          <w:tab w:val="left" w:pos="1980"/>
        </w:tabs>
        <w:ind w:left="-567"/>
        <w:rPr>
          <w:rFonts w:ascii="Times New Roman" w:hAnsi="Times New Roman" w:cs="Times New Roman"/>
          <w:lang w:val="en-US"/>
        </w:rPr>
      </w:pPr>
      <w:proofErr w:type="spellStart"/>
      <w:r w:rsidRPr="00B45370">
        <w:rPr>
          <w:rFonts w:ascii="Times New Roman" w:hAnsi="Times New Roman" w:cs="Times New Roman"/>
          <w:lang w:val="en-US"/>
        </w:rPr>
        <w:t>Sídlem</w:t>
      </w:r>
      <w:proofErr w:type="spellEnd"/>
      <w:r w:rsidRPr="00B45370">
        <w:rPr>
          <w:rFonts w:ascii="Times New Roman" w:hAnsi="Times New Roman" w:cs="Times New Roman"/>
          <w:lang w:val="en-US"/>
        </w:rPr>
        <w:t>:</w:t>
      </w:r>
      <w:r w:rsidRPr="00B45370">
        <w:rPr>
          <w:rFonts w:ascii="Times New Roman" w:hAnsi="Times New Roman" w:cs="Times New Roman"/>
          <w:lang w:val="en-US"/>
        </w:rPr>
        <w:tab/>
      </w:r>
      <w:r w:rsidR="00525C7F" w:rsidRPr="00525C7F">
        <w:rPr>
          <w:rFonts w:eastAsia="Times New Roman"/>
        </w:rPr>
        <w:t>Dominikánská 2</w:t>
      </w:r>
      <w:r>
        <w:rPr>
          <w:rFonts w:eastAsia="Times New Roman"/>
        </w:rPr>
        <w:t>, 602 00 Brno</w:t>
      </w:r>
    </w:p>
    <w:p w14:paraId="72202922" w14:textId="0936538F" w:rsidR="00D4054E" w:rsidRPr="00B45370" w:rsidRDefault="00D4054E" w:rsidP="00D4054E">
      <w:pPr>
        <w:ind w:left="-567"/>
        <w:rPr>
          <w:sz w:val="24"/>
        </w:rPr>
      </w:pPr>
      <w:r w:rsidRPr="00B45370">
        <w:rPr>
          <w:sz w:val="24"/>
        </w:rPr>
        <w:t>IČO:</w:t>
      </w:r>
      <w:r>
        <w:rPr>
          <w:sz w:val="24"/>
        </w:rPr>
        <w:tab/>
        <w:t xml:space="preserve">         </w:t>
      </w:r>
      <w:r w:rsidR="0054040C" w:rsidRPr="0054040C">
        <w:rPr>
          <w:sz w:val="24"/>
        </w:rPr>
        <w:t>71214747</w:t>
      </w:r>
    </w:p>
    <w:p w14:paraId="56D6E38D" w14:textId="04569407" w:rsidR="00D4054E" w:rsidRPr="00B45370" w:rsidRDefault="00D4054E" w:rsidP="00525C7F">
      <w:pPr>
        <w:pStyle w:val="Zkladnodstavec"/>
        <w:tabs>
          <w:tab w:val="left" w:pos="500"/>
          <w:tab w:val="left" w:pos="1900"/>
          <w:tab w:val="left" w:pos="1980"/>
        </w:tabs>
        <w:ind w:left="-567"/>
        <w:rPr>
          <w:rFonts w:ascii="Times New Roman" w:eastAsia="Times New Roman" w:hAnsi="Times New Roman" w:cs="Times New Roman"/>
          <w:color w:val="auto"/>
          <w:lang w:eastAsia="cs-CZ"/>
        </w:rPr>
      </w:pPr>
      <w:r w:rsidRPr="00B45370">
        <w:rPr>
          <w:rFonts w:ascii="Times New Roman" w:eastAsia="Times New Roman" w:hAnsi="Times New Roman" w:cs="Times New Roman"/>
          <w:color w:val="auto"/>
          <w:lang w:eastAsia="cs-CZ"/>
        </w:rPr>
        <w:t>Jednající:</w:t>
      </w:r>
      <w:r w:rsidRPr="00B45370">
        <w:rPr>
          <w:rFonts w:ascii="Times New Roman" w:eastAsia="Times New Roman" w:hAnsi="Times New Roman" w:cs="Times New Roman"/>
          <w:color w:val="auto"/>
          <w:lang w:eastAsia="cs-CZ"/>
        </w:rPr>
        <w:tab/>
      </w:r>
      <w:r w:rsidR="0054040C">
        <w:rPr>
          <w:rFonts w:ascii="Times New Roman" w:eastAsia="Times New Roman" w:hAnsi="Times New Roman" w:cs="Times New Roman"/>
          <w:color w:val="auto"/>
          <w:lang w:eastAsia="cs-CZ"/>
        </w:rPr>
        <w:t xml:space="preserve"> </w:t>
      </w:r>
      <w:r w:rsidR="00525C7F" w:rsidRPr="00525C7F">
        <w:rPr>
          <w:rFonts w:ascii="Times New Roman" w:eastAsia="Times New Roman" w:hAnsi="Times New Roman" w:cs="Times New Roman"/>
          <w:color w:val="auto"/>
          <w:lang w:eastAsia="cs-CZ"/>
        </w:rPr>
        <w:t>Mgr. EVŽEN HRUBEŠ</w:t>
      </w:r>
      <w:r w:rsidR="00525C7F">
        <w:rPr>
          <w:rFonts w:ascii="Times New Roman" w:eastAsia="Times New Roman" w:hAnsi="Times New Roman" w:cs="Times New Roman"/>
          <w:color w:val="auto"/>
          <w:lang w:eastAsia="cs-CZ"/>
        </w:rPr>
        <w:t xml:space="preserve"> </w:t>
      </w:r>
      <w:r>
        <w:rPr>
          <w:rFonts w:ascii="Times New Roman" w:eastAsia="Times New Roman" w:hAnsi="Times New Roman" w:cs="Times New Roman"/>
          <w:color w:val="auto"/>
          <w:lang w:eastAsia="cs-CZ"/>
        </w:rPr>
        <w:t xml:space="preserve">- </w:t>
      </w:r>
      <w:r w:rsidR="00525C7F">
        <w:rPr>
          <w:rFonts w:ascii="Times New Roman" w:eastAsia="Times New Roman" w:hAnsi="Times New Roman" w:cs="Times New Roman"/>
          <w:color w:val="auto"/>
          <w:lang w:eastAsia="cs-CZ"/>
        </w:rPr>
        <w:t>ředitel</w:t>
      </w:r>
    </w:p>
    <w:p w14:paraId="0CE48F23" w14:textId="77777777" w:rsidR="00D4054E" w:rsidRPr="000C6E8C" w:rsidRDefault="00D4054E" w:rsidP="00D4054E">
      <w:pPr>
        <w:pStyle w:val="Zkladnodstavec"/>
        <w:tabs>
          <w:tab w:val="left" w:pos="500"/>
          <w:tab w:val="left" w:pos="1900"/>
          <w:tab w:val="left" w:pos="1980"/>
        </w:tabs>
        <w:ind w:left="-567"/>
        <w:rPr>
          <w:rFonts w:ascii="Times New Roman" w:hAnsi="Times New Roman" w:cs="Times New Roman"/>
        </w:rPr>
      </w:pPr>
      <w:r w:rsidRPr="00B45370">
        <w:t>dále jen „objednatel“</w:t>
      </w:r>
    </w:p>
    <w:p w14:paraId="51270CC6" w14:textId="77777777" w:rsidR="00E209AB" w:rsidRPr="00B45370" w:rsidRDefault="00E209AB" w:rsidP="00E209AB">
      <w:pPr>
        <w:pStyle w:val="Zkladnodstavec"/>
        <w:tabs>
          <w:tab w:val="left" w:pos="500"/>
          <w:tab w:val="left" w:pos="1900"/>
          <w:tab w:val="left" w:pos="1980"/>
        </w:tabs>
        <w:ind w:left="-567"/>
        <w:rPr>
          <w:rFonts w:ascii="Times New Roman" w:hAnsi="Times New Roman" w:cs="Times New Roman"/>
          <w:lang w:val="en-US"/>
        </w:rPr>
      </w:pPr>
      <w:r w:rsidRPr="00B45370">
        <w:rPr>
          <w:rFonts w:ascii="Times New Roman" w:hAnsi="Times New Roman" w:cs="Times New Roman"/>
          <w:lang w:val="en-US"/>
        </w:rPr>
        <w:t xml:space="preserve">      </w:t>
      </w:r>
    </w:p>
    <w:p w14:paraId="6221E4D7" w14:textId="77777777" w:rsidR="00E209AB" w:rsidRPr="00B45370" w:rsidRDefault="00E209AB" w:rsidP="00E209AB">
      <w:pPr>
        <w:pStyle w:val="Zkladnodstavec"/>
        <w:tabs>
          <w:tab w:val="left" w:pos="500"/>
          <w:tab w:val="left" w:pos="1900"/>
          <w:tab w:val="left" w:pos="1980"/>
        </w:tabs>
        <w:ind w:left="-567"/>
        <w:rPr>
          <w:rFonts w:ascii="Times New Roman" w:eastAsia="Times New Roman" w:hAnsi="Times New Roman" w:cs="Times New Roman"/>
          <w:b/>
          <w:color w:val="auto"/>
          <w:lang w:eastAsia="cs-CZ"/>
        </w:rPr>
      </w:pPr>
      <w:proofErr w:type="spellStart"/>
      <w:r w:rsidRPr="00B45370">
        <w:rPr>
          <w:rFonts w:ascii="Times New Roman" w:hAnsi="Times New Roman" w:cs="Times New Roman"/>
          <w:b/>
          <w:lang w:val="en-US"/>
        </w:rPr>
        <w:t>Název</w:t>
      </w:r>
      <w:proofErr w:type="spellEnd"/>
      <w:r w:rsidRPr="00B45370">
        <w:rPr>
          <w:rFonts w:ascii="Times New Roman" w:hAnsi="Times New Roman" w:cs="Times New Roman"/>
          <w:b/>
          <w:lang w:val="en-US"/>
        </w:rPr>
        <w:t>:</w:t>
      </w:r>
      <w:r w:rsidRPr="00B45370">
        <w:rPr>
          <w:rFonts w:ascii="Times New Roman" w:hAnsi="Times New Roman" w:cs="Times New Roman"/>
          <w:b/>
          <w:lang w:val="en-US"/>
        </w:rPr>
        <w:tab/>
      </w:r>
      <w:r w:rsidR="00F40DB5" w:rsidRPr="00B45370">
        <w:rPr>
          <w:rFonts w:ascii="Times New Roman" w:eastAsia="Times New Roman" w:hAnsi="Times New Roman" w:cs="Times New Roman"/>
          <w:b/>
          <w:color w:val="auto"/>
          <w:lang w:eastAsia="cs-CZ"/>
        </w:rPr>
        <w:t>ČECHYMEN a.s.</w:t>
      </w:r>
    </w:p>
    <w:p w14:paraId="4954EEF0" w14:textId="77777777" w:rsidR="00E209AB" w:rsidRPr="00B45370" w:rsidRDefault="00E209AB" w:rsidP="00E209AB">
      <w:pPr>
        <w:pStyle w:val="Zkladnodstavec"/>
        <w:tabs>
          <w:tab w:val="left" w:pos="500"/>
          <w:tab w:val="left" w:pos="1900"/>
          <w:tab w:val="left" w:pos="1980"/>
        </w:tabs>
        <w:ind w:left="-567"/>
        <w:rPr>
          <w:rFonts w:ascii="Times New Roman" w:eastAsia="Times New Roman" w:hAnsi="Times New Roman" w:cs="Times New Roman"/>
          <w:color w:val="auto"/>
          <w:lang w:eastAsia="cs-CZ"/>
        </w:rPr>
      </w:pPr>
      <w:r w:rsidRPr="00B45370">
        <w:rPr>
          <w:rFonts w:ascii="Times New Roman" w:eastAsia="Times New Roman" w:hAnsi="Times New Roman" w:cs="Times New Roman"/>
          <w:color w:val="auto"/>
          <w:lang w:eastAsia="cs-CZ"/>
        </w:rPr>
        <w:t>Sídlem:</w:t>
      </w:r>
      <w:r w:rsidRPr="00B45370">
        <w:rPr>
          <w:rFonts w:ascii="Times New Roman" w:eastAsia="Times New Roman" w:hAnsi="Times New Roman" w:cs="Times New Roman"/>
          <w:color w:val="auto"/>
          <w:lang w:eastAsia="cs-CZ"/>
        </w:rPr>
        <w:tab/>
      </w:r>
      <w:r w:rsidR="00F40DB5" w:rsidRPr="00B45370">
        <w:rPr>
          <w:rFonts w:ascii="Times New Roman" w:eastAsia="Times New Roman" w:hAnsi="Times New Roman" w:cs="Times New Roman"/>
          <w:color w:val="auto"/>
          <w:lang w:eastAsia="cs-CZ"/>
        </w:rPr>
        <w:t>Na Mlýnici 33/1a, Ostrava přívoz 702 00</w:t>
      </w:r>
    </w:p>
    <w:p w14:paraId="5A5F3711" w14:textId="77777777" w:rsidR="00E209AB" w:rsidRPr="00B45370" w:rsidRDefault="00E209AB" w:rsidP="00E209AB">
      <w:pPr>
        <w:pStyle w:val="Zkladnodstavec"/>
        <w:tabs>
          <w:tab w:val="left" w:pos="500"/>
          <w:tab w:val="left" w:pos="1900"/>
          <w:tab w:val="left" w:pos="1980"/>
        </w:tabs>
        <w:ind w:left="-567"/>
        <w:rPr>
          <w:rFonts w:ascii="Times New Roman" w:eastAsia="Times New Roman" w:hAnsi="Times New Roman" w:cs="Times New Roman"/>
          <w:color w:val="auto"/>
          <w:lang w:eastAsia="cs-CZ"/>
        </w:rPr>
      </w:pPr>
      <w:r w:rsidRPr="00B45370">
        <w:rPr>
          <w:rFonts w:ascii="Times New Roman" w:eastAsia="Times New Roman" w:hAnsi="Times New Roman" w:cs="Times New Roman"/>
          <w:color w:val="auto"/>
          <w:lang w:eastAsia="cs-CZ"/>
        </w:rPr>
        <w:t>IČO:</w:t>
      </w:r>
      <w:r w:rsidRPr="00B45370">
        <w:rPr>
          <w:rFonts w:ascii="Times New Roman" w:eastAsia="Times New Roman" w:hAnsi="Times New Roman" w:cs="Times New Roman"/>
          <w:color w:val="auto"/>
          <w:lang w:eastAsia="cs-CZ"/>
        </w:rPr>
        <w:tab/>
        <w:t>29387132</w:t>
      </w:r>
    </w:p>
    <w:p w14:paraId="11D064C4" w14:textId="77777777" w:rsidR="00E209AB" w:rsidRPr="00B45370" w:rsidRDefault="00E209AB" w:rsidP="00E209AB">
      <w:pPr>
        <w:pStyle w:val="Zkladnodstavec"/>
        <w:tabs>
          <w:tab w:val="left" w:pos="500"/>
          <w:tab w:val="left" w:pos="1900"/>
          <w:tab w:val="left" w:pos="1980"/>
        </w:tabs>
        <w:ind w:left="-567"/>
        <w:rPr>
          <w:rFonts w:ascii="Times New Roman" w:eastAsia="Times New Roman" w:hAnsi="Times New Roman" w:cs="Times New Roman"/>
          <w:color w:val="auto"/>
          <w:lang w:eastAsia="cs-CZ"/>
        </w:rPr>
      </w:pPr>
      <w:r w:rsidRPr="00B45370">
        <w:rPr>
          <w:rFonts w:ascii="Times New Roman" w:eastAsia="Times New Roman" w:hAnsi="Times New Roman" w:cs="Times New Roman"/>
          <w:color w:val="auto"/>
          <w:lang w:eastAsia="cs-CZ"/>
        </w:rPr>
        <w:t>Jednající:</w:t>
      </w:r>
      <w:r w:rsidRPr="00B45370">
        <w:rPr>
          <w:rFonts w:ascii="Times New Roman" w:eastAsia="Times New Roman" w:hAnsi="Times New Roman" w:cs="Times New Roman"/>
          <w:color w:val="auto"/>
          <w:lang w:eastAsia="cs-CZ"/>
        </w:rPr>
        <w:tab/>
        <w:t>Ing. Roman Čechák, MBA</w:t>
      </w:r>
      <w:r w:rsidR="00F40DB5" w:rsidRPr="00B45370">
        <w:rPr>
          <w:rFonts w:ascii="Times New Roman" w:eastAsia="Times New Roman" w:hAnsi="Times New Roman" w:cs="Times New Roman"/>
          <w:color w:val="auto"/>
          <w:lang w:eastAsia="cs-CZ"/>
        </w:rPr>
        <w:t xml:space="preserve"> – předseda představenstva</w:t>
      </w:r>
    </w:p>
    <w:p w14:paraId="02B661AA" w14:textId="77777777" w:rsidR="00E209AB" w:rsidRDefault="00E209AB" w:rsidP="00E209AB">
      <w:pPr>
        <w:pStyle w:val="Zkladnodstavec"/>
        <w:tabs>
          <w:tab w:val="left" w:pos="500"/>
          <w:tab w:val="left" w:pos="1900"/>
          <w:tab w:val="left" w:pos="1980"/>
        </w:tabs>
        <w:ind w:left="-567"/>
        <w:rPr>
          <w:rFonts w:ascii="Times New Roman" w:hAnsi="Times New Roman" w:cs="Times New Roman"/>
          <w:lang w:val="en-US"/>
        </w:rPr>
      </w:pPr>
      <w:proofErr w:type="spellStart"/>
      <w:r>
        <w:rPr>
          <w:rFonts w:ascii="Times New Roman" w:hAnsi="Times New Roman" w:cs="Times New Roman"/>
          <w:lang w:val="en-US"/>
        </w:rPr>
        <w:t>dále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poskytovatel</w:t>
      </w:r>
      <w:proofErr w:type="spellEnd"/>
      <w:r>
        <w:rPr>
          <w:rFonts w:ascii="Times New Roman" w:hAnsi="Times New Roman" w:cs="Times New Roman"/>
          <w:lang w:val="en-US"/>
        </w:rPr>
        <w:t>”</w:t>
      </w:r>
    </w:p>
    <w:p w14:paraId="29CD5B8D" w14:textId="77777777" w:rsidR="00E209AB" w:rsidRDefault="00E209AB" w:rsidP="00E209AB">
      <w:pPr>
        <w:jc w:val="both"/>
      </w:pPr>
    </w:p>
    <w:p w14:paraId="463DEAD2" w14:textId="77777777" w:rsidR="00E209AB" w:rsidRDefault="00E209AB" w:rsidP="00E209AB">
      <w:pPr>
        <w:jc w:val="both"/>
      </w:pPr>
    </w:p>
    <w:p w14:paraId="5066466A" w14:textId="77777777" w:rsidR="00E209AB" w:rsidRDefault="00E209AB" w:rsidP="00E209AB">
      <w:pPr>
        <w:pStyle w:val="NormlnIMP"/>
        <w:tabs>
          <w:tab w:val="left" w:pos="6720"/>
        </w:tabs>
        <w:jc w:val="center"/>
        <w:rPr>
          <w:b/>
          <w:sz w:val="24"/>
          <w:szCs w:val="24"/>
        </w:rPr>
      </w:pPr>
      <w:r>
        <w:rPr>
          <w:b/>
          <w:sz w:val="24"/>
          <w:szCs w:val="24"/>
        </w:rPr>
        <w:t>II.</w:t>
      </w:r>
    </w:p>
    <w:p w14:paraId="7EA83F53" w14:textId="77777777" w:rsidR="00E209AB" w:rsidRDefault="00E209AB" w:rsidP="00E209AB">
      <w:pPr>
        <w:pStyle w:val="NormlnIMP"/>
        <w:tabs>
          <w:tab w:val="left" w:pos="6720"/>
        </w:tabs>
        <w:jc w:val="center"/>
        <w:rPr>
          <w:b/>
          <w:sz w:val="24"/>
          <w:szCs w:val="24"/>
        </w:rPr>
      </w:pPr>
      <w:r>
        <w:rPr>
          <w:b/>
          <w:sz w:val="24"/>
          <w:szCs w:val="24"/>
        </w:rPr>
        <w:t>Základní ustanovení</w:t>
      </w:r>
    </w:p>
    <w:p w14:paraId="179245CC" w14:textId="77777777" w:rsidR="00E209AB" w:rsidRDefault="00E209AB" w:rsidP="00E209AB">
      <w:pPr>
        <w:pStyle w:val="NormlnIMP"/>
        <w:tabs>
          <w:tab w:val="left" w:pos="6720"/>
        </w:tabs>
        <w:jc w:val="both"/>
        <w:rPr>
          <w:b/>
          <w:sz w:val="24"/>
          <w:szCs w:val="24"/>
        </w:rPr>
      </w:pPr>
    </w:p>
    <w:p w14:paraId="618C5349" w14:textId="77777777" w:rsidR="00F40DB5" w:rsidRPr="00F40DB5" w:rsidRDefault="00F40DB5" w:rsidP="00F40DB5">
      <w:pPr>
        <w:pStyle w:val="ZkladntextodsazenIMP"/>
        <w:numPr>
          <w:ilvl w:val="0"/>
          <w:numId w:val="1"/>
        </w:numPr>
        <w:tabs>
          <w:tab w:val="clear" w:pos="587"/>
          <w:tab w:val="left" w:pos="708"/>
        </w:tabs>
        <w:jc w:val="both"/>
        <w:rPr>
          <w:sz w:val="24"/>
          <w:szCs w:val="24"/>
        </w:rPr>
      </w:pPr>
      <w:r w:rsidRPr="00F40DB5">
        <w:rPr>
          <w:sz w:val="24"/>
          <w:szCs w:val="24"/>
        </w:rPr>
        <w:t xml:space="preserve">Smluvní strany se v souladu s ustanovením dle  §  1746 odst. 2 zákona č </w:t>
      </w:r>
      <w:r w:rsidR="00E209AB" w:rsidRPr="00F40DB5">
        <w:rPr>
          <w:sz w:val="24"/>
          <w:szCs w:val="24"/>
        </w:rPr>
        <w:t xml:space="preserve">89/2012 SB., občanský zákoník v platném znění, dohodly, že se rozsah a obsah vzájemných práv a povinností z této smlouvy vyplývajících  bude řídit    příslušnými ustanoveními citovaného zákoníku. </w:t>
      </w:r>
    </w:p>
    <w:p w14:paraId="5F640FDA" w14:textId="77777777" w:rsidR="00E209AB" w:rsidRDefault="00E209AB" w:rsidP="00F40DB5">
      <w:pPr>
        <w:pStyle w:val="ZkladntextodsazenIMP"/>
        <w:numPr>
          <w:ilvl w:val="0"/>
          <w:numId w:val="1"/>
        </w:numPr>
        <w:tabs>
          <w:tab w:val="clear" w:pos="587"/>
          <w:tab w:val="left" w:pos="708"/>
        </w:tabs>
        <w:jc w:val="both"/>
        <w:rPr>
          <w:sz w:val="24"/>
          <w:szCs w:val="24"/>
        </w:rPr>
      </w:pPr>
      <w:r>
        <w:rPr>
          <w:sz w:val="24"/>
          <w:szCs w:val="24"/>
        </w:rPr>
        <w:t>Smluvní strany prohlašují, že údaje uvedené v čl. I. této smlouvy a taktéž oprávnění k podnikání jsou v souladu s právní skutečností v době uzavření smlouvy. Smluvní strany se zavazují, že změny dotčených údajů oznámí bez prodlení druhé straně. Strany prohlašují, že osoby podepisující tuto smlouvu jsou k tomuto úkonu oprávněny.</w:t>
      </w:r>
    </w:p>
    <w:p w14:paraId="1CC11376" w14:textId="77777777" w:rsidR="00F40DB5" w:rsidRPr="00F40DB5" w:rsidRDefault="00E209AB" w:rsidP="00F40DB5">
      <w:pPr>
        <w:pStyle w:val="ZkladntextodsazenIMP"/>
        <w:numPr>
          <w:ilvl w:val="0"/>
          <w:numId w:val="1"/>
        </w:numPr>
        <w:tabs>
          <w:tab w:val="clear" w:pos="587"/>
          <w:tab w:val="left" w:pos="708"/>
        </w:tabs>
        <w:jc w:val="both"/>
        <w:rPr>
          <w:sz w:val="24"/>
          <w:szCs w:val="24"/>
        </w:rPr>
      </w:pPr>
      <w:r w:rsidRPr="00F40DB5">
        <w:rPr>
          <w:sz w:val="24"/>
          <w:szCs w:val="24"/>
        </w:rPr>
        <w:t>Poskytovatel se zavazuje, že po celou dobu platnosti této smlouvy bude mít sjednánu pojistnou smlouvu pro případ způsobení škody, jejíž předmětem je pojištění odpovědnosti zhotovitele za škodu způsobenou objednateli či třetí osobě v minimální výši 10</w:t>
      </w:r>
      <w:r w:rsidR="000C6E8C">
        <w:rPr>
          <w:sz w:val="24"/>
          <w:szCs w:val="24"/>
        </w:rPr>
        <w:t> </w:t>
      </w:r>
      <w:r w:rsidRPr="00F40DB5">
        <w:rPr>
          <w:sz w:val="24"/>
          <w:szCs w:val="24"/>
        </w:rPr>
        <w:t>000</w:t>
      </w:r>
      <w:r w:rsidR="000C6E8C">
        <w:rPr>
          <w:sz w:val="24"/>
          <w:szCs w:val="24"/>
        </w:rPr>
        <w:t xml:space="preserve"> </w:t>
      </w:r>
      <w:r w:rsidRPr="00F40DB5">
        <w:rPr>
          <w:sz w:val="24"/>
          <w:szCs w:val="24"/>
        </w:rPr>
        <w:t>000 Kč, kterou kdykoliv na požádání předloží zástupci objednatele k nahlédnutí.</w:t>
      </w:r>
    </w:p>
    <w:p w14:paraId="3614539C" w14:textId="77777777" w:rsidR="00E209AB" w:rsidRPr="00F40DB5" w:rsidRDefault="00E209AB" w:rsidP="00F40DB5">
      <w:pPr>
        <w:pStyle w:val="ZkladntextodsazenIMP"/>
        <w:numPr>
          <w:ilvl w:val="0"/>
          <w:numId w:val="1"/>
        </w:numPr>
        <w:tabs>
          <w:tab w:val="clear" w:pos="587"/>
          <w:tab w:val="left" w:pos="708"/>
        </w:tabs>
        <w:jc w:val="both"/>
        <w:rPr>
          <w:sz w:val="24"/>
          <w:szCs w:val="24"/>
        </w:rPr>
      </w:pPr>
      <w:r w:rsidRPr="00F40DB5">
        <w:rPr>
          <w:sz w:val="24"/>
          <w:szCs w:val="24"/>
        </w:rPr>
        <w:t>Poskytovatel prohlašuje, že je odborně způsobilý k zajištění předmětu smlouvy.</w:t>
      </w:r>
    </w:p>
    <w:p w14:paraId="44D854EC" w14:textId="77777777" w:rsidR="00E209AB" w:rsidRDefault="00E209AB" w:rsidP="00E209AB">
      <w:pPr>
        <w:pStyle w:val="ZkladntextodsazenIMP"/>
        <w:tabs>
          <w:tab w:val="left" w:pos="587"/>
        </w:tabs>
        <w:ind w:left="587" w:hanging="360"/>
        <w:jc w:val="both"/>
        <w:rPr>
          <w:sz w:val="24"/>
          <w:szCs w:val="24"/>
        </w:rPr>
      </w:pPr>
    </w:p>
    <w:p w14:paraId="3A3EC5FD" w14:textId="77777777" w:rsidR="00E209AB" w:rsidRDefault="00E209AB" w:rsidP="00E209AB">
      <w:pPr>
        <w:pStyle w:val="ZkladntextodsazenIMP"/>
        <w:jc w:val="center"/>
        <w:rPr>
          <w:b/>
          <w:sz w:val="24"/>
          <w:szCs w:val="24"/>
        </w:rPr>
      </w:pPr>
      <w:r>
        <w:rPr>
          <w:b/>
          <w:sz w:val="24"/>
          <w:szCs w:val="24"/>
        </w:rPr>
        <w:t>III.</w:t>
      </w:r>
    </w:p>
    <w:p w14:paraId="153E561A" w14:textId="77777777" w:rsidR="00E209AB" w:rsidRDefault="00E209AB" w:rsidP="00E209AB">
      <w:pPr>
        <w:pStyle w:val="ZkladntextodsazenIMP"/>
        <w:jc w:val="center"/>
        <w:rPr>
          <w:b/>
          <w:sz w:val="24"/>
          <w:szCs w:val="24"/>
        </w:rPr>
      </w:pPr>
      <w:r>
        <w:rPr>
          <w:b/>
          <w:sz w:val="24"/>
          <w:szCs w:val="24"/>
        </w:rPr>
        <w:t>Předmět smlouvy</w:t>
      </w:r>
    </w:p>
    <w:p w14:paraId="1379D919" w14:textId="77777777" w:rsidR="00E209AB" w:rsidRDefault="00E209AB" w:rsidP="00E209AB">
      <w:pPr>
        <w:pStyle w:val="ZkladntextodsazenIMP"/>
        <w:jc w:val="center"/>
        <w:rPr>
          <w:b/>
          <w:sz w:val="24"/>
          <w:szCs w:val="24"/>
        </w:rPr>
      </w:pPr>
    </w:p>
    <w:p w14:paraId="79356EF2" w14:textId="77777777" w:rsidR="0098667F" w:rsidRDefault="0098667F" w:rsidP="0098667F">
      <w:pPr>
        <w:pStyle w:val="ZkladntextodsazenIMP"/>
        <w:numPr>
          <w:ilvl w:val="0"/>
          <w:numId w:val="13"/>
        </w:numPr>
        <w:tabs>
          <w:tab w:val="left" w:pos="708"/>
        </w:tabs>
        <w:jc w:val="both"/>
        <w:rPr>
          <w:sz w:val="24"/>
          <w:szCs w:val="24"/>
        </w:rPr>
      </w:pPr>
      <w:r>
        <w:rPr>
          <w:sz w:val="24"/>
          <w:szCs w:val="24"/>
        </w:rPr>
        <w:t>Poskytovatel se touto smlouvou zavazuje zajistit fyzickou ostrahu majetku pro objednatele v rámci akce s pracovním názvem „</w:t>
      </w:r>
      <w:r w:rsidRPr="00530923">
        <w:rPr>
          <w:sz w:val="24"/>
          <w:szCs w:val="24"/>
        </w:rPr>
        <w:t>Ostraha kluziště u Jošta - Brno</w:t>
      </w:r>
      <w:r>
        <w:rPr>
          <w:sz w:val="24"/>
          <w:szCs w:val="24"/>
        </w:rPr>
        <w:t>“.</w:t>
      </w:r>
    </w:p>
    <w:p w14:paraId="11EE29C9" w14:textId="0D9FB66A" w:rsidR="0098667F" w:rsidRPr="00530923" w:rsidRDefault="0098667F" w:rsidP="0098667F">
      <w:pPr>
        <w:pStyle w:val="ZkladntextodsazenIMP"/>
        <w:numPr>
          <w:ilvl w:val="0"/>
          <w:numId w:val="13"/>
        </w:numPr>
        <w:jc w:val="both"/>
        <w:rPr>
          <w:sz w:val="24"/>
          <w:szCs w:val="24"/>
        </w:rPr>
      </w:pPr>
      <w:r>
        <w:rPr>
          <w:sz w:val="24"/>
          <w:szCs w:val="24"/>
        </w:rPr>
        <w:t xml:space="preserve">Pod ostrahou majetku se rozumí noční ostraha uloženého materiálu </w:t>
      </w:r>
      <w:r w:rsidRPr="00530923">
        <w:rPr>
          <w:sz w:val="24"/>
          <w:szCs w:val="24"/>
        </w:rPr>
        <w:t>v centru </w:t>
      </w:r>
      <w:r>
        <w:rPr>
          <w:sz w:val="24"/>
          <w:szCs w:val="24"/>
        </w:rPr>
        <w:t>Brna</w:t>
      </w:r>
      <w:r w:rsidRPr="00530923">
        <w:rPr>
          <w:sz w:val="24"/>
          <w:szCs w:val="24"/>
        </w:rPr>
        <w:t xml:space="preserve"> (ostraha inventáře plochy kluziště vč. instalací a vystavených produktů, inventář a vybavení zázemí</w:t>
      </w:r>
      <w:r>
        <w:rPr>
          <w:sz w:val="24"/>
          <w:szCs w:val="24"/>
        </w:rPr>
        <w:t>, okolních stánků a instalací okolo kluziště</w:t>
      </w:r>
      <w:r w:rsidRPr="00530923">
        <w:rPr>
          <w:sz w:val="24"/>
          <w:szCs w:val="24"/>
        </w:rPr>
        <w:t xml:space="preserve"> a další předem specifikovaný svěřený materiál uvedený v příloze této smlouvy).</w:t>
      </w:r>
    </w:p>
    <w:p w14:paraId="78C5BED6" w14:textId="77777777" w:rsidR="0098667F" w:rsidRDefault="0098667F" w:rsidP="0098667F">
      <w:pPr>
        <w:pStyle w:val="ZkladntextodsazenIMP"/>
        <w:numPr>
          <w:ilvl w:val="0"/>
          <w:numId w:val="13"/>
        </w:numPr>
        <w:jc w:val="both"/>
        <w:rPr>
          <w:sz w:val="24"/>
          <w:szCs w:val="24"/>
        </w:rPr>
      </w:pPr>
      <w:r>
        <w:rPr>
          <w:sz w:val="24"/>
          <w:szCs w:val="24"/>
        </w:rPr>
        <w:t>Výkon sjednaných služeb je prováděn dle pokynů objednatele, vždy od 22:00 hod do 06:00 hod v počtu 1 osoba v běžný pracovní den (pondělí pátek) a vždy od 22:00 hod do 9:00 hod v počtu 1 osoba v sobotu a neděli (tj. do 9:00 h ráno v sobotu a neděli).</w:t>
      </w:r>
    </w:p>
    <w:p w14:paraId="3FFE1F12" w14:textId="77777777" w:rsidR="00E209AB" w:rsidRDefault="00E209AB" w:rsidP="00E209AB">
      <w:pPr>
        <w:pStyle w:val="ZkladntextodsazenIMP"/>
        <w:jc w:val="both"/>
        <w:rPr>
          <w:sz w:val="24"/>
          <w:szCs w:val="24"/>
        </w:rPr>
      </w:pPr>
    </w:p>
    <w:p w14:paraId="099416FD" w14:textId="77777777" w:rsidR="000C6E8C" w:rsidRDefault="000C6E8C" w:rsidP="0054040C">
      <w:pPr>
        <w:pStyle w:val="ZkladntextodsazenIMP"/>
        <w:ind w:left="0"/>
        <w:jc w:val="both"/>
        <w:rPr>
          <w:sz w:val="24"/>
          <w:szCs w:val="24"/>
        </w:rPr>
      </w:pPr>
    </w:p>
    <w:p w14:paraId="11428FB3" w14:textId="77777777" w:rsidR="00E209AB" w:rsidRDefault="00E209AB" w:rsidP="00E209AB">
      <w:pPr>
        <w:pStyle w:val="ZkladntextodsazenIMP"/>
        <w:jc w:val="center"/>
        <w:rPr>
          <w:b/>
          <w:sz w:val="24"/>
          <w:szCs w:val="24"/>
        </w:rPr>
      </w:pPr>
      <w:r>
        <w:rPr>
          <w:b/>
          <w:sz w:val="24"/>
          <w:szCs w:val="24"/>
        </w:rPr>
        <w:lastRenderedPageBreak/>
        <w:t>IV.</w:t>
      </w:r>
    </w:p>
    <w:p w14:paraId="418F8AD0" w14:textId="77777777" w:rsidR="00E209AB" w:rsidRDefault="00E209AB" w:rsidP="00E209AB">
      <w:pPr>
        <w:pStyle w:val="ZkladntextodsazenIMP"/>
        <w:jc w:val="center"/>
        <w:rPr>
          <w:b/>
          <w:sz w:val="24"/>
          <w:szCs w:val="24"/>
        </w:rPr>
      </w:pPr>
      <w:r>
        <w:rPr>
          <w:b/>
          <w:sz w:val="24"/>
          <w:szCs w:val="24"/>
        </w:rPr>
        <w:t>Doba plnění</w:t>
      </w:r>
    </w:p>
    <w:p w14:paraId="3ACD1DA9" w14:textId="77777777" w:rsidR="00E209AB" w:rsidRDefault="00E209AB" w:rsidP="00E209AB">
      <w:pPr>
        <w:pStyle w:val="ZkladntextodsazenIMP"/>
        <w:jc w:val="center"/>
        <w:rPr>
          <w:b/>
          <w:sz w:val="24"/>
          <w:szCs w:val="24"/>
        </w:rPr>
      </w:pPr>
    </w:p>
    <w:p w14:paraId="69F7BCE6" w14:textId="77777777" w:rsidR="00994FBB" w:rsidRDefault="00E209AB" w:rsidP="00E209AB">
      <w:pPr>
        <w:pStyle w:val="ZkladntextodsazenIMP"/>
        <w:numPr>
          <w:ilvl w:val="0"/>
          <w:numId w:val="2"/>
        </w:numPr>
        <w:jc w:val="both"/>
        <w:rPr>
          <w:sz w:val="24"/>
          <w:szCs w:val="24"/>
        </w:rPr>
      </w:pPr>
      <w:r>
        <w:rPr>
          <w:sz w:val="24"/>
          <w:szCs w:val="24"/>
        </w:rPr>
        <w:t>Poskytovatel se zavazuje, že bude pro objednatele vykonávat ostrahu objektů a jejich bezprostředního okolí dle čl. III této smlouvy</w:t>
      </w:r>
      <w:r w:rsidR="00994FBB">
        <w:rPr>
          <w:sz w:val="24"/>
          <w:szCs w:val="24"/>
        </w:rPr>
        <w:t>.</w:t>
      </w:r>
    </w:p>
    <w:p w14:paraId="6016C1F5" w14:textId="257615F2" w:rsidR="00E209AB" w:rsidRPr="00994FBB" w:rsidRDefault="00E209AB" w:rsidP="00F40DB5">
      <w:pPr>
        <w:pStyle w:val="ZkladntextodsazenIMP"/>
        <w:numPr>
          <w:ilvl w:val="0"/>
          <w:numId w:val="2"/>
        </w:numPr>
        <w:jc w:val="both"/>
        <w:rPr>
          <w:sz w:val="24"/>
          <w:szCs w:val="24"/>
        </w:rPr>
      </w:pPr>
      <w:r w:rsidRPr="00994FBB">
        <w:rPr>
          <w:sz w:val="24"/>
          <w:szCs w:val="24"/>
        </w:rPr>
        <w:t xml:space="preserve">Smlouva se uzavírá na </w:t>
      </w:r>
      <w:r w:rsidRPr="00DA316A">
        <w:rPr>
          <w:sz w:val="24"/>
          <w:szCs w:val="24"/>
        </w:rPr>
        <w:t>dobu u</w:t>
      </w:r>
      <w:r w:rsidR="00994FBB" w:rsidRPr="00DA316A">
        <w:rPr>
          <w:sz w:val="24"/>
          <w:szCs w:val="24"/>
        </w:rPr>
        <w:t>r</w:t>
      </w:r>
      <w:r w:rsidR="00F40DB5" w:rsidRPr="00DA316A">
        <w:rPr>
          <w:sz w:val="24"/>
          <w:szCs w:val="24"/>
        </w:rPr>
        <w:t xml:space="preserve">čitou se zahájením plnění dne </w:t>
      </w:r>
      <w:r w:rsidR="0054040C">
        <w:rPr>
          <w:sz w:val="24"/>
          <w:szCs w:val="24"/>
        </w:rPr>
        <w:t>23. 11. 2018</w:t>
      </w:r>
      <w:r w:rsidRPr="00DA316A">
        <w:rPr>
          <w:sz w:val="24"/>
          <w:szCs w:val="24"/>
        </w:rPr>
        <w:t>.</w:t>
      </w:r>
      <w:r w:rsidR="00F40DB5" w:rsidRPr="00DA316A">
        <w:rPr>
          <w:sz w:val="24"/>
          <w:szCs w:val="24"/>
        </w:rPr>
        <w:t xml:space="preserve"> Předpokládaný konec</w:t>
      </w:r>
      <w:r w:rsidRPr="00DA316A">
        <w:rPr>
          <w:sz w:val="24"/>
          <w:szCs w:val="24"/>
        </w:rPr>
        <w:t xml:space="preserve"> </w:t>
      </w:r>
      <w:r w:rsidR="00F40DB5" w:rsidRPr="00DA316A">
        <w:rPr>
          <w:sz w:val="24"/>
          <w:szCs w:val="24"/>
        </w:rPr>
        <w:t xml:space="preserve">plnění se stanovuje na </w:t>
      </w:r>
      <w:r w:rsidR="0054040C">
        <w:rPr>
          <w:sz w:val="24"/>
          <w:szCs w:val="24"/>
        </w:rPr>
        <w:t>2. 1. 2019</w:t>
      </w:r>
      <w:r w:rsidR="00F40DB5" w:rsidRPr="00DA316A">
        <w:rPr>
          <w:sz w:val="24"/>
          <w:szCs w:val="24"/>
        </w:rPr>
        <w:t>. Pokud by došlo k prodloužení služby, bude o tom informovat objednatel poskytovatele</w:t>
      </w:r>
      <w:r w:rsidR="00F40DB5">
        <w:rPr>
          <w:sz w:val="24"/>
          <w:szCs w:val="24"/>
        </w:rPr>
        <w:t xml:space="preserve"> minimálně 7 dní před ukončením platnosti této smlouvy písemným dodatkem</w:t>
      </w:r>
    </w:p>
    <w:p w14:paraId="641BBE40" w14:textId="77777777" w:rsidR="00E209AB" w:rsidRDefault="00E209AB" w:rsidP="00E209AB">
      <w:pPr>
        <w:pStyle w:val="ZkladntextodsazenIMP"/>
        <w:jc w:val="both"/>
        <w:rPr>
          <w:sz w:val="24"/>
          <w:szCs w:val="24"/>
        </w:rPr>
      </w:pPr>
    </w:p>
    <w:p w14:paraId="175E8CD2" w14:textId="77777777" w:rsidR="00E209AB" w:rsidRDefault="00E209AB" w:rsidP="00E209AB">
      <w:pPr>
        <w:pStyle w:val="ZkladntextodsazenIMP"/>
        <w:jc w:val="both"/>
        <w:rPr>
          <w:sz w:val="24"/>
          <w:szCs w:val="24"/>
        </w:rPr>
      </w:pPr>
    </w:p>
    <w:p w14:paraId="214D1986" w14:textId="77777777" w:rsidR="00E209AB" w:rsidRDefault="00E209AB" w:rsidP="00E209AB">
      <w:pPr>
        <w:pStyle w:val="ZkladntextodsazenIMP"/>
        <w:jc w:val="center"/>
        <w:rPr>
          <w:b/>
          <w:sz w:val="24"/>
          <w:szCs w:val="24"/>
        </w:rPr>
      </w:pPr>
      <w:r>
        <w:rPr>
          <w:b/>
          <w:sz w:val="24"/>
          <w:szCs w:val="24"/>
        </w:rPr>
        <w:t>V.</w:t>
      </w:r>
    </w:p>
    <w:p w14:paraId="25D8FD3A" w14:textId="77777777" w:rsidR="00E209AB" w:rsidRDefault="00E209AB" w:rsidP="00E209AB">
      <w:pPr>
        <w:pStyle w:val="ZkladntextodsazenIMP"/>
        <w:jc w:val="center"/>
        <w:rPr>
          <w:b/>
          <w:sz w:val="24"/>
          <w:szCs w:val="24"/>
        </w:rPr>
      </w:pPr>
      <w:r>
        <w:rPr>
          <w:b/>
          <w:sz w:val="24"/>
          <w:szCs w:val="24"/>
        </w:rPr>
        <w:t>Cena plnění</w:t>
      </w:r>
    </w:p>
    <w:p w14:paraId="107761DB" w14:textId="77777777" w:rsidR="00E209AB" w:rsidRDefault="00E209AB" w:rsidP="00E209AB">
      <w:pPr>
        <w:pStyle w:val="ZkladntextodsazenIMP"/>
        <w:jc w:val="center"/>
        <w:rPr>
          <w:b/>
          <w:sz w:val="24"/>
          <w:szCs w:val="24"/>
        </w:rPr>
      </w:pPr>
    </w:p>
    <w:p w14:paraId="4EF1C27C" w14:textId="77777777" w:rsidR="00E209AB" w:rsidRDefault="00E209AB" w:rsidP="00E209AB">
      <w:pPr>
        <w:pStyle w:val="ZkladntextodsazenIMP"/>
        <w:jc w:val="center"/>
        <w:rPr>
          <w:b/>
          <w:sz w:val="24"/>
          <w:szCs w:val="24"/>
        </w:rPr>
      </w:pPr>
    </w:p>
    <w:p w14:paraId="2BBEE42B" w14:textId="77777777" w:rsidR="00F40DB5" w:rsidRDefault="00F40DB5" w:rsidP="00F40DB5">
      <w:pPr>
        <w:pStyle w:val="ZkladntextodsazenIMP"/>
        <w:numPr>
          <w:ilvl w:val="0"/>
          <w:numId w:val="3"/>
        </w:numPr>
        <w:jc w:val="both"/>
        <w:rPr>
          <w:sz w:val="24"/>
          <w:szCs w:val="24"/>
        </w:rPr>
      </w:pPr>
      <w:r>
        <w:rPr>
          <w:sz w:val="24"/>
          <w:szCs w:val="24"/>
        </w:rPr>
        <w:t>Sjednaná cena poskytovaných služeb v sobě obsahuje mzdové náklady, náklady na příplatky za službu v noci a o víkendech, stejnokroje, prostředky osobní ochrany, nabíjecí halogenové svítily, náklady na školení a odbornou přípravu osob poskytujících sjednané služby, náklady na vedoucí zaměstnance poskytovatele vč. nákladů na zajištění systému kontrol a pojištění. Sjednaná cena rovněž v sobě obsahuje náklady na činnosti, které v této smlouvě uvedeny nejsou a poskytovatel jakožto odborník o nich vědět měl nebo mohl vědět.</w:t>
      </w:r>
    </w:p>
    <w:p w14:paraId="55440649" w14:textId="77777777" w:rsidR="00E209AB" w:rsidRDefault="00E209AB" w:rsidP="00E209AB">
      <w:pPr>
        <w:pStyle w:val="ZkladntextodsazenIMP"/>
        <w:numPr>
          <w:ilvl w:val="0"/>
          <w:numId w:val="3"/>
        </w:numPr>
        <w:jc w:val="both"/>
        <w:rPr>
          <w:sz w:val="24"/>
          <w:szCs w:val="24"/>
        </w:rPr>
      </w:pPr>
      <w:r>
        <w:rPr>
          <w:sz w:val="24"/>
          <w:szCs w:val="24"/>
        </w:rPr>
        <w:t>Smluvní strany se vzá</w:t>
      </w:r>
      <w:r w:rsidR="00F40DB5">
        <w:rPr>
          <w:sz w:val="24"/>
          <w:szCs w:val="24"/>
        </w:rPr>
        <w:t>jemně dohodly na výši hodinové saz</w:t>
      </w:r>
      <w:r>
        <w:rPr>
          <w:sz w:val="24"/>
          <w:szCs w:val="24"/>
        </w:rPr>
        <w:t>b</w:t>
      </w:r>
      <w:r w:rsidR="00F40DB5">
        <w:rPr>
          <w:sz w:val="24"/>
          <w:szCs w:val="24"/>
        </w:rPr>
        <w:t>y</w:t>
      </w:r>
      <w:r>
        <w:rPr>
          <w:sz w:val="24"/>
          <w:szCs w:val="24"/>
        </w:rPr>
        <w:t xml:space="preserve"> po dobu trvání platnosti smlouvy, a to takto</w:t>
      </w:r>
      <w:r w:rsidR="00F40DB5">
        <w:rPr>
          <w:sz w:val="24"/>
          <w:szCs w:val="24"/>
        </w:rPr>
        <w:t>:</w:t>
      </w:r>
    </w:p>
    <w:p w14:paraId="2DB1EEFE" w14:textId="77777777" w:rsidR="00E209AB" w:rsidRDefault="00E209AB" w:rsidP="00E209AB">
      <w:pPr>
        <w:jc w:val="both"/>
        <w:rPr>
          <w:rFonts w:ascii="Verdana" w:hAnsi="Verdana"/>
          <w:b/>
          <w:i/>
          <w:szCs w:val="20"/>
        </w:rPr>
      </w:pPr>
    </w:p>
    <w:p w14:paraId="1E2A6343" w14:textId="48A2A69A" w:rsidR="00E209AB" w:rsidRPr="0098667F" w:rsidRDefault="00E209AB" w:rsidP="00E209AB">
      <w:pPr>
        <w:jc w:val="both"/>
        <w:rPr>
          <w:b/>
          <w:color w:val="000000" w:themeColor="text1"/>
          <w:sz w:val="24"/>
        </w:rPr>
      </w:pPr>
      <w:r>
        <w:rPr>
          <w:b/>
          <w:i/>
        </w:rPr>
        <w:tab/>
      </w:r>
      <w:r>
        <w:rPr>
          <w:b/>
        </w:rPr>
        <w:tab/>
      </w:r>
      <w:r w:rsidR="00F40DB5" w:rsidRPr="0098667F">
        <w:rPr>
          <w:b/>
          <w:color w:val="000000" w:themeColor="text1"/>
          <w:sz w:val="24"/>
        </w:rPr>
        <w:t>Fyzická ostraha – strážný</w:t>
      </w:r>
      <w:r w:rsidR="00F40DB5" w:rsidRPr="0098667F">
        <w:rPr>
          <w:b/>
          <w:color w:val="000000" w:themeColor="text1"/>
        </w:rPr>
        <w:tab/>
      </w:r>
      <w:r w:rsidR="00F40DB5" w:rsidRPr="0098667F">
        <w:rPr>
          <w:b/>
          <w:color w:val="000000" w:themeColor="text1"/>
          <w:sz w:val="24"/>
        </w:rPr>
        <w:t xml:space="preserve">    </w:t>
      </w:r>
      <w:r w:rsidR="0098667F">
        <w:rPr>
          <w:b/>
          <w:color w:val="000000" w:themeColor="text1"/>
          <w:sz w:val="24"/>
        </w:rPr>
        <w:t>1</w:t>
      </w:r>
      <w:r w:rsidR="0054040C">
        <w:rPr>
          <w:b/>
          <w:color w:val="000000" w:themeColor="text1"/>
          <w:sz w:val="24"/>
        </w:rPr>
        <w:t>35</w:t>
      </w:r>
      <w:r w:rsidR="00994FBB" w:rsidRPr="0098667F">
        <w:rPr>
          <w:b/>
          <w:color w:val="000000" w:themeColor="text1"/>
          <w:sz w:val="24"/>
        </w:rPr>
        <w:t>,-</w:t>
      </w:r>
      <w:r w:rsidRPr="0098667F">
        <w:rPr>
          <w:b/>
          <w:color w:val="000000" w:themeColor="text1"/>
          <w:sz w:val="24"/>
        </w:rPr>
        <w:t>Kč</w:t>
      </w:r>
      <w:r w:rsidR="00994FBB" w:rsidRPr="0098667F">
        <w:rPr>
          <w:b/>
          <w:color w:val="000000" w:themeColor="text1"/>
          <w:sz w:val="24"/>
        </w:rPr>
        <w:t xml:space="preserve">/ </w:t>
      </w:r>
      <w:r w:rsidR="0054040C" w:rsidRPr="0098667F">
        <w:rPr>
          <w:b/>
          <w:color w:val="000000" w:themeColor="text1"/>
          <w:sz w:val="24"/>
        </w:rPr>
        <w:t>hod. bez</w:t>
      </w:r>
      <w:r w:rsidR="00994FBB" w:rsidRPr="0098667F">
        <w:rPr>
          <w:b/>
          <w:color w:val="000000" w:themeColor="text1"/>
          <w:sz w:val="24"/>
        </w:rPr>
        <w:t xml:space="preserve"> DPH</w:t>
      </w:r>
    </w:p>
    <w:p w14:paraId="5B2EC4C6" w14:textId="77777777" w:rsidR="00994FBB" w:rsidRPr="0098667F" w:rsidRDefault="00994FBB" w:rsidP="00E209AB">
      <w:pPr>
        <w:jc w:val="both"/>
        <w:rPr>
          <w:color w:val="000000" w:themeColor="text1"/>
        </w:rPr>
      </w:pPr>
      <w:r w:rsidRPr="0098667F">
        <w:rPr>
          <w:color w:val="000000" w:themeColor="text1"/>
          <w:sz w:val="24"/>
        </w:rPr>
        <w:tab/>
      </w:r>
      <w:r w:rsidRPr="0098667F">
        <w:rPr>
          <w:color w:val="000000" w:themeColor="text1"/>
          <w:sz w:val="24"/>
        </w:rPr>
        <w:tab/>
      </w:r>
      <w:r w:rsidRPr="0098667F">
        <w:rPr>
          <w:color w:val="000000" w:themeColor="text1"/>
        </w:rPr>
        <w:tab/>
      </w:r>
      <w:r w:rsidRPr="0098667F">
        <w:rPr>
          <w:color w:val="000000" w:themeColor="text1"/>
        </w:rPr>
        <w:tab/>
      </w:r>
    </w:p>
    <w:p w14:paraId="2C3FCC0E" w14:textId="77777777" w:rsidR="00E209AB" w:rsidRPr="0098667F" w:rsidRDefault="00E209AB" w:rsidP="00E209AB">
      <w:pPr>
        <w:jc w:val="both"/>
        <w:rPr>
          <w:color w:val="000000" w:themeColor="text1"/>
        </w:rPr>
      </w:pPr>
    </w:p>
    <w:p w14:paraId="2683ECAF" w14:textId="77777777" w:rsidR="00E209AB" w:rsidRDefault="00E209AB" w:rsidP="00E209AB">
      <w:pPr>
        <w:pStyle w:val="Zkladntextodsazen"/>
        <w:rPr>
          <w:color w:val="000000" w:themeColor="text1"/>
        </w:rPr>
      </w:pPr>
      <w:r w:rsidRPr="0098667F">
        <w:rPr>
          <w:color w:val="000000" w:themeColor="text1"/>
        </w:rPr>
        <w:tab/>
        <w:t>Pokud bude strážní služba vykonávaná v den, na který připadne svátek, zvýší se hodinová sazba v souladu s § 135 odst. 3 zákona č. 262/2006 Sb., Zákoníku práce, v platném znění o 100%.</w:t>
      </w:r>
      <w:r w:rsidRPr="0098667F">
        <w:rPr>
          <w:color w:val="000000" w:themeColor="text1"/>
        </w:rPr>
        <w:tab/>
      </w:r>
    </w:p>
    <w:p w14:paraId="297F251F" w14:textId="77777777" w:rsidR="00442956" w:rsidRDefault="00442956" w:rsidP="00E209AB">
      <w:pPr>
        <w:pStyle w:val="Zkladntextodsazen"/>
        <w:rPr>
          <w:color w:val="000000" w:themeColor="text1"/>
        </w:rPr>
      </w:pPr>
    </w:p>
    <w:p w14:paraId="0DBFE0BE" w14:textId="1CD38CB9" w:rsidR="00442956" w:rsidRPr="0098667F" w:rsidRDefault="00442956" w:rsidP="004B41AE">
      <w:pPr>
        <w:pStyle w:val="Zkladntextodsazen"/>
        <w:jc w:val="left"/>
        <w:rPr>
          <w:color w:val="000000" w:themeColor="text1"/>
        </w:rPr>
      </w:pPr>
      <w:r>
        <w:rPr>
          <w:color w:val="000000" w:themeColor="text1"/>
        </w:rPr>
        <w:tab/>
        <w:t xml:space="preserve">Předpokládaná částka za ostrahu v termínu 23. 11. 2018 – 2. 1. 2019 činí </w:t>
      </w:r>
      <w:r w:rsidRPr="00442956">
        <w:rPr>
          <w:b/>
          <w:color w:val="000000" w:themeColor="text1"/>
        </w:rPr>
        <w:t>85 950 Kč bez DPH</w:t>
      </w:r>
      <w:r>
        <w:rPr>
          <w:color w:val="000000" w:themeColor="text1"/>
        </w:rPr>
        <w:t xml:space="preserve">. Předpokládaný počet odpracovaných hodin v termínu 23. 11. 2018 – 2. 1. 2019 činí </w:t>
      </w:r>
      <w:r w:rsidRPr="00442956">
        <w:rPr>
          <w:b/>
          <w:color w:val="000000" w:themeColor="text1"/>
        </w:rPr>
        <w:t>525 hodin</w:t>
      </w:r>
      <w:r>
        <w:rPr>
          <w:color w:val="000000" w:themeColor="text1"/>
        </w:rPr>
        <w:t>.</w:t>
      </w:r>
    </w:p>
    <w:p w14:paraId="2E1BC6DF" w14:textId="77777777" w:rsidR="00E209AB" w:rsidRDefault="00E209AB" w:rsidP="00E209AB"/>
    <w:p w14:paraId="7AA935EB" w14:textId="77777777" w:rsidR="00E209AB" w:rsidRDefault="00E209AB" w:rsidP="00E209AB">
      <w:pPr>
        <w:numPr>
          <w:ilvl w:val="0"/>
          <w:numId w:val="3"/>
        </w:numPr>
        <w:jc w:val="both"/>
        <w:rPr>
          <w:sz w:val="24"/>
        </w:rPr>
      </w:pPr>
      <w:r>
        <w:rPr>
          <w:sz w:val="24"/>
        </w:rPr>
        <w:t xml:space="preserve">Sjednanou cenu za poskytování služeb lze překročit v případě, že v průběhu platnosti a účinnosti smlouvy dojde ke změnám sazeb daně z přidané hodnoty. Sjednanou cenu lze rovněž překročit v případě, že roční inflace v uplynulém kalendářním roce, ve kterém probíhalo plnění dle čl. III. této smlouvy, podle zveřejněných údajů Českého statistického úřadu překročila 6 % oproti stavu při uzavření smlouvy (ve druhém a dalším roce plnění k 1.1. uplynulého kalendářního roku). V takových případech může být dohodou smluvních stran v následujícím kalendářním roce cena zvýšena o inflační vlivy, maximálně však o </w:t>
      </w:r>
      <w:r>
        <w:rPr>
          <w:bCs/>
          <w:sz w:val="24"/>
        </w:rPr>
        <w:t>5 %.</w:t>
      </w:r>
      <w:r>
        <w:rPr>
          <w:sz w:val="24"/>
        </w:rPr>
        <w:t xml:space="preserve"> Sjednané navýšení ceny služeb se promítne i do hodinových nákladů na výkon bezpečnostních a pořadatelských služeb.</w:t>
      </w:r>
    </w:p>
    <w:p w14:paraId="48868191" w14:textId="77777777" w:rsidR="00E209AB" w:rsidRDefault="00E209AB" w:rsidP="00E209AB">
      <w:pPr>
        <w:jc w:val="both"/>
        <w:rPr>
          <w:sz w:val="24"/>
        </w:rPr>
      </w:pPr>
    </w:p>
    <w:p w14:paraId="6B2561A1" w14:textId="77777777" w:rsidR="00E209AB" w:rsidRDefault="00E209AB" w:rsidP="00E209AB">
      <w:pPr>
        <w:pStyle w:val="ZkladntextodsazenIMP"/>
        <w:jc w:val="center"/>
        <w:rPr>
          <w:b/>
          <w:color w:val="FF0000"/>
          <w:sz w:val="24"/>
          <w:szCs w:val="24"/>
        </w:rPr>
      </w:pPr>
    </w:p>
    <w:p w14:paraId="141F420C" w14:textId="77777777" w:rsidR="00E209AB" w:rsidRDefault="00E209AB" w:rsidP="00E209AB">
      <w:pPr>
        <w:pStyle w:val="ZkladntextodsazenIMP"/>
        <w:jc w:val="center"/>
        <w:rPr>
          <w:b/>
          <w:sz w:val="24"/>
          <w:szCs w:val="24"/>
        </w:rPr>
      </w:pPr>
      <w:r>
        <w:rPr>
          <w:b/>
          <w:sz w:val="24"/>
          <w:szCs w:val="24"/>
        </w:rPr>
        <w:t>VI.</w:t>
      </w:r>
    </w:p>
    <w:p w14:paraId="0E3570D9" w14:textId="77777777" w:rsidR="00E209AB" w:rsidRDefault="00E209AB" w:rsidP="00E209AB">
      <w:pPr>
        <w:pStyle w:val="ZkladntextodsazenIMP"/>
        <w:jc w:val="center"/>
        <w:rPr>
          <w:b/>
          <w:sz w:val="24"/>
          <w:szCs w:val="24"/>
        </w:rPr>
      </w:pPr>
      <w:r>
        <w:rPr>
          <w:b/>
          <w:sz w:val="24"/>
          <w:szCs w:val="24"/>
        </w:rPr>
        <w:t>Platební podmínky</w:t>
      </w:r>
    </w:p>
    <w:p w14:paraId="3336E7EF" w14:textId="77777777" w:rsidR="00E209AB" w:rsidRDefault="00E209AB" w:rsidP="00E209AB">
      <w:pPr>
        <w:pStyle w:val="ZkladntextodsazenIMP"/>
        <w:rPr>
          <w:sz w:val="24"/>
          <w:szCs w:val="24"/>
        </w:rPr>
      </w:pPr>
    </w:p>
    <w:p w14:paraId="5C6C9104" w14:textId="77777777" w:rsidR="00F40DB5" w:rsidRDefault="00E209AB" w:rsidP="00F40DB5">
      <w:pPr>
        <w:pStyle w:val="ZkladntextodsazenIMP"/>
        <w:numPr>
          <w:ilvl w:val="0"/>
          <w:numId w:val="4"/>
        </w:numPr>
        <w:jc w:val="both"/>
        <w:rPr>
          <w:sz w:val="24"/>
          <w:szCs w:val="24"/>
        </w:rPr>
      </w:pPr>
      <w:r>
        <w:rPr>
          <w:sz w:val="24"/>
          <w:szCs w:val="24"/>
        </w:rPr>
        <w:t>Smluvní strany sjednávají dílčí plnění, přičemž zálohy nejsou sjednány. Měsíční plnění odsouhlasené objednatelem v soupisu skutečně poskytnutých služeb se považuje za samostatné zdanitelné plnění uskutečněné posledním kalendářním dnem v měsíci dle dohodnuté smluvní úplaty.</w:t>
      </w:r>
    </w:p>
    <w:p w14:paraId="4C043473" w14:textId="77777777" w:rsidR="00E209AB" w:rsidRPr="00F40DB5" w:rsidRDefault="00E209AB" w:rsidP="00F40DB5">
      <w:pPr>
        <w:pStyle w:val="ZkladntextodsazenIMP"/>
        <w:numPr>
          <w:ilvl w:val="0"/>
          <w:numId w:val="4"/>
        </w:numPr>
        <w:jc w:val="both"/>
        <w:rPr>
          <w:sz w:val="24"/>
          <w:szCs w:val="24"/>
        </w:rPr>
      </w:pPr>
      <w:r w:rsidRPr="00F40DB5">
        <w:rPr>
          <w:sz w:val="24"/>
          <w:szCs w:val="24"/>
        </w:rPr>
        <w:t>Podkladem pro úhradu smluvní ceny je vyúčtování označené FAKTURA (dále „faktura“), které musí mít náležitosti daňového dokladu.</w:t>
      </w:r>
      <w:r w:rsidR="00F40DB5" w:rsidRPr="00F40DB5">
        <w:rPr>
          <w:sz w:val="24"/>
          <w:szCs w:val="24"/>
        </w:rPr>
        <w:t xml:space="preserve"> </w:t>
      </w:r>
    </w:p>
    <w:p w14:paraId="585CEC21" w14:textId="77777777" w:rsidR="00E209AB" w:rsidRDefault="00E209AB" w:rsidP="00E209AB">
      <w:pPr>
        <w:pStyle w:val="ZkladntextodsazenIMP"/>
        <w:numPr>
          <w:ilvl w:val="0"/>
          <w:numId w:val="4"/>
        </w:numPr>
        <w:jc w:val="both"/>
        <w:rPr>
          <w:sz w:val="24"/>
          <w:szCs w:val="24"/>
        </w:rPr>
      </w:pPr>
      <w:r>
        <w:rPr>
          <w:sz w:val="24"/>
          <w:szCs w:val="24"/>
        </w:rPr>
        <w:lastRenderedPageBreak/>
        <w:t xml:space="preserve">Lhůta splatnosti dílčích faktur je dohodou stavena </w:t>
      </w:r>
      <w:r w:rsidR="00F40DB5">
        <w:rPr>
          <w:sz w:val="24"/>
          <w:szCs w:val="24"/>
        </w:rPr>
        <w:t>14</w:t>
      </w:r>
      <w:r>
        <w:rPr>
          <w:sz w:val="24"/>
          <w:szCs w:val="24"/>
        </w:rPr>
        <w:t xml:space="preserve"> kalendářních dnů od jejich doručení objednateli. Stejný termín splatnosti platí pro smluvní strany i při placení jiných plateb (např. úroků z prodlení, smluvních okut, náhrady škody aj.).</w:t>
      </w:r>
    </w:p>
    <w:p w14:paraId="7FDB8B58" w14:textId="77777777" w:rsidR="00E209AB" w:rsidRDefault="00E209AB" w:rsidP="00E209AB">
      <w:pPr>
        <w:pStyle w:val="ZkladntextodsazenIMP"/>
        <w:numPr>
          <w:ilvl w:val="0"/>
          <w:numId w:val="4"/>
        </w:numPr>
        <w:jc w:val="both"/>
        <w:rPr>
          <w:sz w:val="24"/>
          <w:szCs w:val="24"/>
        </w:rPr>
      </w:pPr>
      <w:r>
        <w:rPr>
          <w:sz w:val="24"/>
          <w:szCs w:val="24"/>
        </w:rPr>
        <w:t>Zástupce objednatele je oprávněn provádět kontrolu fakturovaných služeb, přičemž je oprávněn pozastavit financování v případě, že poskytovatel bezdůvodně přeruší služby nebo je provádí v rozporu s ustanoveními této smlouvy.</w:t>
      </w:r>
    </w:p>
    <w:p w14:paraId="247DBB9C" w14:textId="77777777" w:rsidR="00E209AB" w:rsidRDefault="00E209AB" w:rsidP="00E209AB">
      <w:pPr>
        <w:pStyle w:val="ZkladntextodsazenIMP"/>
        <w:numPr>
          <w:ilvl w:val="0"/>
          <w:numId w:val="4"/>
        </w:numPr>
        <w:jc w:val="both"/>
        <w:rPr>
          <w:sz w:val="24"/>
          <w:szCs w:val="24"/>
        </w:rPr>
      </w:pPr>
      <w:r>
        <w:rPr>
          <w:sz w:val="24"/>
          <w:szCs w:val="24"/>
        </w:rPr>
        <w:t>Doručení faktury se provede osobně proti podpisu zmocněné osoby nebo doporučeně prostředni</w:t>
      </w:r>
      <w:r w:rsidR="00F40DB5">
        <w:rPr>
          <w:sz w:val="24"/>
          <w:szCs w:val="24"/>
        </w:rPr>
        <w:t>ctvím držitele poštovní licence nebo prostřednictvím elektronické pošty (e-mail).</w:t>
      </w:r>
    </w:p>
    <w:p w14:paraId="06932744" w14:textId="77777777" w:rsidR="00E209AB" w:rsidRDefault="00E209AB" w:rsidP="00E209AB">
      <w:pPr>
        <w:pStyle w:val="ZkladntextodsazenIMP"/>
        <w:numPr>
          <w:ilvl w:val="0"/>
          <w:numId w:val="4"/>
        </w:numPr>
        <w:jc w:val="both"/>
        <w:rPr>
          <w:sz w:val="24"/>
          <w:szCs w:val="24"/>
        </w:rPr>
      </w:pPr>
      <w:r>
        <w:rPr>
          <w:sz w:val="24"/>
          <w:szCs w:val="24"/>
        </w:rPr>
        <w:t>Smluvní strany se dohodly, že platba bude provedena na číslo účtu uvedené poskytovatelem ve faktuře. Povinnost zaplatit je splněna dnem odepsání příslušné částky z účtu objednatele.</w:t>
      </w:r>
    </w:p>
    <w:p w14:paraId="56561C24" w14:textId="77777777" w:rsidR="00E209AB" w:rsidRDefault="00E209AB" w:rsidP="00E209AB">
      <w:pPr>
        <w:pStyle w:val="ZkladntextodsazenIMP"/>
        <w:ind w:left="587"/>
        <w:jc w:val="both"/>
        <w:rPr>
          <w:sz w:val="24"/>
          <w:szCs w:val="24"/>
        </w:rPr>
      </w:pPr>
    </w:p>
    <w:p w14:paraId="40827302" w14:textId="77777777" w:rsidR="00E209AB" w:rsidRDefault="00E209AB" w:rsidP="00E209AB">
      <w:pPr>
        <w:pStyle w:val="ZkladntextodsazenIMP"/>
        <w:jc w:val="both"/>
        <w:rPr>
          <w:sz w:val="24"/>
          <w:szCs w:val="24"/>
        </w:rPr>
      </w:pPr>
    </w:p>
    <w:p w14:paraId="6782FD13" w14:textId="77777777" w:rsidR="00E209AB" w:rsidRDefault="00E209AB" w:rsidP="00E209AB">
      <w:pPr>
        <w:pStyle w:val="ZkladntextodsazenIMP"/>
        <w:jc w:val="center"/>
        <w:rPr>
          <w:b/>
          <w:sz w:val="24"/>
          <w:szCs w:val="24"/>
        </w:rPr>
      </w:pPr>
      <w:r>
        <w:rPr>
          <w:b/>
          <w:sz w:val="24"/>
          <w:szCs w:val="24"/>
        </w:rPr>
        <w:t>VII.</w:t>
      </w:r>
    </w:p>
    <w:p w14:paraId="2733AA94" w14:textId="77777777" w:rsidR="00E209AB" w:rsidRDefault="00E209AB" w:rsidP="00E209AB">
      <w:pPr>
        <w:pStyle w:val="ZkladntextodsazenIMP"/>
        <w:jc w:val="center"/>
        <w:rPr>
          <w:b/>
          <w:sz w:val="24"/>
          <w:szCs w:val="24"/>
        </w:rPr>
      </w:pPr>
      <w:r>
        <w:rPr>
          <w:b/>
          <w:sz w:val="24"/>
          <w:szCs w:val="24"/>
        </w:rPr>
        <w:t>Povinnosti poskytovatele</w:t>
      </w:r>
    </w:p>
    <w:p w14:paraId="0423C018" w14:textId="77777777" w:rsidR="00E209AB" w:rsidRDefault="00E209AB" w:rsidP="00E209AB">
      <w:pPr>
        <w:pStyle w:val="ZkladntextodsazenIMP"/>
        <w:jc w:val="both"/>
        <w:rPr>
          <w:sz w:val="24"/>
          <w:szCs w:val="24"/>
        </w:rPr>
      </w:pPr>
    </w:p>
    <w:p w14:paraId="6A8D0167" w14:textId="77777777" w:rsidR="00E209AB" w:rsidRDefault="00E209AB" w:rsidP="00E209AB">
      <w:pPr>
        <w:pStyle w:val="ZkladntextodsazenIMP"/>
        <w:numPr>
          <w:ilvl w:val="0"/>
          <w:numId w:val="5"/>
        </w:numPr>
        <w:jc w:val="both"/>
        <w:rPr>
          <w:sz w:val="24"/>
          <w:szCs w:val="24"/>
        </w:rPr>
      </w:pPr>
      <w:r>
        <w:rPr>
          <w:sz w:val="24"/>
          <w:szCs w:val="24"/>
        </w:rPr>
        <w:t>Poskytovatel se zavazuje vykonávat ostrahu tak, aby nedošlo ke škodám na majetku a poškození zdraví osob, hlásit okamžitě závady, které znemožňují či znesnadňují plnění této smlouvy.</w:t>
      </w:r>
    </w:p>
    <w:p w14:paraId="3E7BBE76" w14:textId="77777777" w:rsidR="00E209AB" w:rsidRDefault="00E209AB" w:rsidP="00E209AB">
      <w:pPr>
        <w:pStyle w:val="ZkladntextodsazenIMP"/>
        <w:numPr>
          <w:ilvl w:val="0"/>
          <w:numId w:val="5"/>
        </w:numPr>
        <w:jc w:val="both"/>
        <w:rPr>
          <w:sz w:val="24"/>
          <w:szCs w:val="24"/>
        </w:rPr>
      </w:pPr>
      <w:r>
        <w:rPr>
          <w:sz w:val="24"/>
          <w:szCs w:val="24"/>
        </w:rPr>
        <w:t>Strážní vykonávající ostrahu jsou vybaveni stejnokrojem s označe</w:t>
      </w:r>
      <w:r w:rsidR="00B45370">
        <w:rPr>
          <w:sz w:val="24"/>
          <w:szCs w:val="24"/>
        </w:rPr>
        <w:t xml:space="preserve">ním firmy poskytovatele služeb. </w:t>
      </w:r>
      <w:r>
        <w:rPr>
          <w:sz w:val="24"/>
          <w:szCs w:val="24"/>
        </w:rPr>
        <w:t>Strážní musí být prokazatelným způsobem poučeni a seznámeni s předpisy vztahujícími se k výkonu jejich služby a tyto musí být strážným předány.</w:t>
      </w:r>
    </w:p>
    <w:p w14:paraId="2C4679E1" w14:textId="77777777" w:rsidR="00E209AB" w:rsidRDefault="00E209AB" w:rsidP="00E209AB">
      <w:pPr>
        <w:pStyle w:val="ZkladntextodsazenIMP"/>
        <w:numPr>
          <w:ilvl w:val="0"/>
          <w:numId w:val="5"/>
        </w:numPr>
        <w:jc w:val="both"/>
        <w:rPr>
          <w:sz w:val="24"/>
          <w:szCs w:val="24"/>
        </w:rPr>
      </w:pPr>
      <w:r>
        <w:rPr>
          <w:sz w:val="24"/>
          <w:szCs w:val="24"/>
        </w:rPr>
        <w:t>O průběhu a výkonu strážní služby bude vedena Kniha služeb, ve které budou zaznamenány veškeré zjištěné mimořádné události a závady zjištěné v</w:t>
      </w:r>
      <w:r w:rsidR="00B45370">
        <w:rPr>
          <w:sz w:val="24"/>
          <w:szCs w:val="24"/>
        </w:rPr>
        <w:t> zabezpečení střeženého majetku</w:t>
      </w:r>
      <w:r>
        <w:rPr>
          <w:sz w:val="24"/>
          <w:szCs w:val="24"/>
        </w:rPr>
        <w:t>.</w:t>
      </w:r>
    </w:p>
    <w:p w14:paraId="26BE6B61" w14:textId="18822245" w:rsidR="00E209AB" w:rsidRDefault="00E209AB" w:rsidP="00E209AB">
      <w:pPr>
        <w:pStyle w:val="ZkladntextodsazenIMP"/>
        <w:numPr>
          <w:ilvl w:val="0"/>
          <w:numId w:val="5"/>
        </w:numPr>
        <w:jc w:val="both"/>
        <w:rPr>
          <w:sz w:val="24"/>
          <w:szCs w:val="24"/>
        </w:rPr>
      </w:pPr>
      <w:r>
        <w:rPr>
          <w:sz w:val="24"/>
          <w:szCs w:val="24"/>
        </w:rPr>
        <w:t>Poskytovatel služeb převzetím střežených objektů odpovídá za škodu vzniklou nekvalitním výkonem sjednané ostrahy. Poskytovatel odpovídá i za škodu způsobenou okolnostmi, které mají původ v povaze zařízení a techniky, kterou při výkonu služeb dle předmětu smlouvy používá. V případě zjištění škody bude objednatel vůči poskytovateli uplatňovat náhradu škody. Objednatel nebude uplatňovat náhradu škody, pokud jej poskytovatel prokazatelně písem</w:t>
      </w:r>
      <w:r w:rsidRPr="0097096B">
        <w:rPr>
          <w:sz w:val="24"/>
          <w:szCs w:val="24"/>
        </w:rPr>
        <w:t>n</w:t>
      </w:r>
      <w:r w:rsidR="0097096B" w:rsidRPr="0097096B">
        <w:rPr>
          <w:sz w:val="24"/>
          <w:szCs w:val="24"/>
        </w:rPr>
        <w:t>ě včas upozornil na nedostatečné zajištění majetku a objednatel přesto neprovedl účinná opatření k zamezení vzniku škody. Objednatel bere však na vědomí, že předmět smlouvy není oplocený a tento stav tedy není a nebude chápán jako nedostatečné zajištění.</w:t>
      </w:r>
    </w:p>
    <w:p w14:paraId="722A3C61" w14:textId="77777777" w:rsidR="00E209AB" w:rsidRDefault="00E209AB" w:rsidP="00E209AB">
      <w:pPr>
        <w:pStyle w:val="ZkladntextodsazenIMP"/>
        <w:numPr>
          <w:ilvl w:val="0"/>
          <w:numId w:val="5"/>
        </w:numPr>
        <w:jc w:val="both"/>
        <w:rPr>
          <w:sz w:val="24"/>
          <w:szCs w:val="24"/>
        </w:rPr>
      </w:pPr>
      <w:r>
        <w:rPr>
          <w:sz w:val="24"/>
          <w:szCs w:val="24"/>
        </w:rPr>
        <w:t>Své odpovědnosti se poskytovatel nemůže zprostit, jestliže byla škoda způsobena při výkonu strážní služby, která tvoří předmět této smlouvy, a dále se této odpovědnosti nemůže zprostit při vybočení z plnění povinností dle této smlouvy.</w:t>
      </w:r>
    </w:p>
    <w:p w14:paraId="595B54C4" w14:textId="77777777" w:rsidR="00E209AB" w:rsidRDefault="00E209AB" w:rsidP="00E209AB">
      <w:pPr>
        <w:pStyle w:val="ZkladntextodsazenIMP"/>
        <w:numPr>
          <w:ilvl w:val="0"/>
          <w:numId w:val="5"/>
        </w:numPr>
        <w:jc w:val="both"/>
        <w:rPr>
          <w:sz w:val="24"/>
          <w:szCs w:val="24"/>
        </w:rPr>
      </w:pPr>
      <w:r>
        <w:rPr>
          <w:sz w:val="24"/>
          <w:szCs w:val="24"/>
        </w:rPr>
        <w:t>Za škody způsobené v objektech výkonu strážní a pořadatelské služby zaměstnanci objednatele či třetími osobami, které se v objektech pohybovaly se souhlasem objednatele, odpovídá objednatel.</w:t>
      </w:r>
    </w:p>
    <w:p w14:paraId="1FCFC30A" w14:textId="77777777" w:rsidR="00E209AB" w:rsidRDefault="00E209AB" w:rsidP="00E209AB">
      <w:pPr>
        <w:pStyle w:val="ZkladntextodsazenIMP"/>
        <w:numPr>
          <w:ilvl w:val="0"/>
          <w:numId w:val="5"/>
        </w:numPr>
        <w:jc w:val="both"/>
        <w:rPr>
          <w:sz w:val="24"/>
          <w:szCs w:val="24"/>
        </w:rPr>
      </w:pPr>
      <w:r>
        <w:rPr>
          <w:sz w:val="24"/>
          <w:szCs w:val="24"/>
        </w:rPr>
        <w:t>Poskytovatel je povinen na žádost objednatele podat písemnou zprávu o plnění sjednaných služeb dle této smlouvy.</w:t>
      </w:r>
    </w:p>
    <w:p w14:paraId="007A1653" w14:textId="77777777" w:rsidR="00E209AB" w:rsidRDefault="00E209AB" w:rsidP="00E209AB">
      <w:pPr>
        <w:pStyle w:val="ZkladntextodsazenIMP"/>
        <w:numPr>
          <w:ilvl w:val="0"/>
          <w:numId w:val="5"/>
        </w:numPr>
        <w:jc w:val="both"/>
        <w:rPr>
          <w:sz w:val="24"/>
          <w:szCs w:val="24"/>
        </w:rPr>
      </w:pPr>
      <w:r>
        <w:rPr>
          <w:sz w:val="24"/>
          <w:szCs w:val="24"/>
        </w:rPr>
        <w:t>Poskytovatel nemůže pověřit vykonáváním sjednaných služeb jinou osobu bez souhlasu objednatele.</w:t>
      </w:r>
    </w:p>
    <w:p w14:paraId="66B730C3" w14:textId="77777777" w:rsidR="00E209AB" w:rsidRDefault="00E209AB" w:rsidP="00E209AB">
      <w:pPr>
        <w:pStyle w:val="ZkladntextodsazenIMP"/>
        <w:numPr>
          <w:ilvl w:val="0"/>
          <w:numId w:val="5"/>
        </w:numPr>
        <w:jc w:val="both"/>
        <w:rPr>
          <w:sz w:val="24"/>
          <w:szCs w:val="24"/>
        </w:rPr>
      </w:pPr>
      <w:r>
        <w:rPr>
          <w:sz w:val="24"/>
          <w:szCs w:val="24"/>
        </w:rPr>
        <w:t>Poskytovatel je povinen zachovávat mlčenlivost o veškerých skutečnostech, které se dozvěděl v souvislosti s plněním předmětu této smlouvy. Zjištěné porušení této povinnosti je důvodem pro okamžité odstoupení od smlouvy ze strany objednatele podle čl. X. odst. 3 této smlouvy.</w:t>
      </w:r>
    </w:p>
    <w:p w14:paraId="1CD6950A" w14:textId="77777777" w:rsidR="00E209AB" w:rsidRDefault="00E209AB" w:rsidP="00E209AB">
      <w:pPr>
        <w:pStyle w:val="ZkladntextodsazenIMP"/>
        <w:jc w:val="both"/>
        <w:rPr>
          <w:sz w:val="24"/>
          <w:szCs w:val="24"/>
        </w:rPr>
      </w:pPr>
    </w:p>
    <w:p w14:paraId="6F206AA9" w14:textId="77777777" w:rsidR="00E209AB" w:rsidRDefault="00E209AB" w:rsidP="00E209AB">
      <w:pPr>
        <w:pStyle w:val="ZkladntextodsazenIMP"/>
        <w:jc w:val="center"/>
        <w:rPr>
          <w:b/>
          <w:sz w:val="24"/>
          <w:szCs w:val="24"/>
        </w:rPr>
      </w:pPr>
      <w:r>
        <w:rPr>
          <w:b/>
          <w:sz w:val="24"/>
          <w:szCs w:val="24"/>
        </w:rPr>
        <w:t>VIII.</w:t>
      </w:r>
    </w:p>
    <w:p w14:paraId="49A8C0EB" w14:textId="77777777" w:rsidR="00E209AB" w:rsidRDefault="00E209AB" w:rsidP="00E209AB">
      <w:pPr>
        <w:pStyle w:val="ZkladntextodsazenIMP"/>
        <w:jc w:val="center"/>
        <w:rPr>
          <w:b/>
          <w:sz w:val="24"/>
          <w:szCs w:val="24"/>
        </w:rPr>
      </w:pPr>
      <w:r>
        <w:rPr>
          <w:b/>
          <w:sz w:val="24"/>
          <w:szCs w:val="24"/>
        </w:rPr>
        <w:t>Povinnosti a práva objednatele</w:t>
      </w:r>
    </w:p>
    <w:p w14:paraId="69FDC405" w14:textId="77777777" w:rsidR="00E209AB" w:rsidRDefault="00E209AB" w:rsidP="00E209AB">
      <w:pPr>
        <w:pStyle w:val="ZkladntextodsazenIMP"/>
        <w:jc w:val="center"/>
        <w:rPr>
          <w:b/>
          <w:sz w:val="24"/>
          <w:szCs w:val="24"/>
        </w:rPr>
      </w:pPr>
    </w:p>
    <w:p w14:paraId="4755ED0D" w14:textId="77777777" w:rsidR="00E209AB" w:rsidRDefault="00E209AB" w:rsidP="00E209AB">
      <w:pPr>
        <w:pStyle w:val="ZkladntextodsazenIMP"/>
        <w:numPr>
          <w:ilvl w:val="0"/>
          <w:numId w:val="6"/>
        </w:numPr>
        <w:jc w:val="both"/>
        <w:rPr>
          <w:sz w:val="24"/>
          <w:szCs w:val="24"/>
        </w:rPr>
      </w:pPr>
      <w:r>
        <w:rPr>
          <w:sz w:val="24"/>
          <w:szCs w:val="24"/>
        </w:rPr>
        <w:t xml:space="preserve">Objednatel prokazatelně seznámí poskytovatele s předmětem ostrahy a požárně poplachovými směrnicemi střežených objektů. Objednatel je povinen po dobu platnosti </w:t>
      </w:r>
      <w:r>
        <w:rPr>
          <w:sz w:val="24"/>
          <w:szCs w:val="24"/>
        </w:rPr>
        <w:lastRenderedPageBreak/>
        <w:t>smlouvy předávat bezodkladně poskytovateli veškeré informace potřebné k zajištění předmětu plnění této smlouvy.</w:t>
      </w:r>
    </w:p>
    <w:p w14:paraId="4673E184" w14:textId="77777777" w:rsidR="00E209AB" w:rsidRDefault="00E209AB" w:rsidP="00E209AB">
      <w:pPr>
        <w:pStyle w:val="ZkladntextodsazenIMP"/>
        <w:numPr>
          <w:ilvl w:val="0"/>
          <w:numId w:val="6"/>
        </w:numPr>
        <w:jc w:val="both"/>
        <w:rPr>
          <w:sz w:val="24"/>
          <w:szCs w:val="24"/>
        </w:rPr>
      </w:pPr>
      <w:r>
        <w:rPr>
          <w:sz w:val="24"/>
          <w:szCs w:val="24"/>
        </w:rPr>
        <w:t>Objednatel zajistí pro zaměstnance poskytovatele odpovídající pracoviště dle zákoníku práce, vč. zajištění osvětlení, otopů, přístupu na sociální zařízení, přičemž náklady na jejich zajištění nese objednatel. Objednatel rovněž vybaví osoby vykonávající sjednané služby klíči nezbytnými ke vstupu na střežená místa objektů.</w:t>
      </w:r>
    </w:p>
    <w:p w14:paraId="669F5DF7" w14:textId="77777777" w:rsidR="00E209AB" w:rsidRDefault="00E209AB" w:rsidP="00E209AB">
      <w:pPr>
        <w:pStyle w:val="ZkladntextodsazenIMP"/>
        <w:numPr>
          <w:ilvl w:val="0"/>
          <w:numId w:val="6"/>
        </w:numPr>
        <w:jc w:val="both"/>
        <w:rPr>
          <w:sz w:val="24"/>
          <w:szCs w:val="24"/>
        </w:rPr>
      </w:pPr>
      <w:r>
        <w:rPr>
          <w:sz w:val="24"/>
          <w:szCs w:val="24"/>
        </w:rPr>
        <w:t>Objednatel je oprávněn kdykoliv kontrolovat provádění sjednaných služeb dle této smlouvy a při zjištění závad je oprávněn žádat po poskytovateli neprodlené odstranění těchto závad. O zjištění závady je objednatel povinen poskytovatele neprodleně písemně informovat s uvedením termínu a doby zjištění porušení povinností ze strany poskytovatele, popis zjištěného porušení a uvedení případných důkazů a svědků. Písemné uvědomění poskytovatele o zjištění závady je podmínkou pro uplatnění sankce dle čl. IX odst. 1. této smlouvy. Objednatel je oprávněn v takovém případě rovněž od smlouvy odstoupit podle čl. X. odst. 3. této smlouvy.</w:t>
      </w:r>
    </w:p>
    <w:p w14:paraId="0AE4C4D8" w14:textId="77777777" w:rsidR="00E209AB" w:rsidRDefault="00E209AB" w:rsidP="00E209AB">
      <w:pPr>
        <w:pStyle w:val="ZkladntextodsazenIMP"/>
        <w:jc w:val="both"/>
        <w:rPr>
          <w:sz w:val="24"/>
          <w:szCs w:val="24"/>
        </w:rPr>
      </w:pPr>
    </w:p>
    <w:p w14:paraId="05604C78" w14:textId="77777777" w:rsidR="00E209AB" w:rsidRDefault="00E209AB" w:rsidP="00E209AB">
      <w:pPr>
        <w:pStyle w:val="ZkladntextodsazenIMP"/>
        <w:jc w:val="both"/>
        <w:rPr>
          <w:sz w:val="24"/>
          <w:szCs w:val="24"/>
        </w:rPr>
      </w:pPr>
    </w:p>
    <w:p w14:paraId="5A623B55" w14:textId="77777777" w:rsidR="00E209AB" w:rsidRDefault="00E209AB" w:rsidP="00E209AB">
      <w:pPr>
        <w:pStyle w:val="ZkladntextodsazenIMP"/>
        <w:jc w:val="center"/>
        <w:rPr>
          <w:b/>
          <w:sz w:val="24"/>
          <w:szCs w:val="24"/>
        </w:rPr>
      </w:pPr>
      <w:r>
        <w:rPr>
          <w:b/>
          <w:sz w:val="24"/>
          <w:szCs w:val="24"/>
        </w:rPr>
        <w:t>IX.</w:t>
      </w:r>
    </w:p>
    <w:p w14:paraId="058B1E60" w14:textId="77777777" w:rsidR="00E209AB" w:rsidRDefault="00E209AB" w:rsidP="00E209AB">
      <w:pPr>
        <w:pStyle w:val="ZkladntextodsazenIMP"/>
        <w:jc w:val="center"/>
        <w:rPr>
          <w:b/>
          <w:sz w:val="24"/>
          <w:szCs w:val="24"/>
        </w:rPr>
      </w:pPr>
      <w:r>
        <w:rPr>
          <w:b/>
          <w:sz w:val="24"/>
          <w:szCs w:val="24"/>
        </w:rPr>
        <w:t>Sankční ujednání</w:t>
      </w:r>
    </w:p>
    <w:p w14:paraId="4518EAF8" w14:textId="77777777" w:rsidR="00E209AB" w:rsidRDefault="00E209AB" w:rsidP="00E209AB">
      <w:pPr>
        <w:pStyle w:val="ZkladntextodsazenIMP"/>
        <w:jc w:val="center"/>
        <w:rPr>
          <w:b/>
          <w:sz w:val="24"/>
          <w:szCs w:val="24"/>
        </w:rPr>
      </w:pPr>
    </w:p>
    <w:p w14:paraId="67FAF85E" w14:textId="77777777" w:rsidR="00E209AB" w:rsidRDefault="00E209AB" w:rsidP="00E209AB">
      <w:pPr>
        <w:pStyle w:val="ZkladntextodsazenIMP"/>
        <w:numPr>
          <w:ilvl w:val="0"/>
          <w:numId w:val="7"/>
        </w:numPr>
        <w:jc w:val="both"/>
        <w:rPr>
          <w:sz w:val="24"/>
          <w:szCs w:val="24"/>
        </w:rPr>
      </w:pPr>
      <w:r>
        <w:rPr>
          <w:sz w:val="24"/>
          <w:szCs w:val="24"/>
        </w:rPr>
        <w:t>Pro případ prodlení se zaplacením dohodnuté ceny sjednávají smluvní strany úrok z prodlení ve výši 0,015% z dlužné částky za každý i započatý den prodlení.</w:t>
      </w:r>
    </w:p>
    <w:p w14:paraId="22172AE8" w14:textId="77777777" w:rsidR="00E209AB" w:rsidRDefault="00E209AB" w:rsidP="00E209AB">
      <w:pPr>
        <w:pStyle w:val="ZkladntextodsazenIMP"/>
        <w:numPr>
          <w:ilvl w:val="0"/>
          <w:numId w:val="7"/>
        </w:numPr>
        <w:jc w:val="both"/>
        <w:rPr>
          <w:sz w:val="24"/>
          <w:szCs w:val="24"/>
        </w:rPr>
      </w:pPr>
      <w:r>
        <w:rPr>
          <w:sz w:val="24"/>
          <w:szCs w:val="24"/>
        </w:rPr>
        <w:t>Smluvní pokuty se nezapočítávají na náhradu případně vzniklé škody, kterou lze uplatnit samostatně.</w:t>
      </w:r>
    </w:p>
    <w:p w14:paraId="6DD5CA50" w14:textId="77777777" w:rsidR="00E209AB" w:rsidRDefault="00E209AB" w:rsidP="00E209AB">
      <w:pPr>
        <w:pStyle w:val="ZkladntextodsazenIMP"/>
        <w:numPr>
          <w:ilvl w:val="0"/>
          <w:numId w:val="7"/>
        </w:numPr>
        <w:jc w:val="both"/>
        <w:rPr>
          <w:sz w:val="24"/>
          <w:szCs w:val="24"/>
        </w:rPr>
      </w:pPr>
      <w:r>
        <w:rPr>
          <w:sz w:val="24"/>
          <w:szCs w:val="24"/>
        </w:rPr>
        <w:t>Smluvní pokutu je objednatel oprávněn započíst proti pohledávce poskytovatele.</w:t>
      </w:r>
    </w:p>
    <w:p w14:paraId="3DBF5C91" w14:textId="77777777" w:rsidR="00E209AB" w:rsidRDefault="00E209AB" w:rsidP="00E209AB">
      <w:pPr>
        <w:pStyle w:val="ZkladntextodsazenIMP"/>
        <w:jc w:val="both"/>
        <w:rPr>
          <w:sz w:val="24"/>
          <w:szCs w:val="24"/>
        </w:rPr>
      </w:pPr>
    </w:p>
    <w:p w14:paraId="714F0A1A" w14:textId="77777777" w:rsidR="00E209AB" w:rsidRDefault="00E209AB" w:rsidP="00E209AB">
      <w:pPr>
        <w:pStyle w:val="ZkladntextodsazenIMP"/>
        <w:jc w:val="center"/>
        <w:rPr>
          <w:b/>
          <w:sz w:val="24"/>
          <w:szCs w:val="24"/>
        </w:rPr>
      </w:pPr>
    </w:p>
    <w:p w14:paraId="00438913" w14:textId="77777777" w:rsidR="00E209AB" w:rsidRPr="00DA316A" w:rsidRDefault="00E209AB" w:rsidP="00E209AB">
      <w:pPr>
        <w:pStyle w:val="ZkladntextodsazenIMP"/>
        <w:jc w:val="center"/>
        <w:rPr>
          <w:b/>
          <w:sz w:val="24"/>
          <w:szCs w:val="24"/>
        </w:rPr>
      </w:pPr>
      <w:r w:rsidRPr="00DA316A">
        <w:rPr>
          <w:b/>
          <w:sz w:val="24"/>
          <w:szCs w:val="24"/>
        </w:rPr>
        <w:t>X.</w:t>
      </w:r>
    </w:p>
    <w:p w14:paraId="39EE5AAB" w14:textId="77777777" w:rsidR="00192C2F" w:rsidRPr="00DA316A" w:rsidRDefault="00192C2F" w:rsidP="00192C2F">
      <w:pPr>
        <w:widowControl w:val="0"/>
        <w:jc w:val="center"/>
        <w:rPr>
          <w:b/>
          <w:sz w:val="24"/>
        </w:rPr>
      </w:pPr>
      <w:r w:rsidRPr="00DA316A">
        <w:rPr>
          <w:b/>
          <w:sz w:val="24"/>
        </w:rPr>
        <w:t>Zveřejnění smlouvy a obchodní tajemství</w:t>
      </w:r>
    </w:p>
    <w:p w14:paraId="081937E1" w14:textId="77777777" w:rsidR="00192C2F" w:rsidRPr="00DA316A" w:rsidRDefault="00192C2F" w:rsidP="00192C2F">
      <w:pPr>
        <w:numPr>
          <w:ilvl w:val="0"/>
          <w:numId w:val="11"/>
        </w:numPr>
        <w:tabs>
          <w:tab w:val="clear" w:pos="397"/>
        </w:tabs>
        <w:overflowPunct w:val="0"/>
        <w:autoSpaceDE w:val="0"/>
        <w:autoSpaceDN w:val="0"/>
        <w:adjustRightInd w:val="0"/>
        <w:spacing w:before="60" w:after="60"/>
        <w:ind w:left="567" w:hanging="283"/>
        <w:jc w:val="both"/>
        <w:textAlignment w:val="baseline"/>
        <w:rPr>
          <w:sz w:val="24"/>
        </w:rPr>
      </w:pPr>
      <w:r w:rsidRPr="00DA316A">
        <w:rPr>
          <w:sz w:val="24"/>
        </w:rPr>
        <w:t>Smluvní strany prohlašují, že smlouva neobsahuje žádné skutečnosti, které lze označit jako obchodní tajemství dle § 504 zákona č. 89/2012 Sb., občanský zákoník.</w:t>
      </w:r>
    </w:p>
    <w:p w14:paraId="4A8167DD" w14:textId="77777777" w:rsidR="00192C2F" w:rsidRPr="00DA316A" w:rsidRDefault="00192C2F" w:rsidP="00192C2F">
      <w:pPr>
        <w:numPr>
          <w:ilvl w:val="0"/>
          <w:numId w:val="11"/>
        </w:numPr>
        <w:tabs>
          <w:tab w:val="clear" w:pos="397"/>
        </w:tabs>
        <w:overflowPunct w:val="0"/>
        <w:autoSpaceDE w:val="0"/>
        <w:autoSpaceDN w:val="0"/>
        <w:adjustRightInd w:val="0"/>
        <w:spacing w:before="60" w:after="60"/>
        <w:ind w:left="567" w:hanging="283"/>
        <w:jc w:val="both"/>
        <w:textAlignment w:val="baseline"/>
        <w:rPr>
          <w:sz w:val="24"/>
        </w:rPr>
      </w:pPr>
      <w:r w:rsidRPr="00DA316A">
        <w:rPr>
          <w:sz w:val="24"/>
        </w:rPr>
        <w:t>Smluvní strany se dohodly, že zákonnou povinnost dle § 5 odst. 2 zákona č. 340/2015 Sb., o zvláštních podmínkách účinnosti některých smluv, uveřejňování těchto smluv a o registru smluv, splní objednatel.</w:t>
      </w:r>
    </w:p>
    <w:p w14:paraId="617A5ACE" w14:textId="77777777" w:rsidR="00192C2F" w:rsidRPr="00DA316A" w:rsidRDefault="00192C2F" w:rsidP="00192C2F">
      <w:pPr>
        <w:numPr>
          <w:ilvl w:val="0"/>
          <w:numId w:val="11"/>
        </w:numPr>
        <w:tabs>
          <w:tab w:val="clear" w:pos="397"/>
        </w:tabs>
        <w:overflowPunct w:val="0"/>
        <w:autoSpaceDE w:val="0"/>
        <w:autoSpaceDN w:val="0"/>
        <w:adjustRightInd w:val="0"/>
        <w:spacing w:before="60" w:after="60"/>
        <w:ind w:left="567" w:hanging="283"/>
        <w:jc w:val="both"/>
        <w:textAlignment w:val="baseline"/>
        <w:rPr>
          <w:sz w:val="24"/>
        </w:rPr>
      </w:pPr>
      <w:r w:rsidRPr="00DA316A">
        <w:rPr>
          <w:sz w:val="24"/>
        </w:rPr>
        <w:t>Dodavatel výslovně souhlasí se zveřejněním celého textu smlouvy v informačním systému veřejné správy – Registru smluv s tím, že objednatel si vyhrazuje právo anonymizovat v elektronickém obrazu textového obsahu smlouvy vybrané údaje v souladu se zákonem č. 340/2015 Sb.</w:t>
      </w:r>
    </w:p>
    <w:p w14:paraId="2DFA82A7" w14:textId="77777777" w:rsidR="00192C2F" w:rsidRDefault="00192C2F" w:rsidP="00E209AB">
      <w:pPr>
        <w:pStyle w:val="ZkladntextodsazenIMP"/>
        <w:jc w:val="center"/>
        <w:rPr>
          <w:b/>
          <w:sz w:val="24"/>
          <w:szCs w:val="24"/>
        </w:rPr>
      </w:pPr>
    </w:p>
    <w:p w14:paraId="7E731722" w14:textId="77777777" w:rsidR="00192C2F" w:rsidRDefault="00192C2F" w:rsidP="00E209AB">
      <w:pPr>
        <w:pStyle w:val="ZkladntextodsazenIMP"/>
        <w:jc w:val="center"/>
        <w:rPr>
          <w:b/>
          <w:sz w:val="24"/>
          <w:szCs w:val="24"/>
        </w:rPr>
      </w:pPr>
      <w:r>
        <w:rPr>
          <w:b/>
          <w:sz w:val="24"/>
          <w:szCs w:val="24"/>
        </w:rPr>
        <w:t>XI.</w:t>
      </w:r>
    </w:p>
    <w:p w14:paraId="204B64B8" w14:textId="77777777" w:rsidR="00E209AB" w:rsidRDefault="00E209AB" w:rsidP="00E209AB">
      <w:pPr>
        <w:pStyle w:val="ZkladntextodsazenIMP"/>
        <w:jc w:val="center"/>
        <w:rPr>
          <w:b/>
          <w:sz w:val="24"/>
          <w:szCs w:val="24"/>
        </w:rPr>
      </w:pPr>
      <w:r>
        <w:rPr>
          <w:b/>
          <w:sz w:val="24"/>
          <w:szCs w:val="24"/>
        </w:rPr>
        <w:t>Závěrečná ujednání</w:t>
      </w:r>
    </w:p>
    <w:p w14:paraId="0763B9F1" w14:textId="77777777" w:rsidR="00E209AB" w:rsidRDefault="00E209AB" w:rsidP="00E209AB">
      <w:pPr>
        <w:pStyle w:val="ZkladntextodsazenIMP"/>
        <w:jc w:val="both"/>
        <w:rPr>
          <w:sz w:val="24"/>
          <w:szCs w:val="24"/>
        </w:rPr>
      </w:pPr>
    </w:p>
    <w:p w14:paraId="17E116E3" w14:textId="77777777" w:rsidR="00E209AB" w:rsidRDefault="00E209AB" w:rsidP="00E209AB">
      <w:pPr>
        <w:pStyle w:val="ZkladntextodsazenIMP"/>
        <w:numPr>
          <w:ilvl w:val="0"/>
          <w:numId w:val="8"/>
        </w:numPr>
        <w:jc w:val="both"/>
        <w:rPr>
          <w:sz w:val="24"/>
          <w:szCs w:val="24"/>
        </w:rPr>
      </w:pPr>
      <w:r>
        <w:rPr>
          <w:sz w:val="24"/>
          <w:szCs w:val="24"/>
        </w:rPr>
        <w:t>Změnit nebo doplnit tuto smlouvu v kterékoliv části mohou smluvní strany pouze formou písemných dodatků, které budou vzestupně číslovány a podepsány oprávněnými zástupci smluvních stran.</w:t>
      </w:r>
    </w:p>
    <w:p w14:paraId="3137CF1E" w14:textId="77777777" w:rsidR="00E209AB" w:rsidRDefault="00E209AB" w:rsidP="00E209AB">
      <w:pPr>
        <w:pStyle w:val="ZkladntextodsazenIMP"/>
        <w:numPr>
          <w:ilvl w:val="0"/>
          <w:numId w:val="8"/>
        </w:numPr>
        <w:jc w:val="both"/>
        <w:rPr>
          <w:sz w:val="24"/>
          <w:szCs w:val="24"/>
        </w:rPr>
      </w:pPr>
      <w:r>
        <w:rPr>
          <w:sz w:val="24"/>
          <w:szCs w:val="24"/>
        </w:rPr>
        <w:t>Smluvní strany mohou ukončit tuto smlouvu písemnou dohodou nebo výpovědí s tříměsíční</w:t>
      </w:r>
      <w:r>
        <w:rPr>
          <w:color w:val="FF0000"/>
          <w:sz w:val="24"/>
          <w:szCs w:val="24"/>
        </w:rPr>
        <w:t xml:space="preserve"> </w:t>
      </w:r>
      <w:r>
        <w:rPr>
          <w:sz w:val="24"/>
          <w:szCs w:val="24"/>
        </w:rPr>
        <w:t>výpovědní lhůtou, která začíná běžet ode dne doručení výpovědi druhé smluvní straně.</w:t>
      </w:r>
    </w:p>
    <w:p w14:paraId="451184C5" w14:textId="77777777" w:rsidR="00E209AB" w:rsidRDefault="00E209AB" w:rsidP="00E209AB">
      <w:pPr>
        <w:pStyle w:val="ZkladntextodsazenIMP"/>
        <w:numPr>
          <w:ilvl w:val="0"/>
          <w:numId w:val="8"/>
        </w:numPr>
        <w:jc w:val="both"/>
        <w:rPr>
          <w:sz w:val="24"/>
          <w:szCs w:val="24"/>
        </w:rPr>
      </w:pPr>
      <w:r>
        <w:rPr>
          <w:sz w:val="24"/>
          <w:szCs w:val="24"/>
        </w:rPr>
        <w:t>Smlouva může být rovněž ukončena odstoupením objednatele od smlouvy v případě porušení kterékoliv smluvní povinnosti.</w:t>
      </w:r>
    </w:p>
    <w:p w14:paraId="4C1F4F5C" w14:textId="77777777" w:rsidR="00E209AB" w:rsidRDefault="00E209AB" w:rsidP="00E209AB">
      <w:pPr>
        <w:pStyle w:val="ZkladntextodsazenIMP"/>
        <w:numPr>
          <w:ilvl w:val="0"/>
          <w:numId w:val="8"/>
        </w:numPr>
        <w:jc w:val="both"/>
        <w:rPr>
          <w:sz w:val="24"/>
          <w:szCs w:val="24"/>
        </w:rPr>
      </w:pPr>
      <w:r>
        <w:rPr>
          <w:sz w:val="24"/>
          <w:szCs w:val="24"/>
        </w:rPr>
        <w:t>Poskytovatel nemůže bez souhlasu objednatele postoupit svá práva a povinnosti plynoucí ze smlouvy třetí osobě.</w:t>
      </w:r>
    </w:p>
    <w:p w14:paraId="6834556F" w14:textId="77777777" w:rsidR="00E209AB" w:rsidRPr="00DA316A" w:rsidRDefault="00E209AB" w:rsidP="00E209AB">
      <w:pPr>
        <w:pStyle w:val="ZkladntextodsazenIMP"/>
        <w:numPr>
          <w:ilvl w:val="0"/>
          <w:numId w:val="8"/>
        </w:numPr>
        <w:jc w:val="both"/>
        <w:rPr>
          <w:sz w:val="24"/>
          <w:szCs w:val="24"/>
        </w:rPr>
      </w:pPr>
      <w:r>
        <w:rPr>
          <w:sz w:val="24"/>
          <w:szCs w:val="24"/>
        </w:rPr>
        <w:t>Pro případ, že některé oddělitelné ustanoven</w:t>
      </w:r>
      <w:r w:rsidR="00994FBB">
        <w:rPr>
          <w:sz w:val="24"/>
          <w:szCs w:val="24"/>
        </w:rPr>
        <w:t xml:space="preserve">í této smlouvy </w:t>
      </w:r>
      <w:r>
        <w:rPr>
          <w:sz w:val="24"/>
          <w:szCs w:val="24"/>
        </w:rPr>
        <w:t xml:space="preserve"> se stane neúčinnými</w:t>
      </w:r>
      <w:r>
        <w:rPr>
          <w:color w:val="0000FF"/>
          <w:sz w:val="24"/>
          <w:szCs w:val="24"/>
        </w:rPr>
        <w:t xml:space="preserve"> </w:t>
      </w:r>
      <w:r>
        <w:rPr>
          <w:sz w:val="24"/>
          <w:szCs w:val="24"/>
        </w:rPr>
        <w:t xml:space="preserve">nebo neplatnými, smluvní strany se zavazují bez zbytečných odkladů nahradit takové ustanovení novým. Případná neplatnost některého za takovýchto ustanovení této smlouvy </w:t>
      </w:r>
      <w:r w:rsidRPr="00DA316A">
        <w:rPr>
          <w:sz w:val="24"/>
          <w:szCs w:val="24"/>
        </w:rPr>
        <w:t>nemá za následek neplatnost ostatních ustanovení.</w:t>
      </w:r>
    </w:p>
    <w:p w14:paraId="3ABE7B6F" w14:textId="77777777" w:rsidR="00E209AB" w:rsidRPr="00DA316A" w:rsidRDefault="00E209AB" w:rsidP="00E209AB">
      <w:pPr>
        <w:pStyle w:val="ZkladntextodsazenIMP"/>
        <w:numPr>
          <w:ilvl w:val="0"/>
          <w:numId w:val="8"/>
        </w:numPr>
        <w:jc w:val="both"/>
        <w:rPr>
          <w:sz w:val="24"/>
          <w:szCs w:val="24"/>
        </w:rPr>
      </w:pPr>
      <w:r w:rsidRPr="00DA316A">
        <w:rPr>
          <w:sz w:val="24"/>
          <w:szCs w:val="24"/>
        </w:rPr>
        <w:t>Smluvní strany se dohodly, že písemnosti se považují za doručené i v případě, že kterákoliv ze stran jejich doručení odmítne či jinak znemožní.</w:t>
      </w:r>
    </w:p>
    <w:p w14:paraId="5B88D0AD" w14:textId="131D88B4" w:rsidR="00192C2F" w:rsidRPr="0097096B" w:rsidRDefault="00192C2F" w:rsidP="0097096B">
      <w:pPr>
        <w:numPr>
          <w:ilvl w:val="0"/>
          <w:numId w:val="8"/>
        </w:numPr>
        <w:overflowPunct w:val="0"/>
        <w:autoSpaceDE w:val="0"/>
        <w:autoSpaceDN w:val="0"/>
        <w:adjustRightInd w:val="0"/>
        <w:spacing w:before="60" w:after="60"/>
        <w:jc w:val="both"/>
        <w:textAlignment w:val="baseline"/>
        <w:rPr>
          <w:sz w:val="24"/>
        </w:rPr>
      </w:pPr>
      <w:r w:rsidRPr="00DA316A">
        <w:rPr>
          <w:sz w:val="24"/>
        </w:rPr>
        <w:t>Tato smlouva nabývá platnosti dnem podpisu smlouvy a účinnosti nejdříve dnem uveřejnění v informačním systému veřejné správy – Registru smluv dle zákona č. 340/2015 Sb.</w:t>
      </w:r>
    </w:p>
    <w:p w14:paraId="2ABA6F57" w14:textId="77777777" w:rsidR="00E209AB" w:rsidRDefault="00E209AB" w:rsidP="00E209AB">
      <w:pPr>
        <w:pStyle w:val="ZkladntextodsazenIMP"/>
        <w:numPr>
          <w:ilvl w:val="0"/>
          <w:numId w:val="8"/>
        </w:numPr>
        <w:jc w:val="both"/>
        <w:rPr>
          <w:sz w:val="24"/>
          <w:szCs w:val="24"/>
        </w:rPr>
      </w:pPr>
      <w:r>
        <w:rPr>
          <w:sz w:val="24"/>
          <w:szCs w:val="24"/>
        </w:rPr>
        <w:t>Smluvní strany prohlašují, že předmět smlouvy není plněním nemožným a že dohodu uzavřely po pečlivém zvážení všech možných důsledků.</w:t>
      </w:r>
    </w:p>
    <w:p w14:paraId="4D4E2510" w14:textId="77777777" w:rsidR="00E209AB" w:rsidRDefault="00E209AB" w:rsidP="00E209AB">
      <w:pPr>
        <w:pStyle w:val="ZkladntextodsazenIMP"/>
        <w:numPr>
          <w:ilvl w:val="0"/>
          <w:numId w:val="8"/>
        </w:numPr>
        <w:jc w:val="both"/>
        <w:rPr>
          <w:sz w:val="24"/>
          <w:szCs w:val="24"/>
        </w:rPr>
      </w:pPr>
      <w:r>
        <w:rPr>
          <w:sz w:val="24"/>
          <w:szCs w:val="24"/>
        </w:rPr>
        <w:t>Smlouva je vyhotovena ve dvo</w:t>
      </w:r>
      <w:r w:rsidR="00994FBB">
        <w:rPr>
          <w:sz w:val="24"/>
          <w:szCs w:val="24"/>
        </w:rPr>
        <w:t>u stejnopisech</w:t>
      </w:r>
      <w:r>
        <w:rPr>
          <w:sz w:val="24"/>
          <w:szCs w:val="24"/>
        </w:rPr>
        <w:t>, z nichž každý stejnopis má právní sílu originálu. Po podpisu obdrží obě smluvní strany po jednom stejnopisu.</w:t>
      </w:r>
    </w:p>
    <w:p w14:paraId="49F0A317" w14:textId="77777777" w:rsidR="00E209AB" w:rsidRDefault="00E209AB" w:rsidP="00E209AB">
      <w:pPr>
        <w:pStyle w:val="ZkladntextodsazenIMP"/>
        <w:jc w:val="both"/>
        <w:rPr>
          <w:sz w:val="24"/>
          <w:szCs w:val="24"/>
        </w:rPr>
      </w:pPr>
    </w:p>
    <w:p w14:paraId="2FAD7FC0" w14:textId="77777777" w:rsidR="00B45370" w:rsidRDefault="00B45370" w:rsidP="00E209AB">
      <w:pPr>
        <w:pStyle w:val="ZkladntextodsazenIMP"/>
        <w:jc w:val="center"/>
        <w:rPr>
          <w:sz w:val="24"/>
          <w:szCs w:val="24"/>
        </w:rPr>
      </w:pPr>
    </w:p>
    <w:p w14:paraId="2E0AACC9" w14:textId="004C50DE" w:rsidR="00E209AB" w:rsidRPr="0097096B" w:rsidRDefault="00E209AB" w:rsidP="00B45370">
      <w:pPr>
        <w:pStyle w:val="ZkladntextodsazenIMP"/>
        <w:rPr>
          <w:color w:val="000000" w:themeColor="text1"/>
          <w:sz w:val="24"/>
          <w:szCs w:val="24"/>
        </w:rPr>
      </w:pPr>
      <w:r w:rsidRPr="0097096B">
        <w:rPr>
          <w:color w:val="000000" w:themeColor="text1"/>
          <w:sz w:val="24"/>
          <w:szCs w:val="24"/>
        </w:rPr>
        <w:t>V</w:t>
      </w:r>
      <w:r w:rsidR="00B45370" w:rsidRPr="0097096B">
        <w:rPr>
          <w:color w:val="000000" w:themeColor="text1"/>
          <w:sz w:val="24"/>
          <w:szCs w:val="24"/>
        </w:rPr>
        <w:t xml:space="preserve"> </w:t>
      </w:r>
      <w:r w:rsidR="00825B98" w:rsidRPr="0097096B">
        <w:rPr>
          <w:color w:val="000000" w:themeColor="text1"/>
          <w:sz w:val="24"/>
          <w:szCs w:val="24"/>
        </w:rPr>
        <w:t>Brně</w:t>
      </w:r>
      <w:r w:rsidRPr="0097096B">
        <w:rPr>
          <w:color w:val="000000" w:themeColor="text1"/>
          <w:sz w:val="24"/>
          <w:szCs w:val="24"/>
        </w:rPr>
        <w:t xml:space="preserve"> dne</w:t>
      </w:r>
      <w:r w:rsidR="00B45370" w:rsidRPr="0097096B">
        <w:rPr>
          <w:color w:val="000000" w:themeColor="text1"/>
          <w:sz w:val="24"/>
          <w:szCs w:val="24"/>
        </w:rPr>
        <w:t xml:space="preserve"> </w:t>
      </w:r>
      <w:r w:rsidR="0065431A">
        <w:rPr>
          <w:color w:val="000000" w:themeColor="text1"/>
          <w:sz w:val="24"/>
          <w:szCs w:val="24"/>
        </w:rPr>
        <w:t>19</w:t>
      </w:r>
      <w:r w:rsidR="0054040C">
        <w:rPr>
          <w:color w:val="000000" w:themeColor="text1"/>
          <w:sz w:val="24"/>
          <w:szCs w:val="24"/>
        </w:rPr>
        <w:t xml:space="preserve">. 11. </w:t>
      </w:r>
      <w:proofErr w:type="gramStart"/>
      <w:r w:rsidR="0054040C">
        <w:rPr>
          <w:color w:val="000000" w:themeColor="text1"/>
          <w:sz w:val="24"/>
          <w:szCs w:val="24"/>
        </w:rPr>
        <w:t>2018</w:t>
      </w:r>
      <w:r w:rsidRPr="0097096B">
        <w:rPr>
          <w:color w:val="000000" w:themeColor="text1"/>
          <w:sz w:val="24"/>
          <w:szCs w:val="24"/>
        </w:rPr>
        <w:t xml:space="preserve">                             </w:t>
      </w:r>
      <w:r w:rsidR="00B45370" w:rsidRPr="0097096B">
        <w:rPr>
          <w:color w:val="000000" w:themeColor="text1"/>
          <w:sz w:val="24"/>
          <w:szCs w:val="24"/>
        </w:rPr>
        <w:t xml:space="preserve">     </w:t>
      </w:r>
      <w:r w:rsidR="0054040C">
        <w:rPr>
          <w:color w:val="000000" w:themeColor="text1"/>
          <w:sz w:val="24"/>
          <w:szCs w:val="24"/>
        </w:rPr>
        <w:t xml:space="preserve">              </w:t>
      </w:r>
      <w:r w:rsidR="00B45370" w:rsidRPr="0097096B">
        <w:rPr>
          <w:color w:val="000000" w:themeColor="text1"/>
          <w:sz w:val="24"/>
          <w:szCs w:val="24"/>
        </w:rPr>
        <w:t xml:space="preserve">       </w:t>
      </w:r>
      <w:r w:rsidR="00825B98" w:rsidRPr="0097096B">
        <w:rPr>
          <w:color w:val="000000" w:themeColor="text1"/>
          <w:sz w:val="24"/>
          <w:szCs w:val="24"/>
        </w:rPr>
        <w:t>V Brně</w:t>
      </w:r>
      <w:proofErr w:type="gramEnd"/>
      <w:r w:rsidR="00825B98" w:rsidRPr="0097096B">
        <w:rPr>
          <w:color w:val="000000" w:themeColor="text1"/>
          <w:sz w:val="24"/>
          <w:szCs w:val="24"/>
        </w:rPr>
        <w:t xml:space="preserve"> dne </w:t>
      </w:r>
      <w:r w:rsidR="0065431A">
        <w:rPr>
          <w:color w:val="000000" w:themeColor="text1"/>
          <w:sz w:val="24"/>
          <w:szCs w:val="24"/>
        </w:rPr>
        <w:t>19</w:t>
      </w:r>
      <w:bookmarkStart w:id="0" w:name="_GoBack"/>
      <w:bookmarkEnd w:id="0"/>
      <w:r w:rsidR="0054040C">
        <w:rPr>
          <w:color w:val="000000" w:themeColor="text1"/>
          <w:sz w:val="24"/>
          <w:szCs w:val="24"/>
        </w:rPr>
        <w:t>. 11. 2018</w:t>
      </w:r>
    </w:p>
    <w:p w14:paraId="6A937229" w14:textId="77777777" w:rsidR="00E209AB" w:rsidRPr="0097096B" w:rsidRDefault="00E209AB" w:rsidP="00E209AB">
      <w:pPr>
        <w:pStyle w:val="ZkladntextodsazenIMP"/>
        <w:jc w:val="center"/>
        <w:rPr>
          <w:color w:val="000000" w:themeColor="text1"/>
          <w:sz w:val="24"/>
          <w:szCs w:val="24"/>
        </w:rPr>
      </w:pPr>
    </w:p>
    <w:p w14:paraId="358F7240" w14:textId="77777777" w:rsidR="00E209AB" w:rsidRDefault="00E209AB" w:rsidP="00E209AB">
      <w:pPr>
        <w:pStyle w:val="ZkladntextodsazenIMP"/>
        <w:jc w:val="center"/>
        <w:rPr>
          <w:sz w:val="24"/>
          <w:szCs w:val="24"/>
        </w:rPr>
      </w:pPr>
    </w:p>
    <w:p w14:paraId="5B1ED58B" w14:textId="77777777" w:rsidR="00E209AB" w:rsidRDefault="00E209AB" w:rsidP="00E209AB">
      <w:pPr>
        <w:pStyle w:val="ZkladntextodsazenIMP"/>
        <w:jc w:val="center"/>
        <w:rPr>
          <w:sz w:val="24"/>
          <w:szCs w:val="24"/>
        </w:rPr>
      </w:pPr>
    </w:p>
    <w:p w14:paraId="48F31C99" w14:textId="77777777" w:rsidR="00B45370" w:rsidRDefault="00B45370" w:rsidP="00E209AB">
      <w:pPr>
        <w:pStyle w:val="ZkladntextodsazenIMP"/>
        <w:jc w:val="center"/>
        <w:rPr>
          <w:sz w:val="24"/>
          <w:szCs w:val="24"/>
        </w:rPr>
      </w:pPr>
    </w:p>
    <w:p w14:paraId="319CF106" w14:textId="77777777" w:rsidR="00B45370" w:rsidRDefault="00B45370" w:rsidP="00E209AB">
      <w:pPr>
        <w:pStyle w:val="ZkladntextodsazenIMP"/>
        <w:jc w:val="center"/>
        <w:rPr>
          <w:sz w:val="24"/>
          <w:szCs w:val="24"/>
        </w:rPr>
      </w:pPr>
    </w:p>
    <w:p w14:paraId="6CD74C0B" w14:textId="77777777" w:rsidR="00E209AB" w:rsidRDefault="00E209AB" w:rsidP="00E209AB">
      <w:pPr>
        <w:pStyle w:val="ZkladntextodsazenIMP"/>
        <w:jc w:val="center"/>
        <w:rPr>
          <w:sz w:val="24"/>
          <w:szCs w:val="24"/>
        </w:rPr>
      </w:pPr>
    </w:p>
    <w:p w14:paraId="1A8D2C2C" w14:textId="77777777" w:rsidR="00E209AB" w:rsidRDefault="00E209AB" w:rsidP="00E209AB">
      <w:pPr>
        <w:pStyle w:val="ZkladntextodsazenIMP"/>
        <w:jc w:val="center"/>
        <w:rPr>
          <w:sz w:val="24"/>
          <w:szCs w:val="24"/>
        </w:rPr>
      </w:pPr>
    </w:p>
    <w:p w14:paraId="34E4564C" w14:textId="5069ACEA" w:rsidR="00E209AB" w:rsidRDefault="00E209AB" w:rsidP="00E209AB">
      <w:pPr>
        <w:pStyle w:val="ZkladntextodsazenIMP"/>
        <w:rPr>
          <w:sz w:val="24"/>
          <w:szCs w:val="24"/>
        </w:rPr>
      </w:pPr>
      <w:r>
        <w:rPr>
          <w:sz w:val="24"/>
          <w:szCs w:val="24"/>
        </w:rPr>
        <w:t>Za o</w:t>
      </w:r>
      <w:r w:rsidR="0097096B">
        <w:rPr>
          <w:sz w:val="24"/>
          <w:szCs w:val="24"/>
        </w:rPr>
        <w:t>bjednatele: ________________</w:t>
      </w:r>
      <w:r>
        <w:rPr>
          <w:sz w:val="24"/>
          <w:szCs w:val="24"/>
        </w:rPr>
        <w:t xml:space="preserve"> </w:t>
      </w:r>
      <w:r w:rsidR="00B45370">
        <w:rPr>
          <w:sz w:val="24"/>
          <w:szCs w:val="24"/>
        </w:rPr>
        <w:t xml:space="preserve">            </w:t>
      </w:r>
      <w:r>
        <w:rPr>
          <w:sz w:val="24"/>
          <w:szCs w:val="24"/>
        </w:rPr>
        <w:t>Za posky</w:t>
      </w:r>
      <w:r w:rsidR="00B45370">
        <w:rPr>
          <w:sz w:val="24"/>
          <w:szCs w:val="24"/>
        </w:rPr>
        <w:t>tovatele: ___________________</w:t>
      </w:r>
    </w:p>
    <w:p w14:paraId="2ECFAEA5" w14:textId="77777777" w:rsidR="0054040C" w:rsidRPr="0054040C" w:rsidRDefault="0097096B" w:rsidP="0054040C">
      <w:pPr>
        <w:pStyle w:val="ZkladntextodsazenIMP"/>
        <w:tabs>
          <w:tab w:val="left" w:pos="1701"/>
        </w:tabs>
        <w:rPr>
          <w:sz w:val="24"/>
          <w:szCs w:val="24"/>
        </w:rPr>
      </w:pPr>
      <w:r>
        <w:rPr>
          <w:sz w:val="24"/>
          <w:szCs w:val="24"/>
        </w:rPr>
        <w:tab/>
      </w:r>
      <w:r w:rsidR="0054040C" w:rsidRPr="0054040C">
        <w:rPr>
          <w:sz w:val="24"/>
          <w:szCs w:val="24"/>
        </w:rPr>
        <w:tab/>
      </w:r>
    </w:p>
    <w:p w14:paraId="36CF71EF" w14:textId="6FD2EA3A" w:rsidR="00E209AB" w:rsidRDefault="0054040C" w:rsidP="0054040C">
      <w:pPr>
        <w:pStyle w:val="ZkladntextodsazenIMP"/>
        <w:tabs>
          <w:tab w:val="clear" w:pos="6720"/>
          <w:tab w:val="left" w:pos="1701"/>
        </w:tabs>
        <w:rPr>
          <w:sz w:val="24"/>
          <w:szCs w:val="24"/>
        </w:rPr>
      </w:pPr>
      <w:r>
        <w:rPr>
          <w:sz w:val="24"/>
          <w:szCs w:val="24"/>
        </w:rPr>
        <w:tab/>
      </w:r>
      <w:r w:rsidRPr="0054040C">
        <w:rPr>
          <w:sz w:val="24"/>
          <w:szCs w:val="24"/>
        </w:rPr>
        <w:t>Mgr. EVŽEN HRUBEŠ</w:t>
      </w:r>
      <w:r w:rsidR="0097096B">
        <w:rPr>
          <w:sz w:val="24"/>
          <w:szCs w:val="24"/>
        </w:rPr>
        <w:tab/>
      </w:r>
      <w:r w:rsidR="0097096B">
        <w:rPr>
          <w:sz w:val="24"/>
          <w:szCs w:val="24"/>
        </w:rPr>
        <w:tab/>
      </w:r>
      <w:r w:rsidR="0097096B">
        <w:rPr>
          <w:sz w:val="24"/>
          <w:szCs w:val="24"/>
        </w:rPr>
        <w:tab/>
      </w:r>
      <w:r w:rsidR="0097096B">
        <w:rPr>
          <w:sz w:val="24"/>
          <w:szCs w:val="24"/>
        </w:rPr>
        <w:tab/>
        <w:t>Adam Hanus</w:t>
      </w:r>
      <w:r w:rsidR="0097096B">
        <w:rPr>
          <w:sz w:val="24"/>
          <w:szCs w:val="24"/>
        </w:rPr>
        <w:tab/>
      </w:r>
    </w:p>
    <w:p w14:paraId="6F122E1D" w14:textId="7D0234BC" w:rsidR="0097096B" w:rsidRDefault="0097096B" w:rsidP="0097096B">
      <w:pPr>
        <w:pStyle w:val="ZkladntextodsazenIMP"/>
        <w:tabs>
          <w:tab w:val="clear" w:pos="6720"/>
          <w:tab w:val="left" w:pos="1701"/>
        </w:tabs>
        <w:rPr>
          <w:sz w:val="24"/>
          <w:szCs w:val="24"/>
        </w:rPr>
      </w:pPr>
      <w:r>
        <w:rPr>
          <w:sz w:val="24"/>
          <w:szCs w:val="24"/>
        </w:rPr>
        <w:tab/>
        <w:t>Jednatel</w:t>
      </w:r>
      <w:r>
        <w:rPr>
          <w:sz w:val="24"/>
          <w:szCs w:val="24"/>
        </w:rPr>
        <w:tab/>
      </w:r>
      <w:r>
        <w:rPr>
          <w:sz w:val="24"/>
          <w:szCs w:val="24"/>
        </w:rPr>
        <w:tab/>
      </w:r>
      <w:r>
        <w:rPr>
          <w:sz w:val="24"/>
          <w:szCs w:val="24"/>
        </w:rPr>
        <w:tab/>
      </w:r>
      <w:r>
        <w:rPr>
          <w:sz w:val="24"/>
          <w:szCs w:val="24"/>
        </w:rPr>
        <w:tab/>
      </w:r>
      <w:r>
        <w:rPr>
          <w:sz w:val="24"/>
          <w:szCs w:val="24"/>
        </w:rPr>
        <w:tab/>
      </w:r>
      <w:r>
        <w:rPr>
          <w:sz w:val="24"/>
          <w:szCs w:val="24"/>
        </w:rPr>
        <w:tab/>
        <w:t>obchodní ředitel</w:t>
      </w:r>
    </w:p>
    <w:p w14:paraId="3094B406" w14:textId="58AE11C6" w:rsidR="0097096B" w:rsidRDefault="0097096B" w:rsidP="0097096B">
      <w:pPr>
        <w:pStyle w:val="ZkladntextodsazenIMP"/>
        <w:tabs>
          <w:tab w:val="clear" w:pos="6720"/>
          <w:tab w:val="left" w:pos="1701"/>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Na základě plné moci</w:t>
      </w:r>
    </w:p>
    <w:p w14:paraId="4F52ACDF" w14:textId="77777777" w:rsidR="00C86B5F" w:rsidRDefault="00C86B5F"/>
    <w:sectPr w:rsidR="00C86B5F" w:rsidSect="00B45370">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ionPro-Regular">
    <w:altName w:val="Times New Roman"/>
    <w:panose1 w:val="00000000000000000000"/>
    <w:charset w:val="4D"/>
    <w:family w:val="auto"/>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Exo DemiBold">
    <w:altName w:val="Times New Roman"/>
    <w:charset w:val="00"/>
    <w:family w:val="auto"/>
    <w:pitch w:val="variable"/>
    <w:sig w:usb0="A00000EF" w:usb1="4000204B" w:usb2="00000000" w:usb3="00000000" w:csb0="00000093" w:csb1="00000000"/>
  </w:font>
  <w:font w:name="Exo Regular">
    <w:altName w:val="Cambria Math"/>
    <w:charset w:val="00"/>
    <w:family w:val="auto"/>
    <w:pitch w:val="variable"/>
    <w:sig w:usb0="A00000EF" w:usb1="4000204B" w:usb2="00000000" w:usb3="00000000" w:csb0="00000093" w:csb1="00000000"/>
  </w:font>
  <w:font w:name="Exo-Regular">
    <w:altName w:val="Exo Regular"/>
    <w:panose1 w:val="00000000000000000000"/>
    <w:charset w:val="4D"/>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02EA"/>
    <w:multiLevelType w:val="hybridMultilevel"/>
    <w:tmpl w:val="BD226702"/>
    <w:lvl w:ilvl="0" w:tplc="5E9E5EEA">
      <w:start w:val="1"/>
      <w:numFmt w:val="decimal"/>
      <w:lvlText w:val="%1."/>
      <w:lvlJc w:val="left"/>
      <w:pPr>
        <w:tabs>
          <w:tab w:val="num" w:pos="587"/>
        </w:tabs>
        <w:ind w:left="587" w:hanging="360"/>
      </w:pPr>
    </w:lvl>
    <w:lvl w:ilvl="1" w:tplc="15BC40C6">
      <w:start w:val="2"/>
      <w:numFmt w:val="bullet"/>
      <w:lvlText w:val="-"/>
      <w:lvlJc w:val="left"/>
      <w:pPr>
        <w:tabs>
          <w:tab w:val="num" w:pos="1230"/>
        </w:tabs>
        <w:ind w:left="1230" w:hanging="283"/>
      </w:pPr>
    </w:lvl>
    <w:lvl w:ilvl="2" w:tplc="0405001B">
      <w:start w:val="1"/>
      <w:numFmt w:val="lowerRoman"/>
      <w:lvlText w:val="%3."/>
      <w:lvlJc w:val="right"/>
      <w:pPr>
        <w:tabs>
          <w:tab w:val="num" w:pos="2027"/>
        </w:tabs>
        <w:ind w:left="2027" w:hanging="180"/>
      </w:pPr>
    </w:lvl>
    <w:lvl w:ilvl="3" w:tplc="0405000F">
      <w:start w:val="1"/>
      <w:numFmt w:val="decimal"/>
      <w:lvlText w:val="%4."/>
      <w:lvlJc w:val="left"/>
      <w:pPr>
        <w:tabs>
          <w:tab w:val="num" w:pos="2747"/>
        </w:tabs>
        <w:ind w:left="2747" w:hanging="360"/>
      </w:pPr>
    </w:lvl>
    <w:lvl w:ilvl="4" w:tplc="04050019">
      <w:start w:val="1"/>
      <w:numFmt w:val="lowerLetter"/>
      <w:lvlText w:val="%5."/>
      <w:lvlJc w:val="left"/>
      <w:pPr>
        <w:tabs>
          <w:tab w:val="num" w:pos="3467"/>
        </w:tabs>
        <w:ind w:left="3467" w:hanging="360"/>
      </w:pPr>
    </w:lvl>
    <w:lvl w:ilvl="5" w:tplc="0405001B">
      <w:start w:val="1"/>
      <w:numFmt w:val="lowerRoman"/>
      <w:lvlText w:val="%6."/>
      <w:lvlJc w:val="right"/>
      <w:pPr>
        <w:tabs>
          <w:tab w:val="num" w:pos="4187"/>
        </w:tabs>
        <w:ind w:left="4187" w:hanging="180"/>
      </w:pPr>
    </w:lvl>
    <w:lvl w:ilvl="6" w:tplc="0405000F">
      <w:start w:val="1"/>
      <w:numFmt w:val="decimal"/>
      <w:lvlText w:val="%7."/>
      <w:lvlJc w:val="left"/>
      <w:pPr>
        <w:tabs>
          <w:tab w:val="num" w:pos="4907"/>
        </w:tabs>
        <w:ind w:left="4907" w:hanging="360"/>
      </w:pPr>
    </w:lvl>
    <w:lvl w:ilvl="7" w:tplc="04050019">
      <w:start w:val="1"/>
      <w:numFmt w:val="lowerLetter"/>
      <w:lvlText w:val="%8."/>
      <w:lvlJc w:val="left"/>
      <w:pPr>
        <w:tabs>
          <w:tab w:val="num" w:pos="5627"/>
        </w:tabs>
        <w:ind w:left="5627" w:hanging="360"/>
      </w:pPr>
    </w:lvl>
    <w:lvl w:ilvl="8" w:tplc="0405001B">
      <w:start w:val="1"/>
      <w:numFmt w:val="lowerRoman"/>
      <w:lvlText w:val="%9."/>
      <w:lvlJc w:val="right"/>
      <w:pPr>
        <w:tabs>
          <w:tab w:val="num" w:pos="6347"/>
        </w:tabs>
        <w:ind w:left="6347" w:hanging="180"/>
      </w:pPr>
    </w:lvl>
  </w:abstractNum>
  <w:abstractNum w:abstractNumId="1">
    <w:nsid w:val="07B02823"/>
    <w:multiLevelType w:val="hybridMultilevel"/>
    <w:tmpl w:val="EB582F4E"/>
    <w:lvl w:ilvl="0" w:tplc="1262A00E">
      <w:start w:val="1"/>
      <w:numFmt w:val="decimal"/>
      <w:lvlText w:val="%1."/>
      <w:lvlJc w:val="left"/>
      <w:pPr>
        <w:tabs>
          <w:tab w:val="num" w:pos="587"/>
        </w:tabs>
        <w:ind w:left="587" w:hanging="360"/>
      </w:pPr>
    </w:lvl>
    <w:lvl w:ilvl="1" w:tplc="04050019">
      <w:start w:val="1"/>
      <w:numFmt w:val="lowerLetter"/>
      <w:lvlText w:val="%2."/>
      <w:lvlJc w:val="left"/>
      <w:pPr>
        <w:tabs>
          <w:tab w:val="num" w:pos="1307"/>
        </w:tabs>
        <w:ind w:left="1307" w:hanging="360"/>
      </w:pPr>
    </w:lvl>
    <w:lvl w:ilvl="2" w:tplc="0405001B">
      <w:start w:val="1"/>
      <w:numFmt w:val="lowerRoman"/>
      <w:lvlText w:val="%3."/>
      <w:lvlJc w:val="right"/>
      <w:pPr>
        <w:tabs>
          <w:tab w:val="num" w:pos="2027"/>
        </w:tabs>
        <w:ind w:left="2027" w:hanging="180"/>
      </w:pPr>
    </w:lvl>
    <w:lvl w:ilvl="3" w:tplc="0405000F">
      <w:start w:val="1"/>
      <w:numFmt w:val="decimal"/>
      <w:lvlText w:val="%4."/>
      <w:lvlJc w:val="left"/>
      <w:pPr>
        <w:tabs>
          <w:tab w:val="num" w:pos="2747"/>
        </w:tabs>
        <w:ind w:left="2747" w:hanging="360"/>
      </w:pPr>
    </w:lvl>
    <w:lvl w:ilvl="4" w:tplc="04050019">
      <w:start w:val="1"/>
      <w:numFmt w:val="lowerLetter"/>
      <w:lvlText w:val="%5."/>
      <w:lvlJc w:val="left"/>
      <w:pPr>
        <w:tabs>
          <w:tab w:val="num" w:pos="3467"/>
        </w:tabs>
        <w:ind w:left="3467" w:hanging="360"/>
      </w:pPr>
    </w:lvl>
    <w:lvl w:ilvl="5" w:tplc="0405001B">
      <w:start w:val="1"/>
      <w:numFmt w:val="lowerRoman"/>
      <w:lvlText w:val="%6."/>
      <w:lvlJc w:val="right"/>
      <w:pPr>
        <w:tabs>
          <w:tab w:val="num" w:pos="4187"/>
        </w:tabs>
        <w:ind w:left="4187" w:hanging="180"/>
      </w:pPr>
    </w:lvl>
    <w:lvl w:ilvl="6" w:tplc="0405000F">
      <w:start w:val="1"/>
      <w:numFmt w:val="decimal"/>
      <w:lvlText w:val="%7."/>
      <w:lvlJc w:val="left"/>
      <w:pPr>
        <w:tabs>
          <w:tab w:val="num" w:pos="4907"/>
        </w:tabs>
        <w:ind w:left="4907" w:hanging="360"/>
      </w:pPr>
    </w:lvl>
    <w:lvl w:ilvl="7" w:tplc="04050019">
      <w:start w:val="1"/>
      <w:numFmt w:val="lowerLetter"/>
      <w:lvlText w:val="%8."/>
      <w:lvlJc w:val="left"/>
      <w:pPr>
        <w:tabs>
          <w:tab w:val="num" w:pos="5627"/>
        </w:tabs>
        <w:ind w:left="5627" w:hanging="360"/>
      </w:pPr>
    </w:lvl>
    <w:lvl w:ilvl="8" w:tplc="0405001B">
      <w:start w:val="1"/>
      <w:numFmt w:val="lowerRoman"/>
      <w:lvlText w:val="%9."/>
      <w:lvlJc w:val="right"/>
      <w:pPr>
        <w:tabs>
          <w:tab w:val="num" w:pos="6347"/>
        </w:tabs>
        <w:ind w:left="6347" w:hanging="180"/>
      </w:pPr>
    </w:lvl>
  </w:abstractNum>
  <w:abstractNum w:abstractNumId="2">
    <w:nsid w:val="175E29FA"/>
    <w:multiLevelType w:val="hybridMultilevel"/>
    <w:tmpl w:val="D100A648"/>
    <w:lvl w:ilvl="0" w:tplc="EB76B0A4">
      <w:start w:val="1"/>
      <w:numFmt w:val="decimal"/>
      <w:lvlText w:val="%1."/>
      <w:lvlJc w:val="left"/>
      <w:pPr>
        <w:tabs>
          <w:tab w:val="num" w:pos="587"/>
        </w:tabs>
        <w:ind w:left="587" w:hanging="360"/>
      </w:pPr>
    </w:lvl>
    <w:lvl w:ilvl="1" w:tplc="8CDE9196">
      <w:start w:val="1"/>
      <w:numFmt w:val="lowerLetter"/>
      <w:lvlText w:val="%2)"/>
      <w:lvlJc w:val="left"/>
      <w:pPr>
        <w:tabs>
          <w:tab w:val="num" w:pos="1307"/>
        </w:tabs>
        <w:ind w:left="1307" w:hanging="360"/>
      </w:pPr>
    </w:lvl>
    <w:lvl w:ilvl="2" w:tplc="0405001B">
      <w:start w:val="1"/>
      <w:numFmt w:val="lowerRoman"/>
      <w:lvlText w:val="%3."/>
      <w:lvlJc w:val="right"/>
      <w:pPr>
        <w:tabs>
          <w:tab w:val="num" w:pos="2027"/>
        </w:tabs>
        <w:ind w:left="2027" w:hanging="180"/>
      </w:pPr>
    </w:lvl>
    <w:lvl w:ilvl="3" w:tplc="0405000F">
      <w:start w:val="1"/>
      <w:numFmt w:val="decimal"/>
      <w:lvlText w:val="%4."/>
      <w:lvlJc w:val="left"/>
      <w:pPr>
        <w:tabs>
          <w:tab w:val="num" w:pos="2747"/>
        </w:tabs>
        <w:ind w:left="2747" w:hanging="360"/>
      </w:pPr>
    </w:lvl>
    <w:lvl w:ilvl="4" w:tplc="04050019">
      <w:start w:val="1"/>
      <w:numFmt w:val="lowerLetter"/>
      <w:lvlText w:val="%5."/>
      <w:lvlJc w:val="left"/>
      <w:pPr>
        <w:tabs>
          <w:tab w:val="num" w:pos="3467"/>
        </w:tabs>
        <w:ind w:left="3467" w:hanging="360"/>
      </w:pPr>
    </w:lvl>
    <w:lvl w:ilvl="5" w:tplc="0405001B">
      <w:start w:val="1"/>
      <w:numFmt w:val="lowerRoman"/>
      <w:lvlText w:val="%6."/>
      <w:lvlJc w:val="right"/>
      <w:pPr>
        <w:tabs>
          <w:tab w:val="num" w:pos="4187"/>
        </w:tabs>
        <w:ind w:left="4187" w:hanging="180"/>
      </w:pPr>
    </w:lvl>
    <w:lvl w:ilvl="6" w:tplc="0405000F">
      <w:start w:val="1"/>
      <w:numFmt w:val="decimal"/>
      <w:lvlText w:val="%7."/>
      <w:lvlJc w:val="left"/>
      <w:pPr>
        <w:tabs>
          <w:tab w:val="num" w:pos="4907"/>
        </w:tabs>
        <w:ind w:left="4907" w:hanging="360"/>
      </w:pPr>
    </w:lvl>
    <w:lvl w:ilvl="7" w:tplc="04050019">
      <w:start w:val="1"/>
      <w:numFmt w:val="lowerLetter"/>
      <w:lvlText w:val="%8."/>
      <w:lvlJc w:val="left"/>
      <w:pPr>
        <w:tabs>
          <w:tab w:val="num" w:pos="5627"/>
        </w:tabs>
        <w:ind w:left="5627" w:hanging="360"/>
      </w:pPr>
    </w:lvl>
    <w:lvl w:ilvl="8" w:tplc="0405001B">
      <w:start w:val="1"/>
      <w:numFmt w:val="lowerRoman"/>
      <w:lvlText w:val="%9."/>
      <w:lvlJc w:val="right"/>
      <w:pPr>
        <w:tabs>
          <w:tab w:val="num" w:pos="6347"/>
        </w:tabs>
        <w:ind w:left="6347" w:hanging="180"/>
      </w:pPr>
    </w:lvl>
  </w:abstractNum>
  <w:abstractNum w:abstractNumId="3">
    <w:nsid w:val="1AE86FE1"/>
    <w:multiLevelType w:val="hybridMultilevel"/>
    <w:tmpl w:val="7B3087CA"/>
    <w:lvl w:ilvl="0" w:tplc="9C5268CA">
      <w:start w:val="1"/>
      <w:numFmt w:val="decimal"/>
      <w:lvlText w:val="%1."/>
      <w:lvlJc w:val="left"/>
      <w:pPr>
        <w:tabs>
          <w:tab w:val="num" w:pos="587"/>
        </w:tabs>
        <w:ind w:left="587" w:hanging="360"/>
      </w:pPr>
    </w:lvl>
    <w:lvl w:ilvl="1" w:tplc="04050019">
      <w:start w:val="1"/>
      <w:numFmt w:val="lowerLetter"/>
      <w:lvlText w:val="%2."/>
      <w:lvlJc w:val="left"/>
      <w:pPr>
        <w:tabs>
          <w:tab w:val="num" w:pos="1307"/>
        </w:tabs>
        <w:ind w:left="1307" w:hanging="360"/>
      </w:pPr>
    </w:lvl>
    <w:lvl w:ilvl="2" w:tplc="0405001B">
      <w:start w:val="1"/>
      <w:numFmt w:val="lowerRoman"/>
      <w:lvlText w:val="%3."/>
      <w:lvlJc w:val="right"/>
      <w:pPr>
        <w:tabs>
          <w:tab w:val="num" w:pos="2027"/>
        </w:tabs>
        <w:ind w:left="2027" w:hanging="180"/>
      </w:pPr>
    </w:lvl>
    <w:lvl w:ilvl="3" w:tplc="0405000F">
      <w:start w:val="1"/>
      <w:numFmt w:val="decimal"/>
      <w:lvlText w:val="%4."/>
      <w:lvlJc w:val="left"/>
      <w:pPr>
        <w:tabs>
          <w:tab w:val="num" w:pos="2747"/>
        </w:tabs>
        <w:ind w:left="2747" w:hanging="360"/>
      </w:pPr>
    </w:lvl>
    <w:lvl w:ilvl="4" w:tplc="04050019">
      <w:start w:val="1"/>
      <w:numFmt w:val="lowerLetter"/>
      <w:lvlText w:val="%5."/>
      <w:lvlJc w:val="left"/>
      <w:pPr>
        <w:tabs>
          <w:tab w:val="num" w:pos="3467"/>
        </w:tabs>
        <w:ind w:left="3467" w:hanging="360"/>
      </w:pPr>
    </w:lvl>
    <w:lvl w:ilvl="5" w:tplc="0405001B">
      <w:start w:val="1"/>
      <w:numFmt w:val="lowerRoman"/>
      <w:lvlText w:val="%6."/>
      <w:lvlJc w:val="right"/>
      <w:pPr>
        <w:tabs>
          <w:tab w:val="num" w:pos="4187"/>
        </w:tabs>
        <w:ind w:left="4187" w:hanging="180"/>
      </w:pPr>
    </w:lvl>
    <w:lvl w:ilvl="6" w:tplc="0405000F">
      <w:start w:val="1"/>
      <w:numFmt w:val="decimal"/>
      <w:lvlText w:val="%7."/>
      <w:lvlJc w:val="left"/>
      <w:pPr>
        <w:tabs>
          <w:tab w:val="num" w:pos="4907"/>
        </w:tabs>
        <w:ind w:left="4907" w:hanging="360"/>
      </w:pPr>
    </w:lvl>
    <w:lvl w:ilvl="7" w:tplc="04050019">
      <w:start w:val="1"/>
      <w:numFmt w:val="lowerLetter"/>
      <w:lvlText w:val="%8."/>
      <w:lvlJc w:val="left"/>
      <w:pPr>
        <w:tabs>
          <w:tab w:val="num" w:pos="5627"/>
        </w:tabs>
        <w:ind w:left="5627" w:hanging="360"/>
      </w:pPr>
    </w:lvl>
    <w:lvl w:ilvl="8" w:tplc="0405001B">
      <w:start w:val="1"/>
      <w:numFmt w:val="lowerRoman"/>
      <w:lvlText w:val="%9."/>
      <w:lvlJc w:val="right"/>
      <w:pPr>
        <w:tabs>
          <w:tab w:val="num" w:pos="6347"/>
        </w:tabs>
        <w:ind w:left="6347" w:hanging="180"/>
      </w:pPr>
    </w:lvl>
  </w:abstractNum>
  <w:abstractNum w:abstractNumId="4">
    <w:nsid w:val="3B3F1E48"/>
    <w:multiLevelType w:val="hybridMultilevel"/>
    <w:tmpl w:val="BD226702"/>
    <w:lvl w:ilvl="0" w:tplc="5E9E5EEA">
      <w:start w:val="1"/>
      <w:numFmt w:val="decimal"/>
      <w:lvlText w:val="%1."/>
      <w:lvlJc w:val="left"/>
      <w:pPr>
        <w:tabs>
          <w:tab w:val="num" w:pos="587"/>
        </w:tabs>
        <w:ind w:left="587" w:hanging="360"/>
      </w:pPr>
    </w:lvl>
    <w:lvl w:ilvl="1" w:tplc="15BC40C6">
      <w:start w:val="2"/>
      <w:numFmt w:val="bullet"/>
      <w:lvlText w:val="-"/>
      <w:lvlJc w:val="left"/>
      <w:pPr>
        <w:tabs>
          <w:tab w:val="num" w:pos="1230"/>
        </w:tabs>
        <w:ind w:left="1230" w:hanging="283"/>
      </w:pPr>
    </w:lvl>
    <w:lvl w:ilvl="2" w:tplc="0405001B">
      <w:start w:val="1"/>
      <w:numFmt w:val="lowerRoman"/>
      <w:lvlText w:val="%3."/>
      <w:lvlJc w:val="right"/>
      <w:pPr>
        <w:tabs>
          <w:tab w:val="num" w:pos="2027"/>
        </w:tabs>
        <w:ind w:left="2027" w:hanging="180"/>
      </w:pPr>
    </w:lvl>
    <w:lvl w:ilvl="3" w:tplc="0405000F">
      <w:start w:val="1"/>
      <w:numFmt w:val="decimal"/>
      <w:lvlText w:val="%4."/>
      <w:lvlJc w:val="left"/>
      <w:pPr>
        <w:tabs>
          <w:tab w:val="num" w:pos="2747"/>
        </w:tabs>
        <w:ind w:left="2747" w:hanging="360"/>
      </w:pPr>
    </w:lvl>
    <w:lvl w:ilvl="4" w:tplc="04050019">
      <w:start w:val="1"/>
      <w:numFmt w:val="lowerLetter"/>
      <w:lvlText w:val="%5."/>
      <w:lvlJc w:val="left"/>
      <w:pPr>
        <w:tabs>
          <w:tab w:val="num" w:pos="3467"/>
        </w:tabs>
        <w:ind w:left="3467" w:hanging="360"/>
      </w:pPr>
    </w:lvl>
    <w:lvl w:ilvl="5" w:tplc="0405001B">
      <w:start w:val="1"/>
      <w:numFmt w:val="lowerRoman"/>
      <w:lvlText w:val="%6."/>
      <w:lvlJc w:val="right"/>
      <w:pPr>
        <w:tabs>
          <w:tab w:val="num" w:pos="4187"/>
        </w:tabs>
        <w:ind w:left="4187" w:hanging="180"/>
      </w:pPr>
    </w:lvl>
    <w:lvl w:ilvl="6" w:tplc="0405000F">
      <w:start w:val="1"/>
      <w:numFmt w:val="decimal"/>
      <w:lvlText w:val="%7."/>
      <w:lvlJc w:val="left"/>
      <w:pPr>
        <w:tabs>
          <w:tab w:val="num" w:pos="4907"/>
        </w:tabs>
        <w:ind w:left="4907" w:hanging="360"/>
      </w:pPr>
    </w:lvl>
    <w:lvl w:ilvl="7" w:tplc="04050019">
      <w:start w:val="1"/>
      <w:numFmt w:val="lowerLetter"/>
      <w:lvlText w:val="%8."/>
      <w:lvlJc w:val="left"/>
      <w:pPr>
        <w:tabs>
          <w:tab w:val="num" w:pos="5627"/>
        </w:tabs>
        <w:ind w:left="5627" w:hanging="360"/>
      </w:pPr>
    </w:lvl>
    <w:lvl w:ilvl="8" w:tplc="0405001B">
      <w:start w:val="1"/>
      <w:numFmt w:val="lowerRoman"/>
      <w:lvlText w:val="%9."/>
      <w:lvlJc w:val="right"/>
      <w:pPr>
        <w:tabs>
          <w:tab w:val="num" w:pos="6347"/>
        </w:tabs>
        <w:ind w:left="6347" w:hanging="180"/>
      </w:pPr>
    </w:lvl>
  </w:abstractNum>
  <w:abstractNum w:abstractNumId="5">
    <w:nsid w:val="47106406"/>
    <w:multiLevelType w:val="hybridMultilevel"/>
    <w:tmpl w:val="1562B134"/>
    <w:lvl w:ilvl="0" w:tplc="4F04A2E8">
      <w:start w:val="1"/>
      <w:numFmt w:val="decimal"/>
      <w:lvlText w:val="%1."/>
      <w:lvlJc w:val="left"/>
      <w:pPr>
        <w:tabs>
          <w:tab w:val="num" w:pos="587"/>
        </w:tabs>
        <w:ind w:left="587" w:hanging="360"/>
      </w:pPr>
    </w:lvl>
    <w:lvl w:ilvl="1" w:tplc="04050019">
      <w:start w:val="1"/>
      <w:numFmt w:val="lowerLetter"/>
      <w:lvlText w:val="%2."/>
      <w:lvlJc w:val="left"/>
      <w:pPr>
        <w:tabs>
          <w:tab w:val="num" w:pos="1307"/>
        </w:tabs>
        <w:ind w:left="1307" w:hanging="360"/>
      </w:pPr>
    </w:lvl>
    <w:lvl w:ilvl="2" w:tplc="0405001B">
      <w:start w:val="1"/>
      <w:numFmt w:val="lowerRoman"/>
      <w:lvlText w:val="%3."/>
      <w:lvlJc w:val="right"/>
      <w:pPr>
        <w:tabs>
          <w:tab w:val="num" w:pos="2027"/>
        </w:tabs>
        <w:ind w:left="2027" w:hanging="180"/>
      </w:pPr>
    </w:lvl>
    <w:lvl w:ilvl="3" w:tplc="0405000F">
      <w:start w:val="1"/>
      <w:numFmt w:val="decimal"/>
      <w:lvlText w:val="%4."/>
      <w:lvlJc w:val="left"/>
      <w:pPr>
        <w:tabs>
          <w:tab w:val="num" w:pos="2747"/>
        </w:tabs>
        <w:ind w:left="2747" w:hanging="360"/>
      </w:pPr>
    </w:lvl>
    <w:lvl w:ilvl="4" w:tplc="04050019">
      <w:start w:val="1"/>
      <w:numFmt w:val="lowerLetter"/>
      <w:lvlText w:val="%5."/>
      <w:lvlJc w:val="left"/>
      <w:pPr>
        <w:tabs>
          <w:tab w:val="num" w:pos="3467"/>
        </w:tabs>
        <w:ind w:left="3467" w:hanging="360"/>
      </w:pPr>
    </w:lvl>
    <w:lvl w:ilvl="5" w:tplc="0405001B">
      <w:start w:val="1"/>
      <w:numFmt w:val="lowerRoman"/>
      <w:lvlText w:val="%6."/>
      <w:lvlJc w:val="right"/>
      <w:pPr>
        <w:tabs>
          <w:tab w:val="num" w:pos="4187"/>
        </w:tabs>
        <w:ind w:left="4187" w:hanging="180"/>
      </w:pPr>
    </w:lvl>
    <w:lvl w:ilvl="6" w:tplc="0405000F">
      <w:start w:val="1"/>
      <w:numFmt w:val="decimal"/>
      <w:lvlText w:val="%7."/>
      <w:lvlJc w:val="left"/>
      <w:pPr>
        <w:tabs>
          <w:tab w:val="num" w:pos="4907"/>
        </w:tabs>
        <w:ind w:left="4907" w:hanging="360"/>
      </w:pPr>
    </w:lvl>
    <w:lvl w:ilvl="7" w:tplc="04050019">
      <w:start w:val="1"/>
      <w:numFmt w:val="lowerLetter"/>
      <w:lvlText w:val="%8."/>
      <w:lvlJc w:val="left"/>
      <w:pPr>
        <w:tabs>
          <w:tab w:val="num" w:pos="5627"/>
        </w:tabs>
        <w:ind w:left="5627" w:hanging="360"/>
      </w:pPr>
    </w:lvl>
    <w:lvl w:ilvl="8" w:tplc="0405001B">
      <w:start w:val="1"/>
      <w:numFmt w:val="lowerRoman"/>
      <w:lvlText w:val="%9."/>
      <w:lvlJc w:val="right"/>
      <w:pPr>
        <w:tabs>
          <w:tab w:val="num" w:pos="6347"/>
        </w:tabs>
        <w:ind w:left="6347" w:hanging="180"/>
      </w:pPr>
    </w:lvl>
  </w:abstractNum>
  <w:abstractNum w:abstractNumId="6">
    <w:nsid w:val="49F16344"/>
    <w:multiLevelType w:val="hybridMultilevel"/>
    <w:tmpl w:val="DFB6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6A01CA"/>
    <w:multiLevelType w:val="hybridMultilevel"/>
    <w:tmpl w:val="E88CDC6C"/>
    <w:lvl w:ilvl="0" w:tplc="D23E3CB8">
      <w:start w:val="1"/>
      <w:numFmt w:val="decimal"/>
      <w:lvlText w:val="%1."/>
      <w:lvlJc w:val="left"/>
      <w:pPr>
        <w:tabs>
          <w:tab w:val="num" w:pos="587"/>
        </w:tabs>
        <w:ind w:left="587" w:hanging="360"/>
      </w:pPr>
    </w:lvl>
    <w:lvl w:ilvl="1" w:tplc="04050019">
      <w:start w:val="1"/>
      <w:numFmt w:val="lowerLetter"/>
      <w:lvlText w:val="%2."/>
      <w:lvlJc w:val="left"/>
      <w:pPr>
        <w:tabs>
          <w:tab w:val="num" w:pos="1307"/>
        </w:tabs>
        <w:ind w:left="1307" w:hanging="360"/>
      </w:pPr>
    </w:lvl>
    <w:lvl w:ilvl="2" w:tplc="0405001B">
      <w:start w:val="1"/>
      <w:numFmt w:val="lowerRoman"/>
      <w:lvlText w:val="%3."/>
      <w:lvlJc w:val="right"/>
      <w:pPr>
        <w:tabs>
          <w:tab w:val="num" w:pos="2027"/>
        </w:tabs>
        <w:ind w:left="2027" w:hanging="180"/>
      </w:pPr>
    </w:lvl>
    <w:lvl w:ilvl="3" w:tplc="0405000F">
      <w:start w:val="1"/>
      <w:numFmt w:val="decimal"/>
      <w:lvlText w:val="%4."/>
      <w:lvlJc w:val="left"/>
      <w:pPr>
        <w:tabs>
          <w:tab w:val="num" w:pos="2747"/>
        </w:tabs>
        <w:ind w:left="2747" w:hanging="360"/>
      </w:pPr>
    </w:lvl>
    <w:lvl w:ilvl="4" w:tplc="04050019">
      <w:start w:val="1"/>
      <w:numFmt w:val="lowerLetter"/>
      <w:lvlText w:val="%5."/>
      <w:lvlJc w:val="left"/>
      <w:pPr>
        <w:tabs>
          <w:tab w:val="num" w:pos="3467"/>
        </w:tabs>
        <w:ind w:left="3467" w:hanging="360"/>
      </w:pPr>
    </w:lvl>
    <w:lvl w:ilvl="5" w:tplc="0405001B">
      <w:start w:val="1"/>
      <w:numFmt w:val="lowerRoman"/>
      <w:lvlText w:val="%6."/>
      <w:lvlJc w:val="right"/>
      <w:pPr>
        <w:tabs>
          <w:tab w:val="num" w:pos="4187"/>
        </w:tabs>
        <w:ind w:left="4187" w:hanging="180"/>
      </w:pPr>
    </w:lvl>
    <w:lvl w:ilvl="6" w:tplc="0405000F">
      <w:start w:val="1"/>
      <w:numFmt w:val="decimal"/>
      <w:lvlText w:val="%7."/>
      <w:lvlJc w:val="left"/>
      <w:pPr>
        <w:tabs>
          <w:tab w:val="num" w:pos="4907"/>
        </w:tabs>
        <w:ind w:left="4907" w:hanging="360"/>
      </w:pPr>
    </w:lvl>
    <w:lvl w:ilvl="7" w:tplc="04050019">
      <w:start w:val="1"/>
      <w:numFmt w:val="lowerLetter"/>
      <w:lvlText w:val="%8."/>
      <w:lvlJc w:val="left"/>
      <w:pPr>
        <w:tabs>
          <w:tab w:val="num" w:pos="5627"/>
        </w:tabs>
        <w:ind w:left="5627" w:hanging="360"/>
      </w:pPr>
    </w:lvl>
    <w:lvl w:ilvl="8" w:tplc="0405001B">
      <w:start w:val="1"/>
      <w:numFmt w:val="lowerRoman"/>
      <w:lvlText w:val="%9."/>
      <w:lvlJc w:val="right"/>
      <w:pPr>
        <w:tabs>
          <w:tab w:val="num" w:pos="6347"/>
        </w:tabs>
        <w:ind w:left="6347" w:hanging="180"/>
      </w:pPr>
    </w:lvl>
  </w:abstractNum>
  <w:abstractNum w:abstractNumId="8">
    <w:nsid w:val="5A0255A1"/>
    <w:multiLevelType w:val="hybridMultilevel"/>
    <w:tmpl w:val="89002930"/>
    <w:lvl w:ilvl="0" w:tplc="E1E2608E">
      <w:start w:val="1"/>
      <w:numFmt w:val="decimal"/>
      <w:lvlText w:val="%1."/>
      <w:lvlJc w:val="left"/>
      <w:pPr>
        <w:tabs>
          <w:tab w:val="num" w:pos="587"/>
        </w:tabs>
        <w:ind w:left="587" w:hanging="360"/>
      </w:pPr>
    </w:lvl>
    <w:lvl w:ilvl="1" w:tplc="04050019">
      <w:start w:val="1"/>
      <w:numFmt w:val="lowerLetter"/>
      <w:lvlText w:val="%2."/>
      <w:lvlJc w:val="left"/>
      <w:pPr>
        <w:tabs>
          <w:tab w:val="num" w:pos="1307"/>
        </w:tabs>
        <w:ind w:left="1307" w:hanging="360"/>
      </w:pPr>
    </w:lvl>
    <w:lvl w:ilvl="2" w:tplc="0405001B">
      <w:start w:val="1"/>
      <w:numFmt w:val="lowerRoman"/>
      <w:lvlText w:val="%3."/>
      <w:lvlJc w:val="right"/>
      <w:pPr>
        <w:tabs>
          <w:tab w:val="num" w:pos="2027"/>
        </w:tabs>
        <w:ind w:left="2027" w:hanging="180"/>
      </w:pPr>
    </w:lvl>
    <w:lvl w:ilvl="3" w:tplc="0405000F">
      <w:start w:val="1"/>
      <w:numFmt w:val="decimal"/>
      <w:lvlText w:val="%4."/>
      <w:lvlJc w:val="left"/>
      <w:pPr>
        <w:tabs>
          <w:tab w:val="num" w:pos="2747"/>
        </w:tabs>
        <w:ind w:left="2747" w:hanging="360"/>
      </w:pPr>
    </w:lvl>
    <w:lvl w:ilvl="4" w:tplc="04050019">
      <w:start w:val="1"/>
      <w:numFmt w:val="lowerLetter"/>
      <w:lvlText w:val="%5."/>
      <w:lvlJc w:val="left"/>
      <w:pPr>
        <w:tabs>
          <w:tab w:val="num" w:pos="3467"/>
        </w:tabs>
        <w:ind w:left="3467" w:hanging="360"/>
      </w:pPr>
    </w:lvl>
    <w:lvl w:ilvl="5" w:tplc="0405001B">
      <w:start w:val="1"/>
      <w:numFmt w:val="lowerRoman"/>
      <w:lvlText w:val="%6."/>
      <w:lvlJc w:val="right"/>
      <w:pPr>
        <w:tabs>
          <w:tab w:val="num" w:pos="4187"/>
        </w:tabs>
        <w:ind w:left="4187" w:hanging="180"/>
      </w:pPr>
    </w:lvl>
    <w:lvl w:ilvl="6" w:tplc="0405000F">
      <w:start w:val="1"/>
      <w:numFmt w:val="decimal"/>
      <w:lvlText w:val="%7."/>
      <w:lvlJc w:val="left"/>
      <w:pPr>
        <w:tabs>
          <w:tab w:val="num" w:pos="4907"/>
        </w:tabs>
        <w:ind w:left="4907" w:hanging="360"/>
      </w:pPr>
    </w:lvl>
    <w:lvl w:ilvl="7" w:tplc="04050019">
      <w:start w:val="1"/>
      <w:numFmt w:val="lowerLetter"/>
      <w:lvlText w:val="%8."/>
      <w:lvlJc w:val="left"/>
      <w:pPr>
        <w:tabs>
          <w:tab w:val="num" w:pos="5627"/>
        </w:tabs>
        <w:ind w:left="5627" w:hanging="360"/>
      </w:pPr>
    </w:lvl>
    <w:lvl w:ilvl="8" w:tplc="0405001B">
      <w:start w:val="1"/>
      <w:numFmt w:val="lowerRoman"/>
      <w:lvlText w:val="%9."/>
      <w:lvlJc w:val="right"/>
      <w:pPr>
        <w:tabs>
          <w:tab w:val="num" w:pos="6347"/>
        </w:tabs>
        <w:ind w:left="6347" w:hanging="180"/>
      </w:pPr>
    </w:lvl>
  </w:abstractNum>
  <w:abstractNum w:abstractNumId="9">
    <w:nsid w:val="68D636C6"/>
    <w:multiLevelType w:val="hybridMultilevel"/>
    <w:tmpl w:val="1E6A454E"/>
    <w:lvl w:ilvl="0" w:tplc="D43225B0">
      <w:start w:val="1"/>
      <w:numFmt w:val="decimal"/>
      <w:lvlText w:val="%1."/>
      <w:lvlJc w:val="left"/>
      <w:pPr>
        <w:ind w:left="0" w:hanging="500"/>
      </w:pPr>
      <w:rPr>
        <w:rFonts w:ascii="MinionPro-Regular" w:hAnsi="MinionPro-Regular" w:cs="MinionPro-Regular" w:hint="default"/>
      </w:rPr>
    </w:lvl>
    <w:lvl w:ilvl="1" w:tplc="04090019" w:tentative="1">
      <w:start w:val="1"/>
      <w:numFmt w:val="lowerLetter"/>
      <w:lvlText w:val="%2."/>
      <w:lvlJc w:val="left"/>
      <w:pPr>
        <w:ind w:left="580" w:hanging="360"/>
      </w:pPr>
    </w:lvl>
    <w:lvl w:ilvl="2" w:tplc="0409001B" w:tentative="1">
      <w:start w:val="1"/>
      <w:numFmt w:val="lowerRoman"/>
      <w:lvlText w:val="%3."/>
      <w:lvlJc w:val="right"/>
      <w:pPr>
        <w:ind w:left="1300" w:hanging="180"/>
      </w:pPr>
    </w:lvl>
    <w:lvl w:ilvl="3" w:tplc="0409000F" w:tentative="1">
      <w:start w:val="1"/>
      <w:numFmt w:val="decimal"/>
      <w:lvlText w:val="%4."/>
      <w:lvlJc w:val="left"/>
      <w:pPr>
        <w:ind w:left="2020" w:hanging="360"/>
      </w:pPr>
    </w:lvl>
    <w:lvl w:ilvl="4" w:tplc="04090019" w:tentative="1">
      <w:start w:val="1"/>
      <w:numFmt w:val="lowerLetter"/>
      <w:lvlText w:val="%5."/>
      <w:lvlJc w:val="left"/>
      <w:pPr>
        <w:ind w:left="2740" w:hanging="360"/>
      </w:pPr>
    </w:lvl>
    <w:lvl w:ilvl="5" w:tplc="0409001B" w:tentative="1">
      <w:start w:val="1"/>
      <w:numFmt w:val="lowerRoman"/>
      <w:lvlText w:val="%6."/>
      <w:lvlJc w:val="right"/>
      <w:pPr>
        <w:ind w:left="3460" w:hanging="180"/>
      </w:pPr>
    </w:lvl>
    <w:lvl w:ilvl="6" w:tplc="0409000F" w:tentative="1">
      <w:start w:val="1"/>
      <w:numFmt w:val="decimal"/>
      <w:lvlText w:val="%7."/>
      <w:lvlJc w:val="left"/>
      <w:pPr>
        <w:ind w:left="4180" w:hanging="360"/>
      </w:pPr>
    </w:lvl>
    <w:lvl w:ilvl="7" w:tplc="04090019" w:tentative="1">
      <w:start w:val="1"/>
      <w:numFmt w:val="lowerLetter"/>
      <w:lvlText w:val="%8."/>
      <w:lvlJc w:val="left"/>
      <w:pPr>
        <w:ind w:left="4900" w:hanging="360"/>
      </w:pPr>
    </w:lvl>
    <w:lvl w:ilvl="8" w:tplc="0409001B" w:tentative="1">
      <w:start w:val="1"/>
      <w:numFmt w:val="lowerRoman"/>
      <w:lvlText w:val="%9."/>
      <w:lvlJc w:val="right"/>
      <w:pPr>
        <w:ind w:left="5620" w:hanging="180"/>
      </w:pPr>
    </w:lvl>
  </w:abstractNum>
  <w:abstractNum w:abstractNumId="1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78C7407B"/>
    <w:multiLevelType w:val="hybridMultilevel"/>
    <w:tmpl w:val="4EEAE506"/>
    <w:lvl w:ilvl="0" w:tplc="E280FD48">
      <w:start w:val="1"/>
      <w:numFmt w:val="decimal"/>
      <w:lvlText w:val="%1."/>
      <w:lvlJc w:val="left"/>
      <w:pPr>
        <w:tabs>
          <w:tab w:val="num" w:pos="587"/>
        </w:tabs>
        <w:ind w:left="587" w:hanging="360"/>
      </w:pPr>
    </w:lvl>
    <w:lvl w:ilvl="1" w:tplc="04050019">
      <w:start w:val="1"/>
      <w:numFmt w:val="lowerLetter"/>
      <w:lvlText w:val="%2."/>
      <w:lvlJc w:val="left"/>
      <w:pPr>
        <w:tabs>
          <w:tab w:val="num" w:pos="1307"/>
        </w:tabs>
        <w:ind w:left="1307" w:hanging="360"/>
      </w:pPr>
    </w:lvl>
    <w:lvl w:ilvl="2" w:tplc="0405001B">
      <w:start w:val="1"/>
      <w:numFmt w:val="lowerRoman"/>
      <w:lvlText w:val="%3."/>
      <w:lvlJc w:val="right"/>
      <w:pPr>
        <w:tabs>
          <w:tab w:val="num" w:pos="2027"/>
        </w:tabs>
        <w:ind w:left="2027" w:hanging="180"/>
      </w:pPr>
    </w:lvl>
    <w:lvl w:ilvl="3" w:tplc="0405000F">
      <w:start w:val="1"/>
      <w:numFmt w:val="decimal"/>
      <w:lvlText w:val="%4."/>
      <w:lvlJc w:val="left"/>
      <w:pPr>
        <w:tabs>
          <w:tab w:val="num" w:pos="2747"/>
        </w:tabs>
        <w:ind w:left="2747" w:hanging="360"/>
      </w:pPr>
    </w:lvl>
    <w:lvl w:ilvl="4" w:tplc="04050019">
      <w:start w:val="1"/>
      <w:numFmt w:val="lowerLetter"/>
      <w:lvlText w:val="%5."/>
      <w:lvlJc w:val="left"/>
      <w:pPr>
        <w:tabs>
          <w:tab w:val="num" w:pos="3467"/>
        </w:tabs>
        <w:ind w:left="3467" w:hanging="360"/>
      </w:pPr>
    </w:lvl>
    <w:lvl w:ilvl="5" w:tplc="0405001B">
      <w:start w:val="1"/>
      <w:numFmt w:val="lowerRoman"/>
      <w:lvlText w:val="%6."/>
      <w:lvlJc w:val="right"/>
      <w:pPr>
        <w:tabs>
          <w:tab w:val="num" w:pos="4187"/>
        </w:tabs>
        <w:ind w:left="4187" w:hanging="180"/>
      </w:pPr>
    </w:lvl>
    <w:lvl w:ilvl="6" w:tplc="0405000F">
      <w:start w:val="1"/>
      <w:numFmt w:val="decimal"/>
      <w:lvlText w:val="%7."/>
      <w:lvlJc w:val="left"/>
      <w:pPr>
        <w:tabs>
          <w:tab w:val="num" w:pos="4907"/>
        </w:tabs>
        <w:ind w:left="4907" w:hanging="360"/>
      </w:pPr>
    </w:lvl>
    <w:lvl w:ilvl="7" w:tplc="04050019">
      <w:start w:val="1"/>
      <w:numFmt w:val="lowerLetter"/>
      <w:lvlText w:val="%8."/>
      <w:lvlJc w:val="left"/>
      <w:pPr>
        <w:tabs>
          <w:tab w:val="num" w:pos="5627"/>
        </w:tabs>
        <w:ind w:left="5627" w:hanging="360"/>
      </w:pPr>
    </w:lvl>
    <w:lvl w:ilvl="8" w:tplc="0405001B">
      <w:start w:val="1"/>
      <w:numFmt w:val="lowerRoman"/>
      <w:lvlText w:val="%9."/>
      <w:lvlJc w:val="right"/>
      <w:pPr>
        <w:tabs>
          <w:tab w:val="num" w:pos="6347"/>
        </w:tabs>
        <w:ind w:left="6347"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0"/>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9AB"/>
    <w:rsid w:val="000C6E8C"/>
    <w:rsid w:val="00173AEA"/>
    <w:rsid w:val="00192C2F"/>
    <w:rsid w:val="00194C00"/>
    <w:rsid w:val="001D441F"/>
    <w:rsid w:val="00401846"/>
    <w:rsid w:val="00442956"/>
    <w:rsid w:val="004B41AE"/>
    <w:rsid w:val="00525C7F"/>
    <w:rsid w:val="0054040C"/>
    <w:rsid w:val="00623DBB"/>
    <w:rsid w:val="0065431A"/>
    <w:rsid w:val="00825B98"/>
    <w:rsid w:val="008913CF"/>
    <w:rsid w:val="009266CD"/>
    <w:rsid w:val="0097096B"/>
    <w:rsid w:val="0098667F"/>
    <w:rsid w:val="00994FBB"/>
    <w:rsid w:val="009D62A6"/>
    <w:rsid w:val="00A84BE6"/>
    <w:rsid w:val="00B45370"/>
    <w:rsid w:val="00B5501A"/>
    <w:rsid w:val="00B640E1"/>
    <w:rsid w:val="00C40BCE"/>
    <w:rsid w:val="00C45A41"/>
    <w:rsid w:val="00C86B5F"/>
    <w:rsid w:val="00D303DC"/>
    <w:rsid w:val="00D4054E"/>
    <w:rsid w:val="00DA316A"/>
    <w:rsid w:val="00E14BFD"/>
    <w:rsid w:val="00E209AB"/>
    <w:rsid w:val="00E44AB5"/>
    <w:rsid w:val="00F40DB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B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09AB"/>
    <w:pPr>
      <w:spacing w:after="0" w:line="240" w:lineRule="auto"/>
    </w:pPr>
    <w:rPr>
      <w:rFonts w:ascii="Times New Roman" w:eastAsia="Times New Roman" w:hAnsi="Times New Roman"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unhideWhenUsed/>
    <w:rsid w:val="00E209AB"/>
    <w:pPr>
      <w:ind w:left="720" w:hanging="720"/>
      <w:jc w:val="both"/>
    </w:pPr>
    <w:rPr>
      <w:sz w:val="24"/>
    </w:rPr>
  </w:style>
  <w:style w:type="character" w:customStyle="1" w:styleId="ZkladntextodsazenChar">
    <w:name w:val="Základní text odsazený Char"/>
    <w:basedOn w:val="Standardnpsmoodstavce"/>
    <w:link w:val="Zkladntextodsazen"/>
    <w:semiHidden/>
    <w:rsid w:val="00E209AB"/>
    <w:rPr>
      <w:rFonts w:ascii="Times New Roman" w:eastAsia="Times New Roman" w:hAnsi="Times New Roman" w:cs="Times New Roman"/>
      <w:sz w:val="24"/>
      <w:szCs w:val="24"/>
      <w:lang w:eastAsia="cs-CZ"/>
    </w:rPr>
  </w:style>
  <w:style w:type="paragraph" w:customStyle="1" w:styleId="Zkladnodstavec">
    <w:name w:val="[Základní odstavec]"/>
    <w:basedOn w:val="Normln"/>
    <w:uiPriority w:val="99"/>
    <w:rsid w:val="00E209AB"/>
    <w:pPr>
      <w:widowControl w:val="0"/>
      <w:autoSpaceDE w:val="0"/>
      <w:autoSpaceDN w:val="0"/>
      <w:adjustRightInd w:val="0"/>
      <w:spacing w:line="288" w:lineRule="auto"/>
    </w:pPr>
    <w:rPr>
      <w:rFonts w:ascii="MinionPro-Regular" w:eastAsiaTheme="minorEastAsia" w:hAnsi="MinionPro-Regular" w:cs="MinionPro-Regular"/>
      <w:color w:val="000000"/>
      <w:sz w:val="24"/>
      <w:lang w:eastAsia="en-US"/>
    </w:rPr>
  </w:style>
  <w:style w:type="paragraph" w:customStyle="1" w:styleId="NormlnIMP">
    <w:name w:val="Normální_IMP"/>
    <w:basedOn w:val="Normln"/>
    <w:rsid w:val="00E209AB"/>
    <w:pPr>
      <w:suppressAutoHyphens/>
      <w:overflowPunct w:val="0"/>
      <w:autoSpaceDE w:val="0"/>
      <w:autoSpaceDN w:val="0"/>
      <w:adjustRightInd w:val="0"/>
      <w:spacing w:line="228" w:lineRule="auto"/>
    </w:pPr>
    <w:rPr>
      <w:szCs w:val="20"/>
    </w:rPr>
  </w:style>
  <w:style w:type="paragraph" w:customStyle="1" w:styleId="Nadpis2IMP">
    <w:name w:val="Nadpis 2_IMP"/>
    <w:basedOn w:val="NormlnIMP"/>
    <w:next w:val="NormlnIMP"/>
    <w:rsid w:val="00E209AB"/>
    <w:pPr>
      <w:tabs>
        <w:tab w:val="left" w:pos="6720"/>
      </w:tabs>
      <w:jc w:val="center"/>
    </w:pPr>
    <w:rPr>
      <w:b/>
      <w:sz w:val="22"/>
    </w:rPr>
  </w:style>
  <w:style w:type="paragraph" w:customStyle="1" w:styleId="ZkladntextodsazenIMP">
    <w:name w:val="Základní text odsazený_IMP"/>
    <w:basedOn w:val="NormlnIMP"/>
    <w:rsid w:val="00E209AB"/>
    <w:pPr>
      <w:tabs>
        <w:tab w:val="left" w:pos="6720"/>
      </w:tabs>
      <w:ind w:left="227"/>
    </w:pPr>
    <w:rPr>
      <w:sz w:val="22"/>
    </w:rPr>
  </w:style>
  <w:style w:type="character" w:styleId="Siln">
    <w:name w:val="Strong"/>
    <w:basedOn w:val="Standardnpsmoodstavce"/>
    <w:uiPriority w:val="22"/>
    <w:qFormat/>
    <w:rsid w:val="00B45370"/>
    <w:rPr>
      <w:b/>
      <w:bCs/>
    </w:rPr>
  </w:style>
  <w:style w:type="paragraph" w:styleId="Odstavecseseznamem">
    <w:name w:val="List Paragraph"/>
    <w:basedOn w:val="Normln"/>
    <w:uiPriority w:val="34"/>
    <w:qFormat/>
    <w:rsid w:val="00192C2F"/>
    <w:pPr>
      <w:ind w:left="720"/>
      <w:contextualSpacing/>
      <w:jc w:val="both"/>
    </w:pPr>
    <w:rPr>
      <w:rFonts w:ascii="Arial" w:hAnsi="Arial"/>
      <w:sz w:val="22"/>
      <w:szCs w:val="22"/>
      <w:lang w:eastAsia="en-US"/>
    </w:rPr>
  </w:style>
  <w:style w:type="character" w:customStyle="1" w:styleId="nowrap">
    <w:name w:val="nowrap"/>
    <w:basedOn w:val="Standardnpsmoodstavce"/>
    <w:rsid w:val="00D405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09AB"/>
    <w:pPr>
      <w:spacing w:after="0" w:line="240" w:lineRule="auto"/>
    </w:pPr>
    <w:rPr>
      <w:rFonts w:ascii="Times New Roman" w:eastAsia="Times New Roman" w:hAnsi="Times New Roman"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unhideWhenUsed/>
    <w:rsid w:val="00E209AB"/>
    <w:pPr>
      <w:ind w:left="720" w:hanging="720"/>
      <w:jc w:val="both"/>
    </w:pPr>
    <w:rPr>
      <w:sz w:val="24"/>
    </w:rPr>
  </w:style>
  <w:style w:type="character" w:customStyle="1" w:styleId="ZkladntextodsazenChar">
    <w:name w:val="Základní text odsazený Char"/>
    <w:basedOn w:val="Standardnpsmoodstavce"/>
    <w:link w:val="Zkladntextodsazen"/>
    <w:semiHidden/>
    <w:rsid w:val="00E209AB"/>
    <w:rPr>
      <w:rFonts w:ascii="Times New Roman" w:eastAsia="Times New Roman" w:hAnsi="Times New Roman" w:cs="Times New Roman"/>
      <w:sz w:val="24"/>
      <w:szCs w:val="24"/>
      <w:lang w:eastAsia="cs-CZ"/>
    </w:rPr>
  </w:style>
  <w:style w:type="paragraph" w:customStyle="1" w:styleId="Zkladnodstavec">
    <w:name w:val="[Základní odstavec]"/>
    <w:basedOn w:val="Normln"/>
    <w:uiPriority w:val="99"/>
    <w:rsid w:val="00E209AB"/>
    <w:pPr>
      <w:widowControl w:val="0"/>
      <w:autoSpaceDE w:val="0"/>
      <w:autoSpaceDN w:val="0"/>
      <w:adjustRightInd w:val="0"/>
      <w:spacing w:line="288" w:lineRule="auto"/>
    </w:pPr>
    <w:rPr>
      <w:rFonts w:ascii="MinionPro-Regular" w:eastAsiaTheme="minorEastAsia" w:hAnsi="MinionPro-Regular" w:cs="MinionPro-Regular"/>
      <w:color w:val="000000"/>
      <w:sz w:val="24"/>
      <w:lang w:eastAsia="en-US"/>
    </w:rPr>
  </w:style>
  <w:style w:type="paragraph" w:customStyle="1" w:styleId="NormlnIMP">
    <w:name w:val="Normální_IMP"/>
    <w:basedOn w:val="Normln"/>
    <w:rsid w:val="00E209AB"/>
    <w:pPr>
      <w:suppressAutoHyphens/>
      <w:overflowPunct w:val="0"/>
      <w:autoSpaceDE w:val="0"/>
      <w:autoSpaceDN w:val="0"/>
      <w:adjustRightInd w:val="0"/>
      <w:spacing w:line="228" w:lineRule="auto"/>
    </w:pPr>
    <w:rPr>
      <w:szCs w:val="20"/>
    </w:rPr>
  </w:style>
  <w:style w:type="paragraph" w:customStyle="1" w:styleId="Nadpis2IMP">
    <w:name w:val="Nadpis 2_IMP"/>
    <w:basedOn w:val="NormlnIMP"/>
    <w:next w:val="NormlnIMP"/>
    <w:rsid w:val="00E209AB"/>
    <w:pPr>
      <w:tabs>
        <w:tab w:val="left" w:pos="6720"/>
      </w:tabs>
      <w:jc w:val="center"/>
    </w:pPr>
    <w:rPr>
      <w:b/>
      <w:sz w:val="22"/>
    </w:rPr>
  </w:style>
  <w:style w:type="paragraph" w:customStyle="1" w:styleId="ZkladntextodsazenIMP">
    <w:name w:val="Základní text odsazený_IMP"/>
    <w:basedOn w:val="NormlnIMP"/>
    <w:rsid w:val="00E209AB"/>
    <w:pPr>
      <w:tabs>
        <w:tab w:val="left" w:pos="6720"/>
      </w:tabs>
      <w:ind w:left="227"/>
    </w:pPr>
    <w:rPr>
      <w:sz w:val="22"/>
    </w:rPr>
  </w:style>
  <w:style w:type="character" w:styleId="Siln">
    <w:name w:val="Strong"/>
    <w:basedOn w:val="Standardnpsmoodstavce"/>
    <w:uiPriority w:val="22"/>
    <w:qFormat/>
    <w:rsid w:val="00B45370"/>
    <w:rPr>
      <w:b/>
      <w:bCs/>
    </w:rPr>
  </w:style>
  <w:style w:type="paragraph" w:styleId="Odstavecseseznamem">
    <w:name w:val="List Paragraph"/>
    <w:basedOn w:val="Normln"/>
    <w:uiPriority w:val="34"/>
    <w:qFormat/>
    <w:rsid w:val="00192C2F"/>
    <w:pPr>
      <w:ind w:left="720"/>
      <w:contextualSpacing/>
      <w:jc w:val="both"/>
    </w:pPr>
    <w:rPr>
      <w:rFonts w:ascii="Arial" w:hAnsi="Arial"/>
      <w:sz w:val="22"/>
      <w:szCs w:val="22"/>
      <w:lang w:eastAsia="en-US"/>
    </w:rPr>
  </w:style>
  <w:style w:type="character" w:customStyle="1" w:styleId="nowrap">
    <w:name w:val="nowrap"/>
    <w:basedOn w:val="Standardnpsmoodstavce"/>
    <w:rsid w:val="00D4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2952">
      <w:bodyDiv w:val="1"/>
      <w:marLeft w:val="0"/>
      <w:marRight w:val="0"/>
      <w:marTop w:val="0"/>
      <w:marBottom w:val="0"/>
      <w:divBdr>
        <w:top w:val="none" w:sz="0" w:space="0" w:color="auto"/>
        <w:left w:val="none" w:sz="0" w:space="0" w:color="auto"/>
        <w:bottom w:val="none" w:sz="0" w:space="0" w:color="auto"/>
        <w:right w:val="none" w:sz="0" w:space="0" w:color="auto"/>
      </w:divBdr>
    </w:div>
    <w:div w:id="288366281">
      <w:bodyDiv w:val="1"/>
      <w:marLeft w:val="0"/>
      <w:marRight w:val="0"/>
      <w:marTop w:val="0"/>
      <w:marBottom w:val="0"/>
      <w:divBdr>
        <w:top w:val="none" w:sz="0" w:space="0" w:color="auto"/>
        <w:left w:val="none" w:sz="0" w:space="0" w:color="auto"/>
        <w:bottom w:val="none" w:sz="0" w:space="0" w:color="auto"/>
        <w:right w:val="none" w:sz="0" w:space="0" w:color="auto"/>
      </w:divBdr>
    </w:div>
    <w:div w:id="547375784">
      <w:bodyDiv w:val="1"/>
      <w:marLeft w:val="0"/>
      <w:marRight w:val="0"/>
      <w:marTop w:val="0"/>
      <w:marBottom w:val="0"/>
      <w:divBdr>
        <w:top w:val="none" w:sz="0" w:space="0" w:color="auto"/>
        <w:left w:val="none" w:sz="0" w:space="0" w:color="auto"/>
        <w:bottom w:val="none" w:sz="0" w:space="0" w:color="auto"/>
        <w:right w:val="none" w:sz="0" w:space="0" w:color="auto"/>
      </w:divBdr>
    </w:div>
    <w:div w:id="655495086">
      <w:bodyDiv w:val="1"/>
      <w:marLeft w:val="0"/>
      <w:marRight w:val="0"/>
      <w:marTop w:val="0"/>
      <w:marBottom w:val="0"/>
      <w:divBdr>
        <w:top w:val="none" w:sz="0" w:space="0" w:color="auto"/>
        <w:left w:val="none" w:sz="0" w:space="0" w:color="auto"/>
        <w:bottom w:val="none" w:sz="0" w:space="0" w:color="auto"/>
        <w:right w:val="none" w:sz="0" w:space="0" w:color="auto"/>
      </w:divBdr>
    </w:div>
    <w:div w:id="1289630858">
      <w:bodyDiv w:val="1"/>
      <w:marLeft w:val="0"/>
      <w:marRight w:val="0"/>
      <w:marTop w:val="0"/>
      <w:marBottom w:val="0"/>
      <w:divBdr>
        <w:top w:val="none" w:sz="0" w:space="0" w:color="auto"/>
        <w:left w:val="none" w:sz="0" w:space="0" w:color="auto"/>
        <w:bottom w:val="none" w:sz="0" w:space="0" w:color="auto"/>
        <w:right w:val="none" w:sz="0" w:space="0" w:color="auto"/>
      </w:divBdr>
    </w:div>
    <w:div w:id="187800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1761</Words>
  <Characters>10390</Characters>
  <Application>Microsoft Office Word</Application>
  <DocSecurity>0</DocSecurity>
  <Lines>86</Lines>
  <Paragraphs>24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SARA</Company>
  <LinksUpToDate>false</LinksUpToDate>
  <CharactersWithSpaces>12127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dc:creator>
  <cp:lastModifiedBy>Lenka Placherová</cp:lastModifiedBy>
  <cp:revision>3</cp:revision>
  <cp:lastPrinted>2018-12-13T09:42:00Z</cp:lastPrinted>
  <dcterms:created xsi:type="dcterms:W3CDTF">2018-12-10T10:21:00Z</dcterms:created>
  <dcterms:modified xsi:type="dcterms:W3CDTF">2018-12-13T09:42:00Z</dcterms:modified>
</cp:coreProperties>
</file>