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07D" w:rsidRDefault="006B307D" w:rsidP="005C059D">
      <w:pPr>
        <w:pStyle w:val="Nadpis1"/>
        <w:jc w:val="center"/>
        <w:rPr>
          <w:b/>
          <w:u w:val="single"/>
        </w:rPr>
      </w:pPr>
    </w:p>
    <w:p w:rsidR="005C059D" w:rsidRDefault="005C059D" w:rsidP="005C059D">
      <w:pPr>
        <w:pStyle w:val="Nadpis1"/>
        <w:jc w:val="center"/>
        <w:rPr>
          <w:b/>
          <w:u w:val="single"/>
        </w:rPr>
      </w:pPr>
      <w:r>
        <w:rPr>
          <w:b/>
          <w:u w:val="single"/>
        </w:rPr>
        <w:t xml:space="preserve">Dodatek č. 2 k Příkazní smlouvě ze dne </w:t>
      </w:r>
      <w:proofErr w:type="gramStart"/>
      <w:r>
        <w:rPr>
          <w:b/>
          <w:u w:val="single"/>
        </w:rPr>
        <w:t>29.5.2017</w:t>
      </w:r>
      <w:proofErr w:type="gramEnd"/>
    </w:p>
    <w:p w:rsidR="005C059D" w:rsidRDefault="005C059D" w:rsidP="005C059D">
      <w:pPr>
        <w:jc w:val="center"/>
        <w:rPr>
          <w:sz w:val="24"/>
        </w:rPr>
      </w:pPr>
      <w:r>
        <w:rPr>
          <w:sz w:val="24"/>
        </w:rPr>
        <w:t xml:space="preserve">uzavřený v souladu s ustanovením §2430 a </w:t>
      </w:r>
      <w:proofErr w:type="spellStart"/>
      <w:proofErr w:type="gramStart"/>
      <w:r>
        <w:rPr>
          <w:sz w:val="24"/>
        </w:rPr>
        <w:t>násl.Občanského</w:t>
      </w:r>
      <w:proofErr w:type="spellEnd"/>
      <w:proofErr w:type="gramEnd"/>
      <w:r>
        <w:rPr>
          <w:sz w:val="24"/>
        </w:rPr>
        <w:t xml:space="preserve"> zákoníku</w:t>
      </w: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jc w:val="center"/>
        <w:rPr>
          <w:sz w:val="24"/>
        </w:rPr>
      </w:pPr>
      <w:r>
        <w:rPr>
          <w:sz w:val="24"/>
        </w:rPr>
        <w:t>uzavřené mezi</w:t>
      </w: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b/>
          <w:sz w:val="24"/>
        </w:rPr>
      </w:pPr>
      <w:r>
        <w:rPr>
          <w:b/>
          <w:sz w:val="24"/>
        </w:rPr>
        <w:t>Dům kultury Vsetín, spol. s r.o.</w:t>
      </w:r>
    </w:p>
    <w:p w:rsidR="005C059D" w:rsidRDefault="005C059D" w:rsidP="005C059D">
      <w:pPr>
        <w:rPr>
          <w:sz w:val="24"/>
        </w:rPr>
      </w:pPr>
      <w:proofErr w:type="spellStart"/>
      <w:r>
        <w:rPr>
          <w:sz w:val="24"/>
        </w:rPr>
        <w:t>Svárov</w:t>
      </w:r>
      <w:proofErr w:type="spellEnd"/>
      <w:r>
        <w:rPr>
          <w:sz w:val="24"/>
        </w:rPr>
        <w:t xml:space="preserve"> 1055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755 01 Vsetín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IČO: 47972114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Zastoupená: Mgr. Petra Vaňková – jednatelka společnosti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(dále jen příkazce)</w:t>
      </w: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  <w:r>
        <w:rPr>
          <w:sz w:val="24"/>
        </w:rPr>
        <w:t>a</w:t>
      </w: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b/>
          <w:sz w:val="24"/>
        </w:rPr>
      </w:pPr>
      <w:r>
        <w:rPr>
          <w:b/>
          <w:sz w:val="24"/>
        </w:rPr>
        <w:t>SECURITY ANIM, s.r.o.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Ohrada 2051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755 01 Vsetín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IČO: 25862201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 xml:space="preserve">Zastoupená: Ivana </w:t>
      </w:r>
      <w:proofErr w:type="spellStart"/>
      <w:r>
        <w:rPr>
          <w:sz w:val="24"/>
        </w:rPr>
        <w:t>Hryciowová</w:t>
      </w:r>
      <w:proofErr w:type="spellEnd"/>
      <w:r>
        <w:rPr>
          <w:sz w:val="24"/>
        </w:rPr>
        <w:t xml:space="preserve"> – jednatelka společnosti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(dále jen příkazník)</w:t>
      </w: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  <w:r>
        <w:rPr>
          <w:sz w:val="24"/>
        </w:rPr>
        <w:t>Tímto dodatkem se upravuje článek 4. Cena odstavec 4.1 Příkazní smlouvy následovně: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Cena se sjednává ve výši 117,-Kč za jednu hodinu provádění ostrahy jedním bezpečnostním pracovníkem – strážným (cena je uvedena bez DPH).</w:t>
      </w:r>
    </w:p>
    <w:p w:rsidR="005C059D" w:rsidRDefault="005C059D" w:rsidP="005C059D">
      <w:pPr>
        <w:jc w:val="both"/>
        <w:rPr>
          <w:sz w:val="24"/>
        </w:rPr>
      </w:pPr>
    </w:p>
    <w:p w:rsidR="005C059D" w:rsidRDefault="005C059D" w:rsidP="005C059D">
      <w:pPr>
        <w:rPr>
          <w:sz w:val="24"/>
        </w:rPr>
      </w:pPr>
      <w:r>
        <w:rPr>
          <w:sz w:val="24"/>
        </w:rPr>
        <w:t>Ostatní ujednání smlouvy zůstávají nezměněny.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 xml:space="preserve">Dodatek nabývá platnosti od </w:t>
      </w:r>
      <w:proofErr w:type="gramStart"/>
      <w:r>
        <w:rPr>
          <w:sz w:val="24"/>
        </w:rPr>
        <w:t>1.1.2019</w:t>
      </w:r>
      <w:proofErr w:type="gramEnd"/>
      <w:r>
        <w:rPr>
          <w:sz w:val="24"/>
        </w:rPr>
        <w:t>.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>Dodatek je vyhotoven ve dvou výtiscích.</w:t>
      </w: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  <w:r>
        <w:rPr>
          <w:sz w:val="24"/>
        </w:rPr>
        <w:t xml:space="preserve">Ve Vsetíně </w:t>
      </w:r>
      <w:proofErr w:type="gramStart"/>
      <w:r>
        <w:rPr>
          <w:sz w:val="24"/>
        </w:rPr>
        <w:t>1.1.2019</w:t>
      </w:r>
      <w:proofErr w:type="gramEnd"/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</w:p>
    <w:p w:rsidR="005C059D" w:rsidRDefault="005C059D" w:rsidP="005C059D">
      <w:pPr>
        <w:rPr>
          <w:sz w:val="24"/>
        </w:rPr>
      </w:pPr>
      <w:r>
        <w:rPr>
          <w:sz w:val="24"/>
        </w:rPr>
        <w:t>……………………………..                                                   ……………………………..</w:t>
      </w:r>
    </w:p>
    <w:p w:rsidR="005C059D" w:rsidRDefault="005C059D" w:rsidP="005C059D">
      <w:pPr>
        <w:rPr>
          <w:sz w:val="24"/>
        </w:rPr>
      </w:pPr>
      <w:r>
        <w:rPr>
          <w:sz w:val="24"/>
        </w:rPr>
        <w:t xml:space="preserve">              </w:t>
      </w:r>
      <w:proofErr w:type="gramStart"/>
      <w:r>
        <w:rPr>
          <w:sz w:val="24"/>
        </w:rPr>
        <w:t>příkazce                                                                                  příkazník</w:t>
      </w:r>
      <w:proofErr w:type="gramEnd"/>
    </w:p>
    <w:p w:rsidR="005C059D" w:rsidRDefault="005C059D" w:rsidP="005C059D"/>
    <w:p w:rsidR="00D2630E" w:rsidRDefault="00D2630E"/>
    <w:sectPr w:rsidR="00D2630E" w:rsidSect="005C059D">
      <w:pgSz w:w="11906" w:h="16838"/>
      <w:pgMar w:top="1417" w:right="1417" w:bottom="1417" w:left="1417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C059D"/>
    <w:rsid w:val="005C059D"/>
    <w:rsid w:val="006B307D"/>
    <w:rsid w:val="007E7980"/>
    <w:rsid w:val="00D26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C059D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C059D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143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1</cp:revision>
  <cp:lastPrinted>2018-12-11T09:08:00Z</cp:lastPrinted>
  <dcterms:created xsi:type="dcterms:W3CDTF">2018-12-11T08:49:00Z</dcterms:created>
  <dcterms:modified xsi:type="dcterms:W3CDTF">2018-12-11T09:20:00Z</dcterms:modified>
</cp:coreProperties>
</file>