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C4A" w:rsidRPr="00072953" w:rsidRDefault="00915C4A" w:rsidP="00915C4A">
      <w:pPr>
        <w:jc w:val="center"/>
        <w:rPr>
          <w:b/>
          <w:sz w:val="28"/>
          <w:szCs w:val="28"/>
        </w:rPr>
      </w:pPr>
      <w:r w:rsidRPr="00072953">
        <w:rPr>
          <w:b/>
          <w:sz w:val="28"/>
          <w:szCs w:val="28"/>
        </w:rPr>
        <w:t xml:space="preserve">KUPNÍ SMLOUVA č. </w:t>
      </w:r>
      <w:r w:rsidR="00754EC0">
        <w:rPr>
          <w:b/>
          <w:sz w:val="28"/>
          <w:szCs w:val="28"/>
        </w:rPr>
        <w:t>22</w:t>
      </w:r>
      <w:r w:rsidR="000122CC">
        <w:rPr>
          <w:b/>
          <w:sz w:val="28"/>
          <w:szCs w:val="28"/>
        </w:rPr>
        <w:t>5</w:t>
      </w:r>
    </w:p>
    <w:p w:rsidR="00915C4A" w:rsidRDefault="00915C4A" w:rsidP="00915C4A">
      <w:pPr>
        <w:widowControl w:val="0"/>
        <w:jc w:val="center"/>
        <w:rPr>
          <w:b/>
          <w:snapToGrid w:val="0"/>
        </w:rPr>
      </w:pPr>
      <w:r>
        <w:rPr>
          <w:b/>
          <w:snapToGrid w:val="0"/>
        </w:rPr>
        <w:t xml:space="preserve">o dodávce a odběru </w:t>
      </w:r>
      <w:r w:rsidR="004F397C">
        <w:rPr>
          <w:b/>
          <w:snapToGrid w:val="0"/>
        </w:rPr>
        <w:t>tepla v teplonosném</w:t>
      </w:r>
      <w:r>
        <w:rPr>
          <w:b/>
          <w:snapToGrid w:val="0"/>
        </w:rPr>
        <w:t xml:space="preserve"> médi</w:t>
      </w:r>
      <w:r w:rsidR="004F397C">
        <w:rPr>
          <w:b/>
          <w:snapToGrid w:val="0"/>
        </w:rPr>
        <w:t>u</w:t>
      </w:r>
      <w:r>
        <w:rPr>
          <w:b/>
          <w:snapToGrid w:val="0"/>
        </w:rPr>
        <w:t xml:space="preserve">  </w:t>
      </w:r>
    </w:p>
    <w:p w:rsidR="00915C4A" w:rsidRDefault="00915C4A" w:rsidP="00915C4A">
      <w:pPr>
        <w:widowControl w:val="0"/>
        <w:jc w:val="both"/>
        <w:outlineLvl w:val="0"/>
        <w:rPr>
          <w:snapToGrid w:val="0"/>
          <w:sz w:val="22"/>
          <w:u w:val="single"/>
        </w:rPr>
      </w:pPr>
    </w:p>
    <w:p w:rsidR="00915C4A" w:rsidRDefault="00915C4A" w:rsidP="00915C4A">
      <w:pPr>
        <w:widowControl w:val="0"/>
        <w:jc w:val="both"/>
        <w:outlineLvl w:val="0"/>
        <w:rPr>
          <w:snapToGrid w:val="0"/>
          <w:sz w:val="22"/>
          <w:u w:val="single"/>
        </w:rPr>
      </w:pPr>
      <w:r>
        <w:rPr>
          <w:snapToGrid w:val="0"/>
          <w:sz w:val="22"/>
          <w:u w:val="single"/>
        </w:rPr>
        <w:t>Obsah smlouvy:</w:t>
      </w:r>
    </w:p>
    <w:p w:rsidR="00915C4A" w:rsidRDefault="00915C4A" w:rsidP="00915C4A">
      <w:pPr>
        <w:widowControl w:val="0"/>
        <w:jc w:val="both"/>
        <w:rPr>
          <w:snapToGrid w:val="0"/>
          <w:sz w:val="22"/>
        </w:rPr>
      </w:pPr>
      <w:r>
        <w:rPr>
          <w:snapToGrid w:val="0"/>
          <w:sz w:val="22"/>
        </w:rPr>
        <w:t>Článek</w:t>
      </w:r>
      <w:r>
        <w:rPr>
          <w:snapToGrid w:val="0"/>
          <w:sz w:val="22"/>
        </w:rPr>
        <w:tab/>
        <w:t>1. - Smluvní strany</w:t>
      </w:r>
    </w:p>
    <w:p w:rsidR="00915C4A" w:rsidRDefault="00915C4A" w:rsidP="00915C4A">
      <w:pPr>
        <w:widowControl w:val="0"/>
        <w:jc w:val="both"/>
        <w:rPr>
          <w:snapToGrid w:val="0"/>
          <w:sz w:val="22"/>
        </w:rPr>
      </w:pPr>
      <w:r>
        <w:rPr>
          <w:snapToGrid w:val="0"/>
          <w:sz w:val="22"/>
        </w:rPr>
        <w:t>Článek</w:t>
      </w:r>
      <w:r>
        <w:rPr>
          <w:snapToGrid w:val="0"/>
          <w:sz w:val="22"/>
        </w:rPr>
        <w:tab/>
        <w:t>2. - Předmět smlouvy</w:t>
      </w:r>
    </w:p>
    <w:p w:rsidR="00915C4A" w:rsidRDefault="00915C4A" w:rsidP="00915C4A">
      <w:pPr>
        <w:widowControl w:val="0"/>
        <w:jc w:val="both"/>
        <w:rPr>
          <w:snapToGrid w:val="0"/>
          <w:sz w:val="22"/>
        </w:rPr>
      </w:pPr>
      <w:r>
        <w:rPr>
          <w:snapToGrid w:val="0"/>
          <w:sz w:val="22"/>
        </w:rPr>
        <w:t>Článek</w:t>
      </w:r>
      <w:r>
        <w:rPr>
          <w:snapToGrid w:val="0"/>
          <w:sz w:val="22"/>
        </w:rPr>
        <w:tab/>
        <w:t>3. - Doba trvání smlouvy (smluvní období)</w:t>
      </w:r>
    </w:p>
    <w:p w:rsidR="00915C4A" w:rsidRDefault="00915C4A" w:rsidP="00915C4A">
      <w:pPr>
        <w:widowControl w:val="0"/>
        <w:jc w:val="both"/>
        <w:rPr>
          <w:snapToGrid w:val="0"/>
          <w:sz w:val="22"/>
        </w:rPr>
      </w:pPr>
      <w:r>
        <w:rPr>
          <w:snapToGrid w:val="0"/>
          <w:sz w:val="22"/>
        </w:rPr>
        <w:t>Článek</w:t>
      </w:r>
      <w:r>
        <w:rPr>
          <w:snapToGrid w:val="0"/>
          <w:sz w:val="22"/>
        </w:rPr>
        <w:tab/>
        <w:t>4. - Místo plnění</w:t>
      </w:r>
    </w:p>
    <w:p w:rsidR="00915C4A" w:rsidRDefault="00915C4A" w:rsidP="00915C4A">
      <w:pPr>
        <w:widowControl w:val="0"/>
        <w:jc w:val="both"/>
        <w:rPr>
          <w:snapToGrid w:val="0"/>
          <w:sz w:val="22"/>
        </w:rPr>
      </w:pPr>
      <w:r>
        <w:rPr>
          <w:snapToGrid w:val="0"/>
          <w:sz w:val="22"/>
        </w:rPr>
        <w:t xml:space="preserve">Článek 5. - Parametry dodávaného tepla, roční množství dodávek tepla </w:t>
      </w:r>
    </w:p>
    <w:p w:rsidR="00915C4A" w:rsidRDefault="00915C4A" w:rsidP="00915C4A">
      <w:pPr>
        <w:widowControl w:val="0"/>
        <w:jc w:val="both"/>
        <w:rPr>
          <w:snapToGrid w:val="0"/>
          <w:sz w:val="22"/>
        </w:rPr>
      </w:pPr>
      <w:r>
        <w:rPr>
          <w:snapToGrid w:val="0"/>
          <w:sz w:val="22"/>
        </w:rPr>
        <w:t>Článek 6. - Kupní cena, platební podmínky</w:t>
      </w:r>
    </w:p>
    <w:p w:rsidR="00915C4A" w:rsidRDefault="00915C4A" w:rsidP="00915C4A">
      <w:pPr>
        <w:widowControl w:val="0"/>
        <w:jc w:val="both"/>
        <w:rPr>
          <w:snapToGrid w:val="0"/>
          <w:sz w:val="22"/>
        </w:rPr>
      </w:pPr>
      <w:r>
        <w:rPr>
          <w:snapToGrid w:val="0"/>
          <w:sz w:val="22"/>
        </w:rPr>
        <w:t>Článek 7. - Úrok z prodlení, náhrada škody</w:t>
      </w:r>
    </w:p>
    <w:p w:rsidR="00915C4A" w:rsidRDefault="00915C4A" w:rsidP="00915C4A">
      <w:pPr>
        <w:widowControl w:val="0"/>
        <w:jc w:val="both"/>
        <w:rPr>
          <w:snapToGrid w:val="0"/>
          <w:sz w:val="22"/>
        </w:rPr>
      </w:pPr>
      <w:r>
        <w:rPr>
          <w:snapToGrid w:val="0"/>
          <w:sz w:val="22"/>
        </w:rPr>
        <w:t>Článek 8. - Skončení smlouvy</w:t>
      </w:r>
    </w:p>
    <w:p w:rsidR="00915C4A" w:rsidRDefault="00915C4A" w:rsidP="00915C4A">
      <w:pPr>
        <w:widowControl w:val="0"/>
        <w:jc w:val="both"/>
        <w:rPr>
          <w:snapToGrid w:val="0"/>
          <w:sz w:val="22"/>
        </w:rPr>
      </w:pPr>
      <w:r>
        <w:rPr>
          <w:snapToGrid w:val="0"/>
          <w:sz w:val="22"/>
        </w:rPr>
        <w:t>Článek 9. - Závěrečná ustanovení</w:t>
      </w:r>
    </w:p>
    <w:p w:rsidR="00915C4A" w:rsidRDefault="00915C4A" w:rsidP="00915C4A">
      <w:pPr>
        <w:widowControl w:val="0"/>
        <w:rPr>
          <w:snapToGrid w:val="0"/>
          <w:sz w:val="22"/>
        </w:rPr>
      </w:pPr>
      <w:r>
        <w:rPr>
          <w:snapToGrid w:val="0"/>
          <w:sz w:val="22"/>
        </w:rPr>
        <w:t>Místní, datová a podpisová doložka smluvních stran</w:t>
      </w:r>
    </w:p>
    <w:p w:rsidR="00915C4A" w:rsidRDefault="00915C4A" w:rsidP="00915C4A">
      <w:pPr>
        <w:widowControl w:val="0"/>
        <w:jc w:val="both"/>
        <w:rPr>
          <w:snapToGrid w:val="0"/>
          <w:sz w:val="22"/>
        </w:rPr>
      </w:pPr>
    </w:p>
    <w:p w:rsidR="00915C4A" w:rsidRDefault="00915C4A" w:rsidP="00915C4A">
      <w:pPr>
        <w:widowControl w:val="0"/>
        <w:jc w:val="both"/>
        <w:outlineLvl w:val="0"/>
        <w:rPr>
          <w:snapToGrid w:val="0"/>
          <w:sz w:val="22"/>
          <w:u w:val="single"/>
        </w:rPr>
      </w:pPr>
      <w:r>
        <w:rPr>
          <w:snapToGrid w:val="0"/>
          <w:sz w:val="22"/>
          <w:u w:val="single"/>
        </w:rPr>
        <w:t>Přílohy smlouvy:</w:t>
      </w:r>
    </w:p>
    <w:p w:rsidR="00915C4A" w:rsidRDefault="00915C4A" w:rsidP="00915C4A">
      <w:pPr>
        <w:widowControl w:val="0"/>
        <w:jc w:val="both"/>
        <w:outlineLvl w:val="0"/>
        <w:rPr>
          <w:snapToGrid w:val="0"/>
          <w:sz w:val="22"/>
        </w:rPr>
      </w:pPr>
      <w:r>
        <w:rPr>
          <w:snapToGrid w:val="0"/>
          <w:sz w:val="22"/>
        </w:rPr>
        <w:t xml:space="preserve">Příloha č. 1 - Technické a obchodní podmínky </w:t>
      </w:r>
    </w:p>
    <w:p w:rsidR="00915C4A" w:rsidRDefault="00915C4A" w:rsidP="00915C4A">
      <w:pPr>
        <w:widowControl w:val="0"/>
        <w:jc w:val="both"/>
        <w:rPr>
          <w:snapToGrid w:val="0"/>
          <w:sz w:val="22"/>
        </w:rPr>
      </w:pPr>
      <w:r>
        <w:rPr>
          <w:snapToGrid w:val="0"/>
          <w:sz w:val="22"/>
        </w:rPr>
        <w:t>Příloha č. 2 - Pasport odběrného místa</w:t>
      </w:r>
    </w:p>
    <w:p w:rsidR="00915C4A" w:rsidRDefault="00915C4A" w:rsidP="00915C4A">
      <w:pPr>
        <w:widowControl w:val="0"/>
        <w:jc w:val="both"/>
        <w:rPr>
          <w:snapToGrid w:val="0"/>
          <w:sz w:val="22"/>
        </w:rPr>
      </w:pPr>
      <w:r>
        <w:rPr>
          <w:snapToGrid w:val="0"/>
          <w:sz w:val="22"/>
        </w:rPr>
        <w:t>Příloha č. 3 - Dohoda o ceně, platebních podmínkách a odběrovém diagramu</w:t>
      </w:r>
    </w:p>
    <w:p w:rsidR="00915C4A" w:rsidRDefault="00915C4A" w:rsidP="00915C4A">
      <w:pPr>
        <w:widowControl w:val="0"/>
        <w:jc w:val="both"/>
        <w:rPr>
          <w:snapToGrid w:val="0"/>
          <w:sz w:val="22"/>
        </w:rPr>
      </w:pPr>
    </w:p>
    <w:p w:rsidR="00915C4A" w:rsidRDefault="00915C4A" w:rsidP="00915C4A">
      <w:pPr>
        <w:widowControl w:val="0"/>
        <w:outlineLvl w:val="0"/>
        <w:rPr>
          <w:b/>
          <w:snapToGrid w:val="0"/>
          <w:sz w:val="22"/>
        </w:rPr>
      </w:pPr>
      <w:r>
        <w:rPr>
          <w:b/>
          <w:snapToGrid w:val="0"/>
          <w:sz w:val="22"/>
        </w:rPr>
        <w:t xml:space="preserve">Níže uvedené smluvní strany uzavřely </w:t>
      </w:r>
    </w:p>
    <w:p w:rsidR="00915C4A" w:rsidRDefault="00915C4A" w:rsidP="00915C4A">
      <w:pPr>
        <w:widowControl w:val="0"/>
        <w:ind w:firstLine="708"/>
        <w:jc w:val="both"/>
        <w:rPr>
          <w:b/>
          <w:snapToGrid w:val="0"/>
          <w:sz w:val="22"/>
        </w:rPr>
      </w:pPr>
    </w:p>
    <w:p w:rsidR="00915C4A" w:rsidRDefault="00915C4A" w:rsidP="00915C4A">
      <w:pPr>
        <w:widowControl w:val="0"/>
        <w:jc w:val="center"/>
        <w:rPr>
          <w:b/>
          <w:snapToGrid w:val="0"/>
          <w:sz w:val="22"/>
        </w:rPr>
      </w:pPr>
      <w:r>
        <w:rPr>
          <w:b/>
          <w:snapToGrid w:val="0"/>
          <w:sz w:val="22"/>
        </w:rPr>
        <w:t>v souladu</w:t>
      </w:r>
    </w:p>
    <w:p w:rsidR="00915C4A" w:rsidRDefault="00915C4A" w:rsidP="00915C4A">
      <w:pPr>
        <w:widowControl w:val="0"/>
        <w:jc w:val="center"/>
        <w:rPr>
          <w:b/>
          <w:snapToGrid w:val="0"/>
          <w:sz w:val="22"/>
        </w:rPr>
      </w:pPr>
      <w:r>
        <w:rPr>
          <w:b/>
          <w:snapToGrid w:val="0"/>
          <w:sz w:val="22"/>
        </w:rPr>
        <w:t>s ustanoveními zákona č. 40/1964 Sb., občanského zákoníku,</w:t>
      </w:r>
    </w:p>
    <w:p w:rsidR="00915C4A" w:rsidRDefault="00915C4A" w:rsidP="00915C4A">
      <w:pPr>
        <w:widowControl w:val="0"/>
        <w:jc w:val="center"/>
        <w:rPr>
          <w:b/>
          <w:snapToGrid w:val="0"/>
          <w:sz w:val="22"/>
        </w:rPr>
      </w:pPr>
      <w:r>
        <w:rPr>
          <w:b/>
          <w:snapToGrid w:val="0"/>
          <w:sz w:val="22"/>
        </w:rPr>
        <w:t>s ustanoveními zákona č. 513/1991 Sb., obchodního zákoníku,</w:t>
      </w:r>
    </w:p>
    <w:p w:rsidR="00915C4A" w:rsidRDefault="00915C4A" w:rsidP="00915C4A">
      <w:pPr>
        <w:widowControl w:val="0"/>
        <w:jc w:val="center"/>
        <w:rPr>
          <w:b/>
          <w:snapToGrid w:val="0"/>
          <w:sz w:val="22"/>
        </w:rPr>
      </w:pPr>
      <w:r>
        <w:rPr>
          <w:b/>
          <w:snapToGrid w:val="0"/>
          <w:sz w:val="22"/>
        </w:rPr>
        <w:t>s ustanoveními zákona č. 458/2000 Sb., energetického zákona,</w:t>
      </w:r>
    </w:p>
    <w:p w:rsidR="00915C4A" w:rsidRDefault="00915C4A" w:rsidP="00915C4A">
      <w:pPr>
        <w:widowControl w:val="0"/>
        <w:jc w:val="center"/>
        <w:rPr>
          <w:b/>
          <w:snapToGrid w:val="0"/>
          <w:sz w:val="22"/>
        </w:rPr>
      </w:pPr>
      <w:r>
        <w:rPr>
          <w:b/>
          <w:snapToGrid w:val="0"/>
          <w:sz w:val="22"/>
        </w:rPr>
        <w:t>v jejich platném znění</w:t>
      </w:r>
    </w:p>
    <w:p w:rsidR="00915C4A" w:rsidRDefault="00915C4A" w:rsidP="00915C4A">
      <w:pPr>
        <w:widowControl w:val="0"/>
        <w:ind w:firstLine="708"/>
        <w:jc w:val="center"/>
        <w:rPr>
          <w:b/>
          <w:snapToGrid w:val="0"/>
          <w:sz w:val="22"/>
        </w:rPr>
      </w:pPr>
    </w:p>
    <w:p w:rsidR="00915C4A" w:rsidRDefault="00915C4A" w:rsidP="00915C4A">
      <w:pPr>
        <w:widowControl w:val="0"/>
        <w:jc w:val="center"/>
        <w:rPr>
          <w:b/>
          <w:snapToGrid w:val="0"/>
          <w:sz w:val="22"/>
        </w:rPr>
      </w:pPr>
      <w:r>
        <w:rPr>
          <w:b/>
          <w:snapToGrid w:val="0"/>
          <w:sz w:val="22"/>
        </w:rPr>
        <w:t>tuto kupní smlouvu o dodávce a odběru tepla:</w:t>
      </w:r>
    </w:p>
    <w:p w:rsidR="00915C4A" w:rsidRDefault="00915C4A" w:rsidP="00915C4A">
      <w:pPr>
        <w:widowControl w:val="0"/>
        <w:jc w:val="center"/>
        <w:rPr>
          <w:b/>
          <w:snapToGrid w:val="0"/>
          <w:sz w:val="22"/>
        </w:rPr>
      </w:pPr>
    </w:p>
    <w:p w:rsidR="00915C4A" w:rsidRDefault="00915C4A" w:rsidP="00915C4A">
      <w:pPr>
        <w:widowControl w:val="0"/>
        <w:jc w:val="center"/>
        <w:outlineLvl w:val="0"/>
        <w:rPr>
          <w:b/>
          <w:snapToGrid w:val="0"/>
          <w:sz w:val="22"/>
        </w:rPr>
      </w:pPr>
      <w:r>
        <w:rPr>
          <w:b/>
          <w:snapToGrid w:val="0"/>
          <w:sz w:val="22"/>
        </w:rPr>
        <w:t>Článek 1.</w:t>
      </w:r>
    </w:p>
    <w:p w:rsidR="00915C4A" w:rsidRDefault="00915C4A" w:rsidP="00915C4A">
      <w:pPr>
        <w:widowControl w:val="0"/>
        <w:jc w:val="center"/>
        <w:rPr>
          <w:b/>
          <w:snapToGrid w:val="0"/>
          <w:sz w:val="22"/>
        </w:rPr>
      </w:pPr>
      <w:r>
        <w:rPr>
          <w:b/>
          <w:snapToGrid w:val="0"/>
          <w:sz w:val="22"/>
        </w:rPr>
        <w:t>Smluvní strany</w:t>
      </w:r>
    </w:p>
    <w:p w:rsidR="00915C4A" w:rsidRDefault="00915C4A" w:rsidP="00915C4A">
      <w:pPr>
        <w:widowControl w:val="0"/>
        <w:jc w:val="both"/>
        <w:rPr>
          <w:snapToGrid w:val="0"/>
          <w:sz w:val="22"/>
          <w:u w:val="single"/>
        </w:rPr>
      </w:pPr>
    </w:p>
    <w:p w:rsidR="00915C4A" w:rsidRDefault="00915C4A" w:rsidP="00915C4A">
      <w:pPr>
        <w:widowControl w:val="0"/>
        <w:jc w:val="both"/>
        <w:rPr>
          <w:b/>
          <w:snapToGrid w:val="0"/>
        </w:rPr>
      </w:pPr>
      <w:r>
        <w:rPr>
          <w:snapToGrid w:val="0"/>
          <w:sz w:val="22"/>
          <w:u w:val="single"/>
        </w:rPr>
        <w:t>1.1. Prodávající</w:t>
      </w:r>
      <w:r>
        <w:rPr>
          <w:snapToGrid w:val="0"/>
          <w:sz w:val="22"/>
        </w:rPr>
        <w:t xml:space="preserve"> </w:t>
      </w:r>
      <w:r>
        <w:rPr>
          <w:snapToGrid w:val="0"/>
          <w:sz w:val="22"/>
        </w:rPr>
        <w:tab/>
      </w:r>
      <w:r>
        <w:rPr>
          <w:b/>
          <w:snapToGrid w:val="0"/>
          <w:sz w:val="22"/>
        </w:rPr>
        <w:t>Domovní správa Prostějov, s.r.o.</w:t>
      </w:r>
    </w:p>
    <w:p w:rsidR="00915C4A" w:rsidRDefault="00915C4A" w:rsidP="00915C4A">
      <w:pPr>
        <w:pStyle w:val="Nadpis1"/>
        <w:rPr>
          <w:vanish/>
        </w:rPr>
      </w:pPr>
      <w:r>
        <w:rPr>
          <w:b w:val="0"/>
          <w:bCs/>
        </w:rPr>
        <w:t>se sídlem v:</w:t>
      </w:r>
      <w:r>
        <w:tab/>
      </w:r>
      <w:r>
        <w:tab/>
      </w:r>
      <w:r w:rsidR="006C3764">
        <w:t>Pernštýnské nám. 176/8, 796 01 Prostějov</w:t>
      </w:r>
    </w:p>
    <w:p w:rsidR="00915C4A" w:rsidRDefault="00915C4A" w:rsidP="00915C4A">
      <w:pPr>
        <w:rPr>
          <w:vanish/>
          <w:sz w:val="22"/>
        </w:rPr>
      </w:pPr>
    </w:p>
    <w:p w:rsidR="00915C4A" w:rsidRDefault="00915C4A" w:rsidP="00915C4A">
      <w:pPr>
        <w:rPr>
          <w:vanish/>
          <w:sz w:val="22"/>
        </w:rPr>
      </w:pPr>
    </w:p>
    <w:p w:rsidR="00915C4A" w:rsidRDefault="00915C4A" w:rsidP="00915C4A">
      <w:pPr>
        <w:rPr>
          <w:vanish/>
          <w:sz w:val="22"/>
        </w:rPr>
      </w:pPr>
    </w:p>
    <w:p w:rsidR="00915C4A" w:rsidRDefault="00915C4A" w:rsidP="00915C4A">
      <w:pPr>
        <w:rPr>
          <w:vanish/>
          <w:sz w:val="22"/>
        </w:rPr>
      </w:pPr>
    </w:p>
    <w:p w:rsidR="00915C4A" w:rsidRDefault="00915C4A" w:rsidP="00915C4A">
      <w:pPr>
        <w:rPr>
          <w:sz w:val="22"/>
        </w:rPr>
      </w:pPr>
    </w:p>
    <w:p w:rsidR="00915C4A" w:rsidRDefault="00915C4A" w:rsidP="00915C4A">
      <w:pPr>
        <w:widowControl w:val="0"/>
        <w:jc w:val="both"/>
        <w:rPr>
          <w:snapToGrid w:val="0"/>
          <w:sz w:val="22"/>
        </w:rPr>
      </w:pPr>
    </w:p>
    <w:p w:rsidR="00915C4A" w:rsidRDefault="00915C4A" w:rsidP="00915C4A">
      <w:pPr>
        <w:widowControl w:val="0"/>
        <w:jc w:val="both"/>
        <w:rPr>
          <w:b/>
          <w:snapToGrid w:val="0"/>
          <w:sz w:val="22"/>
        </w:rPr>
      </w:pPr>
      <w:r>
        <w:rPr>
          <w:snapToGrid w:val="0"/>
          <w:sz w:val="22"/>
        </w:rPr>
        <w:t xml:space="preserve">zastoupený : </w:t>
      </w:r>
      <w:r>
        <w:rPr>
          <w:snapToGrid w:val="0"/>
          <w:sz w:val="22"/>
        </w:rPr>
        <w:tab/>
      </w:r>
      <w:r>
        <w:rPr>
          <w:snapToGrid w:val="0"/>
          <w:sz w:val="22"/>
        </w:rPr>
        <w:tab/>
      </w:r>
      <w:r>
        <w:rPr>
          <w:b/>
          <w:bCs/>
          <w:snapToGrid w:val="0"/>
          <w:sz w:val="22"/>
        </w:rPr>
        <w:t>Ing. Vladimírem Průšou, jednatelem společnosti</w:t>
      </w:r>
    </w:p>
    <w:p w:rsidR="00915C4A" w:rsidRDefault="00915C4A" w:rsidP="00915C4A">
      <w:pPr>
        <w:widowControl w:val="0"/>
        <w:jc w:val="both"/>
        <w:rPr>
          <w:snapToGrid w:val="0"/>
          <w:sz w:val="22"/>
        </w:rPr>
      </w:pPr>
    </w:p>
    <w:p w:rsidR="00915C4A" w:rsidRDefault="00915C4A" w:rsidP="00915C4A">
      <w:pPr>
        <w:widowControl w:val="0"/>
        <w:jc w:val="both"/>
        <w:rPr>
          <w:snapToGrid w:val="0"/>
          <w:sz w:val="20"/>
        </w:rPr>
      </w:pPr>
      <w:r>
        <w:rPr>
          <w:snapToGrid w:val="0"/>
          <w:sz w:val="20"/>
        </w:rPr>
        <w:t>Společnost prodávajícího je registrovaná v obchodním rejstříku Krajského soudu v Brně, oddíl C, číslo vložky 40603.</w:t>
      </w:r>
    </w:p>
    <w:p w:rsidR="00915C4A" w:rsidRDefault="00915C4A" w:rsidP="00915C4A">
      <w:pPr>
        <w:widowControl w:val="0"/>
        <w:jc w:val="both"/>
        <w:rPr>
          <w:snapToGrid w:val="0"/>
          <w:sz w:val="20"/>
        </w:rPr>
      </w:pPr>
      <w:r>
        <w:rPr>
          <w:snapToGrid w:val="0"/>
          <w:sz w:val="20"/>
        </w:rPr>
        <w:t xml:space="preserve">Licence k podnikání ve smyslu zákona č. 458/2000 Sb. - skupina(y): </w:t>
      </w:r>
    </w:p>
    <w:p w:rsidR="00915C4A" w:rsidRDefault="00915C4A" w:rsidP="00915C4A">
      <w:pPr>
        <w:widowControl w:val="0"/>
        <w:jc w:val="both"/>
        <w:rPr>
          <w:snapToGrid w:val="0"/>
          <w:sz w:val="20"/>
        </w:rPr>
      </w:pPr>
      <w:r>
        <w:rPr>
          <w:snapToGrid w:val="0"/>
          <w:sz w:val="20"/>
        </w:rPr>
        <w:t>č. 310100520 – skupina 31 – výroba tepelné energie</w:t>
      </w:r>
    </w:p>
    <w:p w:rsidR="00915C4A" w:rsidRDefault="00915C4A" w:rsidP="00915C4A">
      <w:pPr>
        <w:widowControl w:val="0"/>
        <w:jc w:val="both"/>
        <w:rPr>
          <w:snapToGrid w:val="0"/>
          <w:sz w:val="20"/>
        </w:rPr>
      </w:pPr>
      <w:r>
        <w:rPr>
          <w:snapToGrid w:val="0"/>
          <w:sz w:val="20"/>
        </w:rPr>
        <w:t>č. 320100531 – skupina 32 – rozvod tepelné energie</w:t>
      </w:r>
    </w:p>
    <w:p w:rsidR="00915C4A" w:rsidRDefault="00915C4A" w:rsidP="00915C4A">
      <w:pPr>
        <w:widowControl w:val="0"/>
        <w:jc w:val="both"/>
        <w:rPr>
          <w:snapToGrid w:val="0"/>
          <w:sz w:val="22"/>
        </w:rPr>
      </w:pPr>
    </w:p>
    <w:p w:rsidR="00915C4A" w:rsidRDefault="00915C4A" w:rsidP="00915C4A">
      <w:pPr>
        <w:widowControl w:val="0"/>
        <w:jc w:val="both"/>
        <w:outlineLvl w:val="0"/>
        <w:rPr>
          <w:snapToGrid w:val="0"/>
          <w:sz w:val="22"/>
        </w:rPr>
      </w:pPr>
      <w:r>
        <w:rPr>
          <w:snapToGrid w:val="0"/>
          <w:sz w:val="22"/>
        </w:rPr>
        <w:t xml:space="preserve">IČ : </w:t>
      </w:r>
      <w:r>
        <w:rPr>
          <w:snapToGrid w:val="0"/>
          <w:sz w:val="22"/>
        </w:rPr>
        <w:tab/>
      </w:r>
      <w:r>
        <w:rPr>
          <w:snapToGrid w:val="0"/>
          <w:sz w:val="22"/>
        </w:rPr>
        <w:tab/>
      </w:r>
      <w:r>
        <w:rPr>
          <w:snapToGrid w:val="0"/>
          <w:sz w:val="22"/>
        </w:rPr>
        <w:tab/>
        <w:t>26259893</w:t>
      </w:r>
      <w:r>
        <w:rPr>
          <w:snapToGrid w:val="0"/>
          <w:sz w:val="22"/>
        </w:rPr>
        <w:tab/>
      </w:r>
    </w:p>
    <w:p w:rsidR="00915C4A" w:rsidRDefault="00915C4A" w:rsidP="00915C4A">
      <w:pPr>
        <w:widowControl w:val="0"/>
        <w:jc w:val="both"/>
        <w:rPr>
          <w:snapToGrid w:val="0"/>
          <w:sz w:val="22"/>
        </w:rPr>
      </w:pPr>
      <w:r>
        <w:rPr>
          <w:snapToGrid w:val="0"/>
          <w:sz w:val="22"/>
        </w:rPr>
        <w:t>DIČ :</w:t>
      </w:r>
      <w:r>
        <w:rPr>
          <w:snapToGrid w:val="0"/>
          <w:sz w:val="22"/>
        </w:rPr>
        <w:tab/>
      </w:r>
      <w:r>
        <w:rPr>
          <w:snapToGrid w:val="0"/>
          <w:sz w:val="22"/>
        </w:rPr>
        <w:tab/>
      </w:r>
      <w:r>
        <w:rPr>
          <w:snapToGrid w:val="0"/>
          <w:sz w:val="22"/>
        </w:rPr>
        <w:tab/>
        <w:t xml:space="preserve">CZ26259893 </w:t>
      </w:r>
      <w:r>
        <w:rPr>
          <w:snapToGrid w:val="0"/>
          <w:sz w:val="22"/>
        </w:rPr>
        <w:tab/>
      </w:r>
      <w:r>
        <w:rPr>
          <w:snapToGrid w:val="0"/>
          <w:sz w:val="22"/>
        </w:rPr>
        <w:tab/>
      </w:r>
      <w:r>
        <w:rPr>
          <w:snapToGrid w:val="0"/>
          <w:sz w:val="22"/>
        </w:rPr>
        <w:tab/>
      </w:r>
    </w:p>
    <w:p w:rsidR="00915C4A" w:rsidRDefault="00915C4A" w:rsidP="00915C4A">
      <w:pPr>
        <w:widowControl w:val="0"/>
        <w:jc w:val="both"/>
        <w:rPr>
          <w:snapToGrid w:val="0"/>
          <w:sz w:val="22"/>
        </w:rPr>
      </w:pPr>
      <w:r w:rsidRPr="00D1643E">
        <w:rPr>
          <w:snapToGrid w:val="0"/>
          <w:sz w:val="22"/>
        </w:rPr>
        <w:t>bankovní</w:t>
      </w:r>
      <w:r>
        <w:rPr>
          <w:snapToGrid w:val="0"/>
          <w:sz w:val="22"/>
        </w:rPr>
        <w:t xml:space="preserve"> spojení : </w:t>
      </w:r>
      <w:r>
        <w:rPr>
          <w:snapToGrid w:val="0"/>
          <w:sz w:val="22"/>
        </w:rPr>
        <w:tab/>
        <w:t>ČSOB, a.s., pobočka Prostějov</w:t>
      </w:r>
    </w:p>
    <w:p w:rsidR="00915C4A" w:rsidRDefault="00915C4A" w:rsidP="00915C4A">
      <w:pPr>
        <w:widowControl w:val="0"/>
        <w:jc w:val="both"/>
        <w:rPr>
          <w:snapToGrid w:val="0"/>
          <w:sz w:val="22"/>
        </w:rPr>
      </w:pPr>
      <w:r>
        <w:rPr>
          <w:snapToGrid w:val="0"/>
          <w:sz w:val="22"/>
        </w:rPr>
        <w:t xml:space="preserve">číslo účtu : </w:t>
      </w:r>
      <w:r>
        <w:rPr>
          <w:snapToGrid w:val="0"/>
          <w:sz w:val="22"/>
        </w:rPr>
        <w:tab/>
      </w:r>
      <w:r>
        <w:rPr>
          <w:snapToGrid w:val="0"/>
          <w:sz w:val="22"/>
        </w:rPr>
        <w:tab/>
        <w:t>183538195/0300</w:t>
      </w:r>
    </w:p>
    <w:p w:rsidR="00915C4A" w:rsidRDefault="00915C4A" w:rsidP="00915C4A">
      <w:pPr>
        <w:pStyle w:val="Zkladntext2"/>
      </w:pPr>
      <w:r>
        <w:t>Zaměstnanci (osoby) pověření činností v okamžiku podpisu této smlouvy:</w:t>
      </w:r>
    </w:p>
    <w:p w:rsidR="00915C4A" w:rsidRDefault="00915C4A" w:rsidP="00915C4A">
      <w:pPr>
        <w:widowControl w:val="0"/>
        <w:ind w:firstLine="708"/>
        <w:jc w:val="both"/>
        <w:rPr>
          <w:snapToGrid w:val="0"/>
          <w:sz w:val="22"/>
        </w:rPr>
      </w:pPr>
      <w:r>
        <w:rPr>
          <w:snapToGrid w:val="0"/>
          <w:sz w:val="22"/>
        </w:rPr>
        <w:t>- ve věcech obchodních:</w:t>
      </w:r>
      <w:r>
        <w:rPr>
          <w:snapToGrid w:val="0"/>
          <w:sz w:val="22"/>
        </w:rPr>
        <w:tab/>
        <w:t>Ing. Jitka Novotná</w:t>
      </w:r>
    </w:p>
    <w:p w:rsidR="00915C4A" w:rsidRDefault="00915C4A" w:rsidP="00915C4A">
      <w:pPr>
        <w:widowControl w:val="0"/>
        <w:ind w:firstLine="708"/>
        <w:jc w:val="both"/>
        <w:rPr>
          <w:snapToGrid w:val="0"/>
          <w:sz w:val="22"/>
        </w:rPr>
      </w:pPr>
      <w:r>
        <w:rPr>
          <w:snapToGrid w:val="0"/>
          <w:sz w:val="22"/>
        </w:rPr>
        <w:t>- ve věcech finančních:</w:t>
      </w:r>
      <w:r>
        <w:rPr>
          <w:snapToGrid w:val="0"/>
          <w:sz w:val="22"/>
        </w:rPr>
        <w:tab/>
      </w:r>
      <w:r>
        <w:rPr>
          <w:snapToGrid w:val="0"/>
          <w:sz w:val="22"/>
        </w:rPr>
        <w:tab/>
        <w:t xml:space="preserve">Ing. Michal </w:t>
      </w:r>
      <w:proofErr w:type="spellStart"/>
      <w:r>
        <w:rPr>
          <w:snapToGrid w:val="0"/>
          <w:sz w:val="22"/>
        </w:rPr>
        <w:t>Robenek</w:t>
      </w:r>
      <w:proofErr w:type="spellEnd"/>
    </w:p>
    <w:p w:rsidR="00915C4A" w:rsidRDefault="00915C4A" w:rsidP="00915C4A">
      <w:pPr>
        <w:widowControl w:val="0"/>
        <w:ind w:firstLine="708"/>
        <w:jc w:val="both"/>
        <w:rPr>
          <w:snapToGrid w:val="0"/>
          <w:sz w:val="22"/>
        </w:rPr>
      </w:pPr>
      <w:r>
        <w:rPr>
          <w:snapToGrid w:val="0"/>
          <w:sz w:val="22"/>
        </w:rPr>
        <w:t>- ve věcech technických:</w:t>
      </w:r>
      <w:r>
        <w:rPr>
          <w:snapToGrid w:val="0"/>
          <w:sz w:val="22"/>
        </w:rPr>
        <w:tab/>
        <w:t>Otakar Brückner</w:t>
      </w:r>
    </w:p>
    <w:p w:rsidR="00915C4A" w:rsidRDefault="00915C4A" w:rsidP="00915C4A">
      <w:pPr>
        <w:widowControl w:val="0"/>
        <w:jc w:val="both"/>
        <w:rPr>
          <w:snapToGrid w:val="0"/>
          <w:sz w:val="22"/>
        </w:rPr>
      </w:pPr>
      <w:r>
        <w:rPr>
          <w:b/>
          <w:snapToGrid w:val="0"/>
          <w:sz w:val="22"/>
        </w:rPr>
        <w:t>(dále jen „dodavatel“)</w:t>
      </w:r>
    </w:p>
    <w:p w:rsidR="00D80719" w:rsidRPr="00FB1F3D" w:rsidRDefault="00D80719" w:rsidP="00D80719">
      <w:pPr>
        <w:pStyle w:val="Zkladntext2"/>
        <w:rPr>
          <w:bCs/>
          <w:iCs/>
        </w:rPr>
      </w:pPr>
      <w:r w:rsidRPr="00FB1F3D">
        <w:rPr>
          <w:bCs/>
          <w:iCs/>
          <w:u w:val="single"/>
        </w:rPr>
        <w:lastRenderedPageBreak/>
        <w:t xml:space="preserve">1.2. Kupující </w:t>
      </w:r>
      <w:r w:rsidRPr="00FB1F3D">
        <w:rPr>
          <w:bCs/>
          <w:iCs/>
        </w:rPr>
        <w:tab/>
      </w:r>
      <w:r w:rsidRPr="00FB1F3D">
        <w:rPr>
          <w:bCs/>
          <w:iCs/>
        </w:rPr>
        <w:tab/>
      </w:r>
      <w:r>
        <w:rPr>
          <w:b/>
        </w:rPr>
        <w:t>Společenství vlastníků Werichova 6, Prostějov</w:t>
      </w:r>
      <w:r w:rsidRPr="00FB1F3D">
        <w:rPr>
          <w:bCs/>
          <w:iCs/>
        </w:rPr>
        <w:tab/>
      </w:r>
    </w:p>
    <w:p w:rsidR="00D80719" w:rsidRPr="00FB1F3D" w:rsidRDefault="00D80719" w:rsidP="00D80719">
      <w:pPr>
        <w:pStyle w:val="Zkladntext2"/>
        <w:rPr>
          <w:bCs/>
          <w:iCs/>
        </w:rPr>
      </w:pPr>
      <w:r w:rsidRPr="00FB1F3D">
        <w:rPr>
          <w:bCs/>
          <w:iCs/>
        </w:rPr>
        <w:t xml:space="preserve">se sídlem v:   </w:t>
      </w:r>
      <w:r w:rsidRPr="00FB1F3D">
        <w:rPr>
          <w:bCs/>
          <w:iCs/>
        </w:rPr>
        <w:tab/>
      </w:r>
      <w:r w:rsidRPr="00FB1F3D">
        <w:rPr>
          <w:bCs/>
          <w:iCs/>
        </w:rPr>
        <w:tab/>
      </w:r>
      <w:r>
        <w:rPr>
          <w:b/>
        </w:rPr>
        <w:t>Werichova 4694/6, 796 01 Prostějov</w:t>
      </w:r>
      <w:r w:rsidRPr="00FB1F3D">
        <w:rPr>
          <w:bCs/>
          <w:iCs/>
        </w:rPr>
        <w:tab/>
      </w:r>
      <w:r w:rsidRPr="00FB1F3D">
        <w:rPr>
          <w:bCs/>
          <w:iCs/>
        </w:rPr>
        <w:tab/>
      </w:r>
      <w:r w:rsidRPr="00FB1F3D">
        <w:rPr>
          <w:bCs/>
          <w:iCs/>
        </w:rPr>
        <w:tab/>
        <w:t xml:space="preserve">  </w:t>
      </w:r>
    </w:p>
    <w:p w:rsidR="00D80719" w:rsidRPr="00FB1F3D" w:rsidRDefault="00D80719" w:rsidP="00D80719">
      <w:pPr>
        <w:pStyle w:val="Zkladntext2"/>
      </w:pPr>
      <w:r w:rsidRPr="00FB1F3D">
        <w:tab/>
      </w:r>
      <w:r w:rsidRPr="00FB1F3D">
        <w:tab/>
        <w:t xml:space="preserve"> </w:t>
      </w:r>
    </w:p>
    <w:p w:rsidR="00D80719" w:rsidRPr="00631B5A" w:rsidRDefault="00D80719" w:rsidP="00D80719">
      <w:pPr>
        <w:widowControl w:val="0"/>
        <w:jc w:val="both"/>
        <w:rPr>
          <w:b/>
          <w:bCs/>
          <w:iCs/>
          <w:snapToGrid w:val="0"/>
          <w:sz w:val="22"/>
        </w:rPr>
      </w:pPr>
      <w:r w:rsidRPr="00FB1F3D">
        <w:rPr>
          <w:bCs/>
          <w:iCs/>
          <w:snapToGrid w:val="0"/>
          <w:sz w:val="22"/>
        </w:rPr>
        <w:t xml:space="preserve">zastoupený: </w:t>
      </w:r>
      <w:r w:rsidRPr="00FB1F3D">
        <w:rPr>
          <w:bCs/>
          <w:iCs/>
          <w:snapToGrid w:val="0"/>
          <w:sz w:val="22"/>
        </w:rPr>
        <w:tab/>
      </w:r>
      <w:r w:rsidRPr="00FB1F3D">
        <w:rPr>
          <w:bCs/>
          <w:iCs/>
          <w:snapToGrid w:val="0"/>
          <w:sz w:val="22"/>
        </w:rPr>
        <w:tab/>
      </w:r>
      <w:r w:rsidRPr="00631B5A">
        <w:rPr>
          <w:b/>
          <w:bCs/>
          <w:iCs/>
          <w:snapToGrid w:val="0"/>
          <w:sz w:val="22"/>
        </w:rPr>
        <w:t>předseda společenství vlastníků: Nová Okružní – Werichova, s.r.o, IČ 05690391</w:t>
      </w:r>
    </w:p>
    <w:p w:rsidR="00D80719" w:rsidRPr="00631B5A" w:rsidRDefault="00D80719" w:rsidP="00D80719">
      <w:pPr>
        <w:widowControl w:val="0"/>
        <w:jc w:val="both"/>
        <w:rPr>
          <w:b/>
          <w:bCs/>
          <w:iCs/>
          <w:snapToGrid w:val="0"/>
          <w:sz w:val="22"/>
        </w:rPr>
      </w:pPr>
      <w:r w:rsidRPr="00631B5A">
        <w:rPr>
          <w:b/>
          <w:bCs/>
          <w:iCs/>
          <w:snapToGrid w:val="0"/>
          <w:sz w:val="22"/>
        </w:rPr>
        <w:tab/>
      </w:r>
      <w:r w:rsidRPr="00631B5A">
        <w:rPr>
          <w:b/>
          <w:bCs/>
          <w:iCs/>
          <w:snapToGrid w:val="0"/>
          <w:sz w:val="22"/>
        </w:rPr>
        <w:tab/>
      </w:r>
      <w:r w:rsidRPr="00631B5A">
        <w:rPr>
          <w:b/>
          <w:bCs/>
          <w:iCs/>
          <w:snapToGrid w:val="0"/>
          <w:sz w:val="22"/>
        </w:rPr>
        <w:tab/>
        <w:t>Pod Strání 8, 516 01 Rychnov nad Kněžnou</w:t>
      </w:r>
    </w:p>
    <w:p w:rsidR="00D80719" w:rsidRDefault="00D80719" w:rsidP="00D80719">
      <w:pPr>
        <w:widowControl w:val="0"/>
        <w:jc w:val="both"/>
        <w:rPr>
          <w:bCs/>
          <w:iCs/>
          <w:snapToGrid w:val="0"/>
          <w:sz w:val="22"/>
        </w:rPr>
      </w:pPr>
      <w:r>
        <w:rPr>
          <w:bCs/>
          <w:iCs/>
          <w:snapToGrid w:val="0"/>
          <w:sz w:val="22"/>
        </w:rPr>
        <w:t xml:space="preserve">při výkonu funkce </w:t>
      </w:r>
    </w:p>
    <w:p w:rsidR="00D80719" w:rsidRPr="00851DA0" w:rsidRDefault="00D80719" w:rsidP="00D80719">
      <w:pPr>
        <w:widowControl w:val="0"/>
        <w:jc w:val="both"/>
        <w:rPr>
          <w:b/>
          <w:bCs/>
          <w:iCs/>
          <w:snapToGrid w:val="0"/>
          <w:sz w:val="22"/>
        </w:rPr>
      </w:pPr>
      <w:r>
        <w:rPr>
          <w:bCs/>
          <w:iCs/>
          <w:snapToGrid w:val="0"/>
          <w:sz w:val="22"/>
        </w:rPr>
        <w:t>zastupuje:</w:t>
      </w:r>
      <w:r>
        <w:rPr>
          <w:bCs/>
          <w:iCs/>
          <w:snapToGrid w:val="0"/>
          <w:sz w:val="22"/>
        </w:rPr>
        <w:tab/>
      </w:r>
      <w:r>
        <w:rPr>
          <w:bCs/>
          <w:iCs/>
          <w:snapToGrid w:val="0"/>
          <w:sz w:val="22"/>
        </w:rPr>
        <w:tab/>
      </w:r>
      <w:r w:rsidRPr="00851DA0">
        <w:rPr>
          <w:b/>
          <w:bCs/>
          <w:iCs/>
          <w:snapToGrid w:val="0"/>
          <w:sz w:val="22"/>
        </w:rPr>
        <w:t>Ing. Marek Indra</w:t>
      </w:r>
    </w:p>
    <w:p w:rsidR="00D80719" w:rsidRPr="00FB1F3D" w:rsidRDefault="00D80719" w:rsidP="00D80719">
      <w:pPr>
        <w:widowControl w:val="0"/>
        <w:jc w:val="both"/>
        <w:rPr>
          <w:b/>
          <w:bCs/>
          <w:iCs/>
          <w:snapToGrid w:val="0"/>
          <w:sz w:val="22"/>
        </w:rPr>
      </w:pPr>
      <w:r>
        <w:rPr>
          <w:bCs/>
          <w:iCs/>
          <w:snapToGrid w:val="0"/>
          <w:sz w:val="22"/>
        </w:rPr>
        <w:tab/>
      </w:r>
      <w:r>
        <w:rPr>
          <w:bCs/>
          <w:iCs/>
          <w:snapToGrid w:val="0"/>
          <w:sz w:val="22"/>
        </w:rPr>
        <w:tab/>
      </w:r>
      <w:r>
        <w:rPr>
          <w:bCs/>
          <w:iCs/>
          <w:snapToGrid w:val="0"/>
          <w:sz w:val="22"/>
        </w:rPr>
        <w:tab/>
      </w:r>
      <w:r w:rsidRPr="00FB1F3D">
        <w:rPr>
          <w:bCs/>
          <w:iCs/>
          <w:snapToGrid w:val="0"/>
          <w:sz w:val="22"/>
        </w:rPr>
        <w:tab/>
      </w:r>
      <w:r w:rsidRPr="00FB1F3D">
        <w:rPr>
          <w:bCs/>
          <w:iCs/>
          <w:snapToGrid w:val="0"/>
          <w:sz w:val="22"/>
        </w:rPr>
        <w:tab/>
      </w:r>
      <w:r w:rsidRPr="00FB1F3D">
        <w:rPr>
          <w:bCs/>
          <w:iCs/>
          <w:snapToGrid w:val="0"/>
          <w:sz w:val="22"/>
        </w:rPr>
        <w:tab/>
      </w:r>
      <w:r w:rsidRPr="00FB1F3D">
        <w:rPr>
          <w:b/>
          <w:bCs/>
          <w:iCs/>
          <w:snapToGrid w:val="0"/>
          <w:sz w:val="22"/>
        </w:rPr>
        <w:tab/>
        <w:t xml:space="preserve"> </w:t>
      </w:r>
    </w:p>
    <w:p w:rsidR="00D80719" w:rsidRPr="00FB1F3D" w:rsidRDefault="00D80719" w:rsidP="00D80719">
      <w:pPr>
        <w:widowControl w:val="0"/>
        <w:jc w:val="both"/>
        <w:rPr>
          <w:bCs/>
          <w:iCs/>
          <w:snapToGrid w:val="0"/>
          <w:sz w:val="22"/>
        </w:rPr>
      </w:pPr>
      <w:r w:rsidRPr="006C3764">
        <w:rPr>
          <w:bCs/>
          <w:iCs/>
          <w:sz w:val="20"/>
          <w:szCs w:val="20"/>
        </w:rPr>
        <w:t xml:space="preserve">registrován kde: </w:t>
      </w:r>
      <w:r w:rsidRPr="006C3764">
        <w:rPr>
          <w:bCs/>
          <w:iCs/>
          <w:sz w:val="20"/>
          <w:szCs w:val="20"/>
        </w:rPr>
        <w:tab/>
      </w:r>
      <w:r>
        <w:rPr>
          <w:sz w:val="20"/>
          <w:szCs w:val="20"/>
        </w:rPr>
        <w:t>v </w:t>
      </w:r>
      <w:r w:rsidRPr="006C3764">
        <w:rPr>
          <w:sz w:val="20"/>
          <w:szCs w:val="20"/>
        </w:rPr>
        <w:t xml:space="preserve">rejstříku </w:t>
      </w:r>
      <w:r>
        <w:rPr>
          <w:sz w:val="20"/>
          <w:szCs w:val="20"/>
        </w:rPr>
        <w:t>společenství vlastníků jednotek,</w:t>
      </w:r>
      <w:r w:rsidR="00DB30BE">
        <w:rPr>
          <w:sz w:val="20"/>
          <w:szCs w:val="20"/>
        </w:rPr>
        <w:t xml:space="preserve"> </w:t>
      </w:r>
      <w:r w:rsidRPr="006C3764">
        <w:rPr>
          <w:sz w:val="20"/>
          <w:szCs w:val="20"/>
        </w:rPr>
        <w:t>vedeném Krajským soudem v</w:t>
      </w:r>
      <w:r w:rsidR="00083712">
        <w:rPr>
          <w:sz w:val="20"/>
          <w:szCs w:val="20"/>
        </w:rPr>
        <w:t> Brně,</w:t>
      </w:r>
      <w:r w:rsidRPr="006C3764">
        <w:rPr>
          <w:sz w:val="20"/>
          <w:szCs w:val="20"/>
        </w:rPr>
        <w:t xml:space="preserve"> oddíl </w:t>
      </w:r>
      <w:r w:rsidR="00083712">
        <w:rPr>
          <w:sz w:val="20"/>
          <w:szCs w:val="20"/>
        </w:rPr>
        <w:t>S</w:t>
      </w:r>
      <w:r w:rsidRPr="006C3764">
        <w:rPr>
          <w:sz w:val="20"/>
          <w:szCs w:val="20"/>
        </w:rPr>
        <w:t>,</w:t>
      </w:r>
      <w:r w:rsidR="00083712">
        <w:t xml:space="preserve"> vložka12894</w:t>
      </w:r>
    </w:p>
    <w:p w:rsidR="00D80719" w:rsidRPr="006C3764" w:rsidRDefault="00D80719" w:rsidP="00D80719">
      <w:pPr>
        <w:widowControl w:val="0"/>
        <w:jc w:val="both"/>
        <w:rPr>
          <w:bCs/>
          <w:iCs/>
          <w:snapToGrid w:val="0"/>
          <w:sz w:val="22"/>
          <w:szCs w:val="22"/>
        </w:rPr>
      </w:pPr>
      <w:r w:rsidRPr="00FB1F3D">
        <w:rPr>
          <w:bCs/>
          <w:iCs/>
          <w:snapToGrid w:val="0"/>
          <w:sz w:val="22"/>
        </w:rPr>
        <w:t xml:space="preserve">IČ :   </w:t>
      </w:r>
      <w:r w:rsidRPr="00FB1F3D">
        <w:rPr>
          <w:bCs/>
          <w:iCs/>
          <w:snapToGrid w:val="0"/>
          <w:sz w:val="22"/>
        </w:rPr>
        <w:tab/>
      </w:r>
      <w:r w:rsidRPr="00FB1F3D">
        <w:rPr>
          <w:bCs/>
          <w:iCs/>
          <w:snapToGrid w:val="0"/>
          <w:sz w:val="22"/>
        </w:rPr>
        <w:tab/>
      </w:r>
      <w:r w:rsidRPr="00FB1F3D">
        <w:rPr>
          <w:bCs/>
          <w:iCs/>
          <w:snapToGrid w:val="0"/>
          <w:sz w:val="22"/>
        </w:rPr>
        <w:tab/>
      </w:r>
      <w:r>
        <w:rPr>
          <w:rStyle w:val="platne1"/>
          <w:sz w:val="22"/>
          <w:szCs w:val="22"/>
        </w:rPr>
        <w:t>075</w:t>
      </w:r>
      <w:r w:rsidR="00DB30BE">
        <w:rPr>
          <w:rStyle w:val="platne1"/>
          <w:sz w:val="22"/>
          <w:szCs w:val="22"/>
        </w:rPr>
        <w:t xml:space="preserve"> </w:t>
      </w:r>
      <w:r>
        <w:rPr>
          <w:rStyle w:val="platne1"/>
          <w:sz w:val="22"/>
          <w:szCs w:val="22"/>
        </w:rPr>
        <w:t>26</w:t>
      </w:r>
      <w:r w:rsidR="00DB30BE">
        <w:rPr>
          <w:rStyle w:val="platne1"/>
          <w:sz w:val="22"/>
          <w:szCs w:val="22"/>
        </w:rPr>
        <w:t xml:space="preserve"> </w:t>
      </w:r>
      <w:r>
        <w:rPr>
          <w:rStyle w:val="platne1"/>
          <w:sz w:val="22"/>
          <w:szCs w:val="22"/>
        </w:rPr>
        <w:t>784</w:t>
      </w:r>
      <w:r w:rsidRPr="006C3764">
        <w:rPr>
          <w:bCs/>
          <w:iCs/>
          <w:snapToGrid w:val="0"/>
          <w:sz w:val="22"/>
          <w:szCs w:val="22"/>
        </w:rPr>
        <w:tab/>
      </w:r>
      <w:r w:rsidRPr="006C3764">
        <w:rPr>
          <w:bCs/>
          <w:iCs/>
          <w:snapToGrid w:val="0"/>
          <w:sz w:val="22"/>
          <w:szCs w:val="22"/>
        </w:rPr>
        <w:tab/>
      </w:r>
      <w:r w:rsidRPr="006C3764">
        <w:rPr>
          <w:bCs/>
          <w:iCs/>
          <w:snapToGrid w:val="0"/>
          <w:sz w:val="22"/>
          <w:szCs w:val="22"/>
        </w:rPr>
        <w:tab/>
      </w:r>
      <w:r w:rsidRPr="006C3764">
        <w:rPr>
          <w:bCs/>
          <w:iCs/>
          <w:snapToGrid w:val="0"/>
          <w:sz w:val="22"/>
          <w:szCs w:val="22"/>
        </w:rPr>
        <w:tab/>
      </w:r>
      <w:r w:rsidRPr="006C3764">
        <w:rPr>
          <w:bCs/>
          <w:iCs/>
          <w:snapToGrid w:val="0"/>
          <w:sz w:val="22"/>
          <w:szCs w:val="22"/>
        </w:rPr>
        <w:tab/>
        <w:t xml:space="preserve"> </w:t>
      </w:r>
    </w:p>
    <w:p w:rsidR="00D80719" w:rsidRPr="00BB5BB4" w:rsidRDefault="00D80719" w:rsidP="00D80719">
      <w:pPr>
        <w:widowControl w:val="0"/>
        <w:jc w:val="both"/>
        <w:rPr>
          <w:bCs/>
          <w:iCs/>
          <w:snapToGrid w:val="0"/>
          <w:sz w:val="22"/>
          <w:szCs w:val="22"/>
        </w:rPr>
      </w:pPr>
      <w:r w:rsidRPr="00BB5BB4">
        <w:rPr>
          <w:bCs/>
          <w:iCs/>
          <w:snapToGrid w:val="0"/>
          <w:sz w:val="22"/>
          <w:szCs w:val="22"/>
        </w:rPr>
        <w:t>bankovní spojení:</w:t>
      </w:r>
      <w:r w:rsidRPr="00BB5BB4">
        <w:rPr>
          <w:bCs/>
          <w:iCs/>
          <w:snapToGrid w:val="0"/>
          <w:sz w:val="22"/>
          <w:szCs w:val="22"/>
        </w:rPr>
        <w:tab/>
      </w:r>
      <w:r w:rsidR="00DB30BE" w:rsidRPr="00BB5BB4">
        <w:rPr>
          <w:bCs/>
          <w:iCs/>
          <w:snapToGrid w:val="0"/>
          <w:sz w:val="22"/>
          <w:szCs w:val="22"/>
        </w:rPr>
        <w:t>ČS, a.s.</w:t>
      </w:r>
      <w:r w:rsidRPr="00BB5BB4">
        <w:rPr>
          <w:bCs/>
          <w:iCs/>
          <w:snapToGrid w:val="0"/>
          <w:sz w:val="22"/>
          <w:szCs w:val="22"/>
        </w:rPr>
        <w:tab/>
      </w:r>
      <w:r w:rsidRPr="00BB5BB4">
        <w:rPr>
          <w:bCs/>
          <w:iCs/>
          <w:snapToGrid w:val="0"/>
          <w:sz w:val="22"/>
          <w:szCs w:val="22"/>
        </w:rPr>
        <w:tab/>
        <w:t xml:space="preserve"> </w:t>
      </w:r>
    </w:p>
    <w:p w:rsidR="00D80719" w:rsidRPr="00BB5BB4" w:rsidRDefault="00D80719" w:rsidP="00D80719">
      <w:pPr>
        <w:widowControl w:val="0"/>
        <w:jc w:val="both"/>
        <w:rPr>
          <w:bCs/>
          <w:iCs/>
          <w:snapToGrid w:val="0"/>
          <w:sz w:val="22"/>
        </w:rPr>
      </w:pPr>
      <w:r w:rsidRPr="00BB5BB4">
        <w:rPr>
          <w:bCs/>
          <w:iCs/>
          <w:snapToGrid w:val="0"/>
          <w:sz w:val="22"/>
          <w:szCs w:val="22"/>
        </w:rPr>
        <w:t xml:space="preserve">číslo účtu:   </w:t>
      </w:r>
      <w:r w:rsidRPr="00BB5BB4">
        <w:rPr>
          <w:bCs/>
          <w:iCs/>
          <w:snapToGrid w:val="0"/>
          <w:sz w:val="22"/>
          <w:szCs w:val="22"/>
        </w:rPr>
        <w:tab/>
      </w:r>
      <w:r w:rsidRPr="00BB5BB4">
        <w:rPr>
          <w:bCs/>
          <w:iCs/>
          <w:snapToGrid w:val="0"/>
          <w:sz w:val="22"/>
          <w:szCs w:val="22"/>
        </w:rPr>
        <w:tab/>
      </w:r>
      <w:r w:rsidR="00DB30BE" w:rsidRPr="00BB5BB4">
        <w:rPr>
          <w:bCs/>
          <w:iCs/>
          <w:snapToGrid w:val="0"/>
          <w:sz w:val="22"/>
          <w:szCs w:val="22"/>
        </w:rPr>
        <w:t>5520553349/0800</w:t>
      </w:r>
      <w:r w:rsidRPr="00BB5BB4">
        <w:rPr>
          <w:bCs/>
          <w:iCs/>
          <w:snapToGrid w:val="0"/>
          <w:sz w:val="22"/>
        </w:rPr>
        <w:tab/>
        <w:t xml:space="preserve">      </w:t>
      </w:r>
      <w:r w:rsidRPr="00BB5BB4">
        <w:rPr>
          <w:bCs/>
          <w:iCs/>
          <w:snapToGrid w:val="0"/>
          <w:sz w:val="22"/>
        </w:rPr>
        <w:tab/>
      </w:r>
    </w:p>
    <w:p w:rsidR="00915C4A" w:rsidRPr="001600C1" w:rsidRDefault="00915C4A" w:rsidP="00915C4A">
      <w:pPr>
        <w:widowControl w:val="0"/>
        <w:jc w:val="both"/>
        <w:rPr>
          <w:bCs/>
          <w:iCs/>
          <w:snapToGrid w:val="0"/>
          <w:color w:val="FF0000"/>
          <w:sz w:val="22"/>
        </w:rPr>
      </w:pPr>
      <w:r w:rsidRPr="001600C1">
        <w:rPr>
          <w:bCs/>
          <w:iCs/>
          <w:snapToGrid w:val="0"/>
          <w:color w:val="FF0000"/>
          <w:sz w:val="22"/>
        </w:rPr>
        <w:tab/>
      </w:r>
    </w:p>
    <w:p w:rsidR="00915C4A" w:rsidRPr="00FB1F3D" w:rsidRDefault="00915C4A" w:rsidP="00915C4A">
      <w:pPr>
        <w:widowControl w:val="0"/>
        <w:jc w:val="both"/>
        <w:rPr>
          <w:bCs/>
          <w:iCs/>
          <w:snapToGrid w:val="0"/>
          <w:sz w:val="22"/>
        </w:rPr>
      </w:pPr>
    </w:p>
    <w:p w:rsidR="00915C4A" w:rsidRPr="00FB1F3D" w:rsidRDefault="00915C4A" w:rsidP="00915C4A">
      <w:pPr>
        <w:widowControl w:val="0"/>
        <w:jc w:val="both"/>
        <w:rPr>
          <w:bCs/>
          <w:iCs/>
          <w:snapToGrid w:val="0"/>
          <w:sz w:val="22"/>
        </w:rPr>
      </w:pPr>
      <w:r w:rsidRPr="00FB1F3D">
        <w:rPr>
          <w:bCs/>
          <w:iCs/>
          <w:snapToGrid w:val="0"/>
          <w:sz w:val="22"/>
        </w:rPr>
        <w:t>Zaměstnanci (osoby) pověření činností v okamžiku podpisu této smlouvy:</w:t>
      </w:r>
    </w:p>
    <w:p w:rsidR="00915C4A" w:rsidRPr="00FB1F3D" w:rsidRDefault="00915C4A" w:rsidP="00915C4A">
      <w:pPr>
        <w:widowControl w:val="0"/>
        <w:ind w:firstLine="708"/>
        <w:jc w:val="both"/>
        <w:rPr>
          <w:bCs/>
          <w:iCs/>
          <w:snapToGrid w:val="0"/>
          <w:sz w:val="22"/>
        </w:rPr>
      </w:pPr>
      <w:r w:rsidRPr="00FB1F3D">
        <w:rPr>
          <w:bCs/>
          <w:iCs/>
          <w:snapToGrid w:val="0"/>
          <w:sz w:val="22"/>
        </w:rPr>
        <w:t xml:space="preserve">- ve věcech obchodních:       </w:t>
      </w:r>
      <w:r w:rsidR="00FB1F3D">
        <w:rPr>
          <w:bCs/>
          <w:iCs/>
          <w:snapToGrid w:val="0"/>
          <w:sz w:val="22"/>
        </w:rPr>
        <w:tab/>
        <w:t>Ing. Marek Indra</w:t>
      </w:r>
    </w:p>
    <w:p w:rsidR="00915C4A" w:rsidRPr="00FB1F3D" w:rsidRDefault="00915C4A" w:rsidP="00915C4A">
      <w:pPr>
        <w:pStyle w:val="Zkladntextodsazen"/>
        <w:rPr>
          <w:bCs/>
          <w:iCs/>
        </w:rPr>
      </w:pPr>
      <w:r w:rsidRPr="00FB1F3D">
        <w:rPr>
          <w:bCs/>
          <w:iCs/>
        </w:rPr>
        <w:t xml:space="preserve">- ve věcech finančních:     </w:t>
      </w:r>
      <w:r w:rsidR="00FB1F3D">
        <w:rPr>
          <w:bCs/>
          <w:iCs/>
        </w:rPr>
        <w:tab/>
        <w:t>Jitka Indrová</w:t>
      </w:r>
    </w:p>
    <w:p w:rsidR="00915C4A" w:rsidRPr="00FB1F3D" w:rsidRDefault="00915C4A" w:rsidP="00915C4A">
      <w:pPr>
        <w:widowControl w:val="0"/>
        <w:ind w:firstLine="708"/>
        <w:jc w:val="both"/>
        <w:rPr>
          <w:bCs/>
          <w:iCs/>
          <w:snapToGrid w:val="0"/>
          <w:sz w:val="22"/>
        </w:rPr>
      </w:pPr>
      <w:r w:rsidRPr="00FB1F3D">
        <w:rPr>
          <w:bCs/>
          <w:iCs/>
          <w:snapToGrid w:val="0"/>
          <w:sz w:val="22"/>
        </w:rPr>
        <w:t xml:space="preserve">- ve věcech technických:    </w:t>
      </w:r>
      <w:r w:rsidR="00FB1F3D">
        <w:rPr>
          <w:bCs/>
          <w:iCs/>
          <w:snapToGrid w:val="0"/>
          <w:sz w:val="22"/>
        </w:rPr>
        <w:tab/>
        <w:t xml:space="preserve">Ing. </w:t>
      </w:r>
      <w:r w:rsidR="00FB1F3D">
        <w:rPr>
          <w:bCs/>
          <w:iCs/>
        </w:rPr>
        <w:t>Romana Indrová</w:t>
      </w:r>
    </w:p>
    <w:p w:rsidR="00915C4A" w:rsidRDefault="00915C4A" w:rsidP="00915C4A">
      <w:pPr>
        <w:widowControl w:val="0"/>
        <w:jc w:val="both"/>
        <w:rPr>
          <w:b/>
          <w:snapToGrid w:val="0"/>
          <w:sz w:val="22"/>
        </w:rPr>
      </w:pPr>
      <w:r>
        <w:rPr>
          <w:b/>
          <w:snapToGrid w:val="0"/>
          <w:sz w:val="22"/>
        </w:rPr>
        <w:t>(dále jen „odběratel“)</w:t>
      </w:r>
    </w:p>
    <w:p w:rsidR="00915C4A" w:rsidRDefault="00915C4A" w:rsidP="00915C4A">
      <w:pPr>
        <w:widowControl w:val="0"/>
        <w:jc w:val="both"/>
        <w:rPr>
          <w:snapToGrid w:val="0"/>
          <w:sz w:val="22"/>
        </w:rPr>
      </w:pPr>
    </w:p>
    <w:p w:rsidR="00915C4A" w:rsidRDefault="00915C4A" w:rsidP="00915C4A">
      <w:pPr>
        <w:widowControl w:val="0"/>
        <w:jc w:val="center"/>
        <w:outlineLvl w:val="0"/>
        <w:rPr>
          <w:b/>
          <w:snapToGrid w:val="0"/>
          <w:sz w:val="22"/>
        </w:rPr>
      </w:pPr>
      <w:r>
        <w:rPr>
          <w:b/>
          <w:snapToGrid w:val="0"/>
          <w:sz w:val="22"/>
        </w:rPr>
        <w:t>Článek 2.</w:t>
      </w:r>
    </w:p>
    <w:p w:rsidR="00915C4A" w:rsidRDefault="00915C4A" w:rsidP="00915C4A">
      <w:pPr>
        <w:widowControl w:val="0"/>
        <w:jc w:val="center"/>
        <w:rPr>
          <w:b/>
          <w:snapToGrid w:val="0"/>
          <w:sz w:val="22"/>
        </w:rPr>
      </w:pPr>
      <w:r>
        <w:rPr>
          <w:b/>
          <w:snapToGrid w:val="0"/>
          <w:sz w:val="22"/>
        </w:rPr>
        <w:t>Předmět smlouvy</w:t>
      </w:r>
    </w:p>
    <w:p w:rsidR="00915C4A" w:rsidRDefault="00915C4A" w:rsidP="00915C4A">
      <w:pPr>
        <w:pStyle w:val="Zkladntextodsazen2"/>
        <w:ind w:firstLine="0"/>
        <w:rPr>
          <w:sz w:val="22"/>
        </w:rPr>
      </w:pPr>
      <w:r>
        <w:rPr>
          <w:sz w:val="22"/>
        </w:rPr>
        <w:t>2.1. Předmětem této smlouvy je:</w:t>
      </w:r>
      <w:r>
        <w:rPr>
          <w:sz w:val="22"/>
        </w:rPr>
        <w:tab/>
      </w:r>
    </w:p>
    <w:p w:rsidR="00915C4A" w:rsidRDefault="00915C4A" w:rsidP="00915C4A">
      <w:pPr>
        <w:pStyle w:val="Zkladntext2"/>
      </w:pPr>
      <w:r>
        <w:t xml:space="preserve">       a) závazek dodavatele dodávat odběrateli teplo v teplonosném mediu, jehož množství a jakost jsou specifikovány v následujících ustanoveních této smlouvy a v jejích nedílných přílohách, a převádět na něho vlastnické právo k této věci</w:t>
      </w:r>
    </w:p>
    <w:p w:rsidR="00915C4A" w:rsidRDefault="00915C4A" w:rsidP="00915C4A">
      <w:pPr>
        <w:pStyle w:val="Zkladntext2"/>
      </w:pPr>
      <w:r>
        <w:t xml:space="preserve">       b) závazek odběratele odebírat sjednaná množství tepla a platit sjednanou kupní cenu za podmínek uvedených v této smlouvě.</w:t>
      </w:r>
    </w:p>
    <w:p w:rsidR="00915C4A" w:rsidRDefault="00915C4A" w:rsidP="00915C4A">
      <w:pPr>
        <w:widowControl w:val="0"/>
        <w:jc w:val="both"/>
        <w:rPr>
          <w:snapToGrid w:val="0"/>
          <w:sz w:val="22"/>
        </w:rPr>
      </w:pPr>
    </w:p>
    <w:p w:rsidR="00915C4A" w:rsidRDefault="00915C4A" w:rsidP="00915C4A">
      <w:pPr>
        <w:widowControl w:val="0"/>
        <w:jc w:val="center"/>
        <w:outlineLvl w:val="0"/>
        <w:rPr>
          <w:b/>
          <w:snapToGrid w:val="0"/>
          <w:sz w:val="22"/>
        </w:rPr>
      </w:pPr>
      <w:r>
        <w:rPr>
          <w:b/>
          <w:snapToGrid w:val="0"/>
          <w:sz w:val="22"/>
        </w:rPr>
        <w:t>Článek 3.</w:t>
      </w:r>
    </w:p>
    <w:p w:rsidR="00915C4A" w:rsidRPr="00E63384" w:rsidRDefault="00915C4A" w:rsidP="00915C4A">
      <w:pPr>
        <w:widowControl w:val="0"/>
        <w:jc w:val="center"/>
        <w:rPr>
          <w:b/>
          <w:snapToGrid w:val="0"/>
          <w:sz w:val="22"/>
        </w:rPr>
      </w:pPr>
      <w:r w:rsidRPr="00E63384">
        <w:rPr>
          <w:b/>
          <w:snapToGrid w:val="0"/>
          <w:sz w:val="22"/>
        </w:rPr>
        <w:t>Doba trvání smlouvy (smluvní období)</w:t>
      </w:r>
    </w:p>
    <w:p w:rsidR="00915C4A" w:rsidRPr="006C3764" w:rsidRDefault="00915C4A" w:rsidP="00915C4A">
      <w:pPr>
        <w:widowControl w:val="0"/>
        <w:jc w:val="both"/>
        <w:rPr>
          <w:bCs/>
          <w:iCs/>
          <w:color w:val="000000" w:themeColor="text1"/>
          <w:sz w:val="22"/>
        </w:rPr>
      </w:pPr>
      <w:r w:rsidRPr="006C3764">
        <w:rPr>
          <w:bCs/>
          <w:iCs/>
          <w:color w:val="000000" w:themeColor="text1"/>
          <w:sz w:val="22"/>
        </w:rPr>
        <w:t xml:space="preserve">3.1. Smlouva se uzavírá na dobu </w:t>
      </w:r>
      <w:r w:rsidR="00083712">
        <w:rPr>
          <w:bCs/>
          <w:iCs/>
          <w:color w:val="000000" w:themeColor="text1"/>
          <w:sz w:val="22"/>
        </w:rPr>
        <w:t>ne</w:t>
      </w:r>
      <w:r w:rsidRPr="006C3764">
        <w:rPr>
          <w:bCs/>
          <w:iCs/>
          <w:color w:val="000000" w:themeColor="text1"/>
          <w:sz w:val="22"/>
        </w:rPr>
        <w:t>určitou</w:t>
      </w:r>
      <w:r w:rsidR="00E25C4E" w:rsidRPr="006C3764">
        <w:rPr>
          <w:bCs/>
          <w:iCs/>
          <w:color w:val="000000" w:themeColor="text1"/>
          <w:sz w:val="22"/>
        </w:rPr>
        <w:t xml:space="preserve">. </w:t>
      </w:r>
    </w:p>
    <w:p w:rsidR="00915C4A" w:rsidRDefault="00915C4A" w:rsidP="00915C4A">
      <w:pPr>
        <w:widowControl w:val="0"/>
        <w:jc w:val="both"/>
        <w:rPr>
          <w:snapToGrid w:val="0"/>
          <w:sz w:val="22"/>
        </w:rPr>
      </w:pPr>
    </w:p>
    <w:p w:rsidR="00915C4A" w:rsidRDefault="00915C4A" w:rsidP="00915C4A">
      <w:pPr>
        <w:widowControl w:val="0"/>
        <w:jc w:val="center"/>
        <w:outlineLvl w:val="0"/>
        <w:rPr>
          <w:b/>
          <w:snapToGrid w:val="0"/>
          <w:sz w:val="22"/>
        </w:rPr>
      </w:pPr>
      <w:r>
        <w:rPr>
          <w:b/>
          <w:snapToGrid w:val="0"/>
          <w:sz w:val="22"/>
        </w:rPr>
        <w:t>Článek 4.</w:t>
      </w:r>
    </w:p>
    <w:p w:rsidR="00915C4A" w:rsidRDefault="00915C4A" w:rsidP="00915C4A">
      <w:pPr>
        <w:widowControl w:val="0"/>
        <w:jc w:val="center"/>
        <w:rPr>
          <w:b/>
          <w:snapToGrid w:val="0"/>
          <w:sz w:val="22"/>
        </w:rPr>
      </w:pPr>
      <w:r>
        <w:rPr>
          <w:b/>
          <w:snapToGrid w:val="0"/>
          <w:sz w:val="22"/>
        </w:rPr>
        <w:t>Místo plnění předmětu smlouvy</w:t>
      </w:r>
    </w:p>
    <w:p w:rsidR="00915C4A" w:rsidRDefault="00915C4A" w:rsidP="00915C4A">
      <w:pPr>
        <w:pStyle w:val="Zkladntextodsazen2"/>
        <w:ind w:firstLine="0"/>
        <w:rPr>
          <w:sz w:val="22"/>
        </w:rPr>
      </w:pPr>
      <w:r>
        <w:rPr>
          <w:sz w:val="22"/>
        </w:rPr>
        <w:t>4.1. Dodávka tepla je splněna přechodem tepelné energie o sjednaných parametrech ze zařízení dodavatele do zařízení odběratele.</w:t>
      </w:r>
    </w:p>
    <w:p w:rsidR="00915C4A" w:rsidRDefault="00915C4A" w:rsidP="00915C4A">
      <w:pPr>
        <w:widowControl w:val="0"/>
        <w:jc w:val="both"/>
        <w:rPr>
          <w:snapToGrid w:val="0"/>
          <w:sz w:val="22"/>
        </w:rPr>
      </w:pPr>
      <w:r>
        <w:rPr>
          <w:snapToGrid w:val="0"/>
          <w:sz w:val="22"/>
        </w:rPr>
        <w:t xml:space="preserve">4.2. Konkrétní místo plnění předmětu smlouvy je uvedeno v příloze č.2. </w:t>
      </w:r>
      <w:r w:rsidR="00803760">
        <w:rPr>
          <w:snapToGrid w:val="0"/>
          <w:sz w:val="22"/>
        </w:rPr>
        <w:t xml:space="preserve">této </w:t>
      </w:r>
      <w:r>
        <w:rPr>
          <w:snapToGrid w:val="0"/>
          <w:sz w:val="22"/>
        </w:rPr>
        <w:t>smlouvy – „Pasport odběrného místa“.</w:t>
      </w:r>
    </w:p>
    <w:p w:rsidR="00915C4A" w:rsidRDefault="00915C4A" w:rsidP="00915C4A">
      <w:pPr>
        <w:widowControl w:val="0"/>
        <w:jc w:val="center"/>
        <w:outlineLvl w:val="0"/>
        <w:rPr>
          <w:b/>
          <w:snapToGrid w:val="0"/>
          <w:sz w:val="22"/>
        </w:rPr>
      </w:pPr>
      <w:r>
        <w:rPr>
          <w:b/>
          <w:snapToGrid w:val="0"/>
          <w:sz w:val="22"/>
        </w:rPr>
        <w:t>Článek 5.</w:t>
      </w:r>
    </w:p>
    <w:p w:rsidR="00915C4A" w:rsidRDefault="00915C4A" w:rsidP="00915C4A">
      <w:pPr>
        <w:widowControl w:val="0"/>
        <w:jc w:val="center"/>
        <w:rPr>
          <w:b/>
          <w:snapToGrid w:val="0"/>
          <w:sz w:val="22"/>
        </w:rPr>
      </w:pPr>
      <w:r>
        <w:rPr>
          <w:b/>
          <w:snapToGrid w:val="0"/>
          <w:sz w:val="22"/>
        </w:rPr>
        <w:t>Parametry a množství dodávaného tepla</w:t>
      </w:r>
    </w:p>
    <w:p w:rsidR="00915C4A" w:rsidRDefault="00915C4A" w:rsidP="00915C4A">
      <w:pPr>
        <w:pStyle w:val="Zkladntextodsazen2"/>
        <w:ind w:firstLine="0"/>
        <w:rPr>
          <w:sz w:val="22"/>
        </w:rPr>
      </w:pPr>
      <w:r>
        <w:rPr>
          <w:sz w:val="22"/>
        </w:rPr>
        <w:t>5.1. Kvalitativní parametry dodávky tepla, platné ve vztahu k této smlouvě, zejména typ teplonosného media, maximální sjednaný odběr, tlak, teplota, přípustné teplotní rozmezí teplonosného media a další údaje, jsou uvedeny v příloze č.2.</w:t>
      </w:r>
      <w:r w:rsidR="00803760">
        <w:rPr>
          <w:sz w:val="22"/>
        </w:rPr>
        <w:t xml:space="preserve"> této</w:t>
      </w:r>
      <w:r>
        <w:rPr>
          <w:sz w:val="22"/>
        </w:rPr>
        <w:t xml:space="preserve"> smlouvy – „Pasport odběrného místa“.</w:t>
      </w:r>
    </w:p>
    <w:p w:rsidR="00915C4A" w:rsidRDefault="00915C4A" w:rsidP="00915C4A">
      <w:pPr>
        <w:widowControl w:val="0"/>
        <w:jc w:val="both"/>
        <w:rPr>
          <w:snapToGrid w:val="0"/>
          <w:sz w:val="22"/>
        </w:rPr>
      </w:pPr>
      <w:r>
        <w:rPr>
          <w:snapToGrid w:val="0"/>
          <w:sz w:val="22"/>
        </w:rPr>
        <w:t xml:space="preserve">5.2. Celkový plánovaný odběr tepla za kalendářní rok, včetně časového rozlišení odběru, je uveden v příloze č. 3. </w:t>
      </w:r>
      <w:r w:rsidR="0071433A">
        <w:rPr>
          <w:snapToGrid w:val="0"/>
          <w:sz w:val="22"/>
        </w:rPr>
        <w:t xml:space="preserve">této </w:t>
      </w:r>
      <w:r>
        <w:rPr>
          <w:snapToGrid w:val="0"/>
          <w:sz w:val="22"/>
        </w:rPr>
        <w:t>smlouvy „Dohoda o ceně a platebních podmínkách, vč. odběrového diagramu“.</w:t>
      </w:r>
    </w:p>
    <w:p w:rsidR="00915C4A" w:rsidRDefault="00915C4A" w:rsidP="00915C4A">
      <w:pPr>
        <w:widowControl w:val="0"/>
        <w:jc w:val="both"/>
        <w:rPr>
          <w:snapToGrid w:val="0"/>
          <w:sz w:val="22"/>
        </w:rPr>
      </w:pPr>
      <w:r>
        <w:rPr>
          <w:snapToGrid w:val="0"/>
          <w:sz w:val="22"/>
        </w:rPr>
        <w:t>5.3. Pro každý další rok trvání smlouvy, resp. v případě potřeby i během kalendářního roku, bude plánovaný odběr stanoven číslovaným písemným dodatkem, měnícím přílohu č.3.</w:t>
      </w:r>
      <w:r w:rsidR="0071433A">
        <w:rPr>
          <w:snapToGrid w:val="0"/>
          <w:sz w:val="22"/>
        </w:rPr>
        <w:t xml:space="preserve"> této</w:t>
      </w:r>
      <w:r>
        <w:rPr>
          <w:snapToGrid w:val="0"/>
          <w:sz w:val="22"/>
        </w:rPr>
        <w:t xml:space="preserve"> smlouvy. Odběrový diagram na budoucí </w:t>
      </w:r>
      <w:r w:rsidR="00D341B1">
        <w:rPr>
          <w:snapToGrid w:val="0"/>
          <w:sz w:val="22"/>
        </w:rPr>
        <w:t xml:space="preserve">kalendářní </w:t>
      </w:r>
      <w:r>
        <w:rPr>
          <w:snapToGrid w:val="0"/>
          <w:sz w:val="22"/>
        </w:rPr>
        <w:t>rok sjednává odběratel s dodavatelem vždy do 31.12. předcházejícího roku.</w:t>
      </w:r>
    </w:p>
    <w:p w:rsidR="00083712" w:rsidRDefault="00915C4A" w:rsidP="00083712">
      <w:pPr>
        <w:widowControl w:val="0"/>
        <w:jc w:val="both"/>
        <w:rPr>
          <w:snapToGrid w:val="0"/>
          <w:sz w:val="22"/>
        </w:rPr>
      </w:pPr>
      <w:r>
        <w:rPr>
          <w:snapToGrid w:val="0"/>
          <w:sz w:val="22"/>
        </w:rPr>
        <w:t>5.4. Technické a obchodní podmínky dodávky tepla stanoví příloha č.1. smlouvy –„Technické a o</w:t>
      </w:r>
      <w:r w:rsidR="00083712">
        <w:rPr>
          <w:snapToGrid w:val="0"/>
          <w:sz w:val="22"/>
        </w:rPr>
        <w:t>bchodní podmínky dodávek tepla“</w:t>
      </w:r>
    </w:p>
    <w:p w:rsidR="00BB5BB4" w:rsidRDefault="00BB5BB4" w:rsidP="00083712">
      <w:pPr>
        <w:widowControl w:val="0"/>
        <w:jc w:val="center"/>
        <w:rPr>
          <w:b/>
          <w:snapToGrid w:val="0"/>
          <w:sz w:val="22"/>
        </w:rPr>
      </w:pPr>
    </w:p>
    <w:p w:rsidR="00915C4A" w:rsidRPr="00083712" w:rsidRDefault="00915C4A" w:rsidP="00083712">
      <w:pPr>
        <w:widowControl w:val="0"/>
        <w:jc w:val="center"/>
        <w:rPr>
          <w:snapToGrid w:val="0"/>
          <w:sz w:val="22"/>
        </w:rPr>
      </w:pPr>
      <w:r>
        <w:rPr>
          <w:b/>
          <w:snapToGrid w:val="0"/>
          <w:sz w:val="22"/>
        </w:rPr>
        <w:lastRenderedPageBreak/>
        <w:t>Článek 6.</w:t>
      </w:r>
    </w:p>
    <w:p w:rsidR="00915C4A" w:rsidRDefault="00915C4A" w:rsidP="00915C4A">
      <w:pPr>
        <w:widowControl w:val="0"/>
        <w:jc w:val="center"/>
        <w:rPr>
          <w:b/>
          <w:snapToGrid w:val="0"/>
          <w:sz w:val="22"/>
        </w:rPr>
      </w:pPr>
      <w:r>
        <w:rPr>
          <w:b/>
          <w:snapToGrid w:val="0"/>
          <w:sz w:val="22"/>
        </w:rPr>
        <w:t>Kupní cena, platební podmínky</w:t>
      </w:r>
    </w:p>
    <w:p w:rsidR="00915C4A" w:rsidRDefault="00915C4A" w:rsidP="00915C4A">
      <w:pPr>
        <w:pStyle w:val="Zkladntextodsazen2"/>
        <w:ind w:firstLine="0"/>
        <w:rPr>
          <w:sz w:val="22"/>
        </w:rPr>
      </w:pPr>
      <w:r>
        <w:rPr>
          <w:sz w:val="22"/>
        </w:rPr>
        <w:t>6.1. Cena tepelné energie (dále jen cena tepla), včetně ostatních nákladů, je stanovena v souladu se zákonem č. 526/1990 Sb.,</w:t>
      </w:r>
      <w:r w:rsidR="00D36C93">
        <w:rPr>
          <w:sz w:val="22"/>
        </w:rPr>
        <w:t xml:space="preserve"> o cenách,</w:t>
      </w:r>
      <w:r>
        <w:rPr>
          <w:sz w:val="22"/>
        </w:rPr>
        <w:t xml:space="preserve"> </w:t>
      </w:r>
      <w:r w:rsidR="00D36C93">
        <w:rPr>
          <w:sz w:val="22"/>
        </w:rPr>
        <w:t>a dalšími právními předpisy</w:t>
      </w:r>
      <w:r>
        <w:rPr>
          <w:sz w:val="22"/>
        </w:rPr>
        <w:t xml:space="preserve"> </w:t>
      </w:r>
      <w:r w:rsidR="00D36C93">
        <w:rPr>
          <w:sz w:val="22"/>
        </w:rPr>
        <w:t>s tím,</w:t>
      </w:r>
      <w:r w:rsidR="00F07F6D">
        <w:rPr>
          <w:sz w:val="22"/>
        </w:rPr>
        <w:t xml:space="preserve"> </w:t>
      </w:r>
      <w:r>
        <w:rPr>
          <w:sz w:val="22"/>
        </w:rPr>
        <w:t xml:space="preserve">že:  </w:t>
      </w:r>
    </w:p>
    <w:p w:rsidR="00915C4A" w:rsidRDefault="00915C4A" w:rsidP="00915C4A">
      <w:pPr>
        <w:pStyle w:val="Zkladntextodsazen2"/>
        <w:ind w:firstLine="0"/>
        <w:rPr>
          <w:sz w:val="22"/>
        </w:rPr>
      </w:pPr>
      <w:r>
        <w:rPr>
          <w:sz w:val="22"/>
        </w:rPr>
        <w:t xml:space="preserve">       a) Cenové údaje, vztahující se k plnění předmětu této smlouvy ve vztahu ke konkrétním odběrným místům, jsou uvedeny v příloze č. 3 </w:t>
      </w:r>
      <w:r w:rsidR="00D341B1">
        <w:rPr>
          <w:sz w:val="22"/>
        </w:rPr>
        <w:t xml:space="preserve">této </w:t>
      </w:r>
      <w:r>
        <w:rPr>
          <w:sz w:val="22"/>
        </w:rPr>
        <w:t>smlouvy „Dohoda o ceně, platebních podmínkách a odběrovém diagramu“.</w:t>
      </w:r>
    </w:p>
    <w:p w:rsidR="00915C4A" w:rsidRDefault="00915C4A" w:rsidP="00915C4A">
      <w:pPr>
        <w:pStyle w:val="Zkladntext2"/>
      </w:pPr>
      <w:r>
        <w:t xml:space="preserve">       b) Ceny tepla platí za odběr </w:t>
      </w:r>
      <w:r w:rsidR="00366936">
        <w:t xml:space="preserve">tepla </w:t>
      </w:r>
      <w:r>
        <w:t>v místě plnění.</w:t>
      </w:r>
    </w:p>
    <w:p w:rsidR="00915C4A" w:rsidRDefault="00915C4A" w:rsidP="00915C4A">
      <w:pPr>
        <w:pStyle w:val="Zkladntextodsazen2"/>
        <w:ind w:firstLine="0"/>
        <w:rPr>
          <w:sz w:val="22"/>
        </w:rPr>
      </w:pPr>
      <w:r>
        <w:rPr>
          <w:sz w:val="22"/>
        </w:rPr>
        <w:t xml:space="preserve">       c) Cena </w:t>
      </w:r>
      <w:r w:rsidR="00157F6A">
        <w:rPr>
          <w:sz w:val="22"/>
        </w:rPr>
        <w:t>za jednotku tepla s</w:t>
      </w:r>
      <w:r>
        <w:rPr>
          <w:sz w:val="22"/>
        </w:rPr>
        <w:t>e stanovuje vždy za období jednoho kalendářního roku včetně cenové doložky</w:t>
      </w:r>
      <w:r>
        <w:rPr>
          <w:b/>
          <w:i/>
          <w:sz w:val="28"/>
        </w:rPr>
        <w:t xml:space="preserve"> </w:t>
      </w:r>
      <w:r>
        <w:rPr>
          <w:sz w:val="22"/>
        </w:rPr>
        <w:t>uvedené v příloze č.3</w:t>
      </w:r>
      <w:r w:rsidR="005118E3">
        <w:rPr>
          <w:sz w:val="22"/>
        </w:rPr>
        <w:t xml:space="preserve"> této smlouvy</w:t>
      </w:r>
      <w:r>
        <w:rPr>
          <w:sz w:val="22"/>
        </w:rPr>
        <w:t xml:space="preserve">. </w:t>
      </w:r>
    </w:p>
    <w:p w:rsidR="00915C4A" w:rsidRDefault="00915C4A" w:rsidP="00915C4A">
      <w:pPr>
        <w:widowControl w:val="0"/>
        <w:jc w:val="both"/>
        <w:rPr>
          <w:snapToGrid w:val="0"/>
          <w:sz w:val="22"/>
        </w:rPr>
      </w:pPr>
      <w:r>
        <w:rPr>
          <w:snapToGrid w:val="0"/>
          <w:sz w:val="22"/>
        </w:rPr>
        <w:t>6.2. Podmínky uplatnění ceny tepla:</w:t>
      </w:r>
    </w:p>
    <w:p w:rsidR="00915C4A" w:rsidRDefault="00915C4A" w:rsidP="00915C4A">
      <w:pPr>
        <w:widowControl w:val="0"/>
        <w:jc w:val="both"/>
        <w:rPr>
          <w:b/>
          <w:i/>
          <w:snapToGrid w:val="0"/>
          <w:sz w:val="28"/>
        </w:rPr>
      </w:pPr>
      <w:r>
        <w:rPr>
          <w:snapToGrid w:val="0"/>
          <w:sz w:val="22"/>
        </w:rPr>
        <w:t xml:space="preserve">       a) Konečná </w:t>
      </w:r>
      <w:r w:rsidR="005118E3">
        <w:rPr>
          <w:snapToGrid w:val="0"/>
          <w:sz w:val="22"/>
        </w:rPr>
        <w:t xml:space="preserve">celková </w:t>
      </w:r>
      <w:r>
        <w:rPr>
          <w:snapToGrid w:val="0"/>
          <w:sz w:val="22"/>
        </w:rPr>
        <w:t xml:space="preserve">cena skutečně dodaného tepla </w:t>
      </w:r>
      <w:r w:rsidR="005118E3">
        <w:rPr>
          <w:snapToGrid w:val="0"/>
          <w:sz w:val="22"/>
        </w:rPr>
        <w:t xml:space="preserve">za období uplynulého </w:t>
      </w:r>
      <w:r w:rsidR="00366936">
        <w:rPr>
          <w:snapToGrid w:val="0"/>
          <w:sz w:val="22"/>
        </w:rPr>
        <w:t xml:space="preserve">kalendářního </w:t>
      </w:r>
      <w:r w:rsidR="005118E3">
        <w:rPr>
          <w:snapToGrid w:val="0"/>
          <w:sz w:val="22"/>
        </w:rPr>
        <w:t xml:space="preserve">roku </w:t>
      </w:r>
      <w:r>
        <w:rPr>
          <w:snapToGrid w:val="0"/>
          <w:sz w:val="22"/>
        </w:rPr>
        <w:t>se stanoví vždy po uplynutí období příslušného kalendářního roku (běžného roku)</w:t>
      </w:r>
      <w:r w:rsidRPr="00366936">
        <w:rPr>
          <w:b/>
          <w:snapToGrid w:val="0"/>
          <w:sz w:val="28"/>
        </w:rPr>
        <w:t xml:space="preserve"> </w:t>
      </w:r>
      <w:r w:rsidRPr="00366936">
        <w:rPr>
          <w:snapToGrid w:val="0"/>
          <w:sz w:val="22"/>
        </w:rPr>
        <w:t>n</w:t>
      </w:r>
      <w:r>
        <w:rPr>
          <w:snapToGrid w:val="0"/>
          <w:sz w:val="22"/>
        </w:rPr>
        <w:t>a základě vyúčtování účtovacího období, a to v souladu s platnými předpisy a podle cenové doložky uvedené v příloze č.3.</w:t>
      </w:r>
      <w:r>
        <w:rPr>
          <w:b/>
          <w:i/>
          <w:snapToGrid w:val="0"/>
          <w:sz w:val="28"/>
        </w:rPr>
        <w:t xml:space="preserve"> </w:t>
      </w:r>
    </w:p>
    <w:p w:rsidR="00915C4A" w:rsidRDefault="00915C4A" w:rsidP="00915C4A">
      <w:pPr>
        <w:widowControl w:val="0"/>
        <w:jc w:val="both"/>
        <w:rPr>
          <w:snapToGrid w:val="0"/>
          <w:sz w:val="22"/>
        </w:rPr>
      </w:pPr>
      <w:r>
        <w:rPr>
          <w:snapToGrid w:val="0"/>
          <w:sz w:val="22"/>
        </w:rPr>
        <w:t xml:space="preserve">       b) Pro sjednání podmínek dodávky</w:t>
      </w:r>
      <w:r w:rsidR="00366936">
        <w:rPr>
          <w:snapToGrid w:val="0"/>
          <w:sz w:val="22"/>
        </w:rPr>
        <w:t xml:space="preserve"> tepla</w:t>
      </w:r>
      <w:r>
        <w:rPr>
          <w:snapToGrid w:val="0"/>
          <w:sz w:val="22"/>
        </w:rPr>
        <w:t>, včetně stanovení výše záloh</w:t>
      </w:r>
      <w:r w:rsidR="00366936">
        <w:rPr>
          <w:snapToGrid w:val="0"/>
          <w:sz w:val="22"/>
        </w:rPr>
        <w:t>ových plateb</w:t>
      </w:r>
      <w:r>
        <w:rPr>
          <w:snapToGrid w:val="0"/>
          <w:sz w:val="22"/>
        </w:rPr>
        <w:t>, se stanovuje k 1.1. běžného</w:t>
      </w:r>
      <w:r>
        <w:rPr>
          <w:snapToGrid w:val="0"/>
          <w:sz w:val="28"/>
        </w:rPr>
        <w:t xml:space="preserve"> </w:t>
      </w:r>
      <w:r>
        <w:rPr>
          <w:snapToGrid w:val="0"/>
          <w:sz w:val="22"/>
        </w:rPr>
        <w:t>roku</w:t>
      </w:r>
      <w:r>
        <w:rPr>
          <w:b/>
          <w:i/>
          <w:snapToGrid w:val="0"/>
          <w:sz w:val="28"/>
        </w:rPr>
        <w:t xml:space="preserve"> </w:t>
      </w:r>
      <w:r>
        <w:rPr>
          <w:snapToGrid w:val="0"/>
          <w:sz w:val="22"/>
        </w:rPr>
        <w:t xml:space="preserve">předběžná </w:t>
      </w:r>
      <w:r w:rsidR="00366936">
        <w:rPr>
          <w:snapToGrid w:val="0"/>
          <w:sz w:val="22"/>
        </w:rPr>
        <w:t xml:space="preserve">jednotková </w:t>
      </w:r>
      <w:r>
        <w:rPr>
          <w:snapToGrid w:val="0"/>
          <w:sz w:val="22"/>
        </w:rPr>
        <w:t xml:space="preserve">cena </w:t>
      </w:r>
      <w:r w:rsidR="00366936">
        <w:rPr>
          <w:snapToGrid w:val="0"/>
          <w:sz w:val="22"/>
        </w:rPr>
        <w:t xml:space="preserve">tepla </w:t>
      </w:r>
      <w:r>
        <w:rPr>
          <w:snapToGrid w:val="0"/>
          <w:sz w:val="22"/>
        </w:rPr>
        <w:t>jako</w:t>
      </w:r>
      <w:r>
        <w:rPr>
          <w:b/>
          <w:i/>
          <w:snapToGrid w:val="0"/>
          <w:sz w:val="28"/>
        </w:rPr>
        <w:t xml:space="preserve"> </w:t>
      </w:r>
      <w:r>
        <w:rPr>
          <w:snapToGrid w:val="0"/>
          <w:sz w:val="22"/>
        </w:rPr>
        <w:t>plánový cenový ukazatel, vypočtený jako podíl předpokládaných nákladů na dodávku tepla a předpokládaného objemu dodávky tepla s tím, že:</w:t>
      </w:r>
    </w:p>
    <w:p w:rsidR="00915C4A" w:rsidRDefault="00915C4A" w:rsidP="00915C4A">
      <w:pPr>
        <w:widowControl w:val="0"/>
        <w:jc w:val="both"/>
        <w:rPr>
          <w:snapToGrid w:val="0"/>
          <w:sz w:val="22"/>
        </w:rPr>
      </w:pPr>
      <w:r>
        <w:rPr>
          <w:snapToGrid w:val="0"/>
          <w:sz w:val="22"/>
        </w:rPr>
        <w:t xml:space="preserve">            - ukazatel se uvádí v Kč/GJ</w:t>
      </w:r>
    </w:p>
    <w:p w:rsidR="00915C4A" w:rsidRDefault="00915C4A" w:rsidP="00915C4A">
      <w:pPr>
        <w:pStyle w:val="Zkladntext2"/>
      </w:pPr>
      <w:r>
        <w:t xml:space="preserve">            - předpokládaný objem vývoje vstupních nákladů na paliva a energie na výrobu tepla (zemní plyn a elektřina) a předpokládaný objem dodávky tepla budou odpovídat předpokladu vývoje nákladů a dodávky tepla v příslušném roce a podmínkám platných předpisů</w:t>
      </w:r>
    </w:p>
    <w:p w:rsidR="00915C4A" w:rsidRDefault="00915C4A" w:rsidP="00915C4A">
      <w:pPr>
        <w:pStyle w:val="Zkladntext2"/>
      </w:pPr>
      <w:r>
        <w:t xml:space="preserve">        c) Pokud dojde ke změně cen paliva</w:t>
      </w:r>
      <w:r w:rsidR="00074B2F">
        <w:t>, postupuje se</w:t>
      </w:r>
      <w:r>
        <w:t xml:space="preserve"> </w:t>
      </w:r>
      <w:r w:rsidR="00074B2F">
        <w:t>dle</w:t>
      </w:r>
      <w:r>
        <w:t xml:space="preserve"> </w:t>
      </w:r>
      <w:r w:rsidR="00074B2F">
        <w:t xml:space="preserve">cenové doložky </w:t>
      </w:r>
      <w:r>
        <w:t>v příloze č</w:t>
      </w:r>
      <w:r w:rsidR="00074B2F">
        <w:t>.</w:t>
      </w:r>
      <w:r>
        <w:t>3</w:t>
      </w:r>
      <w:r w:rsidR="00074B2F">
        <w:t xml:space="preserve"> této smlouvy</w:t>
      </w:r>
      <w:r>
        <w:t>.</w:t>
      </w:r>
    </w:p>
    <w:p w:rsidR="00915C4A" w:rsidRDefault="00915C4A" w:rsidP="00915C4A">
      <w:pPr>
        <w:widowControl w:val="0"/>
        <w:ind w:left="709"/>
        <w:jc w:val="both"/>
        <w:rPr>
          <w:sz w:val="22"/>
        </w:rPr>
      </w:pPr>
      <w:r>
        <w:rPr>
          <w:snapToGrid w:val="0"/>
          <w:sz w:val="22"/>
        </w:rPr>
        <w:t xml:space="preserve">Pokud v důsledku změny cen paliva a elektrické energie dojde ke změně sjednaných záloh nebo sjednaného množství dodaného tepla, bude změna ceny odběrateli </w:t>
      </w:r>
      <w:r w:rsidR="00774B57">
        <w:rPr>
          <w:snapToGrid w:val="0"/>
          <w:sz w:val="22"/>
        </w:rPr>
        <w:t xml:space="preserve">prokazatelně a předem </w:t>
      </w:r>
      <w:r>
        <w:rPr>
          <w:snapToGrid w:val="0"/>
          <w:sz w:val="22"/>
        </w:rPr>
        <w:t xml:space="preserve">oznámena jako změna předběžné ceny s tím, že </w:t>
      </w:r>
      <w:r w:rsidR="00774B57">
        <w:rPr>
          <w:snapToGrid w:val="0"/>
          <w:sz w:val="22"/>
        </w:rPr>
        <w:t xml:space="preserve">případné </w:t>
      </w:r>
      <w:r>
        <w:rPr>
          <w:snapToGrid w:val="0"/>
          <w:sz w:val="22"/>
        </w:rPr>
        <w:t xml:space="preserve">zvýšení zálohy bude </w:t>
      </w:r>
      <w:r w:rsidR="00774B57">
        <w:rPr>
          <w:snapToGrid w:val="0"/>
          <w:sz w:val="22"/>
        </w:rPr>
        <w:t xml:space="preserve">řešeno písemným dodatkem k této </w:t>
      </w:r>
      <w:r>
        <w:rPr>
          <w:snapToGrid w:val="0"/>
          <w:sz w:val="22"/>
        </w:rPr>
        <w:t>kupní smlouvě, při snížení zálohy bude změna pouze oznámena.</w:t>
      </w:r>
    </w:p>
    <w:p w:rsidR="00915C4A" w:rsidRDefault="00915C4A" w:rsidP="00915C4A">
      <w:pPr>
        <w:pStyle w:val="Zkladntext2"/>
      </w:pPr>
      <w:r>
        <w:t xml:space="preserve">        d) Cenové podmínky pro další kalendářní rok oznámí dodavatel odběrateli nejpozději do 31.12.      </w:t>
      </w:r>
      <w:r w:rsidR="00996F23">
        <w:t xml:space="preserve">stávajícího </w:t>
      </w:r>
      <w:r>
        <w:t xml:space="preserve">roku, pokud budou známy všechny údaje potřebné k jejich stanovení. </w:t>
      </w:r>
    </w:p>
    <w:p w:rsidR="00915C4A" w:rsidRDefault="00915C4A" w:rsidP="00915C4A">
      <w:pPr>
        <w:widowControl w:val="0"/>
        <w:jc w:val="both"/>
        <w:rPr>
          <w:snapToGrid w:val="0"/>
          <w:sz w:val="22"/>
        </w:rPr>
      </w:pPr>
      <w:r>
        <w:rPr>
          <w:snapToGrid w:val="0"/>
          <w:sz w:val="22"/>
        </w:rPr>
        <w:t xml:space="preserve">6.3. Platební podmínky </w:t>
      </w:r>
    </w:p>
    <w:p w:rsidR="00915C4A" w:rsidRDefault="00915C4A" w:rsidP="00915C4A">
      <w:pPr>
        <w:pStyle w:val="Zkladntextodsazen2"/>
        <w:ind w:firstLine="0"/>
        <w:rPr>
          <w:sz w:val="22"/>
        </w:rPr>
      </w:pPr>
      <w:r>
        <w:rPr>
          <w:sz w:val="22"/>
        </w:rPr>
        <w:t xml:space="preserve">      a) Účtovací období je jeden kalendářní rok.</w:t>
      </w:r>
    </w:p>
    <w:p w:rsidR="00915C4A" w:rsidRDefault="00915C4A" w:rsidP="00915C4A">
      <w:pPr>
        <w:pStyle w:val="Zkladntextodsazen2"/>
        <w:ind w:firstLine="0"/>
        <w:rPr>
          <w:sz w:val="22"/>
        </w:rPr>
      </w:pPr>
      <w:r>
        <w:rPr>
          <w:sz w:val="22"/>
        </w:rPr>
        <w:t xml:space="preserve">      b) Dodávka </w:t>
      </w:r>
      <w:r w:rsidR="00996F23">
        <w:rPr>
          <w:sz w:val="22"/>
        </w:rPr>
        <w:t>tepla</w:t>
      </w:r>
      <w:r>
        <w:rPr>
          <w:sz w:val="22"/>
        </w:rPr>
        <w:t xml:space="preserve"> je během účtovacího období hrazena formou záloh s tím, že údaje pro jejich stanovení jsou sjednány v příloze č. 3</w:t>
      </w:r>
      <w:r w:rsidR="00996F23">
        <w:rPr>
          <w:sz w:val="22"/>
        </w:rPr>
        <w:t xml:space="preserve"> této smlouvy</w:t>
      </w:r>
      <w:r>
        <w:rPr>
          <w:sz w:val="22"/>
        </w:rPr>
        <w:t xml:space="preserve"> „Dohoda o ceně, platebních podmínkách a odběrovém diagramu“.</w:t>
      </w:r>
    </w:p>
    <w:p w:rsidR="00915C4A" w:rsidRDefault="00915C4A" w:rsidP="00915C4A">
      <w:pPr>
        <w:pStyle w:val="Zkladntextodsazen2"/>
        <w:ind w:firstLine="0"/>
        <w:rPr>
          <w:sz w:val="22"/>
        </w:rPr>
      </w:pPr>
      <w:r>
        <w:rPr>
          <w:sz w:val="22"/>
        </w:rPr>
        <w:t xml:space="preserve">      c) Po ukončení účtovacího období provede dodavatel do 28.2. následujícího roku vyúčtování </w:t>
      </w:r>
      <w:r w:rsidR="004343C7">
        <w:rPr>
          <w:sz w:val="22"/>
        </w:rPr>
        <w:t>pla</w:t>
      </w:r>
      <w:r w:rsidR="00EF182E">
        <w:rPr>
          <w:sz w:val="22"/>
        </w:rPr>
        <w:t>t</w:t>
      </w:r>
      <w:r w:rsidR="004343C7">
        <w:rPr>
          <w:sz w:val="22"/>
        </w:rPr>
        <w:t xml:space="preserve">eb doposud účtovaných dle </w:t>
      </w:r>
      <w:r>
        <w:rPr>
          <w:sz w:val="22"/>
        </w:rPr>
        <w:t>předběžné ceny a</w:t>
      </w:r>
      <w:r>
        <w:rPr>
          <w:b/>
          <w:i/>
          <w:sz w:val="28"/>
        </w:rPr>
        <w:t xml:space="preserve"> </w:t>
      </w:r>
      <w:r>
        <w:rPr>
          <w:sz w:val="22"/>
        </w:rPr>
        <w:t xml:space="preserve">veškerých úhrad souvisejících s plněním smlouvy, včetně záloh, v souladu s pravidly cenové regulace. </w:t>
      </w:r>
    </w:p>
    <w:p w:rsidR="00915C4A" w:rsidRDefault="00915C4A" w:rsidP="00915C4A">
      <w:pPr>
        <w:pStyle w:val="Zkladntext2"/>
      </w:pPr>
      <w:r>
        <w:t xml:space="preserve">     d) Platební doklady musí mít veškeré náležitosti účetních a daňových dokladů, stanovené platnými předpisy.</w:t>
      </w:r>
    </w:p>
    <w:p w:rsidR="00915C4A" w:rsidRDefault="00915C4A" w:rsidP="00915C4A">
      <w:pPr>
        <w:pStyle w:val="Zkladntext2"/>
      </w:pPr>
      <w:r>
        <w:t xml:space="preserve">     e) Na platby záloh se vztahují všechna ujednání</w:t>
      </w:r>
      <w:r w:rsidR="004343C7">
        <w:t xml:space="preserve"> této</w:t>
      </w:r>
      <w:r>
        <w:t xml:space="preserve"> smlouvy bez výjimky, vč. sjednaných termínů splatnosti, užívání variabilních symbolů plateb, smluvních pokut apod.</w:t>
      </w:r>
    </w:p>
    <w:p w:rsidR="00915C4A" w:rsidRPr="00157F6A" w:rsidRDefault="00915C4A" w:rsidP="00915C4A">
      <w:pPr>
        <w:pStyle w:val="Zkladntext2"/>
        <w:rPr>
          <w:b/>
          <w:color w:val="000000" w:themeColor="text1"/>
        </w:rPr>
      </w:pPr>
      <w:r w:rsidRPr="00157F6A">
        <w:rPr>
          <w:color w:val="000000" w:themeColor="text1"/>
        </w:rPr>
        <w:t xml:space="preserve">     f) Platby záloh budou prováděny platebním příkazem odběratele poukázáním stanovené zálohy </w:t>
      </w:r>
      <w:r w:rsidR="002470FC" w:rsidRPr="00157F6A">
        <w:rPr>
          <w:color w:val="000000" w:themeColor="text1"/>
        </w:rPr>
        <w:t xml:space="preserve">z účtu odběratele </w:t>
      </w:r>
      <w:r w:rsidRPr="00157F6A">
        <w:rPr>
          <w:color w:val="000000" w:themeColor="text1"/>
        </w:rPr>
        <w:t xml:space="preserve">na účet dodavatele se splatností </w:t>
      </w:r>
      <w:r w:rsidR="001E59AC" w:rsidRPr="00157F6A">
        <w:rPr>
          <w:color w:val="000000" w:themeColor="text1"/>
        </w:rPr>
        <w:t>dle této smlouvy</w:t>
      </w:r>
      <w:r w:rsidRPr="00157F6A">
        <w:rPr>
          <w:color w:val="000000" w:themeColor="text1"/>
        </w:rPr>
        <w:t xml:space="preserve"> </w:t>
      </w:r>
      <w:r w:rsidR="007450C6" w:rsidRPr="00157F6A">
        <w:rPr>
          <w:color w:val="000000" w:themeColor="text1"/>
        </w:rPr>
        <w:t>na základě zálohové faktury dodavatele.</w:t>
      </w:r>
      <w:r w:rsidRPr="00157F6A">
        <w:rPr>
          <w:color w:val="000000" w:themeColor="text1"/>
        </w:rPr>
        <w:t xml:space="preserve"> </w:t>
      </w:r>
    </w:p>
    <w:p w:rsidR="00915C4A" w:rsidRDefault="00915C4A" w:rsidP="00915C4A">
      <w:pPr>
        <w:pStyle w:val="Zkladntext2"/>
      </w:pPr>
      <w:r>
        <w:t xml:space="preserve">    g) Splatnost faktur je stanovena na 14 dnů ode dne doručení zálohové faktury. Dnem doručení se rozumí třetí den po předání poště či jinému veřejnému doručovateli. </w:t>
      </w:r>
      <w:r w:rsidR="001E59AC">
        <w:t>V případě pochybností je dodavatel povinen doložit, že faktura byla odeslána.</w:t>
      </w:r>
    </w:p>
    <w:p w:rsidR="00915C4A" w:rsidRPr="00D64A82" w:rsidRDefault="00915C4A" w:rsidP="00915C4A">
      <w:pPr>
        <w:pStyle w:val="Zkladntext2"/>
      </w:pPr>
      <w:r w:rsidRPr="00D64A82">
        <w:t xml:space="preserve">    h) Peněžitý závazek je splněn, když nejpozději v poslední den splatnosti je předmětná úhrada</w:t>
      </w:r>
      <w:r w:rsidR="001E59AC">
        <w:t xml:space="preserve"> odepsána z účtu odběratele</w:t>
      </w:r>
      <w:r w:rsidRPr="00D64A82">
        <w:t>.</w:t>
      </w:r>
    </w:p>
    <w:p w:rsidR="00915C4A" w:rsidRDefault="00915C4A" w:rsidP="00915C4A">
      <w:pPr>
        <w:widowControl w:val="0"/>
        <w:jc w:val="both"/>
        <w:rPr>
          <w:snapToGrid w:val="0"/>
          <w:sz w:val="22"/>
        </w:rPr>
      </w:pPr>
      <w:r>
        <w:rPr>
          <w:snapToGrid w:val="0"/>
          <w:sz w:val="22"/>
        </w:rPr>
        <w:t xml:space="preserve">6.4. Způsob měření a postupy pro stanovení množství dodané tepelné energie pro účely stanovení úhrady odběratele je uveden v příloze č.1. </w:t>
      </w:r>
      <w:r w:rsidR="001E59AC">
        <w:rPr>
          <w:snapToGrid w:val="0"/>
          <w:sz w:val="22"/>
        </w:rPr>
        <w:t xml:space="preserve">této </w:t>
      </w:r>
      <w:r>
        <w:rPr>
          <w:snapToGrid w:val="0"/>
          <w:sz w:val="22"/>
        </w:rPr>
        <w:t>smlouvy - "Technické a obchodní podmínky dodávek tepla".</w:t>
      </w:r>
    </w:p>
    <w:p w:rsidR="00915C4A" w:rsidRDefault="00915C4A" w:rsidP="00915C4A">
      <w:pPr>
        <w:widowControl w:val="0"/>
        <w:jc w:val="both"/>
        <w:rPr>
          <w:snapToGrid w:val="0"/>
          <w:sz w:val="22"/>
        </w:rPr>
      </w:pPr>
      <w:r>
        <w:rPr>
          <w:snapToGrid w:val="0"/>
          <w:sz w:val="22"/>
        </w:rPr>
        <w:t>6.5. Odběratel je povinen při platebním styku s dodavatelem používat stanovený variabilní symbol.</w:t>
      </w:r>
    </w:p>
    <w:p w:rsidR="00915C4A" w:rsidRDefault="00915C4A" w:rsidP="00915C4A">
      <w:pPr>
        <w:widowControl w:val="0"/>
        <w:jc w:val="both"/>
        <w:rPr>
          <w:snapToGrid w:val="0"/>
          <w:sz w:val="22"/>
        </w:rPr>
      </w:pPr>
      <w:r>
        <w:rPr>
          <w:snapToGrid w:val="0"/>
          <w:sz w:val="22"/>
        </w:rPr>
        <w:t>6.6. Pokud odběratel nemůže pravidelně plnit své platební povinnosti, vyplývající z této smlouvy, je povinen tuto skutečnost v době splatnosti nahlásit dodavateli.</w:t>
      </w:r>
    </w:p>
    <w:p w:rsidR="00915C4A" w:rsidRDefault="00915C4A" w:rsidP="00915C4A">
      <w:pPr>
        <w:widowControl w:val="0"/>
        <w:jc w:val="center"/>
        <w:outlineLvl w:val="0"/>
        <w:rPr>
          <w:b/>
          <w:snapToGrid w:val="0"/>
          <w:sz w:val="22"/>
        </w:rPr>
      </w:pPr>
    </w:p>
    <w:p w:rsidR="00754EC0" w:rsidRDefault="00754EC0" w:rsidP="00915C4A">
      <w:pPr>
        <w:widowControl w:val="0"/>
        <w:jc w:val="center"/>
        <w:outlineLvl w:val="0"/>
        <w:rPr>
          <w:b/>
          <w:snapToGrid w:val="0"/>
          <w:sz w:val="22"/>
        </w:rPr>
      </w:pPr>
    </w:p>
    <w:p w:rsidR="00915C4A" w:rsidRDefault="00915C4A" w:rsidP="00915C4A">
      <w:pPr>
        <w:widowControl w:val="0"/>
        <w:jc w:val="center"/>
        <w:outlineLvl w:val="0"/>
        <w:rPr>
          <w:b/>
          <w:snapToGrid w:val="0"/>
          <w:sz w:val="22"/>
        </w:rPr>
      </w:pPr>
      <w:r>
        <w:rPr>
          <w:b/>
          <w:snapToGrid w:val="0"/>
          <w:sz w:val="22"/>
        </w:rPr>
        <w:lastRenderedPageBreak/>
        <w:t>Článek 7.</w:t>
      </w:r>
    </w:p>
    <w:p w:rsidR="00915C4A" w:rsidRDefault="00915C4A" w:rsidP="00915C4A">
      <w:pPr>
        <w:widowControl w:val="0"/>
        <w:jc w:val="center"/>
        <w:rPr>
          <w:b/>
          <w:snapToGrid w:val="0"/>
          <w:sz w:val="22"/>
        </w:rPr>
      </w:pPr>
      <w:r>
        <w:rPr>
          <w:b/>
          <w:snapToGrid w:val="0"/>
          <w:sz w:val="22"/>
        </w:rPr>
        <w:t>Úrok z prodlení, náhrada škody</w:t>
      </w:r>
    </w:p>
    <w:p w:rsidR="00915C4A" w:rsidRDefault="00915C4A" w:rsidP="00915C4A">
      <w:pPr>
        <w:widowControl w:val="0"/>
        <w:jc w:val="both"/>
        <w:rPr>
          <w:snapToGrid w:val="0"/>
          <w:sz w:val="22"/>
        </w:rPr>
      </w:pPr>
      <w:r>
        <w:rPr>
          <w:snapToGrid w:val="0"/>
          <w:sz w:val="22"/>
        </w:rPr>
        <w:t>7.1. Budou-li smluvní strany v prodlení s placením jakéhokoliv závazku znějícího na peněžité plnění, činí úrok z prodlení 0,</w:t>
      </w:r>
      <w:r w:rsidR="0035497E">
        <w:rPr>
          <w:snapToGrid w:val="0"/>
          <w:sz w:val="22"/>
        </w:rPr>
        <w:t>02</w:t>
      </w:r>
      <w:r>
        <w:rPr>
          <w:snapToGrid w:val="0"/>
          <w:sz w:val="22"/>
        </w:rPr>
        <w:t>% z dlužné částky za každý den prodlení až do úplného zaplacení peněžité pohledávky.</w:t>
      </w:r>
    </w:p>
    <w:p w:rsidR="00915C4A" w:rsidRDefault="00915C4A" w:rsidP="00915C4A">
      <w:pPr>
        <w:widowControl w:val="0"/>
        <w:jc w:val="both"/>
        <w:rPr>
          <w:snapToGrid w:val="0"/>
          <w:sz w:val="22"/>
        </w:rPr>
      </w:pPr>
      <w:r>
        <w:rPr>
          <w:snapToGrid w:val="0"/>
          <w:sz w:val="22"/>
        </w:rPr>
        <w:t>7.2. Úroky z prodlení hradí smluvní strany nezávisle na tom, zda a v jaké výši vznikla druhé straně škoda, kterou může poškozená strana uplatňovat a vymáhat samostatně a v plné výši.</w:t>
      </w:r>
    </w:p>
    <w:p w:rsidR="00915C4A" w:rsidRDefault="00915C4A" w:rsidP="00915C4A">
      <w:pPr>
        <w:widowControl w:val="0"/>
        <w:jc w:val="both"/>
        <w:rPr>
          <w:b/>
          <w:snapToGrid w:val="0"/>
          <w:sz w:val="22"/>
        </w:rPr>
      </w:pPr>
      <w:r>
        <w:rPr>
          <w:snapToGrid w:val="0"/>
          <w:sz w:val="22"/>
        </w:rPr>
        <w:t>7.3. Smluvní strany se dohodly, že pro případ náhrady škody vzniklé porušením povinnosti vyplývající z této smlouvy, se budou řídit ustanovením</w:t>
      </w:r>
      <w:r w:rsidR="008F73C4">
        <w:rPr>
          <w:snapToGrid w:val="0"/>
          <w:sz w:val="22"/>
        </w:rPr>
        <w:t xml:space="preserve"> Občanského zákoníku a Obchodního zákoníku v platném znění</w:t>
      </w:r>
      <w:r>
        <w:rPr>
          <w:snapToGrid w:val="0"/>
          <w:sz w:val="22"/>
        </w:rPr>
        <w:t>.</w:t>
      </w:r>
    </w:p>
    <w:p w:rsidR="00915C4A" w:rsidRDefault="00915C4A" w:rsidP="00915C4A">
      <w:pPr>
        <w:widowControl w:val="0"/>
        <w:jc w:val="center"/>
        <w:rPr>
          <w:b/>
          <w:snapToGrid w:val="0"/>
          <w:sz w:val="22"/>
        </w:rPr>
      </w:pPr>
    </w:p>
    <w:p w:rsidR="00915C4A" w:rsidRDefault="00915C4A" w:rsidP="00915C4A">
      <w:pPr>
        <w:widowControl w:val="0"/>
        <w:jc w:val="center"/>
        <w:outlineLvl w:val="0"/>
        <w:rPr>
          <w:b/>
          <w:snapToGrid w:val="0"/>
          <w:sz w:val="22"/>
        </w:rPr>
      </w:pPr>
      <w:r>
        <w:rPr>
          <w:b/>
          <w:snapToGrid w:val="0"/>
          <w:sz w:val="22"/>
        </w:rPr>
        <w:t>Článek 8.</w:t>
      </w:r>
    </w:p>
    <w:p w:rsidR="00915C4A" w:rsidRDefault="00915C4A" w:rsidP="00915C4A">
      <w:pPr>
        <w:widowControl w:val="0"/>
        <w:jc w:val="center"/>
        <w:rPr>
          <w:b/>
          <w:snapToGrid w:val="0"/>
          <w:sz w:val="22"/>
        </w:rPr>
      </w:pPr>
      <w:r>
        <w:rPr>
          <w:b/>
          <w:snapToGrid w:val="0"/>
          <w:sz w:val="22"/>
        </w:rPr>
        <w:t>Skončení smlouvy</w:t>
      </w:r>
    </w:p>
    <w:p w:rsidR="00915C4A" w:rsidRDefault="00915C4A" w:rsidP="00915C4A">
      <w:pPr>
        <w:widowControl w:val="0"/>
        <w:jc w:val="both"/>
        <w:rPr>
          <w:snapToGrid w:val="0"/>
          <w:sz w:val="22"/>
        </w:rPr>
      </w:pPr>
      <w:r>
        <w:rPr>
          <w:snapToGrid w:val="0"/>
          <w:sz w:val="22"/>
        </w:rPr>
        <w:t xml:space="preserve">8.1. Smlouva může skončit výhradně písemnou dohodou obou smluvních stran, a to ke dni uvedeném            </w:t>
      </w:r>
      <w:r w:rsidR="00DB30BE">
        <w:rPr>
          <w:snapToGrid w:val="0"/>
          <w:sz w:val="22"/>
        </w:rPr>
        <w:t xml:space="preserve">        </w:t>
      </w:r>
      <w:r>
        <w:rPr>
          <w:snapToGrid w:val="0"/>
          <w:sz w:val="22"/>
        </w:rPr>
        <w:t>v takové dohodě</w:t>
      </w:r>
      <w:r w:rsidR="00157F6A">
        <w:rPr>
          <w:snapToGrid w:val="0"/>
          <w:sz w:val="22"/>
        </w:rPr>
        <w:t xml:space="preserve">. </w:t>
      </w:r>
      <w:r>
        <w:rPr>
          <w:snapToGrid w:val="0"/>
          <w:sz w:val="22"/>
        </w:rPr>
        <w:t>K datu ukončení smluvního vztahu se obě smluvní strany zavazují vyrovnat své vzájemné závazky a pohledávky.</w:t>
      </w:r>
    </w:p>
    <w:p w:rsidR="00915C4A" w:rsidRPr="006F0169" w:rsidRDefault="00915C4A" w:rsidP="00915C4A">
      <w:pPr>
        <w:pStyle w:val="Zkladntextodsazen2"/>
        <w:ind w:firstLine="0"/>
        <w:rPr>
          <w:sz w:val="22"/>
          <w:szCs w:val="22"/>
        </w:rPr>
      </w:pPr>
      <w:r w:rsidRPr="006F0169">
        <w:rPr>
          <w:sz w:val="22"/>
          <w:szCs w:val="22"/>
        </w:rPr>
        <w:t xml:space="preserve">8.2. Smlouva může </w:t>
      </w:r>
      <w:r w:rsidR="0035497E">
        <w:rPr>
          <w:sz w:val="22"/>
          <w:szCs w:val="22"/>
        </w:rPr>
        <w:t xml:space="preserve">rovněž </w:t>
      </w:r>
      <w:r w:rsidRPr="006F0169">
        <w:rPr>
          <w:sz w:val="22"/>
          <w:szCs w:val="22"/>
        </w:rPr>
        <w:t>skončit ukončením majetkoprávního vztahu subjektu dodavatele k zařízení pro výrobu</w:t>
      </w:r>
      <w:r>
        <w:rPr>
          <w:sz w:val="22"/>
          <w:szCs w:val="22"/>
        </w:rPr>
        <w:t xml:space="preserve"> </w:t>
      </w:r>
      <w:r w:rsidRPr="006F0169">
        <w:rPr>
          <w:sz w:val="22"/>
          <w:szCs w:val="22"/>
        </w:rPr>
        <w:t>a rozvod tepla, z něhož je teplo dodáváno odběrateli.</w:t>
      </w:r>
    </w:p>
    <w:p w:rsidR="00915C4A" w:rsidRDefault="00915C4A" w:rsidP="00915C4A">
      <w:pPr>
        <w:widowControl w:val="0"/>
        <w:jc w:val="both"/>
        <w:rPr>
          <w:snapToGrid w:val="0"/>
          <w:sz w:val="22"/>
        </w:rPr>
      </w:pPr>
      <w:r>
        <w:rPr>
          <w:snapToGrid w:val="0"/>
          <w:sz w:val="22"/>
        </w:rPr>
        <w:t xml:space="preserve">8.3. Dodavatel může dát výpověď smlouvy pouze z následujících důvodů: </w:t>
      </w:r>
    </w:p>
    <w:p w:rsidR="00915C4A" w:rsidRDefault="00915C4A" w:rsidP="00915C4A">
      <w:pPr>
        <w:widowControl w:val="0"/>
        <w:ind w:firstLine="705"/>
        <w:jc w:val="both"/>
        <w:rPr>
          <w:snapToGrid w:val="0"/>
          <w:sz w:val="22"/>
        </w:rPr>
      </w:pPr>
      <w:r>
        <w:rPr>
          <w:snapToGrid w:val="0"/>
          <w:sz w:val="22"/>
        </w:rPr>
        <w:t>- odběratel prokazatelně opakovaně nebo závažně porušuje smluvní ujednání,</w:t>
      </w:r>
    </w:p>
    <w:p w:rsidR="00915C4A" w:rsidRDefault="00915C4A" w:rsidP="00915C4A">
      <w:pPr>
        <w:widowControl w:val="0"/>
        <w:jc w:val="both"/>
        <w:rPr>
          <w:snapToGrid w:val="0"/>
          <w:sz w:val="22"/>
        </w:rPr>
      </w:pPr>
      <w:r>
        <w:rPr>
          <w:snapToGrid w:val="0"/>
          <w:sz w:val="22"/>
        </w:rPr>
        <w:tab/>
        <w:t xml:space="preserve">- při neoprávněném odběru dle §89 zákona č. 458/2000 Sb., o podmínkách podnikání a výkonu státní správy v energetických odvětvích, v úplném znění, </w:t>
      </w:r>
    </w:p>
    <w:p w:rsidR="00915C4A" w:rsidRDefault="00915C4A" w:rsidP="00915C4A">
      <w:pPr>
        <w:widowControl w:val="0"/>
        <w:ind w:firstLine="705"/>
        <w:jc w:val="both"/>
        <w:rPr>
          <w:snapToGrid w:val="0"/>
          <w:sz w:val="22"/>
        </w:rPr>
      </w:pPr>
    </w:p>
    <w:p w:rsidR="0035497E" w:rsidRDefault="0035497E" w:rsidP="00915C4A">
      <w:pPr>
        <w:widowControl w:val="0"/>
        <w:jc w:val="both"/>
        <w:rPr>
          <w:snapToGrid w:val="0"/>
          <w:sz w:val="22"/>
        </w:rPr>
      </w:pPr>
      <w:r>
        <w:rPr>
          <w:snapToGrid w:val="0"/>
          <w:sz w:val="22"/>
        </w:rPr>
        <w:t xml:space="preserve">8.4. Smlouva může být vypovězena odběratelem, přičemž </w:t>
      </w:r>
      <w:r w:rsidR="00FF277B">
        <w:rPr>
          <w:snapToGrid w:val="0"/>
          <w:sz w:val="22"/>
        </w:rPr>
        <w:t xml:space="preserve">výpověď </w:t>
      </w:r>
      <w:r>
        <w:rPr>
          <w:snapToGrid w:val="0"/>
          <w:sz w:val="22"/>
        </w:rPr>
        <w:t>nesmí být učiněna dříve, než …</w:t>
      </w:r>
    </w:p>
    <w:p w:rsidR="00915C4A" w:rsidRDefault="00915C4A" w:rsidP="00915C4A">
      <w:pPr>
        <w:widowControl w:val="0"/>
        <w:jc w:val="both"/>
        <w:rPr>
          <w:snapToGrid w:val="0"/>
          <w:sz w:val="22"/>
        </w:rPr>
      </w:pPr>
      <w:r>
        <w:rPr>
          <w:snapToGrid w:val="0"/>
          <w:sz w:val="22"/>
        </w:rPr>
        <w:t>8.</w:t>
      </w:r>
      <w:r w:rsidR="0035497E">
        <w:rPr>
          <w:snapToGrid w:val="0"/>
          <w:sz w:val="22"/>
        </w:rPr>
        <w:t>5</w:t>
      </w:r>
      <w:r>
        <w:rPr>
          <w:snapToGrid w:val="0"/>
          <w:sz w:val="22"/>
        </w:rPr>
        <w:t xml:space="preserve">. Výpovědní lhůta </w:t>
      </w:r>
      <w:r w:rsidR="0049451F">
        <w:rPr>
          <w:snapToGrid w:val="0"/>
          <w:sz w:val="22"/>
        </w:rPr>
        <w:t xml:space="preserve">dle předchozích bodů činí </w:t>
      </w:r>
      <w:r>
        <w:rPr>
          <w:snapToGrid w:val="0"/>
          <w:sz w:val="22"/>
        </w:rPr>
        <w:t>tři kalendářní měsíce a začíná od prvního dne měsíce následujícího po prokazatelném doručení výpovědi druhé smluvní straně.</w:t>
      </w:r>
    </w:p>
    <w:p w:rsidR="00915C4A" w:rsidRDefault="00915C4A" w:rsidP="00915C4A">
      <w:pPr>
        <w:widowControl w:val="0"/>
        <w:jc w:val="both"/>
        <w:rPr>
          <w:snapToGrid w:val="0"/>
          <w:sz w:val="22"/>
        </w:rPr>
      </w:pPr>
      <w:r>
        <w:rPr>
          <w:snapToGrid w:val="0"/>
          <w:sz w:val="22"/>
        </w:rPr>
        <w:t>8.5. Strana, podávající výpověď se zavazuje k úhradě nákladů, spojených s ukončením odběru tepla vzniklých druhé smluvní straně s výjimkou případů, že příčiny výpovědi vznikly prokazatelně u druhé smluvní strany.</w:t>
      </w:r>
      <w:r w:rsidR="0049451F">
        <w:rPr>
          <w:snapToGrid w:val="0"/>
          <w:sz w:val="22"/>
        </w:rPr>
        <w:t xml:space="preserve"> Takovéto náklady je třeba předem doložit a vzájemně odsouhlasit.</w:t>
      </w:r>
    </w:p>
    <w:p w:rsidR="00915C4A" w:rsidRDefault="00915C4A" w:rsidP="00915C4A">
      <w:pPr>
        <w:widowControl w:val="0"/>
        <w:jc w:val="both"/>
        <w:rPr>
          <w:snapToGrid w:val="0"/>
          <w:sz w:val="22"/>
        </w:rPr>
      </w:pPr>
      <w:r>
        <w:rPr>
          <w:snapToGrid w:val="0"/>
          <w:sz w:val="22"/>
        </w:rPr>
        <w:t>8.6. V případě zániku kterékoli ze smluvních stran je touto smlouvou v plném rozsahu vázán právní nástupce zaniklé právnické osoby, nedohodnou-li se obě smluvní strany jinak.</w:t>
      </w:r>
    </w:p>
    <w:p w:rsidR="00915C4A" w:rsidRDefault="00915C4A" w:rsidP="00915C4A">
      <w:pPr>
        <w:widowControl w:val="0"/>
        <w:jc w:val="center"/>
        <w:rPr>
          <w:b/>
          <w:snapToGrid w:val="0"/>
          <w:sz w:val="22"/>
        </w:rPr>
      </w:pPr>
    </w:p>
    <w:p w:rsidR="00915C4A" w:rsidRDefault="00915C4A" w:rsidP="00915C4A">
      <w:pPr>
        <w:widowControl w:val="0"/>
        <w:jc w:val="center"/>
        <w:outlineLvl w:val="0"/>
        <w:rPr>
          <w:b/>
          <w:snapToGrid w:val="0"/>
          <w:sz w:val="22"/>
        </w:rPr>
      </w:pPr>
      <w:r>
        <w:rPr>
          <w:b/>
          <w:snapToGrid w:val="0"/>
          <w:sz w:val="22"/>
        </w:rPr>
        <w:t>Článek 9.</w:t>
      </w:r>
    </w:p>
    <w:p w:rsidR="00915C4A" w:rsidRDefault="00915C4A" w:rsidP="00915C4A">
      <w:pPr>
        <w:widowControl w:val="0"/>
        <w:jc w:val="center"/>
        <w:rPr>
          <w:b/>
          <w:snapToGrid w:val="0"/>
          <w:sz w:val="22"/>
        </w:rPr>
      </w:pPr>
      <w:r>
        <w:rPr>
          <w:b/>
          <w:snapToGrid w:val="0"/>
          <w:sz w:val="22"/>
        </w:rPr>
        <w:t>Závěrečná ustanovení</w:t>
      </w:r>
    </w:p>
    <w:p w:rsidR="00915C4A" w:rsidRDefault="00915C4A" w:rsidP="00915C4A">
      <w:pPr>
        <w:pStyle w:val="Zkladntextodsazen2"/>
        <w:ind w:firstLine="0"/>
        <w:rPr>
          <w:sz w:val="22"/>
        </w:rPr>
      </w:pPr>
      <w:r>
        <w:rPr>
          <w:sz w:val="22"/>
        </w:rPr>
        <w:t>9.1. Smluvní strany si navzájem garantují právo přesvědčit se prostřednictvím osob uvedených v čl. 1. smlouvy nebo jejich zmocněnců, zda druhá smluvní strana řádně plní své závazky vyplývající z této smlouvy.</w:t>
      </w:r>
    </w:p>
    <w:p w:rsidR="00915C4A" w:rsidRDefault="00915C4A" w:rsidP="00915C4A">
      <w:pPr>
        <w:widowControl w:val="0"/>
        <w:jc w:val="both"/>
        <w:rPr>
          <w:snapToGrid w:val="0"/>
          <w:sz w:val="22"/>
        </w:rPr>
      </w:pPr>
      <w:r>
        <w:rPr>
          <w:snapToGrid w:val="0"/>
          <w:sz w:val="22"/>
        </w:rPr>
        <w:t>9.2. Není-li touto smlouvou ujednáno jinak, řídí se práva a povinnosti smluvních stran, jakož i právní poměry z ní vyplývající nebo s ní související příslušnými obecně závaznými právními předpisy, platnými v České republice.</w:t>
      </w:r>
    </w:p>
    <w:p w:rsidR="00915C4A" w:rsidRDefault="00915C4A" w:rsidP="00915C4A">
      <w:pPr>
        <w:widowControl w:val="0"/>
        <w:jc w:val="both"/>
        <w:rPr>
          <w:b/>
          <w:i/>
          <w:snapToGrid w:val="0"/>
          <w:sz w:val="28"/>
        </w:rPr>
      </w:pPr>
      <w:r>
        <w:rPr>
          <w:snapToGrid w:val="0"/>
          <w:sz w:val="22"/>
        </w:rPr>
        <w:t>9.3. Vzniklé rozpory vyplynuvší z této smlouvy nebo s touto smlouvou související budou smluvní strany řešit především vzájemnou dohodou. Nedojde-li k dohodě, budou spory rozhodovány na návrh jedné ze stran příslušným soudem, případně budou předloženy k rozhodnutí Energetickému</w:t>
      </w:r>
      <w:r>
        <w:rPr>
          <w:b/>
          <w:i/>
          <w:snapToGrid w:val="0"/>
          <w:sz w:val="28"/>
        </w:rPr>
        <w:t xml:space="preserve"> </w:t>
      </w:r>
      <w:r>
        <w:rPr>
          <w:snapToGrid w:val="0"/>
        </w:rPr>
        <w:t>regulačnímu úřadu u</w:t>
      </w:r>
      <w:r>
        <w:rPr>
          <w:b/>
          <w:i/>
          <w:snapToGrid w:val="0"/>
          <w:sz w:val="28"/>
        </w:rPr>
        <w:t xml:space="preserve"> </w:t>
      </w:r>
      <w:r>
        <w:rPr>
          <w:snapToGrid w:val="0"/>
          <w:sz w:val="22"/>
        </w:rPr>
        <w:t>záležitostí, které jsou v jeho působnosti</w:t>
      </w:r>
      <w:r>
        <w:rPr>
          <w:b/>
          <w:i/>
          <w:snapToGrid w:val="0"/>
          <w:sz w:val="28"/>
        </w:rPr>
        <w:t xml:space="preserve">. </w:t>
      </w:r>
    </w:p>
    <w:p w:rsidR="00915C4A" w:rsidRDefault="00915C4A" w:rsidP="00915C4A">
      <w:pPr>
        <w:pStyle w:val="Zkladntext2"/>
      </w:pPr>
      <w:r>
        <w:t>9.4. Všechny nároky smluvních stran musí být uplatněny písemnou formou a zaslány poštou doporučenou zásilkou, není-li v této smlouvě stanoveno jinak.</w:t>
      </w:r>
    </w:p>
    <w:p w:rsidR="00915C4A" w:rsidRDefault="00915C4A" w:rsidP="00915C4A">
      <w:pPr>
        <w:widowControl w:val="0"/>
        <w:jc w:val="both"/>
        <w:rPr>
          <w:snapToGrid w:val="0"/>
          <w:sz w:val="22"/>
        </w:rPr>
      </w:pPr>
      <w:r>
        <w:rPr>
          <w:snapToGrid w:val="0"/>
          <w:sz w:val="22"/>
        </w:rPr>
        <w:t>9.5. Doručovacím místem pro písemný styk smluvních stran jsou jejich sídla uvedená v záhlaví této smlouvy.</w:t>
      </w:r>
    </w:p>
    <w:p w:rsidR="00915C4A" w:rsidRDefault="00915C4A" w:rsidP="00915C4A">
      <w:pPr>
        <w:widowControl w:val="0"/>
        <w:jc w:val="both"/>
        <w:rPr>
          <w:snapToGrid w:val="0"/>
          <w:sz w:val="22"/>
        </w:rPr>
      </w:pPr>
    </w:p>
    <w:p w:rsidR="00915C4A" w:rsidRDefault="00915C4A" w:rsidP="00915C4A">
      <w:pPr>
        <w:widowControl w:val="0"/>
        <w:jc w:val="both"/>
        <w:rPr>
          <w:snapToGrid w:val="0"/>
          <w:sz w:val="22"/>
        </w:rPr>
      </w:pPr>
      <w:r>
        <w:rPr>
          <w:snapToGrid w:val="0"/>
          <w:sz w:val="22"/>
        </w:rPr>
        <w:t>9.6. Smluvní strany jsou povinny se bez zbytečného odkladu vzájemně informovat o jakýchkoliv okolnostech významných pro plnění této smlouvy, především o veškerých změnách týkajících se podmínek platebního styku, o změnách osob pověřených určitými činnostmi, změnách adres, telefonních a telefaxových číslech, uvedených v této smlouvě.</w:t>
      </w:r>
    </w:p>
    <w:p w:rsidR="00915C4A" w:rsidRDefault="00915C4A" w:rsidP="00915C4A">
      <w:pPr>
        <w:widowControl w:val="0"/>
        <w:jc w:val="both"/>
        <w:rPr>
          <w:snapToGrid w:val="0"/>
          <w:sz w:val="22"/>
        </w:rPr>
      </w:pPr>
      <w:r>
        <w:rPr>
          <w:snapToGrid w:val="0"/>
          <w:sz w:val="22"/>
        </w:rPr>
        <w:t xml:space="preserve">9.7. Není-li sjednáno jinak, tato smlouva může být měněna nebo doplňována jen písemnou formou číslovanými dodatky smlouvy s tím, že podmínkou platnosti změny nebo doplnění smlouvy je vlastnoruční podpis dodatku smlouvy oprávněnými jednajícími zástupci smluvních stran, a to na téže listině. Podpis nemůže být nahrazen </w:t>
      </w:r>
      <w:r>
        <w:rPr>
          <w:snapToGrid w:val="0"/>
          <w:sz w:val="22"/>
        </w:rPr>
        <w:lastRenderedPageBreak/>
        <w:t>mechanickými prostředky. Obě strany opatří dodatky smluv též otiskem razítka svého obchodního jména. Případné dodatky smlouvy se vyhotovují ve dvou stejnopisech.</w:t>
      </w:r>
    </w:p>
    <w:p w:rsidR="00915C4A" w:rsidRDefault="00915C4A" w:rsidP="00915C4A">
      <w:pPr>
        <w:widowControl w:val="0"/>
        <w:jc w:val="both"/>
        <w:rPr>
          <w:snapToGrid w:val="0"/>
          <w:sz w:val="22"/>
        </w:rPr>
      </w:pPr>
      <w:r>
        <w:rPr>
          <w:snapToGrid w:val="0"/>
          <w:sz w:val="22"/>
        </w:rPr>
        <w:t>9.8. Veškeré písemné dokumenty týkající se této smlouvy musí být objektivně čitelné, jinak se k nim nepřihlíží a nemají právní platnost.</w:t>
      </w:r>
    </w:p>
    <w:p w:rsidR="00915C4A" w:rsidRDefault="00915C4A" w:rsidP="00915C4A">
      <w:pPr>
        <w:widowControl w:val="0"/>
        <w:jc w:val="both"/>
        <w:rPr>
          <w:snapToGrid w:val="0"/>
          <w:sz w:val="22"/>
        </w:rPr>
      </w:pPr>
      <w:r>
        <w:rPr>
          <w:snapToGrid w:val="0"/>
          <w:sz w:val="22"/>
        </w:rPr>
        <w:t>9.9. Veškerá jiná předcházející písemná nebo ústní ujednání ve věci předmětu této smlouvy pozbývají platnosti dnem, kdy tato smlouva vstoupí v platnost.</w:t>
      </w:r>
    </w:p>
    <w:p w:rsidR="00915C4A" w:rsidRDefault="00915C4A" w:rsidP="00915C4A">
      <w:pPr>
        <w:widowControl w:val="0"/>
        <w:jc w:val="both"/>
        <w:rPr>
          <w:snapToGrid w:val="0"/>
          <w:sz w:val="22"/>
        </w:rPr>
      </w:pPr>
      <w:r>
        <w:rPr>
          <w:snapToGrid w:val="0"/>
          <w:sz w:val="22"/>
        </w:rPr>
        <w:t>9.10. Smluvní strany prohlašují, že si tuto smlouvu před jejím podpisem přečetly, že byla uzavřena po vzájemném projednání podle jejich pravé a svobodné vůle, určitě, vážně a srozumitelně. Autentičnost této smlouvy stvrzují svým vlastnoručním podpisem a otiskem razítek.</w:t>
      </w:r>
    </w:p>
    <w:p w:rsidR="00915C4A" w:rsidRDefault="00915C4A" w:rsidP="00915C4A">
      <w:pPr>
        <w:widowControl w:val="0"/>
        <w:jc w:val="both"/>
        <w:rPr>
          <w:snapToGrid w:val="0"/>
          <w:sz w:val="22"/>
        </w:rPr>
      </w:pPr>
      <w:r>
        <w:rPr>
          <w:snapToGrid w:val="0"/>
          <w:sz w:val="22"/>
        </w:rPr>
        <w:t xml:space="preserve">9.11. Nedílnou součástí této smlouvy jsou následující přílohy: </w:t>
      </w:r>
    </w:p>
    <w:p w:rsidR="00915C4A" w:rsidRDefault="00915C4A" w:rsidP="00915C4A">
      <w:pPr>
        <w:widowControl w:val="0"/>
        <w:jc w:val="both"/>
        <w:rPr>
          <w:snapToGrid w:val="0"/>
          <w:sz w:val="22"/>
        </w:rPr>
      </w:pPr>
      <w:r>
        <w:rPr>
          <w:snapToGrid w:val="0"/>
          <w:sz w:val="22"/>
        </w:rPr>
        <w:t xml:space="preserve">         Příloha č. 1 - Technické a obchodní podmínky</w:t>
      </w:r>
      <w:r w:rsidR="0064676F">
        <w:rPr>
          <w:snapToGrid w:val="0"/>
          <w:sz w:val="22"/>
        </w:rPr>
        <w:t xml:space="preserve"> dodávek tepla</w:t>
      </w:r>
    </w:p>
    <w:p w:rsidR="00915C4A" w:rsidRDefault="00915C4A" w:rsidP="00915C4A">
      <w:pPr>
        <w:widowControl w:val="0"/>
        <w:jc w:val="both"/>
        <w:rPr>
          <w:snapToGrid w:val="0"/>
          <w:sz w:val="22"/>
        </w:rPr>
      </w:pPr>
      <w:r>
        <w:rPr>
          <w:snapToGrid w:val="0"/>
          <w:sz w:val="22"/>
        </w:rPr>
        <w:t xml:space="preserve">         Příloha č. 2 - Pasport odběrného místa </w:t>
      </w:r>
    </w:p>
    <w:p w:rsidR="00915C4A" w:rsidRDefault="00915C4A" w:rsidP="00915C4A">
      <w:pPr>
        <w:widowControl w:val="0"/>
        <w:jc w:val="both"/>
        <w:rPr>
          <w:snapToGrid w:val="0"/>
          <w:sz w:val="22"/>
        </w:rPr>
      </w:pPr>
      <w:r>
        <w:rPr>
          <w:snapToGrid w:val="0"/>
          <w:sz w:val="22"/>
        </w:rPr>
        <w:t xml:space="preserve">         Příloha č. 3 - Dohoda o ceně, platebních podmínkách a odběrovém diagramu</w:t>
      </w:r>
    </w:p>
    <w:p w:rsidR="00915C4A" w:rsidRDefault="00915C4A" w:rsidP="00915C4A">
      <w:pPr>
        <w:widowControl w:val="0"/>
        <w:jc w:val="both"/>
        <w:rPr>
          <w:snapToGrid w:val="0"/>
          <w:sz w:val="22"/>
        </w:rPr>
      </w:pPr>
      <w:r>
        <w:rPr>
          <w:snapToGrid w:val="0"/>
          <w:sz w:val="22"/>
        </w:rPr>
        <w:t xml:space="preserve">9.12. Tato smlouva o 5 stranách a třech přílohách o celkem 13 stranách byla vyhotovena ve </w:t>
      </w:r>
      <w:r w:rsidR="00544E47">
        <w:rPr>
          <w:snapToGrid w:val="0"/>
          <w:sz w:val="22"/>
        </w:rPr>
        <w:t xml:space="preserve">třech </w:t>
      </w:r>
      <w:r>
        <w:rPr>
          <w:snapToGrid w:val="0"/>
          <w:sz w:val="22"/>
        </w:rPr>
        <w:t xml:space="preserve">stejnopisech, z nichž každý má platnost originálu. </w:t>
      </w:r>
      <w:r w:rsidR="00544E47">
        <w:rPr>
          <w:snapToGrid w:val="0"/>
          <w:sz w:val="22"/>
        </w:rPr>
        <w:t>Odběratel obdrží 2 vyhotovení a dodavatel 1</w:t>
      </w:r>
      <w:r>
        <w:rPr>
          <w:snapToGrid w:val="0"/>
          <w:sz w:val="22"/>
        </w:rPr>
        <w:t xml:space="preserve"> vyhotovení.</w:t>
      </w:r>
    </w:p>
    <w:p w:rsidR="00915C4A" w:rsidRPr="0096322B" w:rsidRDefault="00915C4A" w:rsidP="00915C4A">
      <w:pPr>
        <w:widowControl w:val="0"/>
        <w:jc w:val="both"/>
        <w:rPr>
          <w:snapToGrid w:val="0"/>
          <w:color w:val="000000" w:themeColor="text1"/>
          <w:sz w:val="22"/>
        </w:rPr>
      </w:pPr>
      <w:r>
        <w:rPr>
          <w:snapToGrid w:val="0"/>
          <w:sz w:val="22"/>
        </w:rPr>
        <w:t xml:space="preserve">9.13. Smluvní strany se dohodly, že jsou touto smlouvou vázány s platností </w:t>
      </w:r>
      <w:r w:rsidRPr="0096322B">
        <w:rPr>
          <w:snapToGrid w:val="0"/>
          <w:color w:val="000000" w:themeColor="text1"/>
          <w:sz w:val="22"/>
        </w:rPr>
        <w:t xml:space="preserve">ode dne </w:t>
      </w:r>
      <w:r w:rsidR="0096322B" w:rsidRPr="0096322B">
        <w:rPr>
          <w:snapToGrid w:val="0"/>
          <w:color w:val="000000" w:themeColor="text1"/>
          <w:sz w:val="22"/>
        </w:rPr>
        <w:t xml:space="preserve">jejího podpisu, s účinností od </w:t>
      </w:r>
      <w:r w:rsidR="00083712">
        <w:rPr>
          <w:snapToGrid w:val="0"/>
          <w:color w:val="000000" w:themeColor="text1"/>
          <w:sz w:val="22"/>
        </w:rPr>
        <w:t>01.11.2018</w:t>
      </w:r>
      <w:r w:rsidR="0096322B" w:rsidRPr="0096322B">
        <w:rPr>
          <w:snapToGrid w:val="0"/>
          <w:color w:val="000000" w:themeColor="text1"/>
          <w:sz w:val="22"/>
        </w:rPr>
        <w:t>.</w:t>
      </w:r>
    </w:p>
    <w:p w:rsidR="00915C4A" w:rsidRDefault="00915C4A" w:rsidP="00915C4A">
      <w:pPr>
        <w:widowControl w:val="0"/>
        <w:jc w:val="both"/>
        <w:rPr>
          <w:snapToGrid w:val="0"/>
          <w:sz w:val="22"/>
        </w:rPr>
      </w:pPr>
    </w:p>
    <w:p w:rsidR="00915C4A" w:rsidRDefault="00915C4A" w:rsidP="00915C4A">
      <w:pPr>
        <w:widowControl w:val="0"/>
        <w:jc w:val="both"/>
        <w:rPr>
          <w:snapToGrid w:val="0"/>
          <w:sz w:val="22"/>
        </w:rPr>
      </w:pPr>
    </w:p>
    <w:p w:rsidR="00915C4A" w:rsidRDefault="00915C4A" w:rsidP="00157F6A">
      <w:pPr>
        <w:widowControl w:val="0"/>
        <w:ind w:left="4956" w:hanging="4956"/>
        <w:jc w:val="both"/>
        <w:outlineLvl w:val="0"/>
        <w:rPr>
          <w:snapToGrid w:val="0"/>
          <w:sz w:val="22"/>
        </w:rPr>
      </w:pPr>
      <w:r>
        <w:rPr>
          <w:snapToGrid w:val="0"/>
          <w:sz w:val="22"/>
        </w:rPr>
        <w:t xml:space="preserve">Prostějov </w:t>
      </w:r>
      <w:r w:rsidR="007C4ECE">
        <w:rPr>
          <w:snapToGrid w:val="0"/>
          <w:sz w:val="22"/>
        </w:rPr>
        <w:t>4.12.2018</w:t>
      </w:r>
      <w:r w:rsidR="00157F6A">
        <w:rPr>
          <w:snapToGrid w:val="0"/>
          <w:sz w:val="22"/>
        </w:rPr>
        <w:tab/>
      </w:r>
      <w:r w:rsidR="00157F6A">
        <w:rPr>
          <w:snapToGrid w:val="0"/>
          <w:sz w:val="22"/>
        </w:rPr>
        <w:tab/>
        <w:t xml:space="preserve">Prostějov </w:t>
      </w:r>
      <w:r w:rsidR="00083712">
        <w:rPr>
          <w:snapToGrid w:val="0"/>
          <w:sz w:val="22"/>
        </w:rPr>
        <w:t>27.11.2018</w:t>
      </w:r>
    </w:p>
    <w:p w:rsidR="00915C4A" w:rsidRDefault="00915C4A" w:rsidP="00915C4A">
      <w:pPr>
        <w:widowControl w:val="0"/>
        <w:jc w:val="both"/>
        <w:rPr>
          <w:snapToGrid w:val="0"/>
          <w:sz w:val="22"/>
        </w:rPr>
      </w:pPr>
    </w:p>
    <w:p w:rsidR="00915C4A" w:rsidRPr="00F62FDF" w:rsidRDefault="00157F6A" w:rsidP="00915C4A">
      <w:pPr>
        <w:widowControl w:val="0"/>
        <w:jc w:val="both"/>
        <w:rPr>
          <w:b/>
          <w:bCs/>
          <w:i/>
          <w:iCs/>
          <w:snapToGrid w:val="0"/>
          <w:sz w:val="22"/>
        </w:rPr>
      </w:pPr>
      <w:r>
        <w:rPr>
          <w:snapToGrid w:val="0"/>
          <w:color w:val="000000" w:themeColor="text1"/>
          <w:sz w:val="22"/>
        </w:rPr>
        <w:t>z</w:t>
      </w:r>
      <w:r w:rsidRPr="00157F6A">
        <w:rPr>
          <w:snapToGrid w:val="0"/>
          <w:color w:val="000000" w:themeColor="text1"/>
          <w:sz w:val="22"/>
        </w:rPr>
        <w:t xml:space="preserve">a </w:t>
      </w:r>
      <w:r>
        <w:rPr>
          <w:snapToGrid w:val="0"/>
          <w:color w:val="000000" w:themeColor="text1"/>
          <w:sz w:val="22"/>
        </w:rPr>
        <w:t>odběratele:</w:t>
      </w:r>
      <w:r w:rsidR="00915C4A" w:rsidRPr="00157F6A">
        <w:rPr>
          <w:snapToGrid w:val="0"/>
          <w:color w:val="000000" w:themeColor="text1"/>
          <w:sz w:val="22"/>
        </w:rPr>
        <w:tab/>
      </w:r>
      <w:r w:rsidR="00915C4A">
        <w:rPr>
          <w:snapToGrid w:val="0"/>
          <w:sz w:val="22"/>
        </w:rPr>
        <w:tab/>
      </w:r>
      <w:r w:rsidR="00915C4A">
        <w:rPr>
          <w:snapToGrid w:val="0"/>
          <w:sz w:val="22"/>
        </w:rPr>
        <w:tab/>
      </w:r>
      <w:r w:rsidR="00915C4A">
        <w:rPr>
          <w:snapToGrid w:val="0"/>
          <w:sz w:val="22"/>
        </w:rPr>
        <w:tab/>
      </w:r>
      <w:r w:rsidR="00915C4A">
        <w:rPr>
          <w:snapToGrid w:val="0"/>
          <w:sz w:val="22"/>
        </w:rPr>
        <w:tab/>
      </w:r>
      <w:r w:rsidR="00915C4A">
        <w:rPr>
          <w:snapToGrid w:val="0"/>
          <w:sz w:val="22"/>
        </w:rPr>
        <w:tab/>
      </w:r>
      <w:r>
        <w:rPr>
          <w:snapToGrid w:val="0"/>
          <w:sz w:val="22"/>
        </w:rPr>
        <w:tab/>
      </w:r>
      <w:r w:rsidR="00915C4A">
        <w:rPr>
          <w:snapToGrid w:val="0"/>
          <w:sz w:val="22"/>
        </w:rPr>
        <w:t>z</w:t>
      </w:r>
      <w:r w:rsidR="00915C4A" w:rsidRPr="00F62FDF">
        <w:rPr>
          <w:bCs/>
          <w:iCs/>
          <w:snapToGrid w:val="0"/>
          <w:sz w:val="22"/>
        </w:rPr>
        <w:t xml:space="preserve">a </w:t>
      </w:r>
      <w:r>
        <w:rPr>
          <w:bCs/>
          <w:iCs/>
          <w:snapToGrid w:val="0"/>
          <w:sz w:val="22"/>
        </w:rPr>
        <w:t>dodavatele</w:t>
      </w:r>
      <w:r w:rsidR="00915C4A">
        <w:rPr>
          <w:bCs/>
          <w:iCs/>
          <w:snapToGrid w:val="0"/>
          <w:sz w:val="22"/>
        </w:rPr>
        <w:t>:</w:t>
      </w:r>
    </w:p>
    <w:p w:rsidR="00915C4A" w:rsidRPr="00F62FDF" w:rsidRDefault="00915C4A" w:rsidP="00915C4A">
      <w:pPr>
        <w:widowControl w:val="0"/>
        <w:rPr>
          <w:snapToGrid w:val="0"/>
          <w:sz w:val="22"/>
        </w:rPr>
      </w:pPr>
      <w:r w:rsidRPr="00F62FDF">
        <w:rPr>
          <w:snapToGrid w:val="0"/>
          <w:sz w:val="22"/>
        </w:rPr>
        <w:tab/>
      </w:r>
      <w:r w:rsidRPr="00F62FDF">
        <w:rPr>
          <w:snapToGrid w:val="0"/>
          <w:sz w:val="22"/>
        </w:rPr>
        <w:tab/>
      </w:r>
      <w:r w:rsidRPr="00F62FDF">
        <w:rPr>
          <w:snapToGrid w:val="0"/>
          <w:sz w:val="22"/>
        </w:rPr>
        <w:tab/>
      </w:r>
      <w:r w:rsidRPr="00F62FDF">
        <w:rPr>
          <w:snapToGrid w:val="0"/>
          <w:sz w:val="22"/>
        </w:rPr>
        <w:tab/>
      </w:r>
      <w:r w:rsidRPr="00F62FDF">
        <w:rPr>
          <w:snapToGrid w:val="0"/>
          <w:sz w:val="22"/>
        </w:rPr>
        <w:tab/>
      </w:r>
      <w:r w:rsidRPr="00F62FDF">
        <w:rPr>
          <w:snapToGrid w:val="0"/>
          <w:sz w:val="22"/>
        </w:rPr>
        <w:tab/>
      </w:r>
      <w:r w:rsidRPr="00F62FDF">
        <w:rPr>
          <w:snapToGrid w:val="0"/>
          <w:sz w:val="22"/>
        </w:rPr>
        <w:tab/>
      </w:r>
      <w:r w:rsidRPr="00F62FDF">
        <w:rPr>
          <w:snapToGrid w:val="0"/>
          <w:sz w:val="22"/>
        </w:rPr>
        <w:tab/>
      </w:r>
    </w:p>
    <w:p w:rsidR="00915C4A" w:rsidRDefault="0096322B" w:rsidP="00915C4A">
      <w:pPr>
        <w:widowControl w:val="0"/>
        <w:rPr>
          <w:snapToGrid w:val="0"/>
          <w:sz w:val="22"/>
        </w:rPr>
      </w:pPr>
      <w:r>
        <w:rPr>
          <w:snapToGrid w:val="0"/>
          <w:sz w:val="22"/>
        </w:rPr>
        <w:t>Ing. Marek Indra</w:t>
      </w:r>
      <w:r w:rsidR="00915C4A">
        <w:rPr>
          <w:snapToGrid w:val="0"/>
          <w:sz w:val="22"/>
        </w:rPr>
        <w:tab/>
      </w:r>
      <w:r w:rsidR="00915C4A">
        <w:rPr>
          <w:snapToGrid w:val="0"/>
          <w:sz w:val="22"/>
        </w:rPr>
        <w:tab/>
      </w:r>
      <w:r w:rsidR="00915C4A">
        <w:rPr>
          <w:snapToGrid w:val="0"/>
          <w:sz w:val="22"/>
        </w:rPr>
        <w:tab/>
      </w:r>
      <w:r w:rsidR="00915C4A">
        <w:rPr>
          <w:snapToGrid w:val="0"/>
          <w:sz w:val="22"/>
        </w:rPr>
        <w:tab/>
      </w:r>
      <w:r w:rsidR="00915C4A">
        <w:rPr>
          <w:snapToGrid w:val="0"/>
          <w:sz w:val="22"/>
        </w:rPr>
        <w:tab/>
      </w:r>
      <w:r w:rsidR="00915C4A">
        <w:rPr>
          <w:snapToGrid w:val="0"/>
          <w:sz w:val="22"/>
        </w:rPr>
        <w:tab/>
      </w:r>
      <w:r>
        <w:rPr>
          <w:snapToGrid w:val="0"/>
          <w:sz w:val="22"/>
        </w:rPr>
        <w:t>Ing. Vladimír Průša</w:t>
      </w:r>
      <w:r w:rsidR="00915C4A">
        <w:rPr>
          <w:snapToGrid w:val="0"/>
          <w:sz w:val="22"/>
        </w:rPr>
        <w:tab/>
      </w:r>
      <w:r w:rsidR="00915C4A">
        <w:rPr>
          <w:snapToGrid w:val="0"/>
          <w:sz w:val="22"/>
        </w:rPr>
        <w:tab/>
      </w:r>
      <w:r>
        <w:rPr>
          <w:snapToGrid w:val="0"/>
          <w:sz w:val="22"/>
        </w:rPr>
        <w:t xml:space="preserve">             </w:t>
      </w:r>
      <w:r w:rsidR="00083712">
        <w:rPr>
          <w:snapToGrid w:val="0"/>
          <w:sz w:val="22"/>
        </w:rPr>
        <w:tab/>
      </w:r>
      <w:r w:rsidR="00083712">
        <w:rPr>
          <w:snapToGrid w:val="0"/>
          <w:sz w:val="22"/>
        </w:rPr>
        <w:tab/>
      </w:r>
      <w:r w:rsidR="00915C4A">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t>jednatel společnosti</w:t>
      </w:r>
      <w:r w:rsidR="00915C4A">
        <w:rPr>
          <w:snapToGrid w:val="0"/>
          <w:sz w:val="22"/>
        </w:rPr>
        <w:tab/>
      </w:r>
      <w:r w:rsidR="00915C4A">
        <w:rPr>
          <w:snapToGrid w:val="0"/>
          <w:sz w:val="22"/>
        </w:rPr>
        <w:tab/>
      </w:r>
      <w:r w:rsidR="00915C4A">
        <w:rPr>
          <w:snapToGrid w:val="0"/>
          <w:sz w:val="22"/>
        </w:rPr>
        <w:tab/>
      </w:r>
    </w:p>
    <w:p w:rsidR="00915C4A" w:rsidRDefault="00915C4A" w:rsidP="00915C4A">
      <w:pPr>
        <w:widowControl w:val="0"/>
        <w:rPr>
          <w:snapToGrid w:val="0"/>
          <w:sz w:val="22"/>
        </w:rPr>
      </w:pP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p>
    <w:p w:rsidR="00915C4A" w:rsidRDefault="00915C4A" w:rsidP="00915C4A">
      <w:pPr>
        <w:widowControl w:val="0"/>
        <w:rPr>
          <w:snapToGrid w:val="0"/>
          <w:sz w:val="22"/>
        </w:rPr>
      </w:pPr>
    </w:p>
    <w:p w:rsidR="00915C4A" w:rsidRDefault="00915C4A" w:rsidP="00915C4A">
      <w:pPr>
        <w:widowControl w:val="0"/>
        <w:rPr>
          <w:snapToGrid w:val="0"/>
          <w:sz w:val="22"/>
        </w:rPr>
      </w:pPr>
    </w:p>
    <w:p w:rsidR="00915C4A" w:rsidRDefault="00915C4A" w:rsidP="00915C4A">
      <w:pPr>
        <w:widowControl w:val="0"/>
        <w:jc w:val="both"/>
        <w:rPr>
          <w:snapToGrid w:val="0"/>
          <w:sz w:val="22"/>
        </w:rPr>
      </w:pPr>
    </w:p>
    <w:p w:rsidR="00915C4A" w:rsidRDefault="00915C4A" w:rsidP="00915C4A">
      <w:pPr>
        <w:widowControl w:val="0"/>
        <w:jc w:val="both"/>
        <w:rPr>
          <w:snapToGrid w:val="0"/>
          <w:sz w:val="22"/>
        </w:rPr>
      </w:pPr>
    </w:p>
    <w:p w:rsidR="00915C4A" w:rsidRDefault="00915C4A" w:rsidP="00915C4A">
      <w:pPr>
        <w:widowControl w:val="0"/>
        <w:jc w:val="both"/>
        <w:rPr>
          <w:snapToGrid w:val="0"/>
          <w:sz w:val="22"/>
        </w:rPr>
      </w:pPr>
    </w:p>
    <w:p w:rsidR="00915C4A" w:rsidRDefault="00915C4A" w:rsidP="00915C4A">
      <w:pPr>
        <w:widowControl w:val="0"/>
        <w:jc w:val="both"/>
        <w:rPr>
          <w:snapToGrid w:val="0"/>
          <w:sz w:val="22"/>
        </w:rPr>
      </w:pPr>
    </w:p>
    <w:p w:rsidR="00915C4A" w:rsidRDefault="00915C4A" w:rsidP="00915C4A">
      <w:pPr>
        <w:widowControl w:val="0"/>
        <w:jc w:val="both"/>
        <w:rPr>
          <w:snapToGrid w:val="0"/>
          <w:sz w:val="22"/>
        </w:rPr>
      </w:pPr>
    </w:p>
    <w:p w:rsidR="00915C4A" w:rsidRDefault="00915C4A" w:rsidP="00915C4A">
      <w:pPr>
        <w:widowControl w:val="0"/>
        <w:jc w:val="both"/>
        <w:rPr>
          <w:snapToGrid w:val="0"/>
          <w:sz w:val="22"/>
        </w:rPr>
      </w:pPr>
    </w:p>
    <w:p w:rsidR="00915C4A" w:rsidRDefault="00915C4A" w:rsidP="00915C4A">
      <w:pPr>
        <w:widowControl w:val="0"/>
        <w:jc w:val="both"/>
        <w:outlineLvl w:val="0"/>
        <w:rPr>
          <w:b/>
          <w:snapToGrid w:val="0"/>
          <w:sz w:val="22"/>
        </w:rPr>
      </w:pPr>
    </w:p>
    <w:p w:rsidR="00915C4A" w:rsidRDefault="00915C4A" w:rsidP="00915C4A">
      <w:pPr>
        <w:widowControl w:val="0"/>
        <w:jc w:val="both"/>
        <w:outlineLvl w:val="0"/>
        <w:rPr>
          <w:b/>
          <w:snapToGrid w:val="0"/>
          <w:sz w:val="22"/>
        </w:rPr>
      </w:pPr>
    </w:p>
    <w:p w:rsidR="00915C4A" w:rsidRDefault="00915C4A" w:rsidP="00915C4A">
      <w:pPr>
        <w:widowControl w:val="0"/>
        <w:jc w:val="both"/>
        <w:outlineLvl w:val="0"/>
        <w:rPr>
          <w:b/>
          <w:snapToGrid w:val="0"/>
          <w:sz w:val="22"/>
        </w:rPr>
      </w:pPr>
    </w:p>
    <w:p w:rsidR="00915C4A" w:rsidRDefault="00915C4A" w:rsidP="00915C4A">
      <w:pPr>
        <w:widowControl w:val="0"/>
        <w:jc w:val="both"/>
        <w:outlineLvl w:val="0"/>
        <w:rPr>
          <w:b/>
          <w:snapToGrid w:val="0"/>
          <w:sz w:val="22"/>
        </w:rPr>
      </w:pPr>
    </w:p>
    <w:p w:rsidR="00915C4A" w:rsidRDefault="00915C4A" w:rsidP="00915C4A">
      <w:pPr>
        <w:widowControl w:val="0"/>
        <w:jc w:val="both"/>
        <w:outlineLvl w:val="0"/>
        <w:rPr>
          <w:b/>
          <w:snapToGrid w:val="0"/>
          <w:sz w:val="22"/>
        </w:rPr>
      </w:pPr>
    </w:p>
    <w:p w:rsidR="00915C4A" w:rsidRDefault="00915C4A" w:rsidP="00915C4A">
      <w:pPr>
        <w:widowControl w:val="0"/>
        <w:jc w:val="both"/>
        <w:outlineLvl w:val="0"/>
        <w:rPr>
          <w:b/>
          <w:snapToGrid w:val="0"/>
          <w:sz w:val="22"/>
        </w:rPr>
      </w:pPr>
    </w:p>
    <w:p w:rsidR="00915C4A" w:rsidRDefault="00915C4A" w:rsidP="00915C4A">
      <w:pPr>
        <w:widowControl w:val="0"/>
        <w:jc w:val="both"/>
        <w:outlineLvl w:val="0"/>
        <w:rPr>
          <w:b/>
          <w:snapToGrid w:val="0"/>
          <w:sz w:val="22"/>
        </w:rPr>
      </w:pPr>
    </w:p>
    <w:p w:rsidR="00915C4A" w:rsidRDefault="00915C4A" w:rsidP="00915C4A">
      <w:pPr>
        <w:widowControl w:val="0"/>
        <w:jc w:val="both"/>
        <w:outlineLvl w:val="0"/>
        <w:rPr>
          <w:b/>
          <w:snapToGrid w:val="0"/>
          <w:sz w:val="22"/>
        </w:rPr>
      </w:pPr>
    </w:p>
    <w:p w:rsidR="00915C4A" w:rsidRDefault="00915C4A" w:rsidP="00915C4A">
      <w:pPr>
        <w:widowControl w:val="0"/>
        <w:jc w:val="both"/>
        <w:outlineLvl w:val="0"/>
        <w:rPr>
          <w:b/>
          <w:snapToGrid w:val="0"/>
          <w:sz w:val="22"/>
        </w:rPr>
      </w:pPr>
    </w:p>
    <w:p w:rsidR="00915C4A" w:rsidRDefault="00915C4A" w:rsidP="00915C4A">
      <w:pPr>
        <w:widowControl w:val="0"/>
        <w:jc w:val="both"/>
        <w:outlineLvl w:val="0"/>
        <w:rPr>
          <w:b/>
          <w:snapToGrid w:val="0"/>
          <w:sz w:val="22"/>
        </w:rPr>
      </w:pPr>
    </w:p>
    <w:p w:rsidR="00915C4A" w:rsidRDefault="00915C4A" w:rsidP="00915C4A">
      <w:pPr>
        <w:widowControl w:val="0"/>
        <w:jc w:val="both"/>
        <w:outlineLvl w:val="0"/>
        <w:rPr>
          <w:b/>
          <w:snapToGrid w:val="0"/>
          <w:sz w:val="22"/>
        </w:rPr>
      </w:pPr>
    </w:p>
    <w:p w:rsidR="00915C4A" w:rsidRDefault="00915C4A" w:rsidP="00915C4A">
      <w:pPr>
        <w:widowControl w:val="0"/>
        <w:jc w:val="both"/>
        <w:outlineLvl w:val="0"/>
        <w:rPr>
          <w:b/>
          <w:snapToGrid w:val="0"/>
          <w:sz w:val="22"/>
        </w:rPr>
      </w:pPr>
    </w:p>
    <w:p w:rsidR="004A6861" w:rsidRDefault="004A6861" w:rsidP="00915C4A">
      <w:pPr>
        <w:widowControl w:val="0"/>
        <w:jc w:val="both"/>
        <w:outlineLvl w:val="0"/>
        <w:rPr>
          <w:b/>
          <w:snapToGrid w:val="0"/>
          <w:sz w:val="22"/>
        </w:rPr>
      </w:pPr>
    </w:p>
    <w:p w:rsidR="004833DB" w:rsidRDefault="004833DB" w:rsidP="00915C4A">
      <w:pPr>
        <w:widowControl w:val="0"/>
        <w:jc w:val="both"/>
        <w:outlineLvl w:val="0"/>
        <w:rPr>
          <w:b/>
          <w:snapToGrid w:val="0"/>
          <w:sz w:val="22"/>
        </w:rPr>
      </w:pPr>
    </w:p>
    <w:p w:rsidR="004833DB" w:rsidRDefault="004833DB" w:rsidP="00915C4A">
      <w:pPr>
        <w:widowControl w:val="0"/>
        <w:jc w:val="both"/>
        <w:outlineLvl w:val="0"/>
        <w:rPr>
          <w:b/>
          <w:snapToGrid w:val="0"/>
          <w:sz w:val="22"/>
        </w:rPr>
      </w:pPr>
    </w:p>
    <w:p w:rsidR="008F73C4" w:rsidRDefault="008F73C4" w:rsidP="00915C4A">
      <w:pPr>
        <w:widowControl w:val="0"/>
        <w:jc w:val="both"/>
        <w:outlineLvl w:val="0"/>
        <w:rPr>
          <w:b/>
          <w:snapToGrid w:val="0"/>
          <w:sz w:val="22"/>
        </w:rPr>
      </w:pPr>
    </w:p>
    <w:p w:rsidR="00754EC0" w:rsidRDefault="00754EC0" w:rsidP="00915C4A">
      <w:pPr>
        <w:widowControl w:val="0"/>
        <w:jc w:val="both"/>
        <w:outlineLvl w:val="0"/>
        <w:rPr>
          <w:b/>
          <w:snapToGrid w:val="0"/>
          <w:sz w:val="22"/>
        </w:rPr>
      </w:pPr>
    </w:p>
    <w:p w:rsidR="00754EC0" w:rsidRDefault="00754EC0" w:rsidP="00915C4A">
      <w:pPr>
        <w:widowControl w:val="0"/>
        <w:jc w:val="both"/>
        <w:outlineLvl w:val="0"/>
        <w:rPr>
          <w:b/>
          <w:snapToGrid w:val="0"/>
          <w:sz w:val="22"/>
        </w:rPr>
      </w:pPr>
    </w:p>
    <w:p w:rsidR="00915C4A" w:rsidRDefault="00915C4A" w:rsidP="00915C4A">
      <w:pPr>
        <w:widowControl w:val="0"/>
        <w:jc w:val="both"/>
        <w:outlineLvl w:val="0"/>
        <w:rPr>
          <w:b/>
          <w:snapToGrid w:val="0"/>
          <w:sz w:val="22"/>
        </w:rPr>
      </w:pPr>
      <w:r>
        <w:rPr>
          <w:b/>
          <w:snapToGrid w:val="0"/>
          <w:sz w:val="22"/>
        </w:rPr>
        <w:lastRenderedPageBreak/>
        <w:t xml:space="preserve">Příloha č. 1 ke smlouvě č. </w:t>
      </w:r>
      <w:r w:rsidR="00E7260F">
        <w:rPr>
          <w:b/>
          <w:snapToGrid w:val="0"/>
          <w:sz w:val="22"/>
        </w:rPr>
        <w:t>22</w:t>
      </w:r>
      <w:r w:rsidR="00083712">
        <w:rPr>
          <w:b/>
          <w:snapToGrid w:val="0"/>
          <w:sz w:val="22"/>
        </w:rPr>
        <w:t>5</w:t>
      </w:r>
    </w:p>
    <w:p w:rsidR="00915C4A" w:rsidRDefault="00915C4A" w:rsidP="00915C4A">
      <w:pPr>
        <w:widowControl w:val="0"/>
        <w:jc w:val="center"/>
        <w:rPr>
          <w:b/>
          <w:snapToGrid w:val="0"/>
          <w:sz w:val="22"/>
        </w:rPr>
      </w:pPr>
    </w:p>
    <w:p w:rsidR="00915C4A" w:rsidRDefault="00915C4A" w:rsidP="00915C4A">
      <w:pPr>
        <w:widowControl w:val="0"/>
        <w:jc w:val="center"/>
        <w:outlineLvl w:val="0"/>
        <w:rPr>
          <w:b/>
          <w:snapToGrid w:val="0"/>
          <w:sz w:val="22"/>
        </w:rPr>
      </w:pPr>
      <w:r>
        <w:rPr>
          <w:b/>
          <w:snapToGrid w:val="0"/>
          <w:sz w:val="22"/>
        </w:rPr>
        <w:t xml:space="preserve">Technické a obchodní podmínky dodávek </w:t>
      </w:r>
      <w:r w:rsidR="0064676F">
        <w:rPr>
          <w:b/>
          <w:snapToGrid w:val="0"/>
          <w:sz w:val="22"/>
        </w:rPr>
        <w:t>tepla</w:t>
      </w:r>
    </w:p>
    <w:p w:rsidR="00915C4A" w:rsidRDefault="00915C4A" w:rsidP="00915C4A">
      <w:pPr>
        <w:pStyle w:val="Nadpis2"/>
        <w:jc w:val="center"/>
        <w:rPr>
          <w:sz w:val="22"/>
        </w:rPr>
      </w:pPr>
    </w:p>
    <w:p w:rsidR="00915C4A" w:rsidRDefault="00915C4A" w:rsidP="00915C4A">
      <w:pPr>
        <w:pStyle w:val="Nadpis2"/>
        <w:jc w:val="center"/>
        <w:rPr>
          <w:sz w:val="22"/>
        </w:rPr>
      </w:pPr>
      <w:r>
        <w:rPr>
          <w:sz w:val="22"/>
        </w:rPr>
        <w:t>Řízení provozu soustavy CZT</w:t>
      </w:r>
    </w:p>
    <w:p w:rsidR="00915C4A" w:rsidRDefault="00915C4A" w:rsidP="00915C4A">
      <w:pPr>
        <w:widowControl w:val="0"/>
        <w:jc w:val="center"/>
        <w:rPr>
          <w:b/>
          <w:snapToGrid w:val="0"/>
          <w:sz w:val="22"/>
        </w:rPr>
      </w:pPr>
      <w:r>
        <w:rPr>
          <w:b/>
          <w:snapToGrid w:val="0"/>
          <w:sz w:val="22"/>
        </w:rPr>
        <w:t>Čl. 1.</w:t>
      </w:r>
    </w:p>
    <w:p w:rsidR="00915C4A" w:rsidRDefault="00915C4A" w:rsidP="00915C4A">
      <w:pPr>
        <w:widowControl w:val="0"/>
        <w:jc w:val="center"/>
        <w:rPr>
          <w:b/>
          <w:snapToGrid w:val="0"/>
          <w:sz w:val="22"/>
        </w:rPr>
      </w:pPr>
      <w:r>
        <w:rPr>
          <w:b/>
          <w:snapToGrid w:val="0"/>
          <w:sz w:val="22"/>
        </w:rPr>
        <w:t>Základní ustanovení</w:t>
      </w:r>
    </w:p>
    <w:p w:rsidR="00915C4A" w:rsidRDefault="00915C4A" w:rsidP="00915C4A">
      <w:pPr>
        <w:widowControl w:val="0"/>
        <w:jc w:val="both"/>
        <w:rPr>
          <w:snapToGrid w:val="0"/>
          <w:sz w:val="22"/>
        </w:rPr>
      </w:pPr>
      <w:r>
        <w:rPr>
          <w:sz w:val="22"/>
        </w:rPr>
        <w:t>1.1. Ř</w:t>
      </w:r>
      <w:r>
        <w:rPr>
          <w:snapToGrid w:val="0"/>
          <w:sz w:val="22"/>
        </w:rPr>
        <w:t>ízením provozu soustavy centralizovaného zásobování teplem (CZT) je pověřen provozovatel soustavy CZT (dále jen soustavy).</w:t>
      </w:r>
    </w:p>
    <w:p w:rsidR="00915C4A" w:rsidRDefault="00915C4A" w:rsidP="00915C4A">
      <w:pPr>
        <w:widowControl w:val="0"/>
        <w:jc w:val="both"/>
        <w:rPr>
          <w:snapToGrid w:val="0"/>
          <w:sz w:val="22"/>
        </w:rPr>
      </w:pPr>
      <w:r>
        <w:rPr>
          <w:snapToGrid w:val="0"/>
          <w:sz w:val="22"/>
        </w:rPr>
        <w:t>1.2. Za dodavatele je považován provozovatel soustavy, za odběratele všechny ostatní subjekty, zásobované prostřednictvím soustavy teplem.</w:t>
      </w:r>
    </w:p>
    <w:p w:rsidR="00915C4A" w:rsidRDefault="00915C4A" w:rsidP="00915C4A">
      <w:pPr>
        <w:widowControl w:val="0"/>
        <w:jc w:val="both"/>
        <w:rPr>
          <w:snapToGrid w:val="0"/>
          <w:sz w:val="22"/>
        </w:rPr>
      </w:pPr>
      <w:r>
        <w:rPr>
          <w:snapToGrid w:val="0"/>
          <w:sz w:val="22"/>
        </w:rPr>
        <w:t>1.3. Za provozování soustavy je považována dodávka tepla v souladu s uzavřenými obchodními smlouvami a veškeré činnosti s tím související (např. opravy, údržba, odstraňování příčin a důsledků mimořádných provozních událostí a havárií a pod.).</w:t>
      </w:r>
    </w:p>
    <w:p w:rsidR="00915C4A" w:rsidRDefault="00915C4A" w:rsidP="00915C4A">
      <w:pPr>
        <w:widowControl w:val="0"/>
        <w:jc w:val="both"/>
        <w:rPr>
          <w:snapToGrid w:val="0"/>
          <w:sz w:val="22"/>
        </w:rPr>
      </w:pPr>
      <w:r>
        <w:rPr>
          <w:snapToGrid w:val="0"/>
          <w:sz w:val="22"/>
        </w:rPr>
        <w:t>1.4. Odběratelé jsou povinni</w:t>
      </w:r>
      <w:r w:rsidR="00027506">
        <w:rPr>
          <w:snapToGrid w:val="0"/>
          <w:sz w:val="22"/>
        </w:rPr>
        <w:t xml:space="preserve"> ve věci plnění předmětu smlouvy</w:t>
      </w:r>
      <w:r>
        <w:rPr>
          <w:snapToGrid w:val="0"/>
          <w:sz w:val="22"/>
        </w:rPr>
        <w:t xml:space="preserve"> postupovat dle dispozic řídícího soustavy, pokud nejsou v rozporu s platnými předpisy.</w:t>
      </w:r>
    </w:p>
    <w:p w:rsidR="00915C4A" w:rsidRDefault="00915C4A" w:rsidP="00915C4A">
      <w:pPr>
        <w:widowControl w:val="0"/>
        <w:jc w:val="both"/>
        <w:rPr>
          <w:snapToGrid w:val="0"/>
          <w:sz w:val="22"/>
        </w:rPr>
      </w:pPr>
      <w:r>
        <w:rPr>
          <w:snapToGrid w:val="0"/>
          <w:sz w:val="22"/>
        </w:rPr>
        <w:t>1.5. Dodavatel je při řízení soustavy povinen postupovat v souladu s platnými předpisy a s pravidly, odsouhlasenými odběrateli.</w:t>
      </w:r>
    </w:p>
    <w:p w:rsidR="00915C4A" w:rsidRDefault="00915C4A" w:rsidP="00915C4A">
      <w:pPr>
        <w:widowControl w:val="0"/>
        <w:ind w:firstLine="720"/>
        <w:jc w:val="both"/>
        <w:rPr>
          <w:snapToGrid w:val="0"/>
          <w:sz w:val="22"/>
        </w:rPr>
      </w:pPr>
    </w:p>
    <w:p w:rsidR="00915C4A" w:rsidRDefault="00915C4A" w:rsidP="00915C4A">
      <w:pPr>
        <w:widowControl w:val="0"/>
        <w:jc w:val="center"/>
        <w:outlineLvl w:val="0"/>
        <w:rPr>
          <w:b/>
          <w:snapToGrid w:val="0"/>
          <w:sz w:val="22"/>
        </w:rPr>
      </w:pPr>
      <w:r>
        <w:rPr>
          <w:b/>
          <w:snapToGrid w:val="0"/>
          <w:sz w:val="22"/>
        </w:rPr>
        <w:t>Čl. 2.</w:t>
      </w:r>
    </w:p>
    <w:p w:rsidR="00915C4A" w:rsidRDefault="00915C4A" w:rsidP="00915C4A">
      <w:pPr>
        <w:widowControl w:val="0"/>
        <w:jc w:val="center"/>
        <w:rPr>
          <w:b/>
          <w:snapToGrid w:val="0"/>
          <w:sz w:val="22"/>
        </w:rPr>
      </w:pPr>
      <w:r>
        <w:rPr>
          <w:b/>
          <w:snapToGrid w:val="0"/>
          <w:sz w:val="22"/>
        </w:rPr>
        <w:t>Uzavírání smlouvy</w:t>
      </w:r>
    </w:p>
    <w:p w:rsidR="00915C4A" w:rsidRDefault="00915C4A" w:rsidP="00915C4A">
      <w:pPr>
        <w:pStyle w:val="Zkladntextodsazen2"/>
        <w:ind w:firstLine="0"/>
        <w:rPr>
          <w:sz w:val="22"/>
        </w:rPr>
      </w:pPr>
      <w:r>
        <w:rPr>
          <w:sz w:val="22"/>
        </w:rPr>
        <w:t>2.1. Smlouva na dodávku a odběr tepla se uzavírá samostatně na každé odběrné místo písemnou formou. Součástí smlouvy jsou Technické a obchodní podmínky dodávky tep</w:t>
      </w:r>
      <w:r w:rsidR="00027506">
        <w:rPr>
          <w:sz w:val="22"/>
        </w:rPr>
        <w:t>la</w:t>
      </w:r>
      <w:r>
        <w:rPr>
          <w:sz w:val="22"/>
        </w:rPr>
        <w:t>, Dohoda o ceně, platebních podmínkách a odběrovém diagramu</w:t>
      </w:r>
      <w:r w:rsidR="005F6CB6">
        <w:rPr>
          <w:sz w:val="22"/>
        </w:rPr>
        <w:t>, Pasport odběrného místa</w:t>
      </w:r>
      <w:r>
        <w:rPr>
          <w:sz w:val="22"/>
        </w:rPr>
        <w:t xml:space="preserve"> a další přílohy dle potřeby.</w:t>
      </w:r>
    </w:p>
    <w:p w:rsidR="00915C4A" w:rsidRDefault="00915C4A" w:rsidP="00915C4A">
      <w:pPr>
        <w:widowControl w:val="0"/>
        <w:jc w:val="both"/>
        <w:rPr>
          <w:snapToGrid w:val="0"/>
          <w:sz w:val="22"/>
        </w:rPr>
      </w:pPr>
      <w:r>
        <w:rPr>
          <w:snapToGrid w:val="0"/>
          <w:sz w:val="22"/>
        </w:rPr>
        <w:t xml:space="preserve">2.2. Pokud je jedinému odběrateli realizována dodávka na více odběrných míst, uzavírá dodavatel s odběratelem jedinou smlouvu, ve které jsou sjednány podmínky dodávky pro všechna odběrná místa odběratele. </w:t>
      </w:r>
    </w:p>
    <w:p w:rsidR="00915C4A" w:rsidRDefault="00915C4A" w:rsidP="00915C4A">
      <w:pPr>
        <w:widowControl w:val="0"/>
        <w:jc w:val="both"/>
        <w:rPr>
          <w:snapToGrid w:val="0"/>
          <w:sz w:val="22"/>
        </w:rPr>
      </w:pPr>
      <w:r>
        <w:rPr>
          <w:snapToGrid w:val="0"/>
          <w:sz w:val="22"/>
        </w:rPr>
        <w:t>2.3. Smlouvu na dodávku a odběr tepla uzavřou smluvní strany před zahájením vlastního odběru.</w:t>
      </w:r>
    </w:p>
    <w:p w:rsidR="00915C4A" w:rsidRDefault="00915C4A" w:rsidP="00915C4A">
      <w:pPr>
        <w:widowControl w:val="0"/>
        <w:jc w:val="both"/>
        <w:rPr>
          <w:snapToGrid w:val="0"/>
          <w:sz w:val="22"/>
        </w:rPr>
      </w:pPr>
      <w:r>
        <w:rPr>
          <w:snapToGrid w:val="0"/>
          <w:sz w:val="22"/>
        </w:rPr>
        <w:t>2.4. Při uzavírání smlouvy na dodávku a odběr tepla se postupuje následujícím způsobem:</w:t>
      </w:r>
    </w:p>
    <w:p w:rsidR="00915C4A" w:rsidRDefault="00915C4A" w:rsidP="00915C4A">
      <w:pPr>
        <w:widowControl w:val="0"/>
        <w:ind w:firstLine="708"/>
        <w:jc w:val="both"/>
        <w:rPr>
          <w:snapToGrid w:val="0"/>
          <w:sz w:val="22"/>
        </w:rPr>
      </w:pPr>
      <w:r>
        <w:rPr>
          <w:snapToGrid w:val="0"/>
          <w:sz w:val="22"/>
        </w:rPr>
        <w:t>a) dodavatel seznámí odběratele s platnými podmínkami připojení odběrného místa a způsobem uzavírání obchodní smlouvy, současně dodavatel vyžádá předložení potřebné dokumentace odběratelem a předá odběrateli nezbytné podklady a informace</w:t>
      </w:r>
    </w:p>
    <w:p w:rsidR="00915C4A" w:rsidRDefault="00915C4A" w:rsidP="00915C4A">
      <w:pPr>
        <w:widowControl w:val="0"/>
        <w:ind w:firstLine="708"/>
        <w:jc w:val="both"/>
        <w:rPr>
          <w:snapToGrid w:val="0"/>
          <w:sz w:val="22"/>
        </w:rPr>
      </w:pPr>
      <w:r>
        <w:rPr>
          <w:snapToGrid w:val="0"/>
          <w:sz w:val="22"/>
        </w:rPr>
        <w:t>b) odběratel předloží dodavateli:</w:t>
      </w:r>
    </w:p>
    <w:p w:rsidR="00915C4A" w:rsidRDefault="00915C4A" w:rsidP="00915C4A">
      <w:pPr>
        <w:widowControl w:val="0"/>
        <w:ind w:left="1440"/>
        <w:jc w:val="both"/>
        <w:rPr>
          <w:snapToGrid w:val="0"/>
          <w:sz w:val="22"/>
        </w:rPr>
      </w:pPr>
      <w:r>
        <w:rPr>
          <w:snapToGrid w:val="0"/>
          <w:sz w:val="22"/>
        </w:rPr>
        <w:t xml:space="preserve">- vyplněnou přílohu č. 2 smlouvy - Pasport odběrného místa </w:t>
      </w:r>
    </w:p>
    <w:p w:rsidR="00915C4A" w:rsidRDefault="00915C4A" w:rsidP="00915C4A">
      <w:pPr>
        <w:widowControl w:val="0"/>
        <w:ind w:left="1440"/>
        <w:jc w:val="both"/>
        <w:rPr>
          <w:snapToGrid w:val="0"/>
          <w:sz w:val="22"/>
        </w:rPr>
      </w:pPr>
      <w:r>
        <w:rPr>
          <w:snapToGrid w:val="0"/>
          <w:sz w:val="22"/>
        </w:rPr>
        <w:t>- stanovené doklady</w:t>
      </w:r>
    </w:p>
    <w:p w:rsidR="00915C4A" w:rsidRDefault="00915C4A" w:rsidP="00915C4A">
      <w:pPr>
        <w:widowControl w:val="0"/>
        <w:ind w:left="708" w:firstLine="708"/>
        <w:jc w:val="both"/>
        <w:rPr>
          <w:snapToGrid w:val="0"/>
          <w:sz w:val="22"/>
        </w:rPr>
      </w:pPr>
      <w:r>
        <w:rPr>
          <w:snapToGrid w:val="0"/>
          <w:sz w:val="22"/>
        </w:rPr>
        <w:t>- písemný požadavek na uzavření smlouvy o dodávce tepla, vč. požadovaného termínu počátku plnění dodávky tepla</w:t>
      </w:r>
    </w:p>
    <w:p w:rsidR="00915C4A" w:rsidRDefault="00915C4A" w:rsidP="00915C4A">
      <w:pPr>
        <w:widowControl w:val="0"/>
        <w:ind w:firstLine="708"/>
        <w:jc w:val="both"/>
        <w:rPr>
          <w:snapToGrid w:val="0"/>
          <w:sz w:val="22"/>
        </w:rPr>
      </w:pPr>
      <w:r>
        <w:rPr>
          <w:snapToGrid w:val="0"/>
          <w:sz w:val="22"/>
        </w:rPr>
        <w:t>c) dodavatel potvrdí příjem předložených dokladů, ověří odběratelem předložené údaje, provede kontrolu předložené, resp. vyžádané dokumentace</w:t>
      </w:r>
    </w:p>
    <w:p w:rsidR="00915C4A" w:rsidRDefault="00915C4A" w:rsidP="00915C4A">
      <w:pPr>
        <w:widowControl w:val="0"/>
        <w:ind w:firstLine="708"/>
        <w:jc w:val="both"/>
        <w:rPr>
          <w:snapToGrid w:val="0"/>
          <w:sz w:val="22"/>
        </w:rPr>
      </w:pPr>
      <w:r>
        <w:rPr>
          <w:snapToGrid w:val="0"/>
          <w:sz w:val="22"/>
        </w:rPr>
        <w:t>d) v případě potřeby může dodavatel požadovat ověření odběratelem předložených údajů formou místního šetření, o němž bude vyhotoven oboustranně podepsaný zápis</w:t>
      </w:r>
    </w:p>
    <w:p w:rsidR="00915C4A" w:rsidRDefault="00915C4A" w:rsidP="00915C4A">
      <w:pPr>
        <w:widowControl w:val="0"/>
        <w:ind w:firstLine="708"/>
        <w:jc w:val="both"/>
        <w:rPr>
          <w:snapToGrid w:val="0"/>
          <w:sz w:val="22"/>
        </w:rPr>
      </w:pPr>
      <w:r>
        <w:rPr>
          <w:snapToGrid w:val="0"/>
          <w:sz w:val="22"/>
        </w:rPr>
        <w:t>e) v případě splnění stanovených připojovacích podmínek dodavatel vypracuje návrh obchodní smlouvy a předá jej odběrateli</w:t>
      </w:r>
    </w:p>
    <w:p w:rsidR="00915C4A" w:rsidRDefault="00915C4A" w:rsidP="00915C4A">
      <w:pPr>
        <w:widowControl w:val="0"/>
        <w:ind w:firstLine="708"/>
        <w:jc w:val="both"/>
        <w:rPr>
          <w:snapToGrid w:val="0"/>
          <w:sz w:val="22"/>
        </w:rPr>
      </w:pPr>
      <w:r>
        <w:rPr>
          <w:snapToGrid w:val="0"/>
          <w:sz w:val="22"/>
        </w:rPr>
        <w:t>f) návrh smlouvy bude společně projednán</w:t>
      </w:r>
    </w:p>
    <w:p w:rsidR="00915C4A" w:rsidRDefault="00915C4A" w:rsidP="00915C4A">
      <w:pPr>
        <w:widowControl w:val="0"/>
        <w:ind w:firstLine="708"/>
        <w:jc w:val="both"/>
        <w:rPr>
          <w:snapToGrid w:val="0"/>
          <w:sz w:val="22"/>
        </w:rPr>
      </w:pPr>
      <w:r>
        <w:rPr>
          <w:snapToGrid w:val="0"/>
          <w:sz w:val="22"/>
        </w:rPr>
        <w:t>g) v případě shody obou smluvních stran uzavře se smlouva na dodávku tepla.</w:t>
      </w:r>
    </w:p>
    <w:p w:rsidR="00915C4A" w:rsidRDefault="00915C4A" w:rsidP="00915C4A">
      <w:pPr>
        <w:widowControl w:val="0"/>
        <w:ind w:left="720"/>
        <w:jc w:val="both"/>
        <w:rPr>
          <w:snapToGrid w:val="0"/>
          <w:sz w:val="22"/>
        </w:rPr>
      </w:pPr>
    </w:p>
    <w:p w:rsidR="00915C4A" w:rsidRDefault="00915C4A" w:rsidP="00915C4A">
      <w:pPr>
        <w:widowControl w:val="0"/>
        <w:jc w:val="center"/>
        <w:outlineLvl w:val="0"/>
        <w:rPr>
          <w:b/>
          <w:snapToGrid w:val="0"/>
          <w:sz w:val="22"/>
        </w:rPr>
      </w:pPr>
      <w:r>
        <w:rPr>
          <w:b/>
          <w:snapToGrid w:val="0"/>
          <w:sz w:val="22"/>
        </w:rPr>
        <w:t>Čl. 3.</w:t>
      </w:r>
    </w:p>
    <w:p w:rsidR="00915C4A" w:rsidRDefault="00915C4A" w:rsidP="00915C4A">
      <w:pPr>
        <w:widowControl w:val="0"/>
        <w:jc w:val="center"/>
        <w:rPr>
          <w:b/>
          <w:snapToGrid w:val="0"/>
          <w:sz w:val="22"/>
        </w:rPr>
      </w:pPr>
      <w:r>
        <w:rPr>
          <w:b/>
          <w:snapToGrid w:val="0"/>
          <w:sz w:val="22"/>
        </w:rPr>
        <w:t>Změny smlouvy</w:t>
      </w:r>
    </w:p>
    <w:p w:rsidR="00915C4A" w:rsidRDefault="00915C4A" w:rsidP="00915C4A">
      <w:pPr>
        <w:pStyle w:val="Zkladntextodsazen2"/>
        <w:ind w:firstLine="0"/>
        <w:rPr>
          <w:sz w:val="22"/>
        </w:rPr>
      </w:pPr>
      <w:r>
        <w:rPr>
          <w:sz w:val="22"/>
        </w:rPr>
        <w:t xml:space="preserve">3.1. Odběratel ručí za správnost údajů uvedených </w:t>
      </w:r>
      <w:r w:rsidR="003229FA">
        <w:rPr>
          <w:sz w:val="22"/>
        </w:rPr>
        <w:t xml:space="preserve">v kupní </w:t>
      </w:r>
      <w:r>
        <w:rPr>
          <w:sz w:val="22"/>
        </w:rPr>
        <w:t xml:space="preserve">smlouvě a v </w:t>
      </w:r>
      <w:r w:rsidR="008102D2">
        <w:rPr>
          <w:sz w:val="22"/>
        </w:rPr>
        <w:t xml:space="preserve">článku </w:t>
      </w:r>
      <w:smartTag w:uri="urn:schemas-microsoft-com:office:smarttags" w:element="metricconverter">
        <w:smartTagPr>
          <w:attr w:name="ProductID" w:val="1. a"/>
        </w:smartTagPr>
        <w:r w:rsidR="008102D2">
          <w:rPr>
            <w:sz w:val="22"/>
          </w:rPr>
          <w:t>1. a</w:t>
        </w:r>
      </w:smartTag>
      <w:r w:rsidR="008102D2">
        <w:rPr>
          <w:sz w:val="22"/>
        </w:rPr>
        <w:t xml:space="preserve"> 5. přílohy č. 2 - Pasport odběrného místa</w:t>
      </w:r>
      <w:r w:rsidR="00A076CB">
        <w:rPr>
          <w:sz w:val="22"/>
        </w:rPr>
        <w:t xml:space="preserve"> ke dni uzavření smlouvy</w:t>
      </w:r>
      <w:r>
        <w:rPr>
          <w:sz w:val="22"/>
        </w:rPr>
        <w:t>. Případnou změnu těchto údajů oznámí dodavateli:</w:t>
      </w:r>
    </w:p>
    <w:p w:rsidR="00915C4A" w:rsidRDefault="00915C4A" w:rsidP="00915C4A">
      <w:pPr>
        <w:widowControl w:val="0"/>
        <w:ind w:firstLine="708"/>
        <w:jc w:val="both"/>
        <w:rPr>
          <w:snapToGrid w:val="0"/>
          <w:sz w:val="22"/>
        </w:rPr>
      </w:pPr>
      <w:r>
        <w:rPr>
          <w:snapToGrid w:val="0"/>
          <w:sz w:val="22"/>
        </w:rPr>
        <w:t xml:space="preserve">- je-li odběrateli známo, že má dojít ke změně údajů uvedených </w:t>
      </w:r>
      <w:r w:rsidR="00F76694">
        <w:rPr>
          <w:snapToGrid w:val="0"/>
          <w:sz w:val="22"/>
        </w:rPr>
        <w:t xml:space="preserve">v článku 1., nebo 5. </w:t>
      </w:r>
      <w:r>
        <w:rPr>
          <w:snapToGrid w:val="0"/>
          <w:sz w:val="22"/>
        </w:rPr>
        <w:t xml:space="preserve">v Pasportu </w:t>
      </w:r>
      <w:r w:rsidR="00F76694">
        <w:rPr>
          <w:snapToGrid w:val="0"/>
          <w:sz w:val="22"/>
        </w:rPr>
        <w:t>odběrného místa</w:t>
      </w:r>
      <w:r>
        <w:rPr>
          <w:snapToGrid w:val="0"/>
          <w:sz w:val="22"/>
        </w:rPr>
        <w:t xml:space="preserve">, zavazuje se projednat tuto změnu s dodavatelem nejméně 10 dnů před požadovanou platností </w:t>
      </w:r>
      <w:r>
        <w:rPr>
          <w:snapToGrid w:val="0"/>
          <w:sz w:val="22"/>
        </w:rPr>
        <w:lastRenderedPageBreak/>
        <w:t>úpravy</w:t>
      </w:r>
    </w:p>
    <w:p w:rsidR="00915C4A" w:rsidRDefault="00915C4A" w:rsidP="00915C4A">
      <w:pPr>
        <w:widowControl w:val="0"/>
        <w:ind w:firstLine="708"/>
        <w:jc w:val="both"/>
        <w:rPr>
          <w:snapToGrid w:val="0"/>
          <w:sz w:val="22"/>
        </w:rPr>
      </w:pPr>
      <w:r>
        <w:rPr>
          <w:snapToGrid w:val="0"/>
          <w:sz w:val="22"/>
        </w:rPr>
        <w:t xml:space="preserve">- pokud nutnost změny nastane neočekávaně, je odběratel povinen neprodleně písemně informovat dodavatele o této změně a předložit </w:t>
      </w:r>
      <w:r w:rsidR="00F76694">
        <w:rPr>
          <w:snapToGrid w:val="0"/>
          <w:sz w:val="22"/>
        </w:rPr>
        <w:t xml:space="preserve">návrh </w:t>
      </w:r>
      <w:r>
        <w:rPr>
          <w:snapToGrid w:val="0"/>
          <w:sz w:val="22"/>
        </w:rPr>
        <w:t>dodatk</w:t>
      </w:r>
      <w:r w:rsidR="00F76694">
        <w:rPr>
          <w:snapToGrid w:val="0"/>
          <w:sz w:val="22"/>
        </w:rPr>
        <w:t>u</w:t>
      </w:r>
      <w:r>
        <w:rPr>
          <w:snapToGrid w:val="0"/>
          <w:sz w:val="22"/>
        </w:rPr>
        <w:t xml:space="preserve"> ke </w:t>
      </w:r>
      <w:r w:rsidR="00F76694">
        <w:rPr>
          <w:snapToGrid w:val="0"/>
          <w:sz w:val="22"/>
        </w:rPr>
        <w:t>Kupní smlouvě</w:t>
      </w:r>
      <w:r>
        <w:rPr>
          <w:snapToGrid w:val="0"/>
          <w:sz w:val="22"/>
        </w:rPr>
        <w:t>.</w:t>
      </w:r>
    </w:p>
    <w:p w:rsidR="00915C4A" w:rsidRDefault="00915C4A" w:rsidP="00915C4A">
      <w:pPr>
        <w:pStyle w:val="Zkladntext2"/>
        <w:rPr>
          <w:szCs w:val="24"/>
        </w:rPr>
      </w:pPr>
      <w:r>
        <w:rPr>
          <w:szCs w:val="24"/>
        </w:rPr>
        <w:t xml:space="preserve">3.2. Pokud dojde ke změnám skutečností, podstatně měnících smluvní ujednání (s výjimkou změny předběžné ceny tepelné energie), bude vyhotoven dodatek smlouvy. Při změně předběžné ceny tepelné energie bude postupováno dle ustanovení článku 6, odst. 6.2. c) smlouvy. Návrh dodatku předkládá ta smluvní strana, které vznikly nové skutečnosti. </w:t>
      </w:r>
      <w:r w:rsidR="002420D8">
        <w:rPr>
          <w:szCs w:val="24"/>
        </w:rPr>
        <w:t xml:space="preserve">Návrh dodatku </w:t>
      </w:r>
      <w:r>
        <w:rPr>
          <w:szCs w:val="24"/>
        </w:rPr>
        <w:t xml:space="preserve">musí být společně projednán do 14 dnů od jeho předložení. Dokud nebude </w:t>
      </w:r>
      <w:r w:rsidR="002420D8">
        <w:rPr>
          <w:szCs w:val="24"/>
        </w:rPr>
        <w:t xml:space="preserve">návrh </w:t>
      </w:r>
      <w:r>
        <w:rPr>
          <w:szCs w:val="24"/>
        </w:rPr>
        <w:t>dodatk</w:t>
      </w:r>
      <w:r w:rsidR="002420D8">
        <w:rPr>
          <w:szCs w:val="24"/>
        </w:rPr>
        <w:t>u</w:t>
      </w:r>
      <w:r>
        <w:rPr>
          <w:szCs w:val="24"/>
        </w:rPr>
        <w:t xml:space="preserve"> oboustranně odsouhlasen, platí Smlouva v původním znění.</w:t>
      </w:r>
    </w:p>
    <w:p w:rsidR="00915C4A" w:rsidRDefault="00915C4A" w:rsidP="00915C4A">
      <w:pPr>
        <w:widowControl w:val="0"/>
        <w:jc w:val="both"/>
        <w:rPr>
          <w:snapToGrid w:val="0"/>
          <w:sz w:val="22"/>
        </w:rPr>
      </w:pPr>
    </w:p>
    <w:p w:rsidR="00915C4A" w:rsidRDefault="00915C4A" w:rsidP="00915C4A">
      <w:pPr>
        <w:widowControl w:val="0"/>
        <w:jc w:val="center"/>
        <w:outlineLvl w:val="0"/>
        <w:rPr>
          <w:b/>
          <w:snapToGrid w:val="0"/>
          <w:sz w:val="22"/>
        </w:rPr>
      </w:pPr>
      <w:r>
        <w:rPr>
          <w:b/>
          <w:snapToGrid w:val="0"/>
          <w:sz w:val="22"/>
        </w:rPr>
        <w:t>Čl. 4.</w:t>
      </w:r>
    </w:p>
    <w:p w:rsidR="00915C4A" w:rsidRDefault="00915C4A" w:rsidP="00915C4A">
      <w:pPr>
        <w:widowControl w:val="0"/>
        <w:jc w:val="center"/>
        <w:rPr>
          <w:b/>
          <w:snapToGrid w:val="0"/>
          <w:sz w:val="22"/>
        </w:rPr>
      </w:pPr>
      <w:r>
        <w:rPr>
          <w:b/>
          <w:snapToGrid w:val="0"/>
          <w:sz w:val="22"/>
        </w:rPr>
        <w:t>Provozní podmínky a závazky související</w:t>
      </w:r>
    </w:p>
    <w:p w:rsidR="00915C4A" w:rsidRDefault="00915C4A" w:rsidP="00915C4A">
      <w:pPr>
        <w:pStyle w:val="Zkladntextodsazen2"/>
        <w:ind w:firstLine="0"/>
        <w:rPr>
          <w:sz w:val="22"/>
        </w:rPr>
      </w:pPr>
      <w:r>
        <w:rPr>
          <w:sz w:val="22"/>
        </w:rPr>
        <w:t>4.1. Odběratel je povinen bez zbytečného odkladu hlásit dodavateli všechny závady a práce prováděné na odběrném tepelném zařízení (včetně zařízení podružných odběratelů), které mají nebo mohou mít vliv na kvalitu a plynulost dodávky tepla nebo na vyregulování otopné soustavy. Současně je odběratel povinen zajistit urychlené odstranění závad na zařízení, které vlastní nebo spravuje. Odběratel je povinen zajišťovat potřebnou součinnost s dodavatelem při řešení vzniklých provozních situací.</w:t>
      </w:r>
    </w:p>
    <w:p w:rsidR="00915C4A" w:rsidRDefault="00915C4A" w:rsidP="00915C4A">
      <w:pPr>
        <w:widowControl w:val="0"/>
        <w:jc w:val="both"/>
        <w:rPr>
          <w:snapToGrid w:val="0"/>
          <w:sz w:val="22"/>
        </w:rPr>
      </w:pPr>
      <w:r>
        <w:rPr>
          <w:snapToGrid w:val="0"/>
          <w:sz w:val="22"/>
        </w:rPr>
        <w:t>4.2. Odběratel je povinen umožnit oprávněným pracovníkům dodavatele přístup k</w:t>
      </w:r>
      <w:r w:rsidR="00953500">
        <w:rPr>
          <w:snapToGrid w:val="0"/>
          <w:sz w:val="22"/>
        </w:rPr>
        <w:t xml:space="preserve"> </w:t>
      </w:r>
      <w:r>
        <w:rPr>
          <w:snapToGrid w:val="0"/>
          <w:sz w:val="22"/>
        </w:rPr>
        <w:t>zařízení</w:t>
      </w:r>
      <w:r w:rsidR="00953500">
        <w:rPr>
          <w:snapToGrid w:val="0"/>
          <w:sz w:val="22"/>
        </w:rPr>
        <w:t>, které je ve vlastnictví</w:t>
      </w:r>
      <w:r>
        <w:rPr>
          <w:snapToGrid w:val="0"/>
          <w:sz w:val="22"/>
        </w:rPr>
        <w:t xml:space="preserve"> dodavatele, umístěnému v objektu odběratele.</w:t>
      </w:r>
    </w:p>
    <w:p w:rsidR="00915C4A" w:rsidRDefault="00915C4A" w:rsidP="00915C4A">
      <w:pPr>
        <w:widowControl w:val="0"/>
        <w:jc w:val="both"/>
        <w:rPr>
          <w:snapToGrid w:val="0"/>
          <w:sz w:val="22"/>
        </w:rPr>
      </w:pPr>
      <w:r>
        <w:rPr>
          <w:snapToGrid w:val="0"/>
          <w:sz w:val="22"/>
        </w:rPr>
        <w:t>4.3. Odběratel umožní dodavateli na náklady dodavatele zřízení samostatně měřitelného přívodu elektrické energie pro účely měření a regulace zařízení dodavatele.</w:t>
      </w:r>
    </w:p>
    <w:p w:rsidR="00915C4A" w:rsidRDefault="00915C4A" w:rsidP="00915C4A">
      <w:pPr>
        <w:widowControl w:val="0"/>
        <w:jc w:val="both"/>
        <w:rPr>
          <w:snapToGrid w:val="0"/>
          <w:sz w:val="22"/>
        </w:rPr>
      </w:pPr>
      <w:r>
        <w:rPr>
          <w:snapToGrid w:val="0"/>
          <w:sz w:val="22"/>
        </w:rPr>
        <w:t>4.4. Ve smyslu § 78 zákona č.458/2000 Sb. umožní odběratel dodavateli, aby si zajistil jednotlivé části svého zařízení, umístěného v zařízení nebo objektech odběratele, proti neoprávněné manipulaci a poškození. Odběratel se zavazuje okamžitě hlásit dodavateli případné zjištěné neoprávněné zásahy či poškození tohoto zařízení.</w:t>
      </w:r>
    </w:p>
    <w:p w:rsidR="00915C4A" w:rsidRDefault="00915C4A" w:rsidP="00915C4A">
      <w:pPr>
        <w:widowControl w:val="0"/>
        <w:jc w:val="both"/>
        <w:rPr>
          <w:snapToGrid w:val="0"/>
          <w:sz w:val="22"/>
        </w:rPr>
      </w:pPr>
      <w:r>
        <w:rPr>
          <w:snapToGrid w:val="0"/>
          <w:sz w:val="22"/>
        </w:rPr>
        <w:t>4.5. Teplonosné médium je majetkem dodavatele a odběratel se zavazuje vracet teplonosné médium dodavateli. Doplňování sekundárních rozvodů teplonosným mediem z primární strany rozvodu je bez souhlasu dodavatele zakázáno.</w:t>
      </w:r>
    </w:p>
    <w:p w:rsidR="00915C4A" w:rsidRDefault="00915C4A" w:rsidP="00915C4A">
      <w:pPr>
        <w:pStyle w:val="Zkladntextodsazen2"/>
        <w:ind w:firstLine="0"/>
        <w:rPr>
          <w:sz w:val="22"/>
        </w:rPr>
      </w:pPr>
      <w:r>
        <w:rPr>
          <w:sz w:val="22"/>
        </w:rPr>
        <w:t>4.6. Odběratel se zavazuje nezasahovat bez souhlasu dodavatele do systému distribuce a spotřeby tepla. Zejména se jedná o následující činnosti, které jsou:</w:t>
      </w:r>
    </w:p>
    <w:p w:rsidR="00915C4A" w:rsidRDefault="00915C4A" w:rsidP="00915C4A">
      <w:pPr>
        <w:widowControl w:val="0"/>
        <w:ind w:firstLine="708"/>
        <w:jc w:val="both"/>
        <w:rPr>
          <w:snapToGrid w:val="0"/>
          <w:sz w:val="22"/>
        </w:rPr>
      </w:pPr>
      <w:r>
        <w:rPr>
          <w:snapToGrid w:val="0"/>
          <w:sz w:val="22"/>
        </w:rPr>
        <w:t>a) bez předcházejícího souhlasu dodavatele zakázány:</w:t>
      </w:r>
    </w:p>
    <w:p w:rsidR="00915C4A" w:rsidRDefault="00915C4A" w:rsidP="00915C4A">
      <w:pPr>
        <w:widowControl w:val="0"/>
        <w:ind w:left="708" w:firstLine="708"/>
        <w:jc w:val="both"/>
        <w:rPr>
          <w:snapToGrid w:val="0"/>
          <w:sz w:val="22"/>
        </w:rPr>
      </w:pPr>
      <w:r>
        <w:rPr>
          <w:snapToGrid w:val="0"/>
          <w:sz w:val="22"/>
        </w:rPr>
        <w:t>- změny nastavení provozních parametrů odběrného místa</w:t>
      </w:r>
    </w:p>
    <w:p w:rsidR="00915C4A" w:rsidRDefault="00915C4A" w:rsidP="00915C4A">
      <w:pPr>
        <w:widowControl w:val="0"/>
        <w:ind w:left="708" w:firstLine="708"/>
        <w:jc w:val="both"/>
        <w:rPr>
          <w:snapToGrid w:val="0"/>
          <w:sz w:val="22"/>
        </w:rPr>
      </w:pPr>
      <w:r>
        <w:rPr>
          <w:snapToGrid w:val="0"/>
          <w:sz w:val="22"/>
        </w:rPr>
        <w:t>- změny dimenzí či provozních charakteristik odběrného místa či jeho částí</w:t>
      </w:r>
    </w:p>
    <w:p w:rsidR="00915C4A" w:rsidRDefault="00915C4A" w:rsidP="00915C4A">
      <w:pPr>
        <w:pStyle w:val="Zkladntext"/>
        <w:ind w:left="708" w:firstLine="708"/>
        <w:rPr>
          <w:sz w:val="22"/>
        </w:rPr>
      </w:pPr>
      <w:r>
        <w:rPr>
          <w:sz w:val="22"/>
        </w:rPr>
        <w:t>- změny odběrného zařízení, které mají nebo mohou mít vliv na provozní parametry soustavy nebo na plnění závazků dodavatele ke třetím osobám</w:t>
      </w:r>
    </w:p>
    <w:p w:rsidR="00915C4A" w:rsidRDefault="00915C4A" w:rsidP="00915C4A">
      <w:pPr>
        <w:widowControl w:val="0"/>
        <w:ind w:firstLine="708"/>
        <w:jc w:val="both"/>
        <w:rPr>
          <w:snapToGrid w:val="0"/>
          <w:sz w:val="22"/>
        </w:rPr>
      </w:pPr>
      <w:r>
        <w:rPr>
          <w:snapToGrid w:val="0"/>
          <w:sz w:val="22"/>
        </w:rPr>
        <w:t>b) bez předchozího informování dodavatele zakázány:</w:t>
      </w:r>
    </w:p>
    <w:p w:rsidR="00915C4A" w:rsidRDefault="00915C4A" w:rsidP="00915C4A">
      <w:pPr>
        <w:widowControl w:val="0"/>
        <w:ind w:left="708" w:firstLine="708"/>
        <w:jc w:val="both"/>
        <w:rPr>
          <w:snapToGrid w:val="0"/>
          <w:sz w:val="22"/>
        </w:rPr>
      </w:pPr>
      <w:r>
        <w:rPr>
          <w:snapToGrid w:val="0"/>
          <w:sz w:val="22"/>
        </w:rPr>
        <w:t>- výměna podstatných částí zařízení odběrného místa (např. rozvody, regulační a uzavírací armatury a pod.), s výjimkou běžných provozních oprav, které nemají vliv na hydraulické parametry soustavy</w:t>
      </w:r>
    </w:p>
    <w:p w:rsidR="00915C4A" w:rsidRDefault="00915C4A" w:rsidP="00915C4A">
      <w:pPr>
        <w:widowControl w:val="0"/>
        <w:jc w:val="both"/>
        <w:rPr>
          <w:snapToGrid w:val="0"/>
          <w:sz w:val="22"/>
        </w:rPr>
      </w:pPr>
    </w:p>
    <w:p w:rsidR="00915C4A" w:rsidRDefault="00915C4A" w:rsidP="00915C4A">
      <w:pPr>
        <w:widowControl w:val="0"/>
        <w:jc w:val="center"/>
        <w:outlineLvl w:val="0"/>
        <w:rPr>
          <w:b/>
          <w:snapToGrid w:val="0"/>
          <w:sz w:val="22"/>
        </w:rPr>
      </w:pPr>
      <w:r>
        <w:rPr>
          <w:b/>
          <w:snapToGrid w:val="0"/>
          <w:sz w:val="22"/>
        </w:rPr>
        <w:t>Čl. 5.</w:t>
      </w:r>
    </w:p>
    <w:p w:rsidR="00915C4A" w:rsidRDefault="00915C4A" w:rsidP="00915C4A">
      <w:pPr>
        <w:widowControl w:val="0"/>
        <w:jc w:val="center"/>
        <w:rPr>
          <w:b/>
          <w:snapToGrid w:val="0"/>
          <w:sz w:val="22"/>
        </w:rPr>
      </w:pPr>
      <w:r>
        <w:rPr>
          <w:b/>
          <w:snapToGrid w:val="0"/>
          <w:sz w:val="22"/>
        </w:rPr>
        <w:t>Přerušení dodávky</w:t>
      </w:r>
    </w:p>
    <w:p w:rsidR="00915C4A" w:rsidRDefault="00915C4A" w:rsidP="00915C4A">
      <w:pPr>
        <w:pStyle w:val="Zkladntextodsazen2"/>
        <w:ind w:firstLine="0"/>
        <w:rPr>
          <w:sz w:val="22"/>
        </w:rPr>
      </w:pPr>
      <w:r>
        <w:rPr>
          <w:sz w:val="22"/>
        </w:rPr>
        <w:t>5.1. Za omezení nebo přerušení dodávky se považuje neplnění sjednaných podmínek dodávky tepla ze strany dodavatele, způsobené příčinami, uvedenými v § 76 zákona č. 458/2000 Sb.</w:t>
      </w:r>
    </w:p>
    <w:p w:rsidR="00915C4A" w:rsidRDefault="00915C4A" w:rsidP="00915C4A">
      <w:pPr>
        <w:widowControl w:val="0"/>
        <w:jc w:val="both"/>
        <w:rPr>
          <w:i/>
          <w:snapToGrid w:val="0"/>
          <w:sz w:val="22"/>
        </w:rPr>
      </w:pPr>
      <w:r>
        <w:rPr>
          <w:snapToGrid w:val="0"/>
          <w:sz w:val="22"/>
        </w:rPr>
        <w:t>5.2. Dodavatel je povinen sdělovat odběratelům termíny plánovaných oprav, rekonstrukcí, údržbových a revizních prací nejpozději 30 dnů před započetím jejich provádění.</w:t>
      </w:r>
    </w:p>
    <w:p w:rsidR="00915C4A" w:rsidRDefault="00915C4A" w:rsidP="00915C4A">
      <w:pPr>
        <w:widowControl w:val="0"/>
        <w:jc w:val="both"/>
        <w:rPr>
          <w:snapToGrid w:val="0"/>
          <w:sz w:val="22"/>
        </w:rPr>
      </w:pPr>
      <w:r>
        <w:rPr>
          <w:snapToGrid w:val="0"/>
          <w:sz w:val="22"/>
        </w:rPr>
        <w:t>5.3. Písemné sdělení o uplatnění plánovaných oprav, rekonstrukcí, údržbových a revizních prací musí obsahovat důvod přerušení dodávky a předpokládaný termín, po jaký bude přerušení uplatněno.</w:t>
      </w:r>
    </w:p>
    <w:p w:rsidR="00915C4A" w:rsidRDefault="00915C4A" w:rsidP="00915C4A">
      <w:pPr>
        <w:widowControl w:val="0"/>
        <w:jc w:val="both"/>
        <w:rPr>
          <w:snapToGrid w:val="0"/>
          <w:sz w:val="22"/>
        </w:rPr>
      </w:pPr>
      <w:r>
        <w:rPr>
          <w:snapToGrid w:val="0"/>
          <w:sz w:val="22"/>
        </w:rPr>
        <w:t>5.4. Dodavatel je dále povinen oznámit odběrateli poruchy vzniklé na jeho zařízení, mající vliv na kvalitu dodávek. Dodavatel vznik takové situace ohlásí odběrateli telefonicky a následně písemně s udáním důvod</w:t>
      </w:r>
    </w:p>
    <w:p w:rsidR="00915C4A" w:rsidRDefault="00915C4A" w:rsidP="00915C4A">
      <w:pPr>
        <w:widowControl w:val="0"/>
        <w:jc w:val="both"/>
        <w:rPr>
          <w:snapToGrid w:val="0"/>
          <w:sz w:val="22"/>
        </w:rPr>
      </w:pPr>
      <w:r>
        <w:rPr>
          <w:snapToGrid w:val="0"/>
          <w:sz w:val="22"/>
        </w:rPr>
        <w:t>a předpokládanou dobou trvání poruchy.</w:t>
      </w:r>
    </w:p>
    <w:p w:rsidR="00915C4A" w:rsidRDefault="00915C4A" w:rsidP="00915C4A">
      <w:pPr>
        <w:widowControl w:val="0"/>
        <w:outlineLvl w:val="0"/>
        <w:rPr>
          <w:b/>
          <w:snapToGrid w:val="0"/>
          <w:sz w:val="22"/>
        </w:rPr>
      </w:pPr>
    </w:p>
    <w:p w:rsidR="00ED3490" w:rsidRDefault="00ED3490" w:rsidP="00915C4A">
      <w:pPr>
        <w:widowControl w:val="0"/>
        <w:jc w:val="center"/>
        <w:outlineLvl w:val="0"/>
        <w:rPr>
          <w:b/>
          <w:snapToGrid w:val="0"/>
          <w:sz w:val="22"/>
        </w:rPr>
      </w:pPr>
    </w:p>
    <w:p w:rsidR="00915C4A" w:rsidRDefault="00915C4A" w:rsidP="00915C4A">
      <w:pPr>
        <w:widowControl w:val="0"/>
        <w:jc w:val="center"/>
        <w:outlineLvl w:val="0"/>
        <w:rPr>
          <w:b/>
          <w:snapToGrid w:val="0"/>
          <w:sz w:val="22"/>
        </w:rPr>
      </w:pPr>
      <w:r>
        <w:rPr>
          <w:b/>
          <w:snapToGrid w:val="0"/>
          <w:sz w:val="22"/>
        </w:rPr>
        <w:lastRenderedPageBreak/>
        <w:t>Měření dodávky tepla pro účely stanovení úhrady</w:t>
      </w:r>
    </w:p>
    <w:p w:rsidR="00915C4A" w:rsidRDefault="00915C4A" w:rsidP="00915C4A">
      <w:pPr>
        <w:widowControl w:val="0"/>
        <w:jc w:val="center"/>
        <w:rPr>
          <w:b/>
          <w:snapToGrid w:val="0"/>
          <w:sz w:val="22"/>
        </w:rPr>
      </w:pPr>
      <w:r>
        <w:rPr>
          <w:b/>
          <w:snapToGrid w:val="0"/>
          <w:sz w:val="22"/>
        </w:rPr>
        <w:t>Čl. 6</w:t>
      </w:r>
    </w:p>
    <w:p w:rsidR="00915C4A" w:rsidRDefault="00915C4A" w:rsidP="00915C4A">
      <w:pPr>
        <w:widowControl w:val="0"/>
        <w:jc w:val="center"/>
        <w:rPr>
          <w:b/>
          <w:snapToGrid w:val="0"/>
          <w:sz w:val="22"/>
        </w:rPr>
      </w:pPr>
      <w:r>
        <w:rPr>
          <w:b/>
          <w:snapToGrid w:val="0"/>
          <w:sz w:val="22"/>
        </w:rPr>
        <w:t>Obecná pravidla</w:t>
      </w:r>
    </w:p>
    <w:p w:rsidR="00915C4A" w:rsidRDefault="00915C4A" w:rsidP="00915C4A">
      <w:pPr>
        <w:pStyle w:val="Zkladntextodsazen2"/>
        <w:ind w:firstLine="0"/>
        <w:rPr>
          <w:sz w:val="22"/>
        </w:rPr>
      </w:pPr>
      <w:r>
        <w:rPr>
          <w:sz w:val="22"/>
        </w:rPr>
        <w:t>6.1. Měřiče tepla a průtoku, používané pro účely platebního styku při dodávce tepla ,vlastní a provozuje na své náklady dodavatel, s výjimkou měřičů ve vlastnictví odběratele.</w:t>
      </w:r>
    </w:p>
    <w:p w:rsidR="00915C4A" w:rsidRDefault="00915C4A" w:rsidP="00915C4A">
      <w:pPr>
        <w:widowControl w:val="0"/>
        <w:jc w:val="both"/>
        <w:rPr>
          <w:snapToGrid w:val="0"/>
          <w:sz w:val="22"/>
        </w:rPr>
      </w:pPr>
      <w:r>
        <w:rPr>
          <w:snapToGrid w:val="0"/>
          <w:sz w:val="22"/>
        </w:rPr>
        <w:t xml:space="preserve">6.2. Údaje měřičů ve vlastnictví odběratele bude dodavatel akceptovat a využívat ke stanovení množství dodávky výhradně v případě dodržení požadavků zákona č.505/1990 Sb., o metrologii. Způsob využívání těchto měřičů bude stanoven samostatnou dohodou, která není součástí smlouvy o dodávce tepla. </w:t>
      </w:r>
    </w:p>
    <w:p w:rsidR="00915C4A" w:rsidRDefault="00915C4A" w:rsidP="00915C4A">
      <w:pPr>
        <w:widowControl w:val="0"/>
        <w:jc w:val="both"/>
        <w:rPr>
          <w:snapToGrid w:val="0"/>
          <w:sz w:val="22"/>
        </w:rPr>
      </w:pPr>
      <w:r>
        <w:rPr>
          <w:snapToGrid w:val="0"/>
          <w:sz w:val="22"/>
        </w:rPr>
        <w:t>6.3. Odečty měřičů se provádějí 1x měsíčně, o odečtech je vedena průběžná evidence, kterou lze na vyžádání předložit k nahlédnutí smluvním partnerům výhradně s údaji vztahujícími se k jejich odběru.</w:t>
      </w:r>
    </w:p>
    <w:p w:rsidR="00915C4A" w:rsidRDefault="00915C4A" w:rsidP="00915C4A">
      <w:pPr>
        <w:pStyle w:val="Zkladntextodsazen2"/>
        <w:ind w:firstLine="0"/>
        <w:rPr>
          <w:sz w:val="22"/>
        </w:rPr>
      </w:pPr>
      <w:r>
        <w:rPr>
          <w:sz w:val="22"/>
        </w:rPr>
        <w:t>6.4. Přístup k měřičům v majetku či správě dodavatele, umístěným v objektu odběratele, za účelem odečtů měřičů bude zajištěn předáním potřebných klíčů pověřenému zástupci dodavatele.</w:t>
      </w:r>
    </w:p>
    <w:p w:rsidR="00915C4A" w:rsidRDefault="00915C4A" w:rsidP="00915C4A">
      <w:pPr>
        <w:pStyle w:val="Zkladntextodsazen2"/>
        <w:ind w:firstLine="0"/>
        <w:rPr>
          <w:sz w:val="22"/>
        </w:rPr>
      </w:pPr>
      <w:r>
        <w:rPr>
          <w:sz w:val="22"/>
        </w:rPr>
        <w:t>6.5. Skutečnosti, podstatně ovlivňující úroveň vyúčtování nebo uplatnění sankcí se považují za prokázané, pokud tyto byly zjištěny společně oprávněnými zástupci obou smluvních stran a pokud byl o předmětné věci vyhotoven zápis.</w:t>
      </w:r>
    </w:p>
    <w:p w:rsidR="00915C4A" w:rsidRDefault="00915C4A" w:rsidP="00915C4A">
      <w:pPr>
        <w:widowControl w:val="0"/>
        <w:jc w:val="both"/>
        <w:rPr>
          <w:snapToGrid w:val="0"/>
          <w:sz w:val="22"/>
        </w:rPr>
      </w:pPr>
    </w:p>
    <w:p w:rsidR="00915C4A" w:rsidRDefault="00915C4A" w:rsidP="00915C4A">
      <w:pPr>
        <w:pStyle w:val="Zkladntext"/>
        <w:jc w:val="center"/>
        <w:outlineLvl w:val="0"/>
        <w:rPr>
          <w:b/>
          <w:sz w:val="22"/>
        </w:rPr>
      </w:pPr>
      <w:r>
        <w:rPr>
          <w:b/>
          <w:sz w:val="22"/>
        </w:rPr>
        <w:t>Čl. 7.</w:t>
      </w:r>
    </w:p>
    <w:p w:rsidR="00915C4A" w:rsidRDefault="00915C4A" w:rsidP="00915C4A">
      <w:pPr>
        <w:pStyle w:val="Nadpis2"/>
        <w:jc w:val="center"/>
        <w:rPr>
          <w:sz w:val="22"/>
        </w:rPr>
      </w:pPr>
      <w:r>
        <w:rPr>
          <w:sz w:val="22"/>
        </w:rPr>
        <w:t xml:space="preserve">Pravidla pro stanovení množství dodávky </w:t>
      </w:r>
      <w:r w:rsidR="00083712">
        <w:rPr>
          <w:sz w:val="22"/>
        </w:rPr>
        <w:t xml:space="preserve">tepla v </w:t>
      </w:r>
      <w:r>
        <w:rPr>
          <w:sz w:val="22"/>
        </w:rPr>
        <w:t>teplonosné</w:t>
      </w:r>
      <w:r w:rsidR="00083712">
        <w:rPr>
          <w:sz w:val="22"/>
        </w:rPr>
        <w:t>m</w:t>
      </w:r>
      <w:r>
        <w:rPr>
          <w:sz w:val="22"/>
        </w:rPr>
        <w:t xml:space="preserve"> médi</w:t>
      </w:r>
      <w:r w:rsidR="00083712">
        <w:rPr>
          <w:sz w:val="22"/>
        </w:rPr>
        <w:t>u</w:t>
      </w:r>
    </w:p>
    <w:p w:rsidR="00915C4A" w:rsidRDefault="00915C4A" w:rsidP="00915C4A">
      <w:pPr>
        <w:jc w:val="both"/>
        <w:rPr>
          <w:sz w:val="22"/>
        </w:rPr>
      </w:pPr>
      <w:r>
        <w:rPr>
          <w:snapToGrid w:val="0"/>
          <w:sz w:val="22"/>
        </w:rPr>
        <w:t>7.1. Celkové náklady dodávky tepla, připadající na jednu zúčtovací jednotku (odběrné místo), se stanoví v souladu s</w:t>
      </w:r>
      <w:r w:rsidR="00F65481">
        <w:rPr>
          <w:snapToGrid w:val="0"/>
          <w:sz w:val="22"/>
        </w:rPr>
        <w:t> platnými právními předpisy.</w:t>
      </w:r>
    </w:p>
    <w:p w:rsidR="00915C4A" w:rsidRDefault="00915C4A" w:rsidP="00915C4A">
      <w:pPr>
        <w:widowControl w:val="0"/>
        <w:jc w:val="both"/>
        <w:rPr>
          <w:sz w:val="22"/>
        </w:rPr>
      </w:pPr>
      <w:r>
        <w:rPr>
          <w:snapToGrid w:val="0"/>
          <w:sz w:val="22"/>
        </w:rPr>
        <w:t xml:space="preserve">7.2. V </w:t>
      </w:r>
      <w:r>
        <w:rPr>
          <w:sz w:val="22"/>
        </w:rPr>
        <w:t>případě poruchy měřičů tepla a průtoku bude množství tepla pro účely stanovení úhrady odběratelů stanoveno náhradním způsobem technickým výpočtem z průměrných denních dodávek před poruchou měřícího zařízení v klimaticky stejném a řádně měřeném období. Pokud bude množství teplonosného média stanoveno náhradním způsobem, bude tato skutečnost uvedena v podkladech pro vyúčtování dodávky.</w:t>
      </w:r>
      <w:r w:rsidR="00901E4E">
        <w:rPr>
          <w:sz w:val="22"/>
        </w:rPr>
        <w:t xml:space="preserve"> </w:t>
      </w:r>
    </w:p>
    <w:p w:rsidR="00915C4A" w:rsidRDefault="00915C4A" w:rsidP="00915C4A">
      <w:pPr>
        <w:widowControl w:val="0"/>
        <w:jc w:val="center"/>
        <w:rPr>
          <w:b/>
          <w:snapToGrid w:val="0"/>
          <w:sz w:val="22"/>
        </w:rPr>
      </w:pPr>
    </w:p>
    <w:p w:rsidR="00915C4A" w:rsidRDefault="00915C4A" w:rsidP="00915C4A">
      <w:pPr>
        <w:widowControl w:val="0"/>
        <w:jc w:val="center"/>
        <w:outlineLvl w:val="0"/>
        <w:rPr>
          <w:b/>
          <w:snapToGrid w:val="0"/>
          <w:sz w:val="22"/>
        </w:rPr>
      </w:pPr>
      <w:r>
        <w:rPr>
          <w:b/>
          <w:snapToGrid w:val="0"/>
          <w:sz w:val="22"/>
        </w:rPr>
        <w:t>Čl. 8.</w:t>
      </w:r>
    </w:p>
    <w:p w:rsidR="00915C4A" w:rsidRDefault="00915C4A" w:rsidP="00915C4A">
      <w:pPr>
        <w:widowControl w:val="0"/>
        <w:jc w:val="center"/>
        <w:rPr>
          <w:b/>
          <w:snapToGrid w:val="0"/>
          <w:sz w:val="22"/>
        </w:rPr>
      </w:pPr>
      <w:r>
        <w:rPr>
          <w:b/>
          <w:snapToGrid w:val="0"/>
          <w:sz w:val="22"/>
        </w:rPr>
        <w:t>Skladba sestavy vyúčtování</w:t>
      </w:r>
    </w:p>
    <w:p w:rsidR="00915C4A" w:rsidRDefault="00915C4A" w:rsidP="00915C4A">
      <w:pPr>
        <w:pStyle w:val="Zkladntextodsazen2"/>
        <w:ind w:firstLine="0"/>
        <w:rPr>
          <w:sz w:val="22"/>
        </w:rPr>
      </w:pPr>
      <w:r>
        <w:rPr>
          <w:sz w:val="22"/>
        </w:rPr>
        <w:t>8.1. Při vyúčtování účtovacího období předloží dodavatel odběrateli fakturu za dodávku tepla za účtovací období.</w:t>
      </w:r>
    </w:p>
    <w:p w:rsidR="00915C4A" w:rsidRDefault="00915C4A" w:rsidP="00915C4A">
      <w:pPr>
        <w:widowControl w:val="0"/>
        <w:jc w:val="both"/>
        <w:rPr>
          <w:snapToGrid w:val="0"/>
          <w:sz w:val="22"/>
        </w:rPr>
      </w:pPr>
      <w:r>
        <w:rPr>
          <w:snapToGrid w:val="0"/>
          <w:sz w:val="22"/>
        </w:rPr>
        <w:t xml:space="preserve">8.2. V případě pochybností </w:t>
      </w:r>
      <w:r w:rsidR="00EC5649">
        <w:rPr>
          <w:snapToGrid w:val="0"/>
          <w:sz w:val="22"/>
        </w:rPr>
        <w:t xml:space="preserve">o správnosti údajů v předložených </w:t>
      </w:r>
      <w:r>
        <w:rPr>
          <w:snapToGrid w:val="0"/>
          <w:sz w:val="22"/>
        </w:rPr>
        <w:t>doklad</w:t>
      </w:r>
      <w:r w:rsidR="00EC5649">
        <w:rPr>
          <w:snapToGrid w:val="0"/>
          <w:sz w:val="22"/>
        </w:rPr>
        <w:t>ech</w:t>
      </w:r>
      <w:r>
        <w:rPr>
          <w:snapToGrid w:val="0"/>
          <w:sz w:val="22"/>
        </w:rPr>
        <w:t xml:space="preserve"> si odběratel může vyžádat výpis odečtů měřičů tepla a průtoku za účtovací období. Dodavatel je oprávněn odběrateli poskytnout tento doklad výhradně s údaji, vztahujícími se ke stanovení úhrady odběratele.</w:t>
      </w:r>
    </w:p>
    <w:p w:rsidR="00915C4A" w:rsidRDefault="00915C4A" w:rsidP="00915C4A">
      <w:pPr>
        <w:widowControl w:val="0"/>
        <w:jc w:val="both"/>
        <w:rPr>
          <w:snapToGrid w:val="0"/>
          <w:sz w:val="22"/>
        </w:rPr>
      </w:pPr>
      <w:r>
        <w:rPr>
          <w:snapToGrid w:val="0"/>
          <w:sz w:val="22"/>
        </w:rPr>
        <w:t xml:space="preserve">8.3. Doklady vyúčtování musí zahrnovat informace, vztahující se k uplatnění všech cen tepla v průběhu účtovacího období, včetně termínů jejich uplatnění. </w:t>
      </w:r>
    </w:p>
    <w:p w:rsidR="00915C4A" w:rsidRDefault="00915C4A" w:rsidP="00915C4A">
      <w:pPr>
        <w:widowControl w:val="0"/>
        <w:jc w:val="both"/>
        <w:rPr>
          <w:snapToGrid w:val="0"/>
          <w:sz w:val="22"/>
        </w:rPr>
      </w:pPr>
      <w:r>
        <w:rPr>
          <w:snapToGrid w:val="0"/>
          <w:sz w:val="22"/>
        </w:rPr>
        <w:t>8.4. V případě současné fakturace na více odběrných míst pod jedním variabilním symbolem je nutno postupovat tak, aby faktura obsahovala všechny údaje pro identifikaci plateb (např. formou přílohy či dohody).</w:t>
      </w:r>
    </w:p>
    <w:p w:rsidR="00915C4A" w:rsidRDefault="00915C4A" w:rsidP="00915C4A">
      <w:pPr>
        <w:widowControl w:val="0"/>
        <w:jc w:val="both"/>
        <w:rPr>
          <w:snapToGrid w:val="0"/>
          <w:sz w:val="22"/>
        </w:rPr>
      </w:pPr>
    </w:p>
    <w:p w:rsidR="00ED3490" w:rsidRDefault="00ED3490" w:rsidP="00915C4A">
      <w:pPr>
        <w:widowControl w:val="0"/>
        <w:jc w:val="center"/>
        <w:outlineLvl w:val="0"/>
        <w:rPr>
          <w:b/>
          <w:snapToGrid w:val="0"/>
          <w:sz w:val="22"/>
        </w:rPr>
      </w:pPr>
    </w:p>
    <w:p w:rsidR="00ED3490" w:rsidRDefault="00ED3490" w:rsidP="00915C4A">
      <w:pPr>
        <w:widowControl w:val="0"/>
        <w:jc w:val="center"/>
        <w:outlineLvl w:val="0"/>
        <w:rPr>
          <w:b/>
          <w:snapToGrid w:val="0"/>
          <w:sz w:val="22"/>
        </w:rPr>
      </w:pPr>
    </w:p>
    <w:p w:rsidR="00ED3490" w:rsidRDefault="00ED3490" w:rsidP="00915C4A">
      <w:pPr>
        <w:widowControl w:val="0"/>
        <w:jc w:val="center"/>
        <w:outlineLvl w:val="0"/>
        <w:rPr>
          <w:b/>
          <w:snapToGrid w:val="0"/>
          <w:sz w:val="22"/>
        </w:rPr>
      </w:pPr>
    </w:p>
    <w:p w:rsidR="00ED3490" w:rsidRDefault="00ED3490" w:rsidP="00915C4A">
      <w:pPr>
        <w:widowControl w:val="0"/>
        <w:jc w:val="center"/>
        <w:outlineLvl w:val="0"/>
        <w:rPr>
          <w:b/>
          <w:snapToGrid w:val="0"/>
          <w:sz w:val="22"/>
        </w:rPr>
      </w:pPr>
    </w:p>
    <w:p w:rsidR="00ED3490" w:rsidRDefault="00ED3490" w:rsidP="00915C4A">
      <w:pPr>
        <w:widowControl w:val="0"/>
        <w:jc w:val="center"/>
        <w:outlineLvl w:val="0"/>
        <w:rPr>
          <w:b/>
          <w:snapToGrid w:val="0"/>
          <w:sz w:val="22"/>
        </w:rPr>
      </w:pPr>
    </w:p>
    <w:p w:rsidR="00ED3490" w:rsidRDefault="00ED3490" w:rsidP="00915C4A">
      <w:pPr>
        <w:widowControl w:val="0"/>
        <w:jc w:val="center"/>
        <w:outlineLvl w:val="0"/>
        <w:rPr>
          <w:b/>
          <w:snapToGrid w:val="0"/>
          <w:sz w:val="22"/>
        </w:rPr>
      </w:pPr>
    </w:p>
    <w:p w:rsidR="00ED3490" w:rsidRDefault="00ED3490" w:rsidP="00915C4A">
      <w:pPr>
        <w:widowControl w:val="0"/>
        <w:jc w:val="center"/>
        <w:outlineLvl w:val="0"/>
        <w:rPr>
          <w:b/>
          <w:snapToGrid w:val="0"/>
          <w:sz w:val="22"/>
        </w:rPr>
      </w:pPr>
    </w:p>
    <w:p w:rsidR="00ED3490" w:rsidRDefault="00ED3490" w:rsidP="00915C4A">
      <w:pPr>
        <w:widowControl w:val="0"/>
        <w:jc w:val="center"/>
        <w:outlineLvl w:val="0"/>
        <w:rPr>
          <w:b/>
          <w:snapToGrid w:val="0"/>
          <w:sz w:val="22"/>
        </w:rPr>
      </w:pPr>
    </w:p>
    <w:p w:rsidR="00ED3490" w:rsidRDefault="00ED3490" w:rsidP="00915C4A">
      <w:pPr>
        <w:widowControl w:val="0"/>
        <w:jc w:val="center"/>
        <w:outlineLvl w:val="0"/>
        <w:rPr>
          <w:b/>
          <w:snapToGrid w:val="0"/>
          <w:sz w:val="22"/>
        </w:rPr>
      </w:pPr>
    </w:p>
    <w:p w:rsidR="00ED3490" w:rsidRDefault="00ED3490" w:rsidP="00915C4A">
      <w:pPr>
        <w:widowControl w:val="0"/>
        <w:jc w:val="center"/>
        <w:outlineLvl w:val="0"/>
        <w:rPr>
          <w:b/>
          <w:snapToGrid w:val="0"/>
          <w:sz w:val="22"/>
        </w:rPr>
      </w:pPr>
    </w:p>
    <w:p w:rsidR="00ED3490" w:rsidRDefault="00ED3490" w:rsidP="00915C4A">
      <w:pPr>
        <w:widowControl w:val="0"/>
        <w:jc w:val="center"/>
        <w:outlineLvl w:val="0"/>
        <w:rPr>
          <w:b/>
          <w:snapToGrid w:val="0"/>
          <w:sz w:val="22"/>
        </w:rPr>
      </w:pPr>
    </w:p>
    <w:p w:rsidR="00ED3490" w:rsidRDefault="00ED3490" w:rsidP="00915C4A">
      <w:pPr>
        <w:widowControl w:val="0"/>
        <w:jc w:val="center"/>
        <w:outlineLvl w:val="0"/>
        <w:rPr>
          <w:b/>
          <w:snapToGrid w:val="0"/>
          <w:sz w:val="22"/>
        </w:rPr>
      </w:pPr>
    </w:p>
    <w:p w:rsidR="00ED3490" w:rsidRDefault="00ED3490" w:rsidP="00915C4A">
      <w:pPr>
        <w:widowControl w:val="0"/>
        <w:jc w:val="center"/>
        <w:outlineLvl w:val="0"/>
        <w:rPr>
          <w:b/>
          <w:snapToGrid w:val="0"/>
          <w:sz w:val="22"/>
        </w:rPr>
      </w:pPr>
    </w:p>
    <w:p w:rsidR="00ED3490" w:rsidRDefault="00ED3490" w:rsidP="00915C4A">
      <w:pPr>
        <w:widowControl w:val="0"/>
        <w:jc w:val="center"/>
        <w:outlineLvl w:val="0"/>
        <w:rPr>
          <w:b/>
          <w:snapToGrid w:val="0"/>
          <w:sz w:val="22"/>
        </w:rPr>
      </w:pPr>
    </w:p>
    <w:p w:rsidR="00754EC0" w:rsidRDefault="00754EC0" w:rsidP="00915C4A">
      <w:pPr>
        <w:widowControl w:val="0"/>
        <w:jc w:val="center"/>
        <w:outlineLvl w:val="0"/>
        <w:rPr>
          <w:b/>
          <w:snapToGrid w:val="0"/>
          <w:sz w:val="22"/>
        </w:rPr>
      </w:pPr>
    </w:p>
    <w:p w:rsidR="00915C4A" w:rsidRDefault="00915C4A" w:rsidP="00915C4A">
      <w:pPr>
        <w:widowControl w:val="0"/>
        <w:jc w:val="center"/>
        <w:outlineLvl w:val="0"/>
        <w:rPr>
          <w:b/>
          <w:snapToGrid w:val="0"/>
          <w:sz w:val="22"/>
        </w:rPr>
      </w:pPr>
      <w:r>
        <w:rPr>
          <w:b/>
          <w:snapToGrid w:val="0"/>
          <w:sz w:val="22"/>
        </w:rPr>
        <w:lastRenderedPageBreak/>
        <w:t>Čl. 9.</w:t>
      </w:r>
    </w:p>
    <w:p w:rsidR="00915C4A" w:rsidRDefault="00915C4A" w:rsidP="00915C4A">
      <w:pPr>
        <w:widowControl w:val="0"/>
        <w:jc w:val="center"/>
        <w:rPr>
          <w:b/>
          <w:snapToGrid w:val="0"/>
          <w:sz w:val="22"/>
        </w:rPr>
      </w:pPr>
      <w:r>
        <w:rPr>
          <w:b/>
          <w:snapToGrid w:val="0"/>
          <w:sz w:val="22"/>
        </w:rPr>
        <w:t>Závěrečná ustanovení</w:t>
      </w:r>
    </w:p>
    <w:p w:rsidR="00915C4A" w:rsidRDefault="00915C4A" w:rsidP="00915C4A">
      <w:pPr>
        <w:pStyle w:val="Zkladntext2"/>
        <w:rPr>
          <w:szCs w:val="24"/>
        </w:rPr>
      </w:pPr>
      <w:r>
        <w:rPr>
          <w:szCs w:val="24"/>
        </w:rPr>
        <w:t xml:space="preserve">9.1. Technické a obchodní podmínky </w:t>
      </w:r>
      <w:r w:rsidR="00EC5649">
        <w:t>dodávek tepla</w:t>
      </w:r>
      <w:r>
        <w:rPr>
          <w:szCs w:val="24"/>
        </w:rPr>
        <w:t xml:space="preserve"> byly projednány se všemi subjekty, účastněnými na provozu soustavy výroby a rozvodu tepla.</w:t>
      </w:r>
    </w:p>
    <w:p w:rsidR="00915C4A" w:rsidRDefault="00915C4A" w:rsidP="00915C4A">
      <w:pPr>
        <w:widowControl w:val="0"/>
        <w:jc w:val="both"/>
        <w:rPr>
          <w:snapToGrid w:val="0"/>
          <w:sz w:val="22"/>
        </w:rPr>
      </w:pPr>
      <w:r>
        <w:rPr>
          <w:snapToGrid w:val="0"/>
          <w:sz w:val="22"/>
        </w:rPr>
        <w:t>9.2. Technické a obchodní podmínky</w:t>
      </w:r>
      <w:r w:rsidR="00EC5649">
        <w:rPr>
          <w:snapToGrid w:val="0"/>
          <w:sz w:val="22"/>
        </w:rPr>
        <w:t xml:space="preserve"> dodávek tepla</w:t>
      </w:r>
      <w:r>
        <w:rPr>
          <w:snapToGrid w:val="0"/>
          <w:sz w:val="22"/>
        </w:rPr>
        <w:t xml:space="preserve"> jsou nedílnou součástí </w:t>
      </w:r>
      <w:r w:rsidR="00EC5649">
        <w:rPr>
          <w:snapToGrid w:val="0"/>
          <w:sz w:val="22"/>
        </w:rPr>
        <w:t xml:space="preserve">kupní </w:t>
      </w:r>
      <w:r>
        <w:rPr>
          <w:snapToGrid w:val="0"/>
          <w:sz w:val="22"/>
        </w:rPr>
        <w:t>smlouvy na dodávku a odběr tepla.</w:t>
      </w:r>
    </w:p>
    <w:p w:rsidR="00915C4A" w:rsidRPr="0096322B" w:rsidRDefault="00915C4A" w:rsidP="00915C4A">
      <w:pPr>
        <w:widowControl w:val="0"/>
        <w:jc w:val="both"/>
        <w:rPr>
          <w:snapToGrid w:val="0"/>
          <w:color w:val="000000" w:themeColor="text1"/>
          <w:sz w:val="22"/>
        </w:rPr>
      </w:pPr>
      <w:r w:rsidRPr="0096322B">
        <w:rPr>
          <w:snapToGrid w:val="0"/>
          <w:color w:val="000000" w:themeColor="text1"/>
          <w:sz w:val="22"/>
        </w:rPr>
        <w:t>9.3. Technické a obchodní podmínky nabývají platnosti dnem</w:t>
      </w:r>
      <w:r w:rsidR="00EC5649" w:rsidRPr="0096322B">
        <w:rPr>
          <w:snapToGrid w:val="0"/>
          <w:color w:val="000000" w:themeColor="text1"/>
          <w:sz w:val="22"/>
        </w:rPr>
        <w:t xml:space="preserve"> podpisu kupní smlouvy</w:t>
      </w:r>
      <w:r w:rsidR="0096322B" w:rsidRPr="0096322B">
        <w:rPr>
          <w:snapToGrid w:val="0"/>
          <w:color w:val="000000" w:themeColor="text1"/>
          <w:sz w:val="22"/>
        </w:rPr>
        <w:t xml:space="preserve">, účinnosti dnem </w:t>
      </w:r>
      <w:r w:rsidR="00083712">
        <w:rPr>
          <w:snapToGrid w:val="0"/>
          <w:color w:val="000000" w:themeColor="text1"/>
          <w:sz w:val="22"/>
        </w:rPr>
        <w:t>01.11.2018</w:t>
      </w:r>
      <w:r w:rsidR="001967EB">
        <w:rPr>
          <w:snapToGrid w:val="0"/>
          <w:color w:val="000000" w:themeColor="text1"/>
          <w:sz w:val="22"/>
        </w:rPr>
        <w:t>.</w:t>
      </w:r>
    </w:p>
    <w:p w:rsidR="00915C4A" w:rsidRDefault="00915C4A" w:rsidP="00915C4A">
      <w:pPr>
        <w:widowControl w:val="0"/>
        <w:jc w:val="both"/>
        <w:rPr>
          <w:snapToGrid w:val="0"/>
          <w:sz w:val="22"/>
        </w:rPr>
      </w:pPr>
    </w:p>
    <w:p w:rsidR="00915C4A" w:rsidRDefault="00915C4A" w:rsidP="00915C4A">
      <w:pPr>
        <w:widowControl w:val="0"/>
        <w:jc w:val="both"/>
        <w:rPr>
          <w:snapToGrid w:val="0"/>
          <w:sz w:val="22"/>
        </w:rPr>
      </w:pPr>
    </w:p>
    <w:p w:rsidR="00D36C93" w:rsidRDefault="00D36C93" w:rsidP="00D36C93">
      <w:pPr>
        <w:widowControl w:val="0"/>
        <w:ind w:left="4956" w:hanging="4956"/>
        <w:jc w:val="both"/>
        <w:outlineLvl w:val="0"/>
        <w:rPr>
          <w:snapToGrid w:val="0"/>
          <w:sz w:val="22"/>
        </w:rPr>
      </w:pPr>
      <w:r>
        <w:rPr>
          <w:snapToGrid w:val="0"/>
          <w:sz w:val="22"/>
        </w:rPr>
        <w:t xml:space="preserve">Prostějov </w:t>
      </w:r>
      <w:r w:rsidR="007C4ECE">
        <w:rPr>
          <w:snapToGrid w:val="0"/>
          <w:sz w:val="22"/>
        </w:rPr>
        <w:t>4.12.2018</w:t>
      </w:r>
      <w:r>
        <w:rPr>
          <w:snapToGrid w:val="0"/>
          <w:sz w:val="22"/>
        </w:rPr>
        <w:tab/>
      </w:r>
      <w:r>
        <w:rPr>
          <w:snapToGrid w:val="0"/>
          <w:sz w:val="22"/>
        </w:rPr>
        <w:tab/>
        <w:t xml:space="preserve">Prostějov </w:t>
      </w:r>
      <w:r w:rsidR="00083712">
        <w:rPr>
          <w:snapToGrid w:val="0"/>
          <w:sz w:val="22"/>
        </w:rPr>
        <w:t>27.11.2018</w:t>
      </w:r>
    </w:p>
    <w:p w:rsidR="00D36C93" w:rsidRDefault="00D36C93" w:rsidP="00D36C93">
      <w:pPr>
        <w:widowControl w:val="0"/>
        <w:jc w:val="both"/>
        <w:rPr>
          <w:snapToGrid w:val="0"/>
          <w:sz w:val="22"/>
        </w:rPr>
      </w:pPr>
    </w:p>
    <w:p w:rsidR="00D36C93" w:rsidRPr="00F62FDF" w:rsidRDefault="00D36C93" w:rsidP="00D36C93">
      <w:pPr>
        <w:widowControl w:val="0"/>
        <w:jc w:val="both"/>
        <w:rPr>
          <w:b/>
          <w:bCs/>
          <w:i/>
          <w:iCs/>
          <w:snapToGrid w:val="0"/>
          <w:sz w:val="22"/>
        </w:rPr>
      </w:pPr>
      <w:r w:rsidRPr="00D36C93">
        <w:rPr>
          <w:snapToGrid w:val="0"/>
          <w:color w:val="000000"/>
          <w:sz w:val="22"/>
        </w:rPr>
        <w:t>za odběratele:</w:t>
      </w:r>
      <w:r w:rsidRPr="00D36C93">
        <w:rPr>
          <w:snapToGrid w:val="0"/>
          <w:color w:val="00000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t>z</w:t>
      </w:r>
      <w:r w:rsidRPr="00F62FDF">
        <w:rPr>
          <w:bCs/>
          <w:iCs/>
          <w:snapToGrid w:val="0"/>
          <w:sz w:val="22"/>
        </w:rPr>
        <w:t xml:space="preserve">a </w:t>
      </w:r>
      <w:r>
        <w:rPr>
          <w:bCs/>
          <w:iCs/>
          <w:snapToGrid w:val="0"/>
          <w:sz w:val="22"/>
        </w:rPr>
        <w:t>dodavatele:</w:t>
      </w:r>
    </w:p>
    <w:p w:rsidR="00D36C93" w:rsidRPr="00F62FDF" w:rsidRDefault="00D36C93" w:rsidP="00D36C93">
      <w:pPr>
        <w:widowControl w:val="0"/>
        <w:rPr>
          <w:snapToGrid w:val="0"/>
          <w:sz w:val="22"/>
        </w:rPr>
      </w:pPr>
      <w:r w:rsidRPr="00F62FDF">
        <w:rPr>
          <w:snapToGrid w:val="0"/>
          <w:sz w:val="22"/>
        </w:rPr>
        <w:tab/>
      </w:r>
      <w:r w:rsidRPr="00F62FDF">
        <w:rPr>
          <w:snapToGrid w:val="0"/>
          <w:sz w:val="22"/>
        </w:rPr>
        <w:tab/>
      </w:r>
      <w:r w:rsidRPr="00F62FDF">
        <w:rPr>
          <w:snapToGrid w:val="0"/>
          <w:sz w:val="22"/>
        </w:rPr>
        <w:tab/>
      </w:r>
      <w:r w:rsidRPr="00F62FDF">
        <w:rPr>
          <w:snapToGrid w:val="0"/>
          <w:sz w:val="22"/>
        </w:rPr>
        <w:tab/>
      </w:r>
      <w:r w:rsidRPr="00F62FDF">
        <w:rPr>
          <w:snapToGrid w:val="0"/>
          <w:sz w:val="22"/>
        </w:rPr>
        <w:tab/>
      </w:r>
      <w:r w:rsidRPr="00F62FDF">
        <w:rPr>
          <w:snapToGrid w:val="0"/>
          <w:sz w:val="22"/>
        </w:rPr>
        <w:tab/>
      </w:r>
      <w:r w:rsidRPr="00F62FDF">
        <w:rPr>
          <w:snapToGrid w:val="0"/>
          <w:sz w:val="22"/>
        </w:rPr>
        <w:tab/>
      </w:r>
      <w:r w:rsidRPr="00F62FDF">
        <w:rPr>
          <w:snapToGrid w:val="0"/>
          <w:sz w:val="22"/>
        </w:rPr>
        <w:tab/>
      </w:r>
    </w:p>
    <w:p w:rsidR="00D36C93" w:rsidRDefault="00D36C93" w:rsidP="00D36C93">
      <w:pPr>
        <w:widowControl w:val="0"/>
        <w:rPr>
          <w:snapToGrid w:val="0"/>
          <w:sz w:val="22"/>
        </w:rPr>
      </w:pPr>
      <w:r>
        <w:rPr>
          <w:snapToGrid w:val="0"/>
          <w:sz w:val="22"/>
        </w:rPr>
        <w:t>Ing. Marek Indra</w:t>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t>Ing. Vladimír Průša</w:t>
      </w:r>
      <w:r>
        <w:rPr>
          <w:snapToGrid w:val="0"/>
          <w:sz w:val="22"/>
        </w:rPr>
        <w:tab/>
      </w:r>
      <w:r>
        <w:rPr>
          <w:snapToGrid w:val="0"/>
          <w:sz w:val="22"/>
        </w:rPr>
        <w:tab/>
        <w:t xml:space="preserve">             </w:t>
      </w:r>
      <w:r w:rsidR="00083712">
        <w:rPr>
          <w:snapToGrid w:val="0"/>
          <w:sz w:val="22"/>
        </w:rPr>
        <w:tab/>
      </w:r>
      <w:r w:rsidR="00083712">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t>jednatel společnosti</w:t>
      </w:r>
      <w:r>
        <w:rPr>
          <w:snapToGrid w:val="0"/>
          <w:sz w:val="22"/>
        </w:rPr>
        <w:tab/>
      </w:r>
      <w:r>
        <w:rPr>
          <w:snapToGrid w:val="0"/>
          <w:sz w:val="22"/>
        </w:rPr>
        <w:tab/>
      </w:r>
      <w:r>
        <w:rPr>
          <w:snapToGrid w:val="0"/>
          <w:sz w:val="22"/>
        </w:rPr>
        <w:tab/>
      </w:r>
    </w:p>
    <w:p w:rsidR="004833DB" w:rsidRDefault="004833DB" w:rsidP="00915C4A">
      <w:pPr>
        <w:widowControl w:val="0"/>
        <w:rPr>
          <w:snapToGrid w:val="0"/>
          <w:sz w:val="22"/>
        </w:rPr>
      </w:pPr>
      <w:r>
        <w:rPr>
          <w:snapToGrid w:val="0"/>
          <w:sz w:val="22"/>
        </w:rPr>
        <w:tab/>
      </w:r>
      <w:r>
        <w:rPr>
          <w:snapToGrid w:val="0"/>
          <w:sz w:val="22"/>
        </w:rPr>
        <w:tab/>
      </w:r>
      <w:r>
        <w:rPr>
          <w:snapToGrid w:val="0"/>
          <w:sz w:val="22"/>
        </w:rPr>
        <w:tab/>
      </w:r>
      <w:r>
        <w:rPr>
          <w:snapToGrid w:val="0"/>
          <w:sz w:val="22"/>
        </w:rPr>
        <w:tab/>
      </w:r>
      <w:r>
        <w:rPr>
          <w:snapToGrid w:val="0"/>
          <w:sz w:val="22"/>
        </w:rPr>
        <w:tab/>
      </w: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ED3490" w:rsidRDefault="00ED3490" w:rsidP="00915C4A">
      <w:pPr>
        <w:widowControl w:val="0"/>
        <w:rPr>
          <w:b/>
          <w:snapToGrid w:val="0"/>
          <w:sz w:val="22"/>
        </w:rPr>
      </w:pPr>
    </w:p>
    <w:p w:rsidR="00915C4A" w:rsidRPr="004833DB" w:rsidRDefault="00915C4A" w:rsidP="00915C4A">
      <w:pPr>
        <w:widowControl w:val="0"/>
        <w:rPr>
          <w:snapToGrid w:val="0"/>
          <w:sz w:val="22"/>
        </w:rPr>
      </w:pPr>
      <w:r>
        <w:rPr>
          <w:b/>
          <w:snapToGrid w:val="0"/>
          <w:sz w:val="22"/>
        </w:rPr>
        <w:lastRenderedPageBreak/>
        <w:t xml:space="preserve">Příloha č. 2 ke smlouvě č. </w:t>
      </w:r>
      <w:r w:rsidR="0096322B">
        <w:rPr>
          <w:b/>
          <w:snapToGrid w:val="0"/>
          <w:sz w:val="22"/>
        </w:rPr>
        <w:t>22</w:t>
      </w:r>
      <w:r w:rsidR="00083712">
        <w:rPr>
          <w:b/>
          <w:snapToGrid w:val="0"/>
          <w:sz w:val="22"/>
        </w:rPr>
        <w:t>5</w:t>
      </w:r>
    </w:p>
    <w:p w:rsidR="00915C4A" w:rsidRDefault="00915C4A" w:rsidP="00915C4A">
      <w:pPr>
        <w:pStyle w:val="Nadpis5"/>
      </w:pPr>
      <w:r>
        <w:t>Pouze pro licencované činnosti</w:t>
      </w:r>
    </w:p>
    <w:p w:rsidR="00915C4A" w:rsidRDefault="00915C4A" w:rsidP="00915C4A">
      <w:pPr>
        <w:pStyle w:val="Nadpis6"/>
        <w:rPr>
          <w:sz w:val="28"/>
        </w:rPr>
      </w:pPr>
      <w:r>
        <w:rPr>
          <w:sz w:val="28"/>
        </w:rPr>
        <w:t>Pasport odběrného místa</w:t>
      </w:r>
    </w:p>
    <w:p w:rsidR="00915C4A" w:rsidRDefault="00915C4A" w:rsidP="00915C4A">
      <w:pPr>
        <w:widowControl w:val="0"/>
        <w:rPr>
          <w:b/>
          <w:snapToGrid w:val="0"/>
          <w:sz w:val="22"/>
        </w:rPr>
      </w:pPr>
    </w:p>
    <w:p w:rsidR="00915C4A" w:rsidRDefault="00915C4A" w:rsidP="00915C4A">
      <w:pPr>
        <w:pStyle w:val="Zkladntext3"/>
        <w:widowControl w:val="0"/>
        <w:rPr>
          <w:b/>
          <w:snapToGrid w:val="0"/>
        </w:rPr>
      </w:pPr>
      <w:r>
        <w:rPr>
          <w:snapToGrid w:val="0"/>
        </w:rPr>
        <w:t>Od dodavatele – držitele licence k podnikání ve smyslu zákona č. 458/2000 Sb.</w:t>
      </w:r>
    </w:p>
    <w:p w:rsidR="00915C4A" w:rsidRPr="00D64A82" w:rsidRDefault="00915C4A" w:rsidP="00915C4A">
      <w:pPr>
        <w:widowControl w:val="0"/>
        <w:rPr>
          <w:b/>
          <w:snapToGrid w:val="0"/>
          <w:color w:val="FF0000"/>
          <w:sz w:val="22"/>
        </w:rPr>
      </w:pPr>
    </w:p>
    <w:p w:rsidR="00915C4A" w:rsidRPr="00AA3D74" w:rsidRDefault="00915C4A" w:rsidP="00915C4A">
      <w:pPr>
        <w:widowControl w:val="0"/>
        <w:rPr>
          <w:b/>
          <w:bCs/>
          <w:iCs/>
          <w:snapToGrid w:val="0"/>
          <w:sz w:val="22"/>
        </w:rPr>
      </w:pPr>
      <w:r w:rsidRPr="00AA3D74">
        <w:rPr>
          <w:b/>
          <w:bCs/>
          <w:iCs/>
          <w:snapToGrid w:val="0"/>
          <w:sz w:val="22"/>
        </w:rPr>
        <w:t>1. Údaje o odběrném místě (vyplňuje odběratel)</w:t>
      </w:r>
    </w:p>
    <w:p w:rsidR="00915C4A" w:rsidRPr="0051594E" w:rsidRDefault="00915C4A" w:rsidP="00915C4A">
      <w:pPr>
        <w:pStyle w:val="Zkladntext3"/>
        <w:widowControl w:val="0"/>
        <w:rPr>
          <w:bCs/>
          <w:iCs/>
          <w:snapToGrid w:val="0"/>
          <w:color w:val="000000" w:themeColor="text1"/>
        </w:rPr>
      </w:pPr>
      <w:r w:rsidRPr="0051594E">
        <w:rPr>
          <w:bCs/>
          <w:iCs/>
          <w:snapToGrid w:val="0"/>
          <w:color w:val="000000" w:themeColor="text1"/>
        </w:rPr>
        <w:t xml:space="preserve">1.1  Město:   Prostějov           PSČ:  </w:t>
      </w:r>
      <w:r w:rsidR="00F14AF5" w:rsidRPr="0051594E">
        <w:rPr>
          <w:bCs/>
          <w:iCs/>
          <w:snapToGrid w:val="0"/>
          <w:color w:val="000000" w:themeColor="text1"/>
        </w:rPr>
        <w:t>796 01</w:t>
      </w:r>
    </w:p>
    <w:p w:rsidR="00915C4A" w:rsidRPr="00F07F6D" w:rsidRDefault="00915C4A" w:rsidP="00915C4A">
      <w:pPr>
        <w:widowControl w:val="0"/>
        <w:rPr>
          <w:bCs/>
          <w:iCs/>
          <w:snapToGrid w:val="0"/>
          <w:sz w:val="22"/>
        </w:rPr>
      </w:pPr>
      <w:r w:rsidRPr="00F07F6D">
        <w:rPr>
          <w:bCs/>
          <w:iCs/>
          <w:snapToGrid w:val="0"/>
          <w:sz w:val="22"/>
        </w:rPr>
        <w:t xml:space="preserve">1.2  Ulice:     </w:t>
      </w:r>
      <w:r w:rsidR="002F5C08">
        <w:rPr>
          <w:bCs/>
          <w:iCs/>
          <w:snapToGrid w:val="0"/>
          <w:sz w:val="22"/>
        </w:rPr>
        <w:t>Werichova</w:t>
      </w:r>
      <w:r w:rsidR="0096322B" w:rsidRPr="00F07F6D">
        <w:rPr>
          <w:bCs/>
          <w:iCs/>
          <w:snapToGrid w:val="0"/>
          <w:sz w:val="22"/>
        </w:rPr>
        <w:t xml:space="preserve"> </w:t>
      </w:r>
    </w:p>
    <w:p w:rsidR="00915C4A" w:rsidRPr="002F5C08" w:rsidRDefault="00915C4A" w:rsidP="00915C4A">
      <w:pPr>
        <w:widowControl w:val="0"/>
        <w:numPr>
          <w:ilvl w:val="1"/>
          <w:numId w:val="1"/>
        </w:numPr>
        <w:rPr>
          <w:snapToGrid w:val="0"/>
          <w:sz w:val="22"/>
        </w:rPr>
      </w:pPr>
      <w:r w:rsidRPr="0051594E">
        <w:rPr>
          <w:bCs/>
          <w:iCs/>
          <w:snapToGrid w:val="0"/>
          <w:color w:val="000000" w:themeColor="text1"/>
          <w:sz w:val="22"/>
        </w:rPr>
        <w:t>Č.p./</w:t>
      </w:r>
      <w:proofErr w:type="spellStart"/>
      <w:r w:rsidRPr="0051594E">
        <w:rPr>
          <w:bCs/>
          <w:iCs/>
          <w:snapToGrid w:val="0"/>
          <w:color w:val="000000" w:themeColor="text1"/>
          <w:sz w:val="22"/>
        </w:rPr>
        <w:t>č.</w:t>
      </w:r>
      <w:r w:rsidRPr="002F5C08">
        <w:rPr>
          <w:bCs/>
          <w:iCs/>
          <w:snapToGrid w:val="0"/>
          <w:sz w:val="22"/>
        </w:rPr>
        <w:t>orient</w:t>
      </w:r>
      <w:proofErr w:type="spellEnd"/>
      <w:r w:rsidRPr="002F5C08">
        <w:rPr>
          <w:bCs/>
          <w:iCs/>
          <w:snapToGrid w:val="0"/>
          <w:sz w:val="22"/>
        </w:rPr>
        <w:t xml:space="preserve">.:  </w:t>
      </w:r>
      <w:r w:rsidR="00F07F6D" w:rsidRPr="002F5C08">
        <w:rPr>
          <w:bCs/>
          <w:iCs/>
          <w:snapToGrid w:val="0"/>
          <w:sz w:val="22"/>
        </w:rPr>
        <w:t>4694/6</w:t>
      </w:r>
    </w:p>
    <w:p w:rsidR="00083712" w:rsidRPr="00083712" w:rsidRDefault="00915C4A" w:rsidP="00083712">
      <w:pPr>
        <w:widowControl w:val="0"/>
        <w:numPr>
          <w:ilvl w:val="1"/>
          <w:numId w:val="1"/>
        </w:numPr>
      </w:pPr>
      <w:r w:rsidRPr="00FA2AF4">
        <w:rPr>
          <w:snapToGrid w:val="0"/>
          <w:sz w:val="22"/>
        </w:rPr>
        <w:t xml:space="preserve">Místo předání dodávky tepla: </w:t>
      </w:r>
      <w:r>
        <w:rPr>
          <w:snapToGrid w:val="0"/>
          <w:sz w:val="22"/>
        </w:rPr>
        <w:t>patní měřidlo tepla v</w:t>
      </w:r>
      <w:r w:rsidR="004A6861">
        <w:rPr>
          <w:snapToGrid w:val="0"/>
          <w:sz w:val="22"/>
        </w:rPr>
        <w:t xml:space="preserve"> předávací </w:t>
      </w:r>
      <w:r>
        <w:rPr>
          <w:snapToGrid w:val="0"/>
          <w:sz w:val="22"/>
        </w:rPr>
        <w:t xml:space="preserve">stanici odběratele </w:t>
      </w:r>
      <w:r w:rsidR="0051594E">
        <w:rPr>
          <w:snapToGrid w:val="0"/>
          <w:sz w:val="22"/>
        </w:rPr>
        <w:t>v</w:t>
      </w:r>
      <w:r w:rsidR="00083712">
        <w:rPr>
          <w:snapToGrid w:val="0"/>
          <w:sz w:val="22"/>
        </w:rPr>
        <w:t> objektu Werichova 4694/6, Prostějov</w:t>
      </w:r>
    </w:p>
    <w:p w:rsidR="00915C4A" w:rsidRPr="0082574D" w:rsidRDefault="00083712" w:rsidP="00083712">
      <w:pPr>
        <w:widowControl w:val="0"/>
        <w:numPr>
          <w:ilvl w:val="1"/>
          <w:numId w:val="1"/>
        </w:numPr>
        <w:rPr>
          <w:sz w:val="22"/>
          <w:szCs w:val="22"/>
        </w:rPr>
      </w:pPr>
      <w:r w:rsidRPr="0082574D">
        <w:rPr>
          <w:sz w:val="22"/>
          <w:szCs w:val="22"/>
        </w:rPr>
        <w:t xml:space="preserve">Ú </w:t>
      </w:r>
      <w:r w:rsidR="00915C4A" w:rsidRPr="0082574D">
        <w:rPr>
          <w:sz w:val="22"/>
          <w:szCs w:val="22"/>
        </w:rPr>
        <w:t>čel dodávky, množství odebíraného tepla (zde uváděné množství tepla je pouze informativní, vychází z dokumentace odběratele a nemá vazbu na skutečnou nebo předpokládanou dodávku tepla v konkrétním smluvním období ani na sjednaný odběrový diagram):</w:t>
      </w:r>
    </w:p>
    <w:p w:rsidR="00915C4A" w:rsidRPr="00764CF1" w:rsidRDefault="00915C4A" w:rsidP="00915C4A">
      <w:pPr>
        <w:widowControl w:val="0"/>
        <w:rPr>
          <w:bCs/>
          <w:iCs/>
          <w:snapToGrid w:val="0"/>
          <w:sz w:val="22"/>
        </w:rPr>
      </w:pPr>
      <w:r w:rsidRPr="00764CF1">
        <w:rPr>
          <w:bCs/>
          <w:iCs/>
          <w:snapToGrid w:val="0"/>
          <w:sz w:val="22"/>
        </w:rPr>
        <w:t xml:space="preserve">       - teplo- byty</w:t>
      </w:r>
      <w:r w:rsidRPr="00764CF1">
        <w:rPr>
          <w:bCs/>
          <w:iCs/>
          <w:snapToGrid w:val="0"/>
          <w:sz w:val="22"/>
        </w:rPr>
        <w:tab/>
      </w:r>
      <w:r w:rsidRPr="00764CF1">
        <w:rPr>
          <w:bCs/>
          <w:iCs/>
          <w:snapToGrid w:val="0"/>
          <w:sz w:val="22"/>
        </w:rPr>
        <w:tab/>
        <w:t xml:space="preserve">   </w:t>
      </w:r>
      <w:r>
        <w:rPr>
          <w:bCs/>
          <w:iCs/>
          <w:snapToGrid w:val="0"/>
          <w:sz w:val="22"/>
        </w:rPr>
        <w:t xml:space="preserve"> </w:t>
      </w:r>
      <w:r w:rsidR="0082574D">
        <w:rPr>
          <w:bCs/>
          <w:iCs/>
          <w:snapToGrid w:val="0"/>
          <w:sz w:val="22"/>
        </w:rPr>
        <w:t>1</w:t>
      </w:r>
      <w:r w:rsidR="0051594E">
        <w:rPr>
          <w:bCs/>
          <w:iCs/>
          <w:snapToGrid w:val="0"/>
          <w:sz w:val="22"/>
        </w:rPr>
        <w:t xml:space="preserve">00 </w:t>
      </w:r>
      <w:r w:rsidRPr="00764CF1">
        <w:rPr>
          <w:bCs/>
          <w:iCs/>
          <w:snapToGrid w:val="0"/>
          <w:sz w:val="22"/>
        </w:rPr>
        <w:t>GJ/rok</w:t>
      </w:r>
    </w:p>
    <w:p w:rsidR="00915C4A" w:rsidRPr="00764CF1" w:rsidRDefault="00915C4A" w:rsidP="00915C4A">
      <w:pPr>
        <w:pStyle w:val="Nadpis7"/>
        <w:rPr>
          <w:b w:val="0"/>
          <w:bCs/>
          <w:iCs/>
        </w:rPr>
      </w:pPr>
      <w:r w:rsidRPr="00764CF1">
        <w:rPr>
          <w:b w:val="0"/>
          <w:bCs/>
          <w:iCs/>
        </w:rPr>
        <w:t>Celkem pro odběrné místo</w:t>
      </w:r>
      <w:r w:rsidRPr="00764CF1">
        <w:rPr>
          <w:b w:val="0"/>
          <w:bCs/>
          <w:iCs/>
        </w:rPr>
        <w:tab/>
      </w:r>
      <w:r>
        <w:rPr>
          <w:b w:val="0"/>
          <w:bCs/>
          <w:iCs/>
        </w:rPr>
        <w:t xml:space="preserve"> </w:t>
      </w:r>
      <w:r w:rsidRPr="00764CF1">
        <w:rPr>
          <w:b w:val="0"/>
          <w:bCs/>
          <w:iCs/>
        </w:rPr>
        <w:t xml:space="preserve">  </w:t>
      </w:r>
      <w:r>
        <w:rPr>
          <w:b w:val="0"/>
          <w:bCs/>
          <w:iCs/>
        </w:rPr>
        <w:t xml:space="preserve"> </w:t>
      </w:r>
      <w:r w:rsidR="0082574D">
        <w:rPr>
          <w:b w:val="0"/>
          <w:bCs/>
          <w:iCs/>
        </w:rPr>
        <w:t>1</w:t>
      </w:r>
      <w:r w:rsidR="0051594E">
        <w:rPr>
          <w:b w:val="0"/>
          <w:bCs/>
          <w:iCs/>
        </w:rPr>
        <w:t xml:space="preserve">00 </w:t>
      </w:r>
      <w:r>
        <w:rPr>
          <w:b w:val="0"/>
          <w:bCs/>
          <w:iCs/>
        </w:rPr>
        <w:t>GJ</w:t>
      </w:r>
      <w:r w:rsidRPr="00764CF1">
        <w:rPr>
          <w:b w:val="0"/>
          <w:bCs/>
          <w:iCs/>
        </w:rPr>
        <w:t>/rok</w:t>
      </w:r>
    </w:p>
    <w:p w:rsidR="00915C4A" w:rsidRPr="00603C16" w:rsidRDefault="00915C4A" w:rsidP="00915C4A">
      <w:pPr>
        <w:widowControl w:val="0"/>
        <w:outlineLvl w:val="0"/>
        <w:rPr>
          <w:bCs/>
          <w:iCs/>
          <w:snapToGrid w:val="0"/>
          <w:color w:val="000000" w:themeColor="text1"/>
          <w:sz w:val="22"/>
        </w:rPr>
      </w:pPr>
      <w:r w:rsidRPr="00603C16">
        <w:rPr>
          <w:bCs/>
          <w:iCs/>
          <w:snapToGrid w:val="0"/>
          <w:color w:val="000000" w:themeColor="text1"/>
          <w:sz w:val="22"/>
        </w:rPr>
        <w:t xml:space="preserve">1.6 Doplňující údaje </w:t>
      </w:r>
    </w:p>
    <w:p w:rsidR="00603C16" w:rsidRPr="002F5C08" w:rsidRDefault="00915C4A" w:rsidP="00915C4A">
      <w:pPr>
        <w:widowControl w:val="0"/>
        <w:outlineLvl w:val="0"/>
        <w:rPr>
          <w:bCs/>
          <w:iCs/>
          <w:snapToGrid w:val="0"/>
          <w:sz w:val="22"/>
        </w:rPr>
      </w:pPr>
      <w:r w:rsidRPr="002F5C08">
        <w:rPr>
          <w:bCs/>
          <w:iCs/>
          <w:snapToGrid w:val="0"/>
          <w:sz w:val="22"/>
        </w:rPr>
        <w:t xml:space="preserve">            a) výměra podlah. ploch            </w:t>
      </w:r>
      <w:r w:rsidR="001600C1" w:rsidRPr="002F5C08">
        <w:rPr>
          <w:bCs/>
          <w:iCs/>
          <w:snapToGrid w:val="0"/>
          <w:sz w:val="22"/>
        </w:rPr>
        <w:t xml:space="preserve">       </w:t>
      </w:r>
      <w:r w:rsidR="00603C16" w:rsidRPr="002F5C08">
        <w:rPr>
          <w:bCs/>
          <w:iCs/>
          <w:snapToGrid w:val="0"/>
          <w:sz w:val="22"/>
        </w:rPr>
        <w:t xml:space="preserve"> </w:t>
      </w:r>
      <w:r w:rsidR="00F07F6D" w:rsidRPr="002F5C08">
        <w:rPr>
          <w:bCs/>
          <w:iCs/>
          <w:snapToGrid w:val="0"/>
          <w:sz w:val="22"/>
        </w:rPr>
        <w:t>2</w:t>
      </w:r>
      <w:r w:rsidR="002F5C08" w:rsidRPr="002F5C08">
        <w:rPr>
          <w:bCs/>
          <w:iCs/>
          <w:snapToGrid w:val="0"/>
          <w:sz w:val="22"/>
        </w:rPr>
        <w:t xml:space="preserve"> </w:t>
      </w:r>
      <w:r w:rsidR="00F07F6D" w:rsidRPr="002F5C08">
        <w:rPr>
          <w:bCs/>
          <w:iCs/>
          <w:snapToGrid w:val="0"/>
          <w:sz w:val="22"/>
        </w:rPr>
        <w:t xml:space="preserve">014 </w:t>
      </w:r>
      <w:r w:rsidR="00603C16" w:rsidRPr="002F5C08">
        <w:rPr>
          <w:bCs/>
          <w:iCs/>
          <w:snapToGrid w:val="0"/>
          <w:sz w:val="22"/>
        </w:rPr>
        <w:t>m</w:t>
      </w:r>
      <w:r w:rsidR="00603C16" w:rsidRPr="002F5C08">
        <w:rPr>
          <w:bCs/>
          <w:iCs/>
          <w:snapToGrid w:val="0"/>
          <w:sz w:val="22"/>
          <w:vertAlign w:val="superscript"/>
        </w:rPr>
        <w:t>2</w:t>
      </w:r>
      <w:r w:rsidRPr="002F5C08">
        <w:rPr>
          <w:bCs/>
          <w:iCs/>
          <w:snapToGrid w:val="0"/>
          <w:sz w:val="22"/>
        </w:rPr>
        <w:t xml:space="preserve">   </w:t>
      </w:r>
    </w:p>
    <w:p w:rsidR="00915C4A" w:rsidRPr="002F5C08" w:rsidRDefault="00915C4A" w:rsidP="00915C4A">
      <w:pPr>
        <w:widowControl w:val="0"/>
        <w:outlineLvl w:val="0"/>
        <w:rPr>
          <w:bCs/>
          <w:iCs/>
          <w:snapToGrid w:val="0"/>
          <w:sz w:val="22"/>
        </w:rPr>
      </w:pPr>
      <w:r w:rsidRPr="002F5C08">
        <w:rPr>
          <w:bCs/>
          <w:i/>
          <w:iCs/>
          <w:snapToGrid w:val="0"/>
          <w:sz w:val="22"/>
        </w:rPr>
        <w:t xml:space="preserve">            </w:t>
      </w:r>
      <w:r w:rsidRPr="002F5C08">
        <w:rPr>
          <w:bCs/>
          <w:iCs/>
          <w:snapToGrid w:val="0"/>
          <w:sz w:val="22"/>
        </w:rPr>
        <w:t>b) počet zásobovaných budov</w:t>
      </w:r>
      <w:r w:rsidR="00F00D58" w:rsidRPr="002F5C08">
        <w:rPr>
          <w:bCs/>
          <w:iCs/>
          <w:snapToGrid w:val="0"/>
          <w:sz w:val="22"/>
        </w:rPr>
        <w:t xml:space="preserve">: </w:t>
      </w:r>
      <w:r w:rsidR="00603C16" w:rsidRPr="002F5C08">
        <w:rPr>
          <w:bCs/>
          <w:iCs/>
          <w:snapToGrid w:val="0"/>
          <w:sz w:val="22"/>
        </w:rPr>
        <w:t xml:space="preserve">   </w:t>
      </w:r>
      <w:r w:rsidR="00F07F6D" w:rsidRPr="002F5C08">
        <w:rPr>
          <w:bCs/>
          <w:iCs/>
          <w:snapToGrid w:val="0"/>
          <w:sz w:val="22"/>
        </w:rPr>
        <w:tab/>
        <w:t>1</w:t>
      </w:r>
      <w:r w:rsidR="00603C16" w:rsidRPr="002F5C08">
        <w:rPr>
          <w:bCs/>
          <w:iCs/>
          <w:snapToGrid w:val="0"/>
          <w:sz w:val="22"/>
        </w:rPr>
        <w:t xml:space="preserve">     </w:t>
      </w:r>
      <w:r w:rsidRPr="002F5C08">
        <w:rPr>
          <w:bCs/>
          <w:iCs/>
          <w:snapToGrid w:val="0"/>
          <w:sz w:val="22"/>
        </w:rPr>
        <w:t xml:space="preserve"> </w:t>
      </w:r>
      <w:r w:rsidRPr="002F5C08">
        <w:rPr>
          <w:bCs/>
          <w:iCs/>
          <w:snapToGrid w:val="0"/>
          <w:sz w:val="22"/>
        </w:rPr>
        <w:tab/>
        <w:t xml:space="preserve">                                                   </w:t>
      </w:r>
      <w:r w:rsidRPr="002F5C08">
        <w:rPr>
          <w:bCs/>
          <w:iCs/>
          <w:snapToGrid w:val="0"/>
          <w:sz w:val="22"/>
        </w:rPr>
        <w:tab/>
      </w:r>
    </w:p>
    <w:p w:rsidR="00915C4A" w:rsidRPr="002F5C08" w:rsidRDefault="00915C4A" w:rsidP="00915C4A">
      <w:pPr>
        <w:widowControl w:val="0"/>
        <w:rPr>
          <w:bCs/>
          <w:iCs/>
          <w:snapToGrid w:val="0"/>
          <w:sz w:val="22"/>
        </w:rPr>
      </w:pPr>
      <w:r w:rsidRPr="002F5C08">
        <w:rPr>
          <w:bCs/>
          <w:iCs/>
          <w:snapToGrid w:val="0"/>
          <w:sz w:val="22"/>
        </w:rPr>
        <w:t xml:space="preserve">            c) počet zásobovaných bytů</w:t>
      </w:r>
      <w:r w:rsidR="00F00D58" w:rsidRPr="002F5C08">
        <w:rPr>
          <w:bCs/>
          <w:iCs/>
          <w:snapToGrid w:val="0"/>
          <w:sz w:val="22"/>
        </w:rPr>
        <w:t xml:space="preserve">: </w:t>
      </w:r>
      <w:r w:rsidR="00603C16" w:rsidRPr="002F5C08">
        <w:rPr>
          <w:bCs/>
          <w:iCs/>
          <w:snapToGrid w:val="0"/>
          <w:sz w:val="22"/>
        </w:rPr>
        <w:t xml:space="preserve">     </w:t>
      </w:r>
      <w:r w:rsidR="00F07F6D" w:rsidRPr="002F5C08">
        <w:rPr>
          <w:bCs/>
          <w:iCs/>
          <w:snapToGrid w:val="0"/>
          <w:sz w:val="22"/>
        </w:rPr>
        <w:tab/>
        <w:t xml:space="preserve">            28</w:t>
      </w:r>
      <w:r w:rsidR="00603C16" w:rsidRPr="002F5C08">
        <w:rPr>
          <w:bCs/>
          <w:iCs/>
          <w:snapToGrid w:val="0"/>
          <w:sz w:val="22"/>
        </w:rPr>
        <w:t xml:space="preserve">    </w:t>
      </w:r>
      <w:r w:rsidRPr="002F5C08">
        <w:rPr>
          <w:bCs/>
          <w:iCs/>
          <w:snapToGrid w:val="0"/>
          <w:sz w:val="22"/>
        </w:rPr>
        <w:t xml:space="preserve">                           </w:t>
      </w:r>
      <w:r w:rsidRPr="002F5C08">
        <w:rPr>
          <w:bCs/>
          <w:iCs/>
          <w:snapToGrid w:val="0"/>
          <w:sz w:val="22"/>
        </w:rPr>
        <w:tab/>
        <w:t xml:space="preserve">          </w:t>
      </w:r>
      <w:r w:rsidRPr="002F5C08">
        <w:rPr>
          <w:bCs/>
          <w:iCs/>
          <w:snapToGrid w:val="0"/>
          <w:sz w:val="22"/>
        </w:rPr>
        <w:tab/>
      </w:r>
    </w:p>
    <w:p w:rsidR="00915C4A" w:rsidRDefault="00915C4A" w:rsidP="00915C4A">
      <w:pPr>
        <w:widowControl w:val="0"/>
        <w:rPr>
          <w:b/>
          <w:snapToGrid w:val="0"/>
          <w:sz w:val="22"/>
        </w:rPr>
      </w:pPr>
    </w:p>
    <w:p w:rsidR="00915C4A" w:rsidRDefault="00915C4A" w:rsidP="00915C4A">
      <w:pPr>
        <w:widowControl w:val="0"/>
        <w:rPr>
          <w:snapToGrid w:val="0"/>
          <w:sz w:val="22"/>
        </w:rPr>
      </w:pPr>
      <w:r>
        <w:rPr>
          <w:b/>
          <w:snapToGrid w:val="0"/>
          <w:sz w:val="22"/>
        </w:rPr>
        <w:t xml:space="preserve">2.   Technické podmínky dodávky tepla </w:t>
      </w:r>
      <w:r>
        <w:rPr>
          <w:snapToGrid w:val="0"/>
          <w:sz w:val="22"/>
        </w:rPr>
        <w:t>(vyplňuje dodavatel)</w:t>
      </w:r>
    </w:p>
    <w:p w:rsidR="00915C4A" w:rsidRDefault="00915C4A" w:rsidP="00915C4A">
      <w:pPr>
        <w:pStyle w:val="Zkladntext3"/>
        <w:widowControl w:val="0"/>
        <w:outlineLvl w:val="0"/>
        <w:rPr>
          <w:snapToGrid w:val="0"/>
        </w:rPr>
      </w:pPr>
      <w:r>
        <w:rPr>
          <w:snapToGrid w:val="0"/>
        </w:rPr>
        <w:t xml:space="preserve">2.1 Dodávka tepla – parametry v předávacím místě </w:t>
      </w:r>
    </w:p>
    <w:p w:rsidR="00915C4A" w:rsidRDefault="00915C4A" w:rsidP="00915C4A">
      <w:pPr>
        <w:widowControl w:val="0"/>
        <w:outlineLvl w:val="0"/>
        <w:rPr>
          <w:snapToGrid w:val="0"/>
          <w:sz w:val="22"/>
        </w:rPr>
      </w:pPr>
      <w:r>
        <w:rPr>
          <w:snapToGrid w:val="0"/>
          <w:sz w:val="22"/>
        </w:rPr>
        <w:t xml:space="preserve">      - teplonosné médium</w:t>
      </w:r>
      <w:r>
        <w:rPr>
          <w:snapToGrid w:val="0"/>
          <w:sz w:val="22"/>
        </w:rPr>
        <w:tab/>
      </w:r>
      <w:r>
        <w:rPr>
          <w:snapToGrid w:val="0"/>
          <w:sz w:val="22"/>
        </w:rPr>
        <w:tab/>
      </w:r>
      <w:r>
        <w:rPr>
          <w:snapToGrid w:val="0"/>
          <w:sz w:val="22"/>
        </w:rPr>
        <w:tab/>
      </w:r>
      <w:r>
        <w:rPr>
          <w:snapToGrid w:val="0"/>
          <w:sz w:val="22"/>
        </w:rPr>
        <w:tab/>
      </w:r>
      <w:r w:rsidR="00EC612E">
        <w:rPr>
          <w:snapToGrid w:val="0"/>
          <w:sz w:val="22"/>
        </w:rPr>
        <w:t>teplá voda</w:t>
      </w:r>
    </w:p>
    <w:p w:rsidR="00915C4A" w:rsidRDefault="00915C4A" w:rsidP="00915C4A">
      <w:pPr>
        <w:widowControl w:val="0"/>
        <w:outlineLvl w:val="0"/>
        <w:rPr>
          <w:snapToGrid w:val="0"/>
          <w:sz w:val="22"/>
        </w:rPr>
      </w:pPr>
      <w:r>
        <w:rPr>
          <w:snapToGrid w:val="0"/>
          <w:sz w:val="22"/>
        </w:rPr>
        <w:t xml:space="preserve">      - teplota média – přívod</w:t>
      </w:r>
      <w:r>
        <w:rPr>
          <w:snapToGrid w:val="0"/>
          <w:sz w:val="22"/>
        </w:rPr>
        <w:tab/>
      </w:r>
      <w:r>
        <w:rPr>
          <w:snapToGrid w:val="0"/>
          <w:sz w:val="22"/>
        </w:rPr>
        <w:tab/>
        <w:t xml:space="preserve">                         </w:t>
      </w:r>
      <w:r w:rsidR="004833DB">
        <w:rPr>
          <w:snapToGrid w:val="0"/>
          <w:sz w:val="22"/>
        </w:rPr>
        <w:t>7</w:t>
      </w:r>
      <w:r w:rsidR="00EC612E">
        <w:rPr>
          <w:snapToGrid w:val="0"/>
          <w:sz w:val="22"/>
        </w:rPr>
        <w:t>5</w:t>
      </w:r>
      <w:r>
        <w:rPr>
          <w:snapToGrid w:val="0"/>
          <w:sz w:val="22"/>
        </w:rPr>
        <w:sym w:font="Symbol" w:char="F0B0"/>
      </w:r>
      <w:r>
        <w:rPr>
          <w:snapToGrid w:val="0"/>
          <w:sz w:val="22"/>
        </w:rPr>
        <w:t>C</w:t>
      </w:r>
    </w:p>
    <w:p w:rsidR="00915C4A" w:rsidRDefault="00915C4A" w:rsidP="00915C4A">
      <w:pPr>
        <w:widowControl w:val="0"/>
        <w:outlineLvl w:val="0"/>
        <w:rPr>
          <w:snapToGrid w:val="0"/>
          <w:sz w:val="22"/>
        </w:rPr>
      </w:pPr>
      <w:r>
        <w:rPr>
          <w:snapToGrid w:val="0"/>
          <w:sz w:val="22"/>
        </w:rPr>
        <w:t xml:space="preserve">      - teplota média – vratná</w:t>
      </w:r>
      <w:r>
        <w:rPr>
          <w:snapToGrid w:val="0"/>
          <w:sz w:val="22"/>
        </w:rPr>
        <w:tab/>
      </w:r>
      <w:r>
        <w:rPr>
          <w:snapToGrid w:val="0"/>
          <w:sz w:val="22"/>
        </w:rPr>
        <w:tab/>
      </w:r>
      <w:r>
        <w:rPr>
          <w:snapToGrid w:val="0"/>
          <w:sz w:val="22"/>
        </w:rPr>
        <w:tab/>
        <w:t xml:space="preserve">            </w:t>
      </w:r>
      <w:r w:rsidR="004833DB">
        <w:rPr>
          <w:snapToGrid w:val="0"/>
          <w:sz w:val="22"/>
        </w:rPr>
        <w:t>60</w:t>
      </w:r>
      <w:r>
        <w:rPr>
          <w:snapToGrid w:val="0"/>
          <w:sz w:val="22"/>
        </w:rPr>
        <w:sym w:font="Symbol" w:char="F0B0"/>
      </w:r>
      <w:r>
        <w:rPr>
          <w:snapToGrid w:val="0"/>
          <w:sz w:val="22"/>
        </w:rPr>
        <w:t>C</w:t>
      </w:r>
    </w:p>
    <w:p w:rsidR="00915C4A" w:rsidRDefault="00915C4A" w:rsidP="00915C4A">
      <w:pPr>
        <w:widowControl w:val="0"/>
        <w:outlineLvl w:val="0"/>
        <w:rPr>
          <w:snapToGrid w:val="0"/>
          <w:sz w:val="22"/>
        </w:rPr>
      </w:pPr>
      <w:r>
        <w:rPr>
          <w:snapToGrid w:val="0"/>
          <w:sz w:val="22"/>
        </w:rPr>
        <w:t xml:space="preserve">      - pracovní tlak (jmen.)</w:t>
      </w:r>
      <w:r>
        <w:rPr>
          <w:snapToGrid w:val="0"/>
          <w:sz w:val="22"/>
        </w:rPr>
        <w:tab/>
      </w:r>
      <w:r>
        <w:rPr>
          <w:snapToGrid w:val="0"/>
          <w:sz w:val="22"/>
        </w:rPr>
        <w:tab/>
      </w:r>
      <w:r>
        <w:rPr>
          <w:snapToGrid w:val="0"/>
          <w:sz w:val="22"/>
        </w:rPr>
        <w:tab/>
        <w:t xml:space="preserve">           </w:t>
      </w:r>
      <w:r w:rsidR="00EC612E">
        <w:rPr>
          <w:snapToGrid w:val="0"/>
          <w:sz w:val="22"/>
        </w:rPr>
        <w:t xml:space="preserve"> </w:t>
      </w:r>
      <w:r w:rsidR="004833DB">
        <w:rPr>
          <w:snapToGrid w:val="0"/>
          <w:sz w:val="22"/>
        </w:rPr>
        <w:t>300</w:t>
      </w:r>
      <w:r w:rsidR="00B26ECD">
        <w:rPr>
          <w:snapToGrid w:val="0"/>
          <w:sz w:val="22"/>
        </w:rPr>
        <w:t xml:space="preserve"> </w:t>
      </w:r>
      <w:proofErr w:type="spellStart"/>
      <w:r>
        <w:rPr>
          <w:snapToGrid w:val="0"/>
          <w:sz w:val="22"/>
        </w:rPr>
        <w:t>kPa</w:t>
      </w:r>
      <w:proofErr w:type="spellEnd"/>
    </w:p>
    <w:p w:rsidR="00915C4A" w:rsidRDefault="00915C4A" w:rsidP="00915C4A">
      <w:pPr>
        <w:widowControl w:val="0"/>
        <w:outlineLvl w:val="0"/>
        <w:rPr>
          <w:snapToGrid w:val="0"/>
          <w:sz w:val="22"/>
        </w:rPr>
      </w:pPr>
    </w:p>
    <w:p w:rsidR="00915C4A" w:rsidRDefault="00915C4A" w:rsidP="00915C4A">
      <w:pPr>
        <w:widowControl w:val="0"/>
        <w:outlineLvl w:val="0"/>
        <w:rPr>
          <w:snapToGrid w:val="0"/>
          <w:sz w:val="22"/>
        </w:rPr>
      </w:pPr>
      <w:r>
        <w:rPr>
          <w:snapToGrid w:val="0"/>
          <w:sz w:val="22"/>
        </w:rPr>
        <w:t xml:space="preserve">2.2 Další údaje(např. závislost teploty na teplonosného média na venkovní teplotě, regulační     </w:t>
      </w:r>
    </w:p>
    <w:p w:rsidR="00915C4A" w:rsidRDefault="00915C4A" w:rsidP="00915C4A">
      <w:pPr>
        <w:widowControl w:val="0"/>
        <w:outlineLvl w:val="0"/>
        <w:rPr>
          <w:snapToGrid w:val="0"/>
          <w:sz w:val="22"/>
        </w:rPr>
      </w:pPr>
      <w:r>
        <w:rPr>
          <w:snapToGrid w:val="0"/>
          <w:sz w:val="22"/>
        </w:rPr>
        <w:t xml:space="preserve">      diagramy apod.) – vyplňuje dodavatel: vlastní ekvitermní regulace</w:t>
      </w:r>
    </w:p>
    <w:p w:rsidR="00915C4A" w:rsidRDefault="00915C4A" w:rsidP="00915C4A">
      <w:pPr>
        <w:widowControl w:val="0"/>
        <w:outlineLvl w:val="0"/>
        <w:rPr>
          <w:b/>
          <w:snapToGrid w:val="0"/>
          <w:sz w:val="22"/>
        </w:rPr>
      </w:pPr>
    </w:p>
    <w:p w:rsidR="00915C4A" w:rsidRDefault="00915C4A" w:rsidP="00915C4A">
      <w:pPr>
        <w:widowControl w:val="0"/>
        <w:outlineLvl w:val="0"/>
        <w:rPr>
          <w:b/>
          <w:snapToGrid w:val="0"/>
          <w:sz w:val="22"/>
        </w:rPr>
      </w:pPr>
      <w:r>
        <w:rPr>
          <w:b/>
          <w:snapToGrid w:val="0"/>
          <w:sz w:val="22"/>
        </w:rPr>
        <w:t>4.   Měření odběrů</w:t>
      </w:r>
    </w:p>
    <w:p w:rsidR="00915C4A" w:rsidRDefault="00915C4A" w:rsidP="00915C4A">
      <w:pPr>
        <w:pStyle w:val="Zkladntext3"/>
        <w:widowControl w:val="0"/>
        <w:outlineLvl w:val="0"/>
        <w:rPr>
          <w:snapToGrid w:val="0"/>
          <w:szCs w:val="24"/>
        </w:rPr>
      </w:pPr>
      <w:r>
        <w:rPr>
          <w:snapToGrid w:val="0"/>
          <w:szCs w:val="24"/>
        </w:rPr>
        <w:t>4.1 Měření tepla:</w:t>
      </w:r>
    </w:p>
    <w:p w:rsidR="00915C4A" w:rsidRDefault="00915C4A" w:rsidP="00915C4A">
      <w:pPr>
        <w:widowControl w:val="0"/>
        <w:outlineLvl w:val="0"/>
        <w:rPr>
          <w:snapToGrid w:val="0"/>
          <w:sz w:val="22"/>
        </w:rPr>
      </w:pPr>
      <w:r>
        <w:rPr>
          <w:snapToGrid w:val="0"/>
          <w:sz w:val="22"/>
        </w:rPr>
        <w:t xml:space="preserve">      -  měřidlo na vstupu do odběrného místa:</w:t>
      </w:r>
      <w:r>
        <w:rPr>
          <w:snapToGrid w:val="0"/>
          <w:sz w:val="22"/>
        </w:rPr>
        <w:tab/>
      </w:r>
      <w:r>
        <w:rPr>
          <w:snapToGrid w:val="0"/>
          <w:sz w:val="22"/>
        </w:rPr>
        <w:tab/>
        <w:t>ano</w:t>
      </w:r>
    </w:p>
    <w:p w:rsidR="00915C4A" w:rsidRDefault="00915C4A" w:rsidP="00915C4A">
      <w:pPr>
        <w:widowControl w:val="0"/>
        <w:outlineLvl w:val="0"/>
        <w:rPr>
          <w:snapToGrid w:val="0"/>
          <w:sz w:val="22"/>
        </w:rPr>
      </w:pPr>
      <w:r>
        <w:rPr>
          <w:snapToGrid w:val="0"/>
          <w:sz w:val="22"/>
        </w:rPr>
        <w:t xml:space="preserve">      - měřidlo umístěno:</w:t>
      </w:r>
      <w:r>
        <w:rPr>
          <w:snapToGrid w:val="0"/>
          <w:sz w:val="22"/>
        </w:rPr>
        <w:tab/>
      </w:r>
      <w:r>
        <w:rPr>
          <w:snapToGrid w:val="0"/>
          <w:sz w:val="22"/>
        </w:rPr>
        <w:tab/>
      </w:r>
      <w:r>
        <w:rPr>
          <w:snapToGrid w:val="0"/>
          <w:sz w:val="22"/>
        </w:rPr>
        <w:tab/>
        <w:t xml:space="preserve">                         v </w:t>
      </w:r>
      <w:r w:rsidR="004A6861">
        <w:rPr>
          <w:snapToGrid w:val="0"/>
          <w:sz w:val="22"/>
        </w:rPr>
        <w:t>předávací</w:t>
      </w:r>
      <w:r>
        <w:rPr>
          <w:snapToGrid w:val="0"/>
          <w:sz w:val="22"/>
        </w:rPr>
        <w:t xml:space="preserve"> stanici odběratele</w:t>
      </w:r>
      <w:r w:rsidR="004A6861">
        <w:rPr>
          <w:snapToGrid w:val="0"/>
          <w:sz w:val="22"/>
        </w:rPr>
        <w:t xml:space="preserve"> v</w:t>
      </w:r>
      <w:r w:rsidR="00603C16">
        <w:rPr>
          <w:snapToGrid w:val="0"/>
          <w:sz w:val="22"/>
        </w:rPr>
        <w:t> </w:t>
      </w:r>
      <w:r w:rsidR="004A6861">
        <w:rPr>
          <w:snapToGrid w:val="0"/>
          <w:sz w:val="22"/>
        </w:rPr>
        <w:t>objektu</w:t>
      </w:r>
    </w:p>
    <w:p w:rsidR="00603C16" w:rsidRDefault="00603C16" w:rsidP="00915C4A">
      <w:pPr>
        <w:widowControl w:val="0"/>
        <w:outlineLvl w:val="0"/>
        <w:rPr>
          <w:b/>
          <w:snapToGrid w:val="0"/>
          <w:sz w:val="22"/>
        </w:rPr>
      </w:pPr>
    </w:p>
    <w:p w:rsidR="004A6861" w:rsidRPr="00603C16" w:rsidRDefault="004A6861" w:rsidP="004A6861">
      <w:pPr>
        <w:widowControl w:val="0"/>
        <w:outlineLvl w:val="0"/>
        <w:rPr>
          <w:b/>
          <w:iCs/>
          <w:snapToGrid w:val="0"/>
          <w:color w:val="000000" w:themeColor="text1"/>
          <w:sz w:val="22"/>
        </w:rPr>
      </w:pPr>
      <w:r w:rsidRPr="00603C16">
        <w:rPr>
          <w:b/>
          <w:iCs/>
          <w:snapToGrid w:val="0"/>
          <w:color w:val="000000" w:themeColor="text1"/>
          <w:sz w:val="22"/>
        </w:rPr>
        <w:t>5. Pověřené osoby odběratele ve vztahu k odběrnému místu (vyplňuje odběratel)</w:t>
      </w:r>
    </w:p>
    <w:p w:rsidR="004A6861" w:rsidRPr="00603C16" w:rsidRDefault="004A6861" w:rsidP="004A6861">
      <w:pPr>
        <w:widowControl w:val="0"/>
        <w:outlineLvl w:val="0"/>
        <w:rPr>
          <w:iCs/>
          <w:snapToGrid w:val="0"/>
          <w:color w:val="000000" w:themeColor="text1"/>
          <w:sz w:val="22"/>
        </w:rPr>
      </w:pPr>
      <w:r w:rsidRPr="00603C16">
        <w:rPr>
          <w:iCs/>
          <w:snapToGrid w:val="0"/>
          <w:color w:val="000000" w:themeColor="text1"/>
          <w:sz w:val="22"/>
        </w:rPr>
        <w:t xml:space="preserve">                                                  jméno             adresa                         telefon                 e-mail</w:t>
      </w:r>
    </w:p>
    <w:p w:rsidR="004A6861" w:rsidRPr="00083712" w:rsidRDefault="004A6861" w:rsidP="004A6861">
      <w:pPr>
        <w:widowControl w:val="0"/>
        <w:outlineLvl w:val="0"/>
        <w:rPr>
          <w:iCs/>
          <w:snapToGrid w:val="0"/>
          <w:color w:val="000000" w:themeColor="text1"/>
          <w:sz w:val="22"/>
          <w:szCs w:val="22"/>
        </w:rPr>
      </w:pPr>
      <w:r w:rsidRPr="00603C16">
        <w:rPr>
          <w:iCs/>
          <w:snapToGrid w:val="0"/>
          <w:color w:val="000000" w:themeColor="text1"/>
          <w:sz w:val="22"/>
        </w:rPr>
        <w:t xml:space="preserve">    - technická oblast   </w:t>
      </w:r>
      <w:r w:rsidR="00C461DD" w:rsidRPr="00603C16">
        <w:rPr>
          <w:iCs/>
          <w:snapToGrid w:val="0"/>
          <w:color w:val="000000" w:themeColor="text1"/>
          <w:sz w:val="22"/>
        </w:rPr>
        <w:tab/>
      </w:r>
      <w:r w:rsidR="00C461DD" w:rsidRPr="00603C16">
        <w:rPr>
          <w:iCs/>
          <w:snapToGrid w:val="0"/>
          <w:color w:val="000000" w:themeColor="text1"/>
          <w:sz w:val="22"/>
        </w:rPr>
        <w:tab/>
      </w:r>
      <w:r w:rsidR="00C461DD" w:rsidRPr="00083712">
        <w:rPr>
          <w:iCs/>
          <w:snapToGrid w:val="0"/>
          <w:color w:val="000000" w:themeColor="text1"/>
          <w:sz w:val="22"/>
          <w:szCs w:val="22"/>
        </w:rPr>
        <w:t xml:space="preserve">Ing. Marek Indra, tel.: </w:t>
      </w:r>
      <w:smartTag w:uri="urn:schemas-microsoft-com:office:smarttags" w:element="metricconverter">
        <w:smartTagPr>
          <w:attr w:name="ProductID" w:val="777 737 979, m"/>
        </w:smartTagPr>
        <w:r w:rsidR="00C461DD" w:rsidRPr="00083712">
          <w:rPr>
            <w:iCs/>
            <w:snapToGrid w:val="0"/>
            <w:color w:val="000000" w:themeColor="text1"/>
            <w:sz w:val="22"/>
            <w:szCs w:val="22"/>
          </w:rPr>
          <w:t>777 737 979, m</w:t>
        </w:r>
      </w:smartTag>
      <w:r w:rsidR="00C461DD" w:rsidRPr="00083712">
        <w:rPr>
          <w:iCs/>
          <w:snapToGrid w:val="0"/>
          <w:color w:val="000000" w:themeColor="text1"/>
          <w:sz w:val="22"/>
          <w:szCs w:val="22"/>
        </w:rPr>
        <w:t xml:space="preserve">.indra@proper.cz </w:t>
      </w:r>
    </w:p>
    <w:p w:rsidR="004A6861" w:rsidRPr="00603C16" w:rsidRDefault="004A6861" w:rsidP="004A6861">
      <w:pPr>
        <w:widowControl w:val="0"/>
        <w:outlineLvl w:val="0"/>
        <w:rPr>
          <w:iCs/>
          <w:snapToGrid w:val="0"/>
          <w:color w:val="000000" w:themeColor="text1"/>
          <w:sz w:val="22"/>
        </w:rPr>
      </w:pPr>
      <w:r w:rsidRPr="00603C16">
        <w:rPr>
          <w:iCs/>
          <w:snapToGrid w:val="0"/>
          <w:color w:val="000000" w:themeColor="text1"/>
          <w:sz w:val="22"/>
        </w:rPr>
        <w:t xml:space="preserve">    - platební styk              </w:t>
      </w:r>
      <w:r w:rsidR="00C461DD" w:rsidRPr="00603C16">
        <w:rPr>
          <w:iCs/>
          <w:snapToGrid w:val="0"/>
          <w:color w:val="000000" w:themeColor="text1"/>
          <w:sz w:val="22"/>
        </w:rPr>
        <w:tab/>
        <w:t>Jitka Indrová, tel.: 724 953 989, j.indrova@proper.cz</w:t>
      </w:r>
    </w:p>
    <w:p w:rsidR="004A6861" w:rsidRPr="00603C16" w:rsidRDefault="004A6861" w:rsidP="004A6861">
      <w:pPr>
        <w:pStyle w:val="Zkladntext3"/>
        <w:widowControl w:val="0"/>
        <w:outlineLvl w:val="0"/>
        <w:rPr>
          <w:iCs/>
          <w:snapToGrid w:val="0"/>
          <w:color w:val="000000" w:themeColor="text1"/>
        </w:rPr>
      </w:pPr>
      <w:r w:rsidRPr="00603C16">
        <w:rPr>
          <w:iCs/>
          <w:snapToGrid w:val="0"/>
          <w:color w:val="000000" w:themeColor="text1"/>
        </w:rPr>
        <w:t xml:space="preserve">    - kontr.</w:t>
      </w:r>
      <w:r w:rsidR="00F07F6D">
        <w:rPr>
          <w:iCs/>
          <w:snapToGrid w:val="0"/>
          <w:color w:val="000000" w:themeColor="text1"/>
        </w:rPr>
        <w:t xml:space="preserve"> </w:t>
      </w:r>
      <w:r w:rsidRPr="00603C16">
        <w:rPr>
          <w:iCs/>
          <w:snapToGrid w:val="0"/>
          <w:color w:val="000000" w:themeColor="text1"/>
        </w:rPr>
        <w:t xml:space="preserve">kvality </w:t>
      </w:r>
      <w:proofErr w:type="spellStart"/>
      <w:r w:rsidRPr="00603C16">
        <w:rPr>
          <w:iCs/>
          <w:snapToGrid w:val="0"/>
          <w:color w:val="000000" w:themeColor="text1"/>
        </w:rPr>
        <w:t>dod</w:t>
      </w:r>
      <w:proofErr w:type="spellEnd"/>
      <w:r w:rsidRPr="00603C16">
        <w:rPr>
          <w:iCs/>
          <w:snapToGrid w:val="0"/>
          <w:color w:val="000000" w:themeColor="text1"/>
        </w:rPr>
        <w:t xml:space="preserve">. </w:t>
      </w:r>
      <w:r w:rsidR="00C461DD" w:rsidRPr="00603C16">
        <w:rPr>
          <w:iCs/>
          <w:snapToGrid w:val="0"/>
          <w:color w:val="000000" w:themeColor="text1"/>
        </w:rPr>
        <w:tab/>
      </w:r>
      <w:r w:rsidR="00C461DD" w:rsidRPr="00603C16">
        <w:rPr>
          <w:iCs/>
          <w:snapToGrid w:val="0"/>
          <w:color w:val="000000" w:themeColor="text1"/>
        </w:rPr>
        <w:tab/>
        <w:t xml:space="preserve">Ing. Romana Indrová, tel.: 774 979 737, </w:t>
      </w:r>
      <w:smartTag w:uri="urn:schemas-microsoft-com:office:smarttags" w:element="PersonName">
        <w:r w:rsidR="00C461DD" w:rsidRPr="00603C16">
          <w:rPr>
            <w:iCs/>
            <w:snapToGrid w:val="0"/>
            <w:color w:val="000000" w:themeColor="text1"/>
          </w:rPr>
          <w:t>r.indrova@proper.cz</w:t>
        </w:r>
      </w:smartTag>
    </w:p>
    <w:p w:rsidR="00915C4A" w:rsidRPr="00603C16" w:rsidRDefault="00915C4A" w:rsidP="00915C4A">
      <w:pPr>
        <w:widowControl w:val="0"/>
        <w:outlineLvl w:val="0"/>
        <w:rPr>
          <w:b/>
          <w:iCs/>
          <w:snapToGrid w:val="0"/>
          <w:color w:val="000000" w:themeColor="text1"/>
          <w:sz w:val="22"/>
        </w:rPr>
      </w:pPr>
    </w:p>
    <w:p w:rsidR="00915C4A" w:rsidRPr="00AA3D74" w:rsidRDefault="00915C4A" w:rsidP="00915C4A">
      <w:pPr>
        <w:widowControl w:val="0"/>
        <w:outlineLvl w:val="0"/>
        <w:rPr>
          <w:iCs/>
          <w:snapToGrid w:val="0"/>
          <w:sz w:val="22"/>
        </w:rPr>
      </w:pPr>
    </w:p>
    <w:p w:rsidR="00915C4A" w:rsidRDefault="00915C4A" w:rsidP="00915C4A">
      <w:pPr>
        <w:widowControl w:val="0"/>
        <w:outlineLvl w:val="0"/>
        <w:rPr>
          <w:b/>
          <w:snapToGrid w:val="0"/>
          <w:sz w:val="22"/>
        </w:rPr>
      </w:pPr>
    </w:p>
    <w:p w:rsidR="00915C4A" w:rsidRDefault="00915C4A" w:rsidP="00915C4A">
      <w:pPr>
        <w:widowControl w:val="0"/>
        <w:outlineLvl w:val="0"/>
        <w:rPr>
          <w:b/>
          <w:snapToGrid w:val="0"/>
          <w:sz w:val="22"/>
        </w:rPr>
      </w:pPr>
    </w:p>
    <w:p w:rsidR="00915C4A" w:rsidRDefault="00915C4A" w:rsidP="00915C4A">
      <w:pPr>
        <w:widowControl w:val="0"/>
        <w:outlineLvl w:val="0"/>
        <w:rPr>
          <w:b/>
          <w:snapToGrid w:val="0"/>
          <w:sz w:val="22"/>
        </w:rPr>
      </w:pPr>
    </w:p>
    <w:p w:rsidR="00915C4A" w:rsidRDefault="00915C4A" w:rsidP="00915C4A">
      <w:pPr>
        <w:widowControl w:val="0"/>
        <w:outlineLvl w:val="0"/>
        <w:rPr>
          <w:b/>
          <w:snapToGrid w:val="0"/>
          <w:sz w:val="22"/>
        </w:rPr>
      </w:pPr>
    </w:p>
    <w:p w:rsidR="004A6861" w:rsidRDefault="004A6861" w:rsidP="00915C4A">
      <w:pPr>
        <w:widowControl w:val="0"/>
        <w:outlineLvl w:val="0"/>
        <w:rPr>
          <w:b/>
          <w:snapToGrid w:val="0"/>
          <w:sz w:val="22"/>
        </w:rPr>
      </w:pPr>
    </w:p>
    <w:p w:rsidR="004833DB" w:rsidRDefault="004833DB" w:rsidP="00915C4A">
      <w:pPr>
        <w:widowControl w:val="0"/>
        <w:outlineLvl w:val="0"/>
        <w:rPr>
          <w:b/>
          <w:snapToGrid w:val="0"/>
          <w:sz w:val="22"/>
        </w:rPr>
      </w:pPr>
    </w:p>
    <w:p w:rsidR="004833DB" w:rsidRDefault="004833DB" w:rsidP="00915C4A">
      <w:pPr>
        <w:widowControl w:val="0"/>
        <w:outlineLvl w:val="0"/>
        <w:rPr>
          <w:b/>
          <w:snapToGrid w:val="0"/>
          <w:sz w:val="22"/>
        </w:rPr>
      </w:pPr>
    </w:p>
    <w:p w:rsidR="00BB5BB4" w:rsidRDefault="00BB5BB4" w:rsidP="00915C4A">
      <w:pPr>
        <w:widowControl w:val="0"/>
        <w:outlineLvl w:val="0"/>
        <w:rPr>
          <w:b/>
          <w:snapToGrid w:val="0"/>
          <w:sz w:val="22"/>
        </w:rPr>
      </w:pPr>
    </w:p>
    <w:p w:rsidR="00915C4A" w:rsidRDefault="00915C4A" w:rsidP="00915C4A">
      <w:pPr>
        <w:widowControl w:val="0"/>
        <w:outlineLvl w:val="0"/>
        <w:rPr>
          <w:b/>
          <w:snapToGrid w:val="0"/>
          <w:sz w:val="22"/>
        </w:rPr>
      </w:pPr>
      <w:r>
        <w:rPr>
          <w:b/>
          <w:snapToGrid w:val="0"/>
          <w:sz w:val="22"/>
        </w:rPr>
        <w:lastRenderedPageBreak/>
        <w:t>6. Pověřené osoby dodavatele ve vztahu k odběrnému místu (</w:t>
      </w:r>
      <w:r>
        <w:rPr>
          <w:snapToGrid w:val="0"/>
          <w:sz w:val="22"/>
        </w:rPr>
        <w:t>vyplňuje dodavatel)</w:t>
      </w:r>
    </w:p>
    <w:p w:rsidR="00915C4A" w:rsidRDefault="00915C4A" w:rsidP="00915C4A">
      <w:pPr>
        <w:widowControl w:val="0"/>
        <w:outlineLvl w:val="0"/>
        <w:rPr>
          <w:snapToGrid w:val="0"/>
          <w:sz w:val="22"/>
        </w:rPr>
      </w:pPr>
      <w:r>
        <w:rPr>
          <w:snapToGrid w:val="0"/>
          <w:sz w:val="22"/>
        </w:rPr>
        <w:t xml:space="preserve">                                           jméno                          t</w:t>
      </w:r>
      <w:r w:rsidR="004833DB">
        <w:rPr>
          <w:snapToGrid w:val="0"/>
          <w:sz w:val="22"/>
        </w:rPr>
        <w:t>el</w:t>
      </w:r>
      <w:r>
        <w:rPr>
          <w:snapToGrid w:val="0"/>
          <w:sz w:val="22"/>
        </w:rPr>
        <w:t>.</w:t>
      </w:r>
      <w:r w:rsidR="00F07F6D">
        <w:rPr>
          <w:snapToGrid w:val="0"/>
          <w:sz w:val="22"/>
        </w:rPr>
        <w:t xml:space="preserve"> </w:t>
      </w:r>
      <w:proofErr w:type="spellStart"/>
      <w:r>
        <w:rPr>
          <w:snapToGrid w:val="0"/>
          <w:sz w:val="22"/>
        </w:rPr>
        <w:t>zam</w:t>
      </w:r>
      <w:proofErr w:type="spellEnd"/>
      <w:r>
        <w:rPr>
          <w:snapToGrid w:val="0"/>
          <w:sz w:val="22"/>
        </w:rPr>
        <w:t xml:space="preserve">.                    e-mail    </w:t>
      </w:r>
    </w:p>
    <w:p w:rsidR="00915C4A" w:rsidRDefault="00915C4A" w:rsidP="00915C4A">
      <w:pPr>
        <w:widowControl w:val="0"/>
        <w:outlineLvl w:val="0"/>
        <w:rPr>
          <w:snapToGrid w:val="0"/>
          <w:sz w:val="22"/>
        </w:rPr>
      </w:pPr>
      <w:r>
        <w:rPr>
          <w:snapToGrid w:val="0"/>
          <w:sz w:val="22"/>
        </w:rPr>
        <w:t xml:space="preserve">    - technická oblast         O. Brückner               </w:t>
      </w:r>
      <w:r w:rsidR="00F07F6D">
        <w:rPr>
          <w:snapToGrid w:val="0"/>
          <w:sz w:val="22"/>
        </w:rPr>
        <w:t xml:space="preserve"> </w:t>
      </w:r>
      <w:r>
        <w:rPr>
          <w:snapToGrid w:val="0"/>
          <w:sz w:val="22"/>
        </w:rPr>
        <w:t xml:space="preserve"> 582</w:t>
      </w:r>
      <w:r w:rsidR="00603C16">
        <w:rPr>
          <w:snapToGrid w:val="0"/>
          <w:sz w:val="22"/>
        </w:rPr>
        <w:t> 301 771</w:t>
      </w:r>
      <w:r>
        <w:rPr>
          <w:snapToGrid w:val="0"/>
          <w:sz w:val="22"/>
        </w:rPr>
        <w:t xml:space="preserve">        otakar.bruckner@dsp-pv.cz  </w:t>
      </w:r>
    </w:p>
    <w:p w:rsidR="00915C4A" w:rsidRDefault="00915C4A" w:rsidP="00915C4A">
      <w:pPr>
        <w:widowControl w:val="0"/>
        <w:outlineLvl w:val="0"/>
        <w:rPr>
          <w:snapToGrid w:val="0"/>
          <w:sz w:val="22"/>
        </w:rPr>
      </w:pPr>
      <w:r>
        <w:rPr>
          <w:snapToGrid w:val="0"/>
          <w:sz w:val="22"/>
        </w:rPr>
        <w:t xml:space="preserve">    -  platební styk             Ing. J.</w:t>
      </w:r>
      <w:r w:rsidR="00F07F6D">
        <w:rPr>
          <w:snapToGrid w:val="0"/>
          <w:sz w:val="22"/>
        </w:rPr>
        <w:t xml:space="preserve"> </w:t>
      </w:r>
      <w:r>
        <w:rPr>
          <w:snapToGrid w:val="0"/>
          <w:sz w:val="22"/>
        </w:rPr>
        <w:t xml:space="preserve">Novotná            582 301 761       </w:t>
      </w:r>
      <w:r w:rsidR="00F07F6D">
        <w:rPr>
          <w:snapToGrid w:val="0"/>
          <w:sz w:val="22"/>
        </w:rPr>
        <w:t xml:space="preserve"> </w:t>
      </w:r>
      <w:r>
        <w:rPr>
          <w:snapToGrid w:val="0"/>
          <w:sz w:val="22"/>
        </w:rPr>
        <w:t xml:space="preserve"> jitka.novotna@dsp-pv.cz</w:t>
      </w:r>
    </w:p>
    <w:p w:rsidR="00915C4A" w:rsidRDefault="00915C4A" w:rsidP="00915C4A">
      <w:pPr>
        <w:widowControl w:val="0"/>
        <w:outlineLvl w:val="0"/>
        <w:rPr>
          <w:snapToGrid w:val="0"/>
          <w:sz w:val="22"/>
        </w:rPr>
      </w:pPr>
      <w:r>
        <w:rPr>
          <w:snapToGrid w:val="0"/>
          <w:sz w:val="22"/>
        </w:rPr>
        <w:t xml:space="preserve">    -  kontr.</w:t>
      </w:r>
      <w:r w:rsidR="00F07F6D">
        <w:rPr>
          <w:snapToGrid w:val="0"/>
          <w:sz w:val="22"/>
        </w:rPr>
        <w:t xml:space="preserve"> </w:t>
      </w:r>
      <w:r>
        <w:rPr>
          <w:snapToGrid w:val="0"/>
          <w:sz w:val="22"/>
        </w:rPr>
        <w:t xml:space="preserve">kvality </w:t>
      </w:r>
      <w:proofErr w:type="spellStart"/>
      <w:r>
        <w:rPr>
          <w:snapToGrid w:val="0"/>
          <w:sz w:val="22"/>
        </w:rPr>
        <w:t>dod</w:t>
      </w:r>
      <w:proofErr w:type="spellEnd"/>
      <w:r>
        <w:rPr>
          <w:snapToGrid w:val="0"/>
          <w:sz w:val="22"/>
        </w:rPr>
        <w:t xml:space="preserve">.    směnový dispečer       </w:t>
      </w:r>
      <w:r w:rsidR="00F07F6D">
        <w:rPr>
          <w:snapToGrid w:val="0"/>
          <w:sz w:val="22"/>
        </w:rPr>
        <w:t xml:space="preserve"> </w:t>
      </w:r>
      <w:r>
        <w:rPr>
          <w:snapToGrid w:val="0"/>
          <w:sz w:val="22"/>
        </w:rPr>
        <w:t>582 351 438</w:t>
      </w:r>
    </w:p>
    <w:p w:rsidR="00915C4A" w:rsidRPr="00F64996" w:rsidRDefault="00915C4A" w:rsidP="00915C4A">
      <w:pPr>
        <w:widowControl w:val="0"/>
        <w:outlineLvl w:val="0"/>
        <w:rPr>
          <w:snapToGrid w:val="0"/>
          <w:sz w:val="22"/>
        </w:rPr>
      </w:pPr>
    </w:p>
    <w:p w:rsidR="00915C4A" w:rsidRPr="00603C16" w:rsidRDefault="00915C4A" w:rsidP="00915C4A">
      <w:pPr>
        <w:pStyle w:val="Zkladntext3"/>
        <w:widowControl w:val="0"/>
        <w:outlineLvl w:val="0"/>
        <w:rPr>
          <w:b/>
          <w:snapToGrid w:val="0"/>
          <w:color w:val="000000" w:themeColor="text1"/>
        </w:rPr>
      </w:pPr>
      <w:r w:rsidRPr="00603C16">
        <w:rPr>
          <w:snapToGrid w:val="0"/>
          <w:color w:val="000000" w:themeColor="text1"/>
        </w:rPr>
        <w:t>Pasport odběrného místa nabývá platnosti dnem</w:t>
      </w:r>
      <w:r w:rsidR="00603C16" w:rsidRPr="00603C16">
        <w:rPr>
          <w:snapToGrid w:val="0"/>
          <w:color w:val="000000" w:themeColor="text1"/>
        </w:rPr>
        <w:t xml:space="preserve"> podpisu, účinnosti dnem</w:t>
      </w:r>
      <w:r w:rsidR="001600C1">
        <w:rPr>
          <w:snapToGrid w:val="0"/>
          <w:color w:val="000000" w:themeColor="text1"/>
        </w:rPr>
        <w:t xml:space="preserve"> </w:t>
      </w:r>
      <w:r w:rsidR="00E3053B">
        <w:rPr>
          <w:snapToGrid w:val="0"/>
          <w:color w:val="000000" w:themeColor="text1"/>
        </w:rPr>
        <w:t>01.11.2018</w:t>
      </w:r>
    </w:p>
    <w:p w:rsidR="00915C4A" w:rsidRDefault="00915C4A" w:rsidP="00915C4A">
      <w:pPr>
        <w:widowControl w:val="0"/>
        <w:outlineLvl w:val="0"/>
        <w:rPr>
          <w:b/>
          <w:snapToGrid w:val="0"/>
          <w:sz w:val="22"/>
        </w:rPr>
      </w:pPr>
    </w:p>
    <w:p w:rsidR="00915C4A" w:rsidRDefault="00915C4A" w:rsidP="00915C4A">
      <w:pPr>
        <w:widowControl w:val="0"/>
        <w:outlineLvl w:val="0"/>
        <w:rPr>
          <w:b/>
          <w:snapToGrid w:val="0"/>
          <w:sz w:val="22"/>
        </w:rPr>
      </w:pPr>
    </w:p>
    <w:p w:rsidR="00D36C93" w:rsidRDefault="00D36C93" w:rsidP="00D36C93">
      <w:pPr>
        <w:widowControl w:val="0"/>
        <w:ind w:left="4956" w:hanging="4956"/>
        <w:jc w:val="both"/>
        <w:outlineLvl w:val="0"/>
        <w:rPr>
          <w:snapToGrid w:val="0"/>
          <w:sz w:val="22"/>
        </w:rPr>
      </w:pPr>
      <w:r>
        <w:rPr>
          <w:snapToGrid w:val="0"/>
          <w:sz w:val="22"/>
        </w:rPr>
        <w:t>Prostějov</w:t>
      </w:r>
      <w:r w:rsidR="007C4ECE">
        <w:rPr>
          <w:snapToGrid w:val="0"/>
          <w:sz w:val="22"/>
        </w:rPr>
        <w:t xml:space="preserve"> 4.12.2018</w:t>
      </w:r>
      <w:r>
        <w:rPr>
          <w:snapToGrid w:val="0"/>
          <w:sz w:val="22"/>
        </w:rPr>
        <w:tab/>
      </w:r>
      <w:r>
        <w:rPr>
          <w:snapToGrid w:val="0"/>
          <w:sz w:val="22"/>
        </w:rPr>
        <w:tab/>
        <w:t xml:space="preserve">Prostějov </w:t>
      </w:r>
      <w:r w:rsidR="00E3053B">
        <w:rPr>
          <w:snapToGrid w:val="0"/>
          <w:sz w:val="22"/>
        </w:rPr>
        <w:t>27.11.2018</w:t>
      </w:r>
    </w:p>
    <w:p w:rsidR="00D36C93" w:rsidRDefault="00D36C93" w:rsidP="00D36C93">
      <w:pPr>
        <w:widowControl w:val="0"/>
        <w:jc w:val="both"/>
        <w:rPr>
          <w:snapToGrid w:val="0"/>
          <w:sz w:val="22"/>
        </w:rPr>
      </w:pPr>
    </w:p>
    <w:p w:rsidR="00D36C93" w:rsidRPr="00F62FDF" w:rsidRDefault="00D36C93" w:rsidP="00D36C93">
      <w:pPr>
        <w:widowControl w:val="0"/>
        <w:jc w:val="both"/>
        <w:rPr>
          <w:b/>
          <w:bCs/>
          <w:i/>
          <w:iCs/>
          <w:snapToGrid w:val="0"/>
          <w:sz w:val="22"/>
        </w:rPr>
      </w:pPr>
      <w:r w:rsidRPr="00D36C93">
        <w:rPr>
          <w:snapToGrid w:val="0"/>
          <w:color w:val="000000"/>
          <w:sz w:val="22"/>
        </w:rPr>
        <w:t>za odběratele:</w:t>
      </w:r>
      <w:r w:rsidRPr="00D36C93">
        <w:rPr>
          <w:snapToGrid w:val="0"/>
          <w:color w:val="00000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t>z</w:t>
      </w:r>
      <w:r w:rsidRPr="00F62FDF">
        <w:rPr>
          <w:bCs/>
          <w:iCs/>
          <w:snapToGrid w:val="0"/>
          <w:sz w:val="22"/>
        </w:rPr>
        <w:t xml:space="preserve">a </w:t>
      </w:r>
      <w:r>
        <w:rPr>
          <w:bCs/>
          <w:iCs/>
          <w:snapToGrid w:val="0"/>
          <w:sz w:val="22"/>
        </w:rPr>
        <w:t>dodavatele:</w:t>
      </w:r>
    </w:p>
    <w:p w:rsidR="00D36C93" w:rsidRPr="00F62FDF" w:rsidRDefault="00D36C93" w:rsidP="00D36C93">
      <w:pPr>
        <w:widowControl w:val="0"/>
        <w:rPr>
          <w:snapToGrid w:val="0"/>
          <w:sz w:val="22"/>
        </w:rPr>
      </w:pPr>
      <w:r w:rsidRPr="00F62FDF">
        <w:rPr>
          <w:snapToGrid w:val="0"/>
          <w:sz w:val="22"/>
        </w:rPr>
        <w:tab/>
      </w:r>
      <w:r w:rsidRPr="00F62FDF">
        <w:rPr>
          <w:snapToGrid w:val="0"/>
          <w:sz w:val="22"/>
        </w:rPr>
        <w:tab/>
      </w:r>
      <w:r w:rsidRPr="00F62FDF">
        <w:rPr>
          <w:snapToGrid w:val="0"/>
          <w:sz w:val="22"/>
        </w:rPr>
        <w:tab/>
      </w:r>
      <w:r w:rsidRPr="00F62FDF">
        <w:rPr>
          <w:snapToGrid w:val="0"/>
          <w:sz w:val="22"/>
        </w:rPr>
        <w:tab/>
      </w:r>
      <w:r w:rsidRPr="00F62FDF">
        <w:rPr>
          <w:snapToGrid w:val="0"/>
          <w:sz w:val="22"/>
        </w:rPr>
        <w:tab/>
      </w:r>
      <w:r w:rsidRPr="00F62FDF">
        <w:rPr>
          <w:snapToGrid w:val="0"/>
          <w:sz w:val="22"/>
        </w:rPr>
        <w:tab/>
      </w:r>
      <w:r w:rsidRPr="00F62FDF">
        <w:rPr>
          <w:snapToGrid w:val="0"/>
          <w:sz w:val="22"/>
        </w:rPr>
        <w:tab/>
      </w:r>
      <w:r w:rsidRPr="00F62FDF">
        <w:rPr>
          <w:snapToGrid w:val="0"/>
          <w:sz w:val="22"/>
        </w:rPr>
        <w:tab/>
      </w:r>
    </w:p>
    <w:p w:rsidR="00D36C93" w:rsidRDefault="00D36C93" w:rsidP="00D36C93">
      <w:pPr>
        <w:widowControl w:val="0"/>
        <w:rPr>
          <w:snapToGrid w:val="0"/>
          <w:sz w:val="22"/>
        </w:rPr>
      </w:pPr>
      <w:r>
        <w:rPr>
          <w:snapToGrid w:val="0"/>
          <w:sz w:val="22"/>
        </w:rPr>
        <w:t>Ing. Marek Indra</w:t>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t>Ing. Vladimír Průša</w:t>
      </w:r>
      <w:r>
        <w:rPr>
          <w:snapToGrid w:val="0"/>
          <w:sz w:val="22"/>
        </w:rPr>
        <w:tab/>
      </w:r>
      <w:r>
        <w:rPr>
          <w:snapToGrid w:val="0"/>
          <w:sz w:val="22"/>
        </w:rPr>
        <w:tab/>
        <w:t xml:space="preserve">             </w:t>
      </w:r>
      <w:r w:rsidR="00E3053B">
        <w:rPr>
          <w:snapToGrid w:val="0"/>
          <w:sz w:val="22"/>
        </w:rPr>
        <w:tab/>
      </w:r>
      <w:r w:rsidR="00E3053B">
        <w:rPr>
          <w:snapToGrid w:val="0"/>
          <w:sz w:val="22"/>
        </w:rPr>
        <w:tab/>
      </w:r>
      <w:r w:rsidR="00E3053B">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t>jednatel společnosti</w:t>
      </w:r>
      <w:r>
        <w:rPr>
          <w:snapToGrid w:val="0"/>
          <w:sz w:val="22"/>
        </w:rPr>
        <w:tab/>
      </w:r>
      <w:r>
        <w:rPr>
          <w:snapToGrid w:val="0"/>
          <w:sz w:val="22"/>
        </w:rPr>
        <w:tab/>
      </w:r>
      <w:r>
        <w:rPr>
          <w:snapToGrid w:val="0"/>
          <w:sz w:val="22"/>
        </w:rPr>
        <w:tab/>
      </w:r>
    </w:p>
    <w:p w:rsidR="00915C4A" w:rsidRPr="00F62FDF" w:rsidRDefault="00915C4A" w:rsidP="00915C4A">
      <w:pPr>
        <w:widowControl w:val="0"/>
        <w:rPr>
          <w:snapToGrid w:val="0"/>
          <w:sz w:val="22"/>
        </w:rPr>
      </w:pPr>
      <w:r w:rsidRPr="00F62FDF">
        <w:rPr>
          <w:snapToGrid w:val="0"/>
          <w:sz w:val="22"/>
        </w:rPr>
        <w:tab/>
      </w:r>
      <w:r w:rsidRPr="00F62FDF">
        <w:rPr>
          <w:snapToGrid w:val="0"/>
          <w:sz w:val="22"/>
        </w:rPr>
        <w:tab/>
      </w:r>
      <w:r w:rsidRPr="00F62FDF">
        <w:rPr>
          <w:snapToGrid w:val="0"/>
          <w:sz w:val="22"/>
        </w:rPr>
        <w:tab/>
      </w:r>
      <w:r w:rsidRPr="00F62FDF">
        <w:rPr>
          <w:snapToGrid w:val="0"/>
          <w:sz w:val="22"/>
        </w:rPr>
        <w:tab/>
      </w:r>
      <w:r w:rsidRPr="00F62FDF">
        <w:rPr>
          <w:snapToGrid w:val="0"/>
          <w:sz w:val="22"/>
        </w:rPr>
        <w:tab/>
      </w:r>
      <w:r w:rsidRPr="00F62FDF">
        <w:rPr>
          <w:snapToGrid w:val="0"/>
          <w:sz w:val="22"/>
        </w:rPr>
        <w:tab/>
      </w:r>
      <w:r w:rsidRPr="00F62FDF">
        <w:rPr>
          <w:snapToGrid w:val="0"/>
          <w:sz w:val="22"/>
        </w:rPr>
        <w:tab/>
      </w:r>
      <w:r w:rsidRPr="00F62FDF">
        <w:rPr>
          <w:snapToGrid w:val="0"/>
          <w:sz w:val="22"/>
        </w:rPr>
        <w:tab/>
      </w:r>
    </w:p>
    <w:p w:rsidR="00915C4A" w:rsidRDefault="00915C4A" w:rsidP="00915C4A">
      <w:pPr>
        <w:widowControl w:val="0"/>
        <w:rPr>
          <w:snapToGrid w:val="0"/>
          <w:sz w:val="22"/>
        </w:rPr>
      </w:pPr>
    </w:p>
    <w:p w:rsidR="00915C4A" w:rsidRPr="00BE134F" w:rsidRDefault="00915C4A" w:rsidP="00915C4A">
      <w:pPr>
        <w:widowControl w:val="0"/>
        <w:outlineLvl w:val="0"/>
        <w:rPr>
          <w:iCs/>
          <w:snapToGrid w:val="0"/>
          <w:sz w:val="22"/>
        </w:rPr>
      </w:pPr>
      <w:r w:rsidRPr="00BE134F">
        <w:rPr>
          <w:iCs/>
          <w:snapToGrid w:val="0"/>
          <w:sz w:val="22"/>
        </w:rPr>
        <w:tab/>
      </w:r>
    </w:p>
    <w:p w:rsidR="00915C4A" w:rsidRPr="00BE134F" w:rsidRDefault="00915C4A" w:rsidP="00915C4A">
      <w:pPr>
        <w:widowControl w:val="0"/>
        <w:outlineLvl w:val="0"/>
        <w:rPr>
          <w:iCs/>
          <w:snapToGrid w:val="0"/>
          <w:sz w:val="22"/>
        </w:rPr>
      </w:pPr>
    </w:p>
    <w:p w:rsidR="00915C4A" w:rsidRDefault="00915C4A" w:rsidP="00915C4A">
      <w:pPr>
        <w:widowControl w:val="0"/>
        <w:rPr>
          <w:snapToGrid w:val="0"/>
          <w:sz w:val="22"/>
        </w:rPr>
      </w:pPr>
    </w:p>
    <w:p w:rsidR="00915C4A" w:rsidRDefault="00915C4A" w:rsidP="00915C4A">
      <w:pPr>
        <w:widowControl w:val="0"/>
        <w:rPr>
          <w:snapToGrid w:val="0"/>
          <w:sz w:val="22"/>
        </w:rPr>
      </w:pPr>
    </w:p>
    <w:p w:rsidR="00915C4A" w:rsidRDefault="00915C4A" w:rsidP="00915C4A">
      <w:pPr>
        <w:widowControl w:val="0"/>
        <w:rPr>
          <w:snapToGrid w:val="0"/>
          <w:sz w:val="22"/>
        </w:rPr>
      </w:pPr>
    </w:p>
    <w:p w:rsidR="00915C4A" w:rsidRDefault="00915C4A" w:rsidP="00915C4A">
      <w:pPr>
        <w:widowControl w:val="0"/>
        <w:rPr>
          <w:snapToGrid w:val="0"/>
          <w:sz w:val="22"/>
        </w:rPr>
      </w:pP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p>
    <w:p w:rsidR="00915C4A" w:rsidRDefault="00915C4A" w:rsidP="00915C4A">
      <w:pPr>
        <w:widowControl w:val="0"/>
        <w:rPr>
          <w:snapToGrid w:val="0"/>
          <w:sz w:val="22"/>
        </w:rPr>
      </w:pP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p>
    <w:p w:rsidR="00915C4A" w:rsidRDefault="00915C4A" w:rsidP="00915C4A">
      <w:pPr>
        <w:widowControl w:val="0"/>
        <w:jc w:val="both"/>
        <w:rPr>
          <w:snapToGrid w:val="0"/>
          <w:sz w:val="22"/>
        </w:rPr>
      </w:pPr>
    </w:p>
    <w:p w:rsidR="00915C4A" w:rsidRDefault="00915C4A" w:rsidP="00915C4A">
      <w:pPr>
        <w:widowControl w:val="0"/>
        <w:rPr>
          <w:snapToGrid w:val="0"/>
          <w:sz w:val="22"/>
        </w:rPr>
      </w:pPr>
    </w:p>
    <w:p w:rsidR="00915C4A" w:rsidRDefault="00915C4A" w:rsidP="00915C4A">
      <w:pPr>
        <w:widowControl w:val="0"/>
        <w:rPr>
          <w:snapToGrid w:val="0"/>
          <w:sz w:val="22"/>
        </w:rPr>
      </w:pPr>
      <w:r>
        <w:rPr>
          <w:snapToGrid w:val="0"/>
          <w:sz w:val="22"/>
        </w:rPr>
        <w:tab/>
      </w:r>
      <w:r>
        <w:rPr>
          <w:snapToGrid w:val="0"/>
          <w:sz w:val="22"/>
        </w:rPr>
        <w:tab/>
      </w:r>
      <w:r>
        <w:rPr>
          <w:snapToGrid w:val="0"/>
          <w:sz w:val="22"/>
        </w:rPr>
        <w:tab/>
      </w:r>
    </w:p>
    <w:p w:rsidR="00915C4A" w:rsidRDefault="00915C4A" w:rsidP="00915C4A">
      <w:pPr>
        <w:widowControl w:val="0"/>
        <w:rPr>
          <w:snapToGrid w:val="0"/>
          <w:sz w:val="22"/>
        </w:rPr>
      </w:pPr>
    </w:p>
    <w:p w:rsidR="00915C4A" w:rsidRDefault="00915C4A" w:rsidP="00915C4A">
      <w:pPr>
        <w:widowControl w:val="0"/>
        <w:rPr>
          <w:snapToGrid w:val="0"/>
          <w:sz w:val="22"/>
        </w:rPr>
      </w:pPr>
    </w:p>
    <w:p w:rsidR="00915C4A" w:rsidRDefault="00915C4A" w:rsidP="00915C4A">
      <w:pPr>
        <w:widowControl w:val="0"/>
        <w:rPr>
          <w:snapToGrid w:val="0"/>
          <w:sz w:val="22"/>
        </w:rPr>
      </w:pP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p>
    <w:p w:rsidR="00915C4A" w:rsidRDefault="00915C4A" w:rsidP="00915C4A">
      <w:pPr>
        <w:widowControl w:val="0"/>
        <w:rPr>
          <w:snapToGrid w:val="0"/>
          <w:sz w:val="22"/>
        </w:rPr>
      </w:pP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p>
    <w:p w:rsidR="00915C4A" w:rsidRDefault="00915C4A" w:rsidP="00915C4A">
      <w:pPr>
        <w:widowControl w:val="0"/>
        <w:outlineLvl w:val="0"/>
        <w:rPr>
          <w:snapToGrid w:val="0"/>
          <w:sz w:val="22"/>
        </w:rPr>
      </w:pPr>
    </w:p>
    <w:p w:rsidR="00915C4A" w:rsidRDefault="00915C4A" w:rsidP="00915C4A">
      <w:pPr>
        <w:widowControl w:val="0"/>
        <w:outlineLvl w:val="0"/>
        <w:rPr>
          <w:snapToGrid w:val="0"/>
          <w:sz w:val="22"/>
        </w:rPr>
      </w:pPr>
    </w:p>
    <w:p w:rsidR="00915C4A" w:rsidRDefault="00915C4A" w:rsidP="00915C4A">
      <w:pPr>
        <w:widowControl w:val="0"/>
        <w:outlineLvl w:val="0"/>
        <w:rPr>
          <w:snapToGrid w:val="0"/>
          <w:sz w:val="22"/>
        </w:rPr>
      </w:pPr>
    </w:p>
    <w:p w:rsidR="00915C4A" w:rsidRDefault="00915C4A" w:rsidP="00915C4A">
      <w:pPr>
        <w:widowControl w:val="0"/>
        <w:outlineLvl w:val="0"/>
        <w:rPr>
          <w:snapToGrid w:val="0"/>
          <w:sz w:val="22"/>
        </w:rPr>
      </w:pPr>
    </w:p>
    <w:p w:rsidR="00915C4A" w:rsidRDefault="00915C4A" w:rsidP="00915C4A">
      <w:pPr>
        <w:widowControl w:val="0"/>
        <w:outlineLvl w:val="0"/>
        <w:rPr>
          <w:snapToGrid w:val="0"/>
          <w:sz w:val="22"/>
        </w:rPr>
      </w:pPr>
    </w:p>
    <w:p w:rsidR="00915C4A" w:rsidRDefault="00915C4A" w:rsidP="00915C4A">
      <w:pPr>
        <w:widowControl w:val="0"/>
        <w:outlineLvl w:val="0"/>
        <w:rPr>
          <w:snapToGrid w:val="0"/>
          <w:sz w:val="22"/>
        </w:rPr>
      </w:pPr>
    </w:p>
    <w:p w:rsidR="00915C4A" w:rsidRDefault="00915C4A" w:rsidP="00915C4A">
      <w:pPr>
        <w:widowControl w:val="0"/>
        <w:outlineLvl w:val="0"/>
        <w:rPr>
          <w:snapToGrid w:val="0"/>
          <w:sz w:val="22"/>
        </w:rPr>
      </w:pPr>
    </w:p>
    <w:p w:rsidR="00915C4A" w:rsidRDefault="00915C4A" w:rsidP="00915C4A">
      <w:pPr>
        <w:widowControl w:val="0"/>
        <w:outlineLvl w:val="0"/>
        <w:rPr>
          <w:snapToGrid w:val="0"/>
          <w:sz w:val="22"/>
        </w:rPr>
      </w:pPr>
    </w:p>
    <w:p w:rsidR="00915C4A" w:rsidRDefault="00915C4A" w:rsidP="00915C4A">
      <w:pPr>
        <w:widowControl w:val="0"/>
        <w:outlineLvl w:val="0"/>
        <w:rPr>
          <w:snapToGrid w:val="0"/>
          <w:sz w:val="22"/>
        </w:rPr>
      </w:pPr>
    </w:p>
    <w:p w:rsidR="00915C4A" w:rsidRDefault="00915C4A" w:rsidP="00915C4A">
      <w:pPr>
        <w:widowControl w:val="0"/>
        <w:outlineLvl w:val="0"/>
        <w:rPr>
          <w:snapToGrid w:val="0"/>
          <w:sz w:val="22"/>
        </w:rPr>
      </w:pPr>
    </w:p>
    <w:p w:rsidR="00915C4A" w:rsidRDefault="00915C4A" w:rsidP="00915C4A">
      <w:pPr>
        <w:widowControl w:val="0"/>
        <w:outlineLvl w:val="0"/>
        <w:rPr>
          <w:snapToGrid w:val="0"/>
          <w:sz w:val="22"/>
        </w:rPr>
      </w:pPr>
    </w:p>
    <w:p w:rsidR="00915C4A" w:rsidRDefault="00915C4A" w:rsidP="00915C4A">
      <w:pPr>
        <w:widowControl w:val="0"/>
        <w:outlineLvl w:val="0"/>
        <w:rPr>
          <w:snapToGrid w:val="0"/>
          <w:sz w:val="22"/>
        </w:rPr>
      </w:pPr>
    </w:p>
    <w:p w:rsidR="00915C4A" w:rsidRDefault="00915C4A" w:rsidP="00915C4A">
      <w:pPr>
        <w:widowControl w:val="0"/>
        <w:outlineLvl w:val="0"/>
        <w:rPr>
          <w:snapToGrid w:val="0"/>
          <w:sz w:val="22"/>
        </w:rPr>
      </w:pPr>
    </w:p>
    <w:p w:rsidR="00915C4A" w:rsidRDefault="00915C4A" w:rsidP="00915C4A">
      <w:pPr>
        <w:widowControl w:val="0"/>
        <w:outlineLvl w:val="0"/>
        <w:rPr>
          <w:snapToGrid w:val="0"/>
          <w:sz w:val="22"/>
        </w:rPr>
      </w:pPr>
    </w:p>
    <w:p w:rsidR="00915C4A" w:rsidRDefault="00915C4A" w:rsidP="00915C4A">
      <w:pPr>
        <w:widowControl w:val="0"/>
        <w:outlineLvl w:val="0"/>
        <w:rPr>
          <w:snapToGrid w:val="0"/>
          <w:sz w:val="22"/>
        </w:rPr>
      </w:pPr>
    </w:p>
    <w:p w:rsidR="00915C4A" w:rsidRDefault="00915C4A" w:rsidP="00915C4A">
      <w:pPr>
        <w:widowControl w:val="0"/>
        <w:outlineLvl w:val="0"/>
        <w:rPr>
          <w:snapToGrid w:val="0"/>
          <w:sz w:val="22"/>
        </w:rPr>
      </w:pPr>
    </w:p>
    <w:p w:rsidR="00915C4A" w:rsidRDefault="00915C4A" w:rsidP="00915C4A">
      <w:pPr>
        <w:widowControl w:val="0"/>
        <w:outlineLvl w:val="0"/>
        <w:rPr>
          <w:snapToGrid w:val="0"/>
          <w:sz w:val="22"/>
        </w:rPr>
      </w:pPr>
    </w:p>
    <w:p w:rsidR="00915C4A" w:rsidRDefault="00915C4A" w:rsidP="00915C4A">
      <w:pPr>
        <w:widowControl w:val="0"/>
        <w:outlineLvl w:val="0"/>
        <w:rPr>
          <w:snapToGrid w:val="0"/>
          <w:sz w:val="22"/>
        </w:rPr>
      </w:pPr>
    </w:p>
    <w:p w:rsidR="004A6861" w:rsidRDefault="004A6861" w:rsidP="00915C4A">
      <w:pPr>
        <w:widowControl w:val="0"/>
        <w:outlineLvl w:val="0"/>
        <w:rPr>
          <w:snapToGrid w:val="0"/>
          <w:sz w:val="22"/>
        </w:rPr>
      </w:pPr>
    </w:p>
    <w:p w:rsidR="004A6861" w:rsidRDefault="004A6861" w:rsidP="00915C4A">
      <w:pPr>
        <w:widowControl w:val="0"/>
        <w:outlineLvl w:val="0"/>
        <w:rPr>
          <w:snapToGrid w:val="0"/>
          <w:sz w:val="22"/>
        </w:rPr>
      </w:pPr>
    </w:p>
    <w:p w:rsidR="004833DB" w:rsidRDefault="004833DB" w:rsidP="00915C4A">
      <w:pPr>
        <w:widowControl w:val="0"/>
        <w:outlineLvl w:val="0"/>
        <w:rPr>
          <w:snapToGrid w:val="0"/>
          <w:sz w:val="22"/>
        </w:rPr>
      </w:pPr>
    </w:p>
    <w:p w:rsidR="00915C4A" w:rsidRDefault="00915C4A" w:rsidP="00915C4A">
      <w:pPr>
        <w:widowControl w:val="0"/>
        <w:outlineLvl w:val="0"/>
        <w:rPr>
          <w:snapToGrid w:val="0"/>
          <w:sz w:val="22"/>
        </w:rPr>
      </w:pPr>
      <w:r>
        <w:rPr>
          <w:b/>
          <w:snapToGrid w:val="0"/>
          <w:sz w:val="22"/>
        </w:rPr>
        <w:lastRenderedPageBreak/>
        <w:t xml:space="preserve">Příloha č. 3 ke smlouvě č. </w:t>
      </w:r>
      <w:r w:rsidR="00603C16">
        <w:rPr>
          <w:b/>
          <w:snapToGrid w:val="0"/>
          <w:sz w:val="22"/>
        </w:rPr>
        <w:t xml:space="preserve"> 22</w:t>
      </w:r>
      <w:r w:rsidR="00E3053B">
        <w:rPr>
          <w:b/>
          <w:snapToGrid w:val="0"/>
          <w:sz w:val="22"/>
        </w:rPr>
        <w:t>5</w:t>
      </w:r>
    </w:p>
    <w:p w:rsidR="00915C4A" w:rsidRDefault="00915C4A" w:rsidP="00915C4A">
      <w:pPr>
        <w:widowControl w:val="0"/>
        <w:jc w:val="center"/>
        <w:outlineLvl w:val="0"/>
        <w:rPr>
          <w:b/>
          <w:snapToGrid w:val="0"/>
          <w:sz w:val="22"/>
        </w:rPr>
      </w:pPr>
    </w:p>
    <w:p w:rsidR="00915C4A" w:rsidRDefault="00915C4A" w:rsidP="00915C4A">
      <w:pPr>
        <w:widowControl w:val="0"/>
        <w:jc w:val="center"/>
        <w:outlineLvl w:val="0"/>
        <w:rPr>
          <w:b/>
          <w:snapToGrid w:val="0"/>
          <w:sz w:val="22"/>
        </w:rPr>
      </w:pPr>
      <w:r>
        <w:rPr>
          <w:b/>
          <w:snapToGrid w:val="0"/>
          <w:sz w:val="22"/>
        </w:rPr>
        <w:t>Dohoda</w:t>
      </w:r>
    </w:p>
    <w:p w:rsidR="00915C4A" w:rsidRDefault="00915C4A" w:rsidP="00915C4A">
      <w:pPr>
        <w:widowControl w:val="0"/>
        <w:jc w:val="center"/>
        <w:rPr>
          <w:b/>
          <w:snapToGrid w:val="0"/>
          <w:sz w:val="22"/>
        </w:rPr>
      </w:pPr>
      <w:r>
        <w:rPr>
          <w:b/>
          <w:snapToGrid w:val="0"/>
          <w:sz w:val="22"/>
        </w:rPr>
        <w:t>o ceně, platebních podmínkách a odběrovém diagramu</w:t>
      </w:r>
    </w:p>
    <w:p w:rsidR="00915C4A" w:rsidRDefault="00915C4A" w:rsidP="00915C4A">
      <w:pPr>
        <w:widowControl w:val="0"/>
        <w:jc w:val="center"/>
        <w:rPr>
          <w:b/>
          <w:snapToGrid w:val="0"/>
          <w:sz w:val="22"/>
        </w:rPr>
      </w:pPr>
    </w:p>
    <w:p w:rsidR="00915C4A" w:rsidRDefault="00915C4A" w:rsidP="00915C4A">
      <w:pPr>
        <w:widowControl w:val="0"/>
        <w:jc w:val="center"/>
        <w:outlineLvl w:val="0"/>
        <w:rPr>
          <w:b/>
          <w:snapToGrid w:val="0"/>
          <w:sz w:val="22"/>
        </w:rPr>
      </w:pPr>
      <w:r>
        <w:rPr>
          <w:b/>
          <w:snapToGrid w:val="0"/>
          <w:sz w:val="22"/>
        </w:rPr>
        <w:t>Čl. 1.</w:t>
      </w:r>
    </w:p>
    <w:p w:rsidR="00915C4A" w:rsidRDefault="00915C4A" w:rsidP="00915C4A">
      <w:pPr>
        <w:widowControl w:val="0"/>
        <w:jc w:val="center"/>
        <w:rPr>
          <w:b/>
          <w:snapToGrid w:val="0"/>
          <w:sz w:val="22"/>
        </w:rPr>
      </w:pPr>
      <w:r>
        <w:rPr>
          <w:b/>
          <w:snapToGrid w:val="0"/>
          <w:sz w:val="22"/>
        </w:rPr>
        <w:t>Definice odběrných míst</w:t>
      </w:r>
    </w:p>
    <w:p w:rsidR="00915C4A" w:rsidRDefault="00915C4A" w:rsidP="00915C4A">
      <w:pPr>
        <w:widowControl w:val="0"/>
        <w:jc w:val="both"/>
        <w:rPr>
          <w:snapToGrid w:val="0"/>
          <w:sz w:val="22"/>
        </w:rPr>
      </w:pPr>
      <w:r>
        <w:rPr>
          <w:snapToGrid w:val="0"/>
          <w:sz w:val="22"/>
        </w:rPr>
        <w:t>1.1. Tato dohoda se vztahuje na následující odběrná místa</w:t>
      </w:r>
    </w:p>
    <w:p w:rsidR="00915C4A" w:rsidRDefault="00915C4A" w:rsidP="00915C4A">
      <w:pPr>
        <w:pStyle w:val="Zkladntext2"/>
        <w:rPr>
          <w:szCs w:val="24"/>
        </w:rPr>
      </w:pPr>
      <w:r>
        <w:rPr>
          <w:szCs w:val="24"/>
        </w:rPr>
        <w:t xml:space="preserve">       Město                   PSČ                         Ulice/č.p./</w:t>
      </w:r>
      <w:proofErr w:type="spellStart"/>
      <w:r>
        <w:rPr>
          <w:szCs w:val="24"/>
        </w:rPr>
        <w:t>č.or</w:t>
      </w:r>
      <w:proofErr w:type="spellEnd"/>
      <w:r>
        <w:rPr>
          <w:szCs w:val="24"/>
        </w:rPr>
        <w:t xml:space="preserve">.       </w:t>
      </w:r>
    </w:p>
    <w:p w:rsidR="004A6861" w:rsidRPr="004833DB" w:rsidRDefault="004833DB" w:rsidP="004833DB">
      <w:pPr>
        <w:widowControl w:val="0"/>
        <w:jc w:val="both"/>
        <w:outlineLvl w:val="0"/>
        <w:rPr>
          <w:snapToGrid w:val="0"/>
          <w:sz w:val="22"/>
        </w:rPr>
      </w:pPr>
      <w:r>
        <w:rPr>
          <w:snapToGrid w:val="0"/>
          <w:sz w:val="22"/>
        </w:rPr>
        <w:t xml:space="preserve">    </w:t>
      </w:r>
      <w:r w:rsidRPr="004833DB">
        <w:rPr>
          <w:snapToGrid w:val="0"/>
          <w:sz w:val="22"/>
        </w:rPr>
        <w:t>Prostějov</w:t>
      </w:r>
      <w:r>
        <w:rPr>
          <w:snapToGrid w:val="0"/>
          <w:sz w:val="22"/>
        </w:rPr>
        <w:t xml:space="preserve">               796 01                    </w:t>
      </w:r>
      <w:r w:rsidR="00F07F6D">
        <w:rPr>
          <w:snapToGrid w:val="0"/>
          <w:sz w:val="22"/>
        </w:rPr>
        <w:t xml:space="preserve">    </w:t>
      </w:r>
      <w:r w:rsidR="00B26ECD">
        <w:rPr>
          <w:snapToGrid w:val="0"/>
          <w:sz w:val="22"/>
        </w:rPr>
        <w:t xml:space="preserve">Werichova 4694/6 </w:t>
      </w:r>
      <w:r w:rsidRPr="00F07F6D">
        <w:rPr>
          <w:bCs/>
          <w:iCs/>
          <w:snapToGrid w:val="0"/>
          <w:sz w:val="22"/>
        </w:rPr>
        <w:t xml:space="preserve">               </w:t>
      </w:r>
    </w:p>
    <w:p w:rsidR="00915C4A" w:rsidRDefault="00915C4A" w:rsidP="00915C4A">
      <w:pPr>
        <w:widowControl w:val="0"/>
        <w:jc w:val="center"/>
        <w:outlineLvl w:val="0"/>
        <w:rPr>
          <w:b/>
          <w:snapToGrid w:val="0"/>
          <w:sz w:val="22"/>
        </w:rPr>
      </w:pPr>
      <w:r>
        <w:rPr>
          <w:b/>
          <w:snapToGrid w:val="0"/>
          <w:sz w:val="22"/>
        </w:rPr>
        <w:t>Čl. 2.</w:t>
      </w:r>
    </w:p>
    <w:p w:rsidR="00915C4A" w:rsidRDefault="00915C4A" w:rsidP="00915C4A">
      <w:pPr>
        <w:pStyle w:val="Nadpis2"/>
        <w:jc w:val="center"/>
        <w:rPr>
          <w:sz w:val="22"/>
        </w:rPr>
      </w:pPr>
      <w:r>
        <w:rPr>
          <w:sz w:val="22"/>
        </w:rPr>
        <w:t>Cena tepelné energie, produktů a služeb</w:t>
      </w:r>
    </w:p>
    <w:p w:rsidR="00915C4A" w:rsidRDefault="00915C4A" w:rsidP="00915C4A">
      <w:pPr>
        <w:pStyle w:val="Zkladntext2"/>
        <w:outlineLvl w:val="0"/>
      </w:pPr>
      <w:r>
        <w:t>2.1. Při dodávce tepelné energie pro odběrná místa a dodávková množství, sjednaná touto smlouvou, budou uplatněny tarifní ceny za dodávku (ve sjednaném místě předání):</w:t>
      </w:r>
    </w:p>
    <w:p w:rsidR="00915C4A" w:rsidRDefault="00915C4A" w:rsidP="00915C4A">
      <w:pPr>
        <w:widowControl w:val="0"/>
        <w:jc w:val="both"/>
        <w:rPr>
          <w:snapToGrid w:val="0"/>
          <w:sz w:val="22"/>
        </w:rPr>
      </w:pPr>
      <w:r>
        <w:rPr>
          <w:snapToGrid w:val="0"/>
          <w:sz w:val="22"/>
        </w:rPr>
        <w:t xml:space="preserve"> komodita/tarif                               jednotka</w:t>
      </w:r>
      <w:r>
        <w:rPr>
          <w:snapToGrid w:val="0"/>
          <w:sz w:val="22"/>
        </w:rPr>
        <w:tab/>
      </w:r>
      <w:r>
        <w:rPr>
          <w:snapToGrid w:val="0"/>
          <w:sz w:val="22"/>
        </w:rPr>
        <w:tab/>
      </w:r>
      <w:r>
        <w:rPr>
          <w:snapToGrid w:val="0"/>
          <w:sz w:val="22"/>
        </w:rPr>
        <w:tab/>
        <w:t>cena na jednotku</w:t>
      </w:r>
      <w:r>
        <w:rPr>
          <w:snapToGrid w:val="0"/>
          <w:sz w:val="22"/>
        </w:rPr>
        <w:tab/>
        <w:t xml:space="preserve"> </w:t>
      </w:r>
    </w:p>
    <w:p w:rsidR="00915C4A" w:rsidRDefault="00915C4A" w:rsidP="00915C4A">
      <w:pPr>
        <w:pStyle w:val="Zkladntext2"/>
        <w:outlineLvl w:val="0"/>
      </w:pPr>
      <w:r>
        <w:t xml:space="preserve"> - teplo </w:t>
      </w:r>
      <w:r w:rsidR="00893230">
        <w:t xml:space="preserve">v teplonosném médiu           </w:t>
      </w:r>
      <w:r>
        <w:t xml:space="preserve">GJ                                       </w:t>
      </w:r>
      <w:r w:rsidR="00893230">
        <w:t xml:space="preserve"> </w:t>
      </w:r>
      <w:r w:rsidR="001600C1">
        <w:t>481,55</w:t>
      </w:r>
      <w:r>
        <w:t xml:space="preserve"> Kč vč. DPH </w:t>
      </w:r>
    </w:p>
    <w:p w:rsidR="00915C4A" w:rsidRPr="00220CBA" w:rsidRDefault="00915C4A" w:rsidP="00915C4A">
      <w:pPr>
        <w:rPr>
          <w:snapToGrid w:val="0"/>
          <w:sz w:val="22"/>
          <w:szCs w:val="22"/>
        </w:rPr>
      </w:pPr>
      <w:r w:rsidRPr="00220CBA">
        <w:rPr>
          <w:snapToGrid w:val="0"/>
          <w:sz w:val="22"/>
          <w:szCs w:val="22"/>
        </w:rPr>
        <w:t xml:space="preserve">2.2  Cenová doložka </w:t>
      </w:r>
    </w:p>
    <w:p w:rsidR="00915C4A" w:rsidRDefault="00915C4A" w:rsidP="00915C4A">
      <w:pPr>
        <w:pStyle w:val="Zkladntext2"/>
        <w:outlineLvl w:val="0"/>
      </w:pPr>
      <w:r>
        <w:t>Cenová doložka pro rok 201</w:t>
      </w:r>
      <w:r w:rsidR="001600C1">
        <w:t>8</w:t>
      </w:r>
      <w:r>
        <w:t xml:space="preserve">: </w:t>
      </w:r>
    </w:p>
    <w:p w:rsidR="00915C4A" w:rsidRDefault="00915C4A" w:rsidP="00915C4A">
      <w:pPr>
        <w:widowControl w:val="0"/>
        <w:jc w:val="both"/>
        <w:rPr>
          <w:snapToGrid w:val="0"/>
          <w:sz w:val="22"/>
        </w:rPr>
      </w:pPr>
      <w:r>
        <w:rPr>
          <w:snapToGrid w:val="0"/>
          <w:sz w:val="22"/>
        </w:rPr>
        <w:t>a) Uvedené ceny tepla jsou ceny předběžné.</w:t>
      </w:r>
    </w:p>
    <w:p w:rsidR="00915C4A" w:rsidRDefault="00915C4A" w:rsidP="00915C4A">
      <w:pPr>
        <w:widowControl w:val="0"/>
        <w:jc w:val="both"/>
        <w:rPr>
          <w:snapToGrid w:val="0"/>
          <w:sz w:val="22"/>
        </w:rPr>
      </w:pPr>
      <w:r>
        <w:rPr>
          <w:snapToGrid w:val="0"/>
          <w:sz w:val="22"/>
        </w:rPr>
        <w:t>b) V předběžných cenách jsou zahrnuty náklady na palivo (zemní plyn) a elektrickou energii v cenách platných k 1.1.</w:t>
      </w:r>
      <w:r w:rsidR="001600C1">
        <w:rPr>
          <w:snapToGrid w:val="0"/>
          <w:sz w:val="22"/>
        </w:rPr>
        <w:t>2018</w:t>
      </w:r>
      <w:r>
        <w:rPr>
          <w:snapToGrid w:val="0"/>
          <w:sz w:val="22"/>
        </w:rPr>
        <w:t>. Pokud tyto ceny nejsou ke dni stanovení předběžné ceny známy, jsou použity aktuální ceny. V případě výrazné změny cen paliva a elektrické energie v průběhu roku budou předběžné ceny úměrně tomu změněny a promítnuty do fakturace dodávky tepla za příslušný měsíc       a měsíce další podle článku 6.2 smlouvy.</w:t>
      </w:r>
    </w:p>
    <w:p w:rsidR="00915C4A" w:rsidRDefault="00915C4A" w:rsidP="00915C4A">
      <w:pPr>
        <w:pStyle w:val="Zkladntext2"/>
        <w:rPr>
          <w:szCs w:val="24"/>
        </w:rPr>
      </w:pPr>
      <w:r>
        <w:rPr>
          <w:szCs w:val="24"/>
        </w:rPr>
        <w:t xml:space="preserve">c)  Předběžné ceny jsou stanoveny za předpokladu celkové dodávky </w:t>
      </w:r>
      <w:r w:rsidR="001600C1">
        <w:rPr>
          <w:szCs w:val="24"/>
        </w:rPr>
        <w:t xml:space="preserve">155 000 </w:t>
      </w:r>
      <w:r>
        <w:rPr>
          <w:szCs w:val="24"/>
        </w:rPr>
        <w:t>GJ pro všechny odběratele za rok 201</w:t>
      </w:r>
      <w:r w:rsidR="001600C1">
        <w:rPr>
          <w:szCs w:val="24"/>
        </w:rPr>
        <w:t>8</w:t>
      </w:r>
      <w:r>
        <w:rPr>
          <w:szCs w:val="24"/>
        </w:rPr>
        <w:t xml:space="preserve">. V případě, že po skončení roku </w:t>
      </w:r>
      <w:r w:rsidR="001600C1">
        <w:rPr>
          <w:szCs w:val="24"/>
        </w:rPr>
        <w:t>2018</w:t>
      </w:r>
      <w:r>
        <w:rPr>
          <w:szCs w:val="24"/>
        </w:rPr>
        <w:t xml:space="preserve"> bude skutečné množství dodávek tepla odchylné, budou ceny tepla úměrně tomu změněny.</w:t>
      </w:r>
    </w:p>
    <w:p w:rsidR="00915C4A" w:rsidRPr="001808D1" w:rsidRDefault="00915C4A" w:rsidP="00915C4A">
      <w:pPr>
        <w:widowControl w:val="0"/>
        <w:jc w:val="both"/>
        <w:rPr>
          <w:snapToGrid w:val="0"/>
          <w:sz w:val="22"/>
        </w:rPr>
      </w:pPr>
      <w:r>
        <w:rPr>
          <w:snapToGrid w:val="0"/>
          <w:sz w:val="22"/>
        </w:rPr>
        <w:t>d)  Vyrovnání předběžných cen na ceny reálné (definitivní), vypočtené podle výše uvedených zásad, bude provedeno do 28.2.201</w:t>
      </w:r>
      <w:r w:rsidR="001600C1">
        <w:rPr>
          <w:snapToGrid w:val="0"/>
          <w:sz w:val="22"/>
        </w:rPr>
        <w:t>9</w:t>
      </w:r>
      <w:r>
        <w:rPr>
          <w:snapToGrid w:val="0"/>
          <w:sz w:val="22"/>
        </w:rPr>
        <w:t>.</w:t>
      </w:r>
    </w:p>
    <w:p w:rsidR="00915C4A" w:rsidRDefault="00915C4A" w:rsidP="00915C4A">
      <w:pPr>
        <w:widowControl w:val="0"/>
        <w:jc w:val="both"/>
        <w:rPr>
          <w:snapToGrid w:val="0"/>
          <w:sz w:val="22"/>
        </w:rPr>
      </w:pPr>
    </w:p>
    <w:p w:rsidR="00915C4A" w:rsidRDefault="00915C4A" w:rsidP="00915C4A">
      <w:pPr>
        <w:widowControl w:val="0"/>
        <w:jc w:val="center"/>
        <w:outlineLvl w:val="0"/>
        <w:rPr>
          <w:b/>
          <w:snapToGrid w:val="0"/>
          <w:sz w:val="22"/>
        </w:rPr>
      </w:pPr>
      <w:r>
        <w:rPr>
          <w:b/>
          <w:snapToGrid w:val="0"/>
          <w:sz w:val="22"/>
        </w:rPr>
        <w:t>Čl. 3.</w:t>
      </w:r>
    </w:p>
    <w:p w:rsidR="00915C4A" w:rsidRDefault="00915C4A" w:rsidP="00915C4A">
      <w:pPr>
        <w:widowControl w:val="0"/>
        <w:jc w:val="center"/>
        <w:rPr>
          <w:b/>
          <w:snapToGrid w:val="0"/>
          <w:sz w:val="22"/>
        </w:rPr>
      </w:pPr>
      <w:r>
        <w:rPr>
          <w:b/>
          <w:snapToGrid w:val="0"/>
          <w:sz w:val="22"/>
        </w:rPr>
        <w:t>Platební podmínky</w:t>
      </w:r>
    </w:p>
    <w:p w:rsidR="00915C4A" w:rsidRDefault="00915C4A" w:rsidP="00915C4A">
      <w:pPr>
        <w:pStyle w:val="Zkladntext2"/>
        <w:rPr>
          <w:i/>
        </w:rPr>
      </w:pPr>
      <w:r>
        <w:t>3.1. Obecně platné platební podmínky jsou sjednány touto smlouvou.</w:t>
      </w:r>
    </w:p>
    <w:p w:rsidR="00915C4A" w:rsidRDefault="00915C4A" w:rsidP="00915C4A">
      <w:pPr>
        <w:pStyle w:val="Zkladntext2"/>
        <w:rPr>
          <w:b/>
        </w:rPr>
      </w:pPr>
      <w:r>
        <w:t xml:space="preserve">3.2. Výše zálohových plateb je stanovena dle odběrového diagramu, který sjednává dodavatel s odběratelem a který je nedílnou součástí této smlouvy.  </w:t>
      </w:r>
    </w:p>
    <w:p w:rsidR="00915C4A" w:rsidRDefault="00915C4A" w:rsidP="00915C4A">
      <w:pPr>
        <w:widowControl w:val="0"/>
        <w:jc w:val="center"/>
        <w:rPr>
          <w:b/>
          <w:snapToGrid w:val="0"/>
          <w:sz w:val="22"/>
        </w:rPr>
      </w:pPr>
    </w:p>
    <w:p w:rsidR="00893230" w:rsidRDefault="00893230" w:rsidP="00915C4A">
      <w:pPr>
        <w:widowControl w:val="0"/>
        <w:jc w:val="center"/>
        <w:outlineLvl w:val="0"/>
        <w:rPr>
          <w:b/>
          <w:snapToGrid w:val="0"/>
          <w:sz w:val="22"/>
        </w:rPr>
      </w:pPr>
    </w:p>
    <w:p w:rsidR="00893230" w:rsidRDefault="00893230" w:rsidP="00893230">
      <w:pPr>
        <w:widowControl w:val="0"/>
        <w:outlineLvl w:val="0"/>
        <w:rPr>
          <w:b/>
          <w:snapToGrid w:val="0"/>
          <w:sz w:val="22"/>
        </w:rPr>
      </w:pPr>
    </w:p>
    <w:p w:rsidR="00915C4A" w:rsidRDefault="00915C4A" w:rsidP="00893230">
      <w:pPr>
        <w:widowControl w:val="0"/>
        <w:jc w:val="center"/>
        <w:outlineLvl w:val="0"/>
        <w:rPr>
          <w:b/>
          <w:snapToGrid w:val="0"/>
          <w:sz w:val="22"/>
        </w:rPr>
      </w:pPr>
      <w:r>
        <w:rPr>
          <w:b/>
          <w:snapToGrid w:val="0"/>
          <w:sz w:val="22"/>
        </w:rPr>
        <w:t>Čl. 4.</w:t>
      </w:r>
    </w:p>
    <w:p w:rsidR="00915C4A" w:rsidRDefault="00915C4A" w:rsidP="00893230">
      <w:pPr>
        <w:widowControl w:val="0"/>
        <w:jc w:val="center"/>
        <w:rPr>
          <w:b/>
          <w:snapToGrid w:val="0"/>
          <w:sz w:val="22"/>
        </w:rPr>
      </w:pPr>
      <w:r>
        <w:rPr>
          <w:b/>
          <w:snapToGrid w:val="0"/>
          <w:sz w:val="22"/>
        </w:rPr>
        <w:t>Sjednané množství dodávky tepla</w:t>
      </w:r>
    </w:p>
    <w:p w:rsidR="00915C4A" w:rsidRDefault="00915C4A" w:rsidP="00915C4A">
      <w:pPr>
        <w:widowControl w:val="0"/>
        <w:jc w:val="both"/>
        <w:rPr>
          <w:snapToGrid w:val="0"/>
          <w:sz w:val="22"/>
        </w:rPr>
      </w:pPr>
      <w:r>
        <w:rPr>
          <w:snapToGrid w:val="0"/>
          <w:sz w:val="22"/>
        </w:rPr>
        <w:t>4.1. Množství tepla sjednáno pro období</w:t>
      </w:r>
      <w:r>
        <w:rPr>
          <w:snapToGrid w:val="0"/>
          <w:sz w:val="22"/>
        </w:rPr>
        <w:tab/>
      </w:r>
      <w:r>
        <w:rPr>
          <w:snapToGrid w:val="0"/>
          <w:sz w:val="22"/>
        </w:rPr>
        <w:tab/>
      </w:r>
      <w:r w:rsidR="006C3764">
        <w:rPr>
          <w:snapToGrid w:val="0"/>
          <w:sz w:val="22"/>
        </w:rPr>
        <w:t>201</w:t>
      </w:r>
      <w:r w:rsidR="001600C1">
        <w:rPr>
          <w:snapToGrid w:val="0"/>
          <w:sz w:val="22"/>
        </w:rPr>
        <w:t>8</w:t>
      </w:r>
    </w:p>
    <w:p w:rsidR="00915C4A" w:rsidRPr="00893230" w:rsidRDefault="00915C4A" w:rsidP="00893230">
      <w:pPr>
        <w:widowControl w:val="0"/>
        <w:jc w:val="both"/>
        <w:rPr>
          <w:snapToGrid w:val="0"/>
          <w:sz w:val="22"/>
        </w:rPr>
      </w:pPr>
      <w:r>
        <w:rPr>
          <w:snapToGrid w:val="0"/>
          <w:sz w:val="22"/>
        </w:rPr>
        <w:t xml:space="preserve">4.2. Množství tepla celkem </w:t>
      </w:r>
      <w:r w:rsidR="00893230">
        <w:rPr>
          <w:snapToGrid w:val="0"/>
          <w:sz w:val="22"/>
        </w:rPr>
        <w:tab/>
      </w:r>
      <w:r w:rsidR="00893230">
        <w:rPr>
          <w:snapToGrid w:val="0"/>
          <w:sz w:val="22"/>
        </w:rPr>
        <w:tab/>
      </w:r>
      <w:r w:rsidR="00893230">
        <w:rPr>
          <w:snapToGrid w:val="0"/>
          <w:sz w:val="22"/>
        </w:rPr>
        <w:tab/>
      </w:r>
      <w:r w:rsidR="00893230">
        <w:rPr>
          <w:snapToGrid w:val="0"/>
          <w:sz w:val="22"/>
        </w:rPr>
        <w:tab/>
        <w:t>100 GJ</w:t>
      </w:r>
      <w:r>
        <w:rPr>
          <w:snapToGrid w:val="0"/>
          <w:sz w:val="22"/>
        </w:rPr>
        <w:tab/>
        <w:t xml:space="preserve">                          </w:t>
      </w:r>
      <w:r>
        <w:rPr>
          <w:snapToGrid w:val="0"/>
          <w:sz w:val="22"/>
        </w:rPr>
        <w:tab/>
      </w:r>
    </w:p>
    <w:p w:rsidR="00915C4A" w:rsidRDefault="00915C4A" w:rsidP="00915C4A">
      <w:pPr>
        <w:pStyle w:val="Zkladntext2"/>
        <w:rPr>
          <w:bCs/>
          <w:iCs/>
        </w:rPr>
      </w:pPr>
    </w:p>
    <w:bookmarkStart w:id="0" w:name="_MON_1604939083"/>
    <w:bookmarkEnd w:id="0"/>
    <w:p w:rsidR="00915C4A" w:rsidRDefault="00893230" w:rsidP="00893230">
      <w:pPr>
        <w:widowControl w:val="0"/>
        <w:jc w:val="center"/>
        <w:rPr>
          <w:bCs/>
          <w:iCs/>
          <w:snapToGrid w:val="0"/>
          <w:sz w:val="22"/>
          <w:szCs w:val="20"/>
        </w:rPr>
      </w:pPr>
      <w:r>
        <w:rPr>
          <w:bCs/>
          <w:iCs/>
          <w:snapToGrid w:val="0"/>
          <w:sz w:val="22"/>
          <w:szCs w:val="20"/>
        </w:rPr>
        <w:object w:dxaOrig="3343" w:dyaOrig="1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86.25pt" o:ole="">
            <v:imagedata r:id="rId7" o:title=""/>
          </v:shape>
          <o:OLEObject Type="Embed" ProgID="Excel.Sheet.12" ShapeID="_x0000_i1025" DrawAspect="Content" ObjectID="_1606129597" r:id="rId8"/>
        </w:object>
      </w:r>
    </w:p>
    <w:p w:rsidR="004833DB" w:rsidRDefault="004833DB" w:rsidP="004833DB">
      <w:pPr>
        <w:widowControl w:val="0"/>
        <w:rPr>
          <w:snapToGrid w:val="0"/>
          <w:sz w:val="22"/>
        </w:rPr>
      </w:pPr>
    </w:p>
    <w:p w:rsidR="00754EC0" w:rsidRDefault="00754EC0" w:rsidP="00915C4A">
      <w:pPr>
        <w:widowControl w:val="0"/>
        <w:jc w:val="center"/>
        <w:outlineLvl w:val="0"/>
        <w:rPr>
          <w:b/>
          <w:snapToGrid w:val="0"/>
          <w:sz w:val="22"/>
        </w:rPr>
      </w:pPr>
    </w:p>
    <w:p w:rsidR="00915C4A" w:rsidRDefault="00915C4A" w:rsidP="00915C4A">
      <w:pPr>
        <w:widowControl w:val="0"/>
        <w:jc w:val="center"/>
        <w:outlineLvl w:val="0"/>
        <w:rPr>
          <w:b/>
          <w:snapToGrid w:val="0"/>
          <w:sz w:val="22"/>
        </w:rPr>
      </w:pPr>
      <w:r>
        <w:rPr>
          <w:b/>
          <w:snapToGrid w:val="0"/>
          <w:sz w:val="22"/>
        </w:rPr>
        <w:lastRenderedPageBreak/>
        <w:t>Čl. 5.</w:t>
      </w:r>
    </w:p>
    <w:p w:rsidR="00915C4A" w:rsidRPr="004833DB" w:rsidRDefault="00915C4A" w:rsidP="004833DB">
      <w:pPr>
        <w:widowControl w:val="0"/>
        <w:jc w:val="center"/>
        <w:rPr>
          <w:b/>
          <w:snapToGrid w:val="0"/>
          <w:sz w:val="22"/>
        </w:rPr>
      </w:pPr>
      <w:r>
        <w:rPr>
          <w:b/>
          <w:snapToGrid w:val="0"/>
          <w:sz w:val="22"/>
        </w:rPr>
        <w:t>Účinnost</w:t>
      </w:r>
    </w:p>
    <w:p w:rsidR="00915C4A" w:rsidRPr="006C3764" w:rsidRDefault="00915C4A" w:rsidP="00915C4A">
      <w:pPr>
        <w:pStyle w:val="Zkladntextodsazen2"/>
        <w:ind w:firstLine="0"/>
        <w:rPr>
          <w:color w:val="000000" w:themeColor="text1"/>
          <w:sz w:val="22"/>
        </w:rPr>
      </w:pPr>
      <w:r w:rsidRPr="006C3764">
        <w:rPr>
          <w:color w:val="000000" w:themeColor="text1"/>
          <w:sz w:val="22"/>
        </w:rPr>
        <w:t>5.1. Tato dohoda nabývá platnosti dnem</w:t>
      </w:r>
      <w:r w:rsidR="00926585" w:rsidRPr="006C3764">
        <w:rPr>
          <w:color w:val="000000" w:themeColor="text1"/>
          <w:sz w:val="22"/>
        </w:rPr>
        <w:t xml:space="preserve"> </w:t>
      </w:r>
      <w:r w:rsidR="00FD2E73" w:rsidRPr="006C3764">
        <w:rPr>
          <w:color w:val="000000" w:themeColor="text1"/>
          <w:sz w:val="22"/>
        </w:rPr>
        <w:t>podpisu kupní smlouvy</w:t>
      </w:r>
      <w:r w:rsidR="006C3764" w:rsidRPr="006C3764">
        <w:rPr>
          <w:color w:val="000000" w:themeColor="text1"/>
          <w:sz w:val="22"/>
        </w:rPr>
        <w:t xml:space="preserve">, účinnosti dnem </w:t>
      </w:r>
      <w:r w:rsidR="00FC3913">
        <w:rPr>
          <w:color w:val="000000" w:themeColor="text1"/>
          <w:sz w:val="22"/>
        </w:rPr>
        <w:t>01.11.2018</w:t>
      </w:r>
      <w:r w:rsidR="00FD2E73" w:rsidRPr="006C3764">
        <w:rPr>
          <w:color w:val="000000" w:themeColor="text1"/>
          <w:sz w:val="22"/>
        </w:rPr>
        <w:t>.</w:t>
      </w:r>
    </w:p>
    <w:p w:rsidR="00915C4A" w:rsidRDefault="00915C4A" w:rsidP="00915C4A">
      <w:pPr>
        <w:widowControl w:val="0"/>
        <w:rPr>
          <w:snapToGrid w:val="0"/>
          <w:sz w:val="22"/>
        </w:rPr>
      </w:pPr>
    </w:p>
    <w:p w:rsidR="00915C4A" w:rsidRDefault="00915C4A" w:rsidP="00915C4A">
      <w:pPr>
        <w:widowControl w:val="0"/>
        <w:rPr>
          <w:snapToGrid w:val="0"/>
          <w:sz w:val="22"/>
        </w:rPr>
      </w:pPr>
    </w:p>
    <w:p w:rsidR="00D36C93" w:rsidRDefault="00D36C93" w:rsidP="00D36C93">
      <w:pPr>
        <w:widowControl w:val="0"/>
        <w:ind w:left="4956" w:hanging="4956"/>
        <w:jc w:val="both"/>
        <w:outlineLvl w:val="0"/>
        <w:rPr>
          <w:snapToGrid w:val="0"/>
          <w:sz w:val="22"/>
        </w:rPr>
      </w:pPr>
      <w:r>
        <w:rPr>
          <w:snapToGrid w:val="0"/>
          <w:sz w:val="22"/>
        </w:rPr>
        <w:t xml:space="preserve">Prostějov </w:t>
      </w:r>
      <w:r w:rsidR="007C4ECE">
        <w:rPr>
          <w:snapToGrid w:val="0"/>
          <w:sz w:val="22"/>
        </w:rPr>
        <w:t>4.12.2018</w:t>
      </w:r>
      <w:bookmarkStart w:id="1" w:name="_GoBack"/>
      <w:bookmarkEnd w:id="1"/>
      <w:r>
        <w:rPr>
          <w:snapToGrid w:val="0"/>
          <w:sz w:val="22"/>
        </w:rPr>
        <w:tab/>
      </w:r>
      <w:r>
        <w:rPr>
          <w:snapToGrid w:val="0"/>
          <w:sz w:val="22"/>
        </w:rPr>
        <w:tab/>
        <w:t xml:space="preserve">Prostějov </w:t>
      </w:r>
      <w:r w:rsidR="00FC3913">
        <w:rPr>
          <w:snapToGrid w:val="0"/>
          <w:sz w:val="22"/>
        </w:rPr>
        <w:t>27.11.2018</w:t>
      </w:r>
    </w:p>
    <w:p w:rsidR="00D36C93" w:rsidRDefault="00D36C93" w:rsidP="00D36C93">
      <w:pPr>
        <w:widowControl w:val="0"/>
        <w:jc w:val="both"/>
        <w:rPr>
          <w:snapToGrid w:val="0"/>
          <w:sz w:val="22"/>
        </w:rPr>
      </w:pPr>
    </w:p>
    <w:p w:rsidR="00D36C93" w:rsidRPr="00F62FDF" w:rsidRDefault="00D36C93" w:rsidP="00D36C93">
      <w:pPr>
        <w:widowControl w:val="0"/>
        <w:jc w:val="both"/>
        <w:rPr>
          <w:b/>
          <w:bCs/>
          <w:i/>
          <w:iCs/>
          <w:snapToGrid w:val="0"/>
          <w:sz w:val="22"/>
        </w:rPr>
      </w:pPr>
      <w:r w:rsidRPr="00D36C93">
        <w:rPr>
          <w:snapToGrid w:val="0"/>
          <w:color w:val="000000"/>
          <w:sz w:val="22"/>
        </w:rPr>
        <w:t>za odběratele:</w:t>
      </w:r>
      <w:r w:rsidRPr="00D36C93">
        <w:rPr>
          <w:snapToGrid w:val="0"/>
          <w:color w:val="00000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t>z</w:t>
      </w:r>
      <w:r w:rsidRPr="00F62FDF">
        <w:rPr>
          <w:bCs/>
          <w:iCs/>
          <w:snapToGrid w:val="0"/>
          <w:sz w:val="22"/>
        </w:rPr>
        <w:t xml:space="preserve">a </w:t>
      </w:r>
      <w:r>
        <w:rPr>
          <w:bCs/>
          <w:iCs/>
          <w:snapToGrid w:val="0"/>
          <w:sz w:val="22"/>
        </w:rPr>
        <w:t>dodavatele:</w:t>
      </w:r>
    </w:p>
    <w:p w:rsidR="00D36C93" w:rsidRPr="00F62FDF" w:rsidRDefault="00D36C93" w:rsidP="00D36C93">
      <w:pPr>
        <w:widowControl w:val="0"/>
        <w:rPr>
          <w:snapToGrid w:val="0"/>
          <w:sz w:val="22"/>
        </w:rPr>
      </w:pPr>
      <w:r w:rsidRPr="00F62FDF">
        <w:rPr>
          <w:snapToGrid w:val="0"/>
          <w:sz w:val="22"/>
        </w:rPr>
        <w:tab/>
      </w:r>
      <w:r w:rsidRPr="00F62FDF">
        <w:rPr>
          <w:snapToGrid w:val="0"/>
          <w:sz w:val="22"/>
        </w:rPr>
        <w:tab/>
      </w:r>
      <w:r w:rsidRPr="00F62FDF">
        <w:rPr>
          <w:snapToGrid w:val="0"/>
          <w:sz w:val="22"/>
        </w:rPr>
        <w:tab/>
      </w:r>
      <w:r w:rsidRPr="00F62FDF">
        <w:rPr>
          <w:snapToGrid w:val="0"/>
          <w:sz w:val="22"/>
        </w:rPr>
        <w:tab/>
      </w:r>
      <w:r w:rsidRPr="00F62FDF">
        <w:rPr>
          <w:snapToGrid w:val="0"/>
          <w:sz w:val="22"/>
        </w:rPr>
        <w:tab/>
      </w:r>
      <w:r w:rsidRPr="00F62FDF">
        <w:rPr>
          <w:snapToGrid w:val="0"/>
          <w:sz w:val="22"/>
        </w:rPr>
        <w:tab/>
      </w:r>
      <w:r w:rsidRPr="00F62FDF">
        <w:rPr>
          <w:snapToGrid w:val="0"/>
          <w:sz w:val="22"/>
        </w:rPr>
        <w:tab/>
      </w:r>
      <w:r w:rsidRPr="00F62FDF">
        <w:rPr>
          <w:snapToGrid w:val="0"/>
          <w:sz w:val="22"/>
        </w:rPr>
        <w:tab/>
      </w:r>
    </w:p>
    <w:p w:rsidR="00D36C93" w:rsidRDefault="00D36C93" w:rsidP="00D36C93">
      <w:pPr>
        <w:widowControl w:val="0"/>
        <w:rPr>
          <w:snapToGrid w:val="0"/>
          <w:sz w:val="22"/>
        </w:rPr>
      </w:pPr>
      <w:r>
        <w:rPr>
          <w:snapToGrid w:val="0"/>
          <w:sz w:val="22"/>
        </w:rPr>
        <w:t>Ing. Marek Indra</w:t>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t>Ing. Vladimír Průša</w:t>
      </w:r>
      <w:r>
        <w:rPr>
          <w:snapToGrid w:val="0"/>
          <w:sz w:val="22"/>
        </w:rPr>
        <w:tab/>
      </w:r>
      <w:r>
        <w:rPr>
          <w:snapToGrid w:val="0"/>
          <w:sz w:val="22"/>
        </w:rPr>
        <w:tab/>
        <w:t xml:space="preserve">             </w:t>
      </w:r>
      <w:r w:rsidR="00FC3913">
        <w:rPr>
          <w:snapToGrid w:val="0"/>
          <w:sz w:val="22"/>
        </w:rPr>
        <w:tab/>
      </w:r>
      <w:r w:rsidR="00FC3913">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t>jednatel společnosti</w:t>
      </w:r>
      <w:r>
        <w:rPr>
          <w:snapToGrid w:val="0"/>
          <w:sz w:val="22"/>
        </w:rPr>
        <w:tab/>
      </w:r>
      <w:r>
        <w:rPr>
          <w:snapToGrid w:val="0"/>
          <w:sz w:val="22"/>
        </w:rPr>
        <w:tab/>
      </w:r>
      <w:r>
        <w:rPr>
          <w:snapToGrid w:val="0"/>
          <w:sz w:val="22"/>
        </w:rPr>
        <w:tab/>
      </w:r>
    </w:p>
    <w:p w:rsidR="00915C4A" w:rsidRPr="00F62FDF" w:rsidRDefault="00915C4A" w:rsidP="00915C4A">
      <w:pPr>
        <w:widowControl w:val="0"/>
        <w:rPr>
          <w:snapToGrid w:val="0"/>
          <w:sz w:val="22"/>
        </w:rPr>
      </w:pPr>
      <w:r w:rsidRPr="00F62FDF">
        <w:rPr>
          <w:snapToGrid w:val="0"/>
          <w:sz w:val="22"/>
        </w:rPr>
        <w:tab/>
      </w:r>
      <w:r w:rsidRPr="00F62FDF">
        <w:rPr>
          <w:snapToGrid w:val="0"/>
          <w:sz w:val="22"/>
        </w:rPr>
        <w:tab/>
      </w:r>
      <w:r w:rsidRPr="00F62FDF">
        <w:rPr>
          <w:snapToGrid w:val="0"/>
          <w:sz w:val="22"/>
        </w:rPr>
        <w:tab/>
      </w:r>
      <w:r w:rsidRPr="00F62FDF">
        <w:rPr>
          <w:snapToGrid w:val="0"/>
          <w:sz w:val="22"/>
        </w:rPr>
        <w:tab/>
      </w:r>
      <w:r w:rsidRPr="00F62FDF">
        <w:rPr>
          <w:snapToGrid w:val="0"/>
          <w:sz w:val="22"/>
        </w:rPr>
        <w:tab/>
      </w:r>
      <w:r w:rsidRPr="00F62FDF">
        <w:rPr>
          <w:snapToGrid w:val="0"/>
          <w:sz w:val="22"/>
        </w:rPr>
        <w:tab/>
      </w:r>
      <w:r w:rsidRPr="00F62FDF">
        <w:rPr>
          <w:snapToGrid w:val="0"/>
          <w:sz w:val="22"/>
        </w:rPr>
        <w:tab/>
      </w:r>
      <w:r w:rsidRPr="00F62FDF">
        <w:rPr>
          <w:snapToGrid w:val="0"/>
          <w:sz w:val="22"/>
        </w:rPr>
        <w:tab/>
      </w:r>
    </w:p>
    <w:p w:rsidR="00915C4A" w:rsidRDefault="00915C4A" w:rsidP="00915C4A">
      <w:pPr>
        <w:widowControl w:val="0"/>
        <w:rPr>
          <w:snapToGrid w:val="0"/>
          <w:sz w:val="22"/>
        </w:rPr>
      </w:pPr>
    </w:p>
    <w:p w:rsidR="00915C4A" w:rsidRDefault="00915C4A" w:rsidP="00915C4A">
      <w:pPr>
        <w:widowControl w:val="0"/>
        <w:rPr>
          <w:snapToGrid w:val="0"/>
          <w:sz w:val="22"/>
        </w:rPr>
      </w:pPr>
    </w:p>
    <w:p w:rsidR="00915C4A" w:rsidRDefault="00915C4A" w:rsidP="00915C4A">
      <w:pPr>
        <w:widowControl w:val="0"/>
        <w:rPr>
          <w:snapToGrid w:val="0"/>
          <w:sz w:val="22"/>
        </w:rPr>
      </w:pPr>
    </w:p>
    <w:p w:rsidR="00915C4A" w:rsidRDefault="00915C4A" w:rsidP="00915C4A">
      <w:pPr>
        <w:widowControl w:val="0"/>
        <w:rPr>
          <w:snapToGrid w:val="0"/>
          <w:sz w:val="22"/>
        </w:rPr>
      </w:pPr>
    </w:p>
    <w:p w:rsidR="00915C4A" w:rsidRDefault="00915C4A" w:rsidP="00915C4A">
      <w:pPr>
        <w:widowControl w:val="0"/>
        <w:rPr>
          <w:snapToGrid w:val="0"/>
          <w:sz w:val="22"/>
        </w:rPr>
      </w:pP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p>
    <w:p w:rsidR="00915C4A" w:rsidRDefault="00915C4A" w:rsidP="00915C4A">
      <w:pPr>
        <w:widowControl w:val="0"/>
        <w:rPr>
          <w:snapToGrid w:val="0"/>
          <w:sz w:val="22"/>
        </w:rPr>
      </w:pP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p>
    <w:p w:rsidR="00915C4A" w:rsidRDefault="00915C4A" w:rsidP="00915C4A">
      <w:pPr>
        <w:widowControl w:val="0"/>
        <w:rPr>
          <w:snapToGrid w:val="0"/>
          <w:sz w:val="22"/>
        </w:rPr>
      </w:pPr>
      <w:r>
        <w:rPr>
          <w:snapToGrid w:val="0"/>
          <w:sz w:val="22"/>
        </w:rPr>
        <w:tab/>
      </w:r>
      <w:r>
        <w:rPr>
          <w:snapToGrid w:val="0"/>
          <w:sz w:val="22"/>
        </w:rPr>
        <w:tab/>
      </w:r>
    </w:p>
    <w:p w:rsidR="00915C4A" w:rsidRDefault="00915C4A" w:rsidP="00915C4A">
      <w:pPr>
        <w:widowControl w:val="0"/>
        <w:rPr>
          <w:snapToGrid w:val="0"/>
          <w:sz w:val="22"/>
        </w:rPr>
      </w:pPr>
    </w:p>
    <w:p w:rsidR="00915C4A" w:rsidRDefault="00915C4A" w:rsidP="00915C4A"/>
    <w:p w:rsidR="0031581D" w:rsidRDefault="0031581D"/>
    <w:sectPr w:rsidR="0031581D" w:rsidSect="002424B9">
      <w:headerReference w:type="default" r:id="rId9"/>
      <w:footerReference w:type="default" r:id="rId10"/>
      <w:pgSz w:w="11907" w:h="16840" w:code="9"/>
      <w:pgMar w:top="1134" w:right="1134" w:bottom="1134" w:left="1134" w:header="567" w:footer="567" w:gutter="0"/>
      <w:cols w:space="708"/>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8E5" w:rsidRDefault="001338E5">
      <w:r>
        <w:separator/>
      </w:r>
    </w:p>
  </w:endnote>
  <w:endnote w:type="continuationSeparator" w:id="0">
    <w:p w:rsidR="001338E5" w:rsidRDefault="0013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360" w:rsidRDefault="009E3360">
    <w:pPr>
      <w:pStyle w:val="Zpat"/>
    </w:pPr>
  </w:p>
  <w:p w:rsidR="009E3360" w:rsidRDefault="009E3360">
    <w:pPr>
      <w:pStyle w:val="Zpat"/>
    </w:pPr>
  </w:p>
  <w:p w:rsidR="009E3360" w:rsidRDefault="009E3360">
    <w:pPr>
      <w:pStyle w:val="Zpat"/>
      <w:jc w:val="center"/>
      <w:rPr>
        <w:sz w:val="22"/>
      </w:rPr>
    </w:pPr>
    <w:r>
      <w:rPr>
        <w:sz w:val="22"/>
      </w:rPr>
      <w:t xml:space="preserve">Strana </w:t>
    </w:r>
    <w:r>
      <w:rPr>
        <w:rStyle w:val="slostrnky"/>
        <w:sz w:val="22"/>
      </w:rPr>
      <w:fldChar w:fldCharType="begin"/>
    </w:r>
    <w:r>
      <w:rPr>
        <w:rStyle w:val="slostrnky"/>
        <w:sz w:val="22"/>
      </w:rPr>
      <w:instrText xml:space="preserve"> PAGE </w:instrText>
    </w:r>
    <w:r>
      <w:rPr>
        <w:rStyle w:val="slostrnky"/>
        <w:sz w:val="22"/>
      </w:rPr>
      <w:fldChar w:fldCharType="separate"/>
    </w:r>
    <w:r w:rsidR="00BB5BB4">
      <w:rPr>
        <w:rStyle w:val="slostrnky"/>
        <w:noProof/>
        <w:sz w:val="22"/>
      </w:rPr>
      <w:t>13</w:t>
    </w:r>
    <w:r>
      <w:rPr>
        <w:rStyle w:val="slostrnky"/>
        <w:sz w:val="22"/>
      </w:rPr>
      <w:fldChar w:fldCharType="end"/>
    </w:r>
    <w:r>
      <w:rPr>
        <w:rStyle w:val="slostrnky"/>
        <w:sz w:val="22"/>
      </w:rPr>
      <w:t xml:space="preserve"> z celkem </w:t>
    </w:r>
    <w:r>
      <w:rPr>
        <w:rStyle w:val="slostrnky"/>
        <w:sz w:val="22"/>
      </w:rPr>
      <w:fldChar w:fldCharType="begin"/>
    </w:r>
    <w:r>
      <w:rPr>
        <w:rStyle w:val="slostrnky"/>
        <w:sz w:val="22"/>
      </w:rPr>
      <w:instrText xml:space="preserve"> NUMPAGES </w:instrText>
    </w:r>
    <w:r>
      <w:rPr>
        <w:rStyle w:val="slostrnky"/>
        <w:sz w:val="22"/>
      </w:rPr>
      <w:fldChar w:fldCharType="separate"/>
    </w:r>
    <w:r w:rsidR="00BB5BB4">
      <w:rPr>
        <w:rStyle w:val="slostrnky"/>
        <w:noProof/>
        <w:sz w:val="22"/>
      </w:rPr>
      <w:t>13</w:t>
    </w:r>
    <w:r>
      <w:rPr>
        <w:rStyle w:val="slostrnky"/>
        <w:sz w:val="22"/>
      </w:rPr>
      <w:fldChar w:fldCharType="end"/>
    </w:r>
  </w:p>
  <w:p w:rsidR="009E3360" w:rsidRDefault="009E33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8E5" w:rsidRDefault="001338E5">
      <w:r>
        <w:separator/>
      </w:r>
    </w:p>
  </w:footnote>
  <w:footnote w:type="continuationSeparator" w:id="0">
    <w:p w:rsidR="001338E5" w:rsidRDefault="00133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360" w:rsidRDefault="009E3360">
    <w:pPr>
      <w:pStyle w:val="Zhlav"/>
    </w:pPr>
  </w:p>
  <w:p w:rsidR="009E3360" w:rsidRDefault="009E3360" w:rsidP="002424B9">
    <w:pPr>
      <w:pStyle w:val="Zhlav"/>
      <w:jc w:val="center"/>
      <w:rPr>
        <w:b/>
        <w:i/>
        <w:sz w:val="22"/>
      </w:rPr>
    </w:pPr>
  </w:p>
  <w:p w:rsidR="009E3360" w:rsidRDefault="009E3360" w:rsidP="002424B9">
    <w:pPr>
      <w:pStyle w:val="Zhlav"/>
      <w:jc w:val="center"/>
      <w:rPr>
        <w:b/>
        <w:i/>
        <w:sz w:val="22"/>
      </w:rPr>
    </w:pPr>
  </w:p>
  <w:p w:rsidR="009E3360" w:rsidRDefault="009E3360">
    <w:pPr>
      <w:pStyle w:val="Zhlav"/>
      <w:jc w:val="center"/>
      <w:rPr>
        <w:b/>
        <w:i/>
        <w:sz w:val="22"/>
      </w:rPr>
    </w:pPr>
  </w:p>
  <w:p w:rsidR="009E3360" w:rsidRDefault="009E3360">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32E00"/>
    <w:multiLevelType w:val="multilevel"/>
    <w:tmpl w:val="EBE0A0B6"/>
    <w:lvl w:ilvl="0">
      <w:start w:val="1"/>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C4A"/>
    <w:rsid w:val="000122CC"/>
    <w:rsid w:val="00027506"/>
    <w:rsid w:val="00074B2F"/>
    <w:rsid w:val="00083712"/>
    <w:rsid w:val="000A506A"/>
    <w:rsid w:val="001338E5"/>
    <w:rsid w:val="00157F6A"/>
    <w:rsid w:val="001600C1"/>
    <w:rsid w:val="00165F87"/>
    <w:rsid w:val="001810ED"/>
    <w:rsid w:val="001967EB"/>
    <w:rsid w:val="001E59AC"/>
    <w:rsid w:val="00240D01"/>
    <w:rsid w:val="002420D8"/>
    <w:rsid w:val="002424B9"/>
    <w:rsid w:val="002470FC"/>
    <w:rsid w:val="002F5C08"/>
    <w:rsid w:val="0031581D"/>
    <w:rsid w:val="003229FA"/>
    <w:rsid w:val="0035497E"/>
    <w:rsid w:val="00355BC2"/>
    <w:rsid w:val="00366936"/>
    <w:rsid w:val="003871ED"/>
    <w:rsid w:val="00396042"/>
    <w:rsid w:val="003A21D4"/>
    <w:rsid w:val="004343C7"/>
    <w:rsid w:val="00434EE5"/>
    <w:rsid w:val="004833DB"/>
    <w:rsid w:val="0049451F"/>
    <w:rsid w:val="004A6861"/>
    <w:rsid w:val="004F397C"/>
    <w:rsid w:val="005118E3"/>
    <w:rsid w:val="0051594E"/>
    <w:rsid w:val="00544836"/>
    <w:rsid w:val="00544E47"/>
    <w:rsid w:val="005931B9"/>
    <w:rsid w:val="005F6CB6"/>
    <w:rsid w:val="00603C16"/>
    <w:rsid w:val="0064676F"/>
    <w:rsid w:val="006C3764"/>
    <w:rsid w:val="006D3833"/>
    <w:rsid w:val="0071433A"/>
    <w:rsid w:val="007450C6"/>
    <w:rsid w:val="00754EC0"/>
    <w:rsid w:val="00774B57"/>
    <w:rsid w:val="007752BD"/>
    <w:rsid w:val="00777E62"/>
    <w:rsid w:val="007C4ECE"/>
    <w:rsid w:val="00803760"/>
    <w:rsid w:val="008102D2"/>
    <w:rsid w:val="0082574D"/>
    <w:rsid w:val="008516C3"/>
    <w:rsid w:val="008857BC"/>
    <w:rsid w:val="00893230"/>
    <w:rsid w:val="008B0E3F"/>
    <w:rsid w:val="008F73C4"/>
    <w:rsid w:val="00901E4E"/>
    <w:rsid w:val="00915C4A"/>
    <w:rsid w:val="00926585"/>
    <w:rsid w:val="00931C5F"/>
    <w:rsid w:val="00953500"/>
    <w:rsid w:val="0096322B"/>
    <w:rsid w:val="00996F23"/>
    <w:rsid w:val="009E3360"/>
    <w:rsid w:val="00A076CB"/>
    <w:rsid w:val="00AC3932"/>
    <w:rsid w:val="00B26ECD"/>
    <w:rsid w:val="00B35A74"/>
    <w:rsid w:val="00B41B46"/>
    <w:rsid w:val="00B924DF"/>
    <w:rsid w:val="00B9633D"/>
    <w:rsid w:val="00BB5BB4"/>
    <w:rsid w:val="00C22688"/>
    <w:rsid w:val="00C461DD"/>
    <w:rsid w:val="00CA40E2"/>
    <w:rsid w:val="00CA464F"/>
    <w:rsid w:val="00CC7E08"/>
    <w:rsid w:val="00D341B1"/>
    <w:rsid w:val="00D34E39"/>
    <w:rsid w:val="00D36C93"/>
    <w:rsid w:val="00D80719"/>
    <w:rsid w:val="00DB30BE"/>
    <w:rsid w:val="00DD7D7F"/>
    <w:rsid w:val="00E04C41"/>
    <w:rsid w:val="00E25C4E"/>
    <w:rsid w:val="00E3053B"/>
    <w:rsid w:val="00E61BAE"/>
    <w:rsid w:val="00E7260F"/>
    <w:rsid w:val="00EC5649"/>
    <w:rsid w:val="00EC612E"/>
    <w:rsid w:val="00ED3490"/>
    <w:rsid w:val="00EF182E"/>
    <w:rsid w:val="00F00D58"/>
    <w:rsid w:val="00F07F6D"/>
    <w:rsid w:val="00F14AF5"/>
    <w:rsid w:val="00F5574E"/>
    <w:rsid w:val="00F65481"/>
    <w:rsid w:val="00F76694"/>
    <w:rsid w:val="00FB1F3D"/>
    <w:rsid w:val="00FC3913"/>
    <w:rsid w:val="00FD2E73"/>
    <w:rsid w:val="00FF27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3219BA7C"/>
  <w15:chartTrackingRefBased/>
  <w15:docId w15:val="{14E14C7E-6315-4844-B7B9-D533A921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5C4A"/>
    <w:rPr>
      <w:sz w:val="24"/>
      <w:szCs w:val="24"/>
    </w:rPr>
  </w:style>
  <w:style w:type="paragraph" w:styleId="Nadpis1">
    <w:name w:val="heading 1"/>
    <w:basedOn w:val="Normln"/>
    <w:next w:val="Normln"/>
    <w:qFormat/>
    <w:rsid w:val="00915C4A"/>
    <w:pPr>
      <w:keepNext/>
      <w:widowControl w:val="0"/>
      <w:jc w:val="both"/>
      <w:outlineLvl w:val="0"/>
    </w:pPr>
    <w:rPr>
      <w:b/>
      <w:snapToGrid w:val="0"/>
      <w:sz w:val="22"/>
      <w:szCs w:val="20"/>
    </w:rPr>
  </w:style>
  <w:style w:type="paragraph" w:styleId="Nadpis2">
    <w:name w:val="heading 2"/>
    <w:basedOn w:val="Normln"/>
    <w:next w:val="Normln"/>
    <w:qFormat/>
    <w:rsid w:val="00915C4A"/>
    <w:pPr>
      <w:keepNext/>
      <w:widowControl w:val="0"/>
      <w:jc w:val="both"/>
      <w:outlineLvl w:val="1"/>
    </w:pPr>
    <w:rPr>
      <w:b/>
      <w:snapToGrid w:val="0"/>
      <w:szCs w:val="20"/>
    </w:rPr>
  </w:style>
  <w:style w:type="paragraph" w:styleId="Nadpis3">
    <w:name w:val="heading 3"/>
    <w:basedOn w:val="Normln"/>
    <w:next w:val="Normln"/>
    <w:qFormat/>
    <w:rsid w:val="00915C4A"/>
    <w:pPr>
      <w:keepNext/>
      <w:widowControl w:val="0"/>
      <w:ind w:firstLine="720"/>
      <w:jc w:val="both"/>
      <w:outlineLvl w:val="2"/>
    </w:pPr>
    <w:rPr>
      <w:snapToGrid w:val="0"/>
      <w:szCs w:val="20"/>
      <w:u w:val="single"/>
    </w:rPr>
  </w:style>
  <w:style w:type="paragraph" w:styleId="Nadpis5">
    <w:name w:val="heading 5"/>
    <w:basedOn w:val="Normln"/>
    <w:next w:val="Normln"/>
    <w:qFormat/>
    <w:rsid w:val="00915C4A"/>
    <w:pPr>
      <w:keepNext/>
      <w:widowControl w:val="0"/>
      <w:jc w:val="center"/>
      <w:outlineLvl w:val="4"/>
    </w:pPr>
    <w:rPr>
      <w:b/>
      <w:i/>
      <w:snapToGrid w:val="0"/>
      <w:sz w:val="20"/>
      <w:szCs w:val="20"/>
    </w:rPr>
  </w:style>
  <w:style w:type="paragraph" w:styleId="Nadpis6">
    <w:name w:val="heading 6"/>
    <w:basedOn w:val="Normln"/>
    <w:next w:val="Normln"/>
    <w:qFormat/>
    <w:rsid w:val="00915C4A"/>
    <w:pPr>
      <w:keepNext/>
      <w:widowControl w:val="0"/>
      <w:jc w:val="center"/>
      <w:outlineLvl w:val="5"/>
    </w:pPr>
    <w:rPr>
      <w:b/>
      <w:snapToGrid w:val="0"/>
      <w:sz w:val="22"/>
      <w:szCs w:val="20"/>
    </w:rPr>
  </w:style>
  <w:style w:type="paragraph" w:styleId="Nadpis7">
    <w:name w:val="heading 7"/>
    <w:basedOn w:val="Normln"/>
    <w:next w:val="Normln"/>
    <w:qFormat/>
    <w:rsid w:val="00915C4A"/>
    <w:pPr>
      <w:keepNext/>
      <w:widowControl w:val="0"/>
      <w:outlineLvl w:val="6"/>
    </w:pPr>
    <w:rPr>
      <w:b/>
      <w:snapToGrid w:val="0"/>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15C4A"/>
    <w:pPr>
      <w:tabs>
        <w:tab w:val="center" w:pos="4536"/>
        <w:tab w:val="right" w:pos="9072"/>
      </w:tabs>
    </w:pPr>
  </w:style>
  <w:style w:type="paragraph" w:styleId="Zpat">
    <w:name w:val="footer"/>
    <w:basedOn w:val="Normln"/>
    <w:rsid w:val="00915C4A"/>
    <w:pPr>
      <w:tabs>
        <w:tab w:val="center" w:pos="4536"/>
        <w:tab w:val="right" w:pos="9072"/>
      </w:tabs>
    </w:pPr>
  </w:style>
  <w:style w:type="paragraph" w:styleId="Zkladntext2">
    <w:name w:val="Body Text 2"/>
    <w:basedOn w:val="Normln"/>
    <w:rsid w:val="00915C4A"/>
    <w:pPr>
      <w:widowControl w:val="0"/>
      <w:jc w:val="both"/>
    </w:pPr>
    <w:rPr>
      <w:snapToGrid w:val="0"/>
      <w:sz w:val="22"/>
      <w:szCs w:val="20"/>
    </w:rPr>
  </w:style>
  <w:style w:type="paragraph" w:styleId="Zkladntextodsazen">
    <w:name w:val="Body Text Indent"/>
    <w:basedOn w:val="Normln"/>
    <w:rsid w:val="00915C4A"/>
    <w:pPr>
      <w:widowControl w:val="0"/>
      <w:ind w:firstLine="708"/>
      <w:jc w:val="both"/>
    </w:pPr>
    <w:rPr>
      <w:snapToGrid w:val="0"/>
      <w:sz w:val="22"/>
      <w:szCs w:val="20"/>
    </w:rPr>
  </w:style>
  <w:style w:type="paragraph" w:styleId="Zkladntextodsazen2">
    <w:name w:val="Body Text Indent 2"/>
    <w:basedOn w:val="Normln"/>
    <w:rsid w:val="00915C4A"/>
    <w:pPr>
      <w:widowControl w:val="0"/>
      <w:ind w:firstLine="720"/>
      <w:jc w:val="both"/>
    </w:pPr>
    <w:rPr>
      <w:snapToGrid w:val="0"/>
      <w:szCs w:val="20"/>
    </w:rPr>
  </w:style>
  <w:style w:type="paragraph" w:styleId="Zkladntext">
    <w:name w:val="Body Text"/>
    <w:basedOn w:val="Normln"/>
    <w:rsid w:val="00915C4A"/>
    <w:pPr>
      <w:widowControl w:val="0"/>
      <w:jc w:val="both"/>
    </w:pPr>
    <w:rPr>
      <w:snapToGrid w:val="0"/>
      <w:szCs w:val="20"/>
    </w:rPr>
  </w:style>
  <w:style w:type="paragraph" w:styleId="Zkladntext3">
    <w:name w:val="Body Text 3"/>
    <w:basedOn w:val="Normln"/>
    <w:rsid w:val="00915C4A"/>
    <w:rPr>
      <w:sz w:val="22"/>
      <w:szCs w:val="20"/>
    </w:rPr>
  </w:style>
  <w:style w:type="character" w:styleId="slostrnky">
    <w:name w:val="page number"/>
    <w:basedOn w:val="Standardnpsmoodstavce"/>
    <w:rsid w:val="00915C4A"/>
  </w:style>
  <w:style w:type="character" w:styleId="Odkaznakoment">
    <w:name w:val="annotation reference"/>
    <w:basedOn w:val="Standardnpsmoodstavce"/>
    <w:rsid w:val="00434EE5"/>
    <w:rPr>
      <w:sz w:val="16"/>
      <w:szCs w:val="16"/>
    </w:rPr>
  </w:style>
  <w:style w:type="paragraph" w:styleId="Textkomente">
    <w:name w:val="annotation text"/>
    <w:basedOn w:val="Normln"/>
    <w:link w:val="TextkomenteChar"/>
    <w:rsid w:val="00434EE5"/>
    <w:rPr>
      <w:sz w:val="20"/>
      <w:szCs w:val="20"/>
    </w:rPr>
  </w:style>
  <w:style w:type="character" w:customStyle="1" w:styleId="TextkomenteChar">
    <w:name w:val="Text komentáře Char"/>
    <w:basedOn w:val="Standardnpsmoodstavce"/>
    <w:link w:val="Textkomente"/>
    <w:rsid w:val="00434EE5"/>
  </w:style>
  <w:style w:type="paragraph" w:styleId="Pedmtkomente">
    <w:name w:val="annotation subject"/>
    <w:basedOn w:val="Textkomente"/>
    <w:next w:val="Textkomente"/>
    <w:link w:val="PedmtkomenteChar"/>
    <w:rsid w:val="00434EE5"/>
    <w:rPr>
      <w:b/>
      <w:bCs/>
    </w:rPr>
  </w:style>
  <w:style w:type="character" w:customStyle="1" w:styleId="PedmtkomenteChar">
    <w:name w:val="Předmět komentáře Char"/>
    <w:basedOn w:val="TextkomenteChar"/>
    <w:link w:val="Pedmtkomente"/>
    <w:rsid w:val="00434EE5"/>
    <w:rPr>
      <w:b/>
      <w:bCs/>
    </w:rPr>
  </w:style>
  <w:style w:type="paragraph" w:styleId="Textbubliny">
    <w:name w:val="Balloon Text"/>
    <w:basedOn w:val="Normln"/>
    <w:link w:val="TextbublinyChar"/>
    <w:rsid w:val="00434EE5"/>
    <w:rPr>
      <w:rFonts w:ascii="Tahoma" w:hAnsi="Tahoma" w:cs="Tahoma"/>
      <w:sz w:val="16"/>
      <w:szCs w:val="16"/>
    </w:rPr>
  </w:style>
  <w:style w:type="character" w:customStyle="1" w:styleId="TextbublinyChar">
    <w:name w:val="Text bubliny Char"/>
    <w:basedOn w:val="Standardnpsmoodstavce"/>
    <w:link w:val="Textbubliny"/>
    <w:rsid w:val="00434EE5"/>
    <w:rPr>
      <w:rFonts w:ascii="Tahoma" w:hAnsi="Tahoma" w:cs="Tahoma"/>
      <w:sz w:val="16"/>
      <w:szCs w:val="16"/>
    </w:rPr>
  </w:style>
  <w:style w:type="paragraph" w:customStyle="1" w:styleId="normalodsazene3">
    <w:name w:val="normalodsazene3"/>
    <w:basedOn w:val="Normln"/>
    <w:rsid w:val="003871ED"/>
    <w:pPr>
      <w:spacing w:before="18" w:after="46"/>
      <w:jc w:val="both"/>
    </w:pPr>
    <w:rPr>
      <w:rFonts w:ascii="Verdana" w:hAnsi="Verdana"/>
      <w:color w:val="585858"/>
      <w:sz w:val="26"/>
      <w:szCs w:val="26"/>
    </w:rPr>
  </w:style>
  <w:style w:type="paragraph" w:styleId="Revize">
    <w:name w:val="Revision"/>
    <w:hidden/>
    <w:uiPriority w:val="99"/>
    <w:semiHidden/>
    <w:rsid w:val="003871ED"/>
    <w:rPr>
      <w:sz w:val="24"/>
      <w:szCs w:val="24"/>
    </w:rPr>
  </w:style>
  <w:style w:type="character" w:customStyle="1" w:styleId="platne1">
    <w:name w:val="platne1"/>
    <w:basedOn w:val="Standardnpsmoodstavce"/>
    <w:rsid w:val="00FB1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698695">
      <w:bodyDiv w:val="1"/>
      <w:marLeft w:val="0"/>
      <w:marRight w:val="0"/>
      <w:marTop w:val="0"/>
      <w:marBottom w:val="0"/>
      <w:divBdr>
        <w:top w:val="none" w:sz="0" w:space="0" w:color="auto"/>
        <w:left w:val="none" w:sz="0" w:space="0" w:color="auto"/>
        <w:bottom w:val="none" w:sz="0" w:space="0" w:color="auto"/>
        <w:right w:val="none" w:sz="0" w:space="0" w:color="auto"/>
      </w:divBdr>
      <w:divsChild>
        <w:div w:id="2011448344">
          <w:marLeft w:val="0"/>
          <w:marRight w:val="0"/>
          <w:marTop w:val="0"/>
          <w:marBottom w:val="0"/>
          <w:divBdr>
            <w:top w:val="none" w:sz="0" w:space="0" w:color="auto"/>
            <w:left w:val="none" w:sz="0" w:space="0" w:color="auto"/>
            <w:bottom w:val="none" w:sz="0" w:space="0" w:color="auto"/>
            <w:right w:val="none" w:sz="0" w:space="0" w:color="auto"/>
          </w:divBdr>
          <w:divsChild>
            <w:div w:id="953824299">
              <w:marLeft w:val="0"/>
              <w:marRight w:val="1754"/>
              <w:marTop w:val="0"/>
              <w:marBottom w:val="0"/>
              <w:divBdr>
                <w:top w:val="none" w:sz="0" w:space="0" w:color="auto"/>
                <w:left w:val="none" w:sz="0" w:space="0" w:color="auto"/>
                <w:bottom w:val="none" w:sz="0" w:space="0" w:color="auto"/>
                <w:right w:val="none" w:sz="0" w:space="0" w:color="auto"/>
              </w:divBdr>
              <w:divsChild>
                <w:div w:id="3948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4188</Words>
  <Characters>24715</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KUPNÍ SMLOUVA č</vt:lpstr>
    </vt:vector>
  </TitlesOfParts>
  <Company/>
  <LinksUpToDate>false</LinksUpToDate>
  <CharactersWithSpaces>28846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dc:creator>
  <cp:keywords/>
  <cp:lastModifiedBy>sekretariat</cp:lastModifiedBy>
  <cp:revision>4</cp:revision>
  <dcterms:created xsi:type="dcterms:W3CDTF">2018-12-03T08:40:00Z</dcterms:created>
  <dcterms:modified xsi:type="dcterms:W3CDTF">2018-12-12T13:20:00Z</dcterms:modified>
</cp:coreProperties>
</file>