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27E" w:rsidRPr="001D027E" w:rsidRDefault="001D027E" w:rsidP="001D027E"/>
    <w:p w:rsidR="001D027E" w:rsidRDefault="001D027E" w:rsidP="001D027E"/>
    <w:p w:rsidR="001D027E" w:rsidRDefault="00391B51" w:rsidP="001D027E">
      <w:pPr>
        <w:tabs>
          <w:tab w:val="left" w:pos="1428"/>
        </w:tabs>
        <w:jc w:val="center"/>
      </w:pPr>
      <w:r>
        <w:t>Dodatek č. 2</w:t>
      </w:r>
    </w:p>
    <w:p w:rsidR="001D027E" w:rsidRDefault="001D027E" w:rsidP="001D027E">
      <w:pPr>
        <w:jc w:val="center"/>
      </w:pPr>
      <w:r w:rsidRPr="00C50B6B">
        <w:t xml:space="preserve">ke </w:t>
      </w:r>
      <w:r>
        <w:t>S</w:t>
      </w:r>
      <w:r w:rsidRPr="00C50B6B">
        <w:t>mlouvě o poskytování služeb</w:t>
      </w:r>
      <w:r>
        <w:t xml:space="preserve"> </w:t>
      </w:r>
    </w:p>
    <w:p w:rsidR="001D027E" w:rsidRDefault="008B73BC" w:rsidP="001D027E">
      <w:pPr>
        <w:jc w:val="center"/>
      </w:pPr>
      <w:r w:rsidRPr="008B73BC">
        <w:t>uzavřen</w:t>
      </w:r>
      <w:r>
        <w:t>é</w:t>
      </w:r>
      <w:r w:rsidRPr="008B73BC">
        <w:t xml:space="preserve"> podle § 1746 odst. 2 zákona č. 89/2012 Sb. občanského zákoníku</w:t>
      </w:r>
    </w:p>
    <w:p w:rsidR="008B73BC" w:rsidRDefault="008B73BC" w:rsidP="001D027E">
      <w:pPr>
        <w:jc w:val="center"/>
      </w:pPr>
    </w:p>
    <w:p w:rsidR="001D027E" w:rsidRPr="00A06FF9" w:rsidRDefault="001D027E" w:rsidP="001D027E">
      <w:pPr>
        <w:jc w:val="center"/>
        <w:rPr>
          <w:b/>
          <w:bCs/>
        </w:rPr>
      </w:pPr>
      <w:r w:rsidRPr="00A06FF9">
        <w:rPr>
          <w:b/>
          <w:bCs/>
        </w:rPr>
        <w:t>Smluvní strany:</w:t>
      </w:r>
    </w:p>
    <w:p w:rsidR="001D027E" w:rsidRDefault="001D027E" w:rsidP="001D027E">
      <w:pPr>
        <w:jc w:val="center"/>
      </w:pPr>
      <w:r>
        <w:t xml:space="preserve"> </w:t>
      </w:r>
    </w:p>
    <w:p w:rsidR="001D027E" w:rsidRPr="009567BE" w:rsidRDefault="001D027E" w:rsidP="001D027E"/>
    <w:p w:rsidR="001D027E" w:rsidRDefault="001D027E" w:rsidP="001D027E"/>
    <w:p w:rsidR="001D027E" w:rsidRPr="00A06FF9" w:rsidRDefault="001D027E" w:rsidP="001D027E">
      <w:pPr>
        <w:rPr>
          <w:b/>
          <w:bCs/>
        </w:rPr>
      </w:pPr>
      <w:r>
        <w:rPr>
          <w:b/>
          <w:bCs/>
        </w:rPr>
        <w:t>Objednatel</w:t>
      </w:r>
      <w:r w:rsidRPr="00A06FF9">
        <w:rPr>
          <w:b/>
          <w:bCs/>
        </w:rPr>
        <w:t>:</w:t>
      </w:r>
      <w:r w:rsidRPr="00A06FF9">
        <w:rPr>
          <w:b/>
          <w:bCs/>
        </w:rPr>
        <w:tab/>
      </w:r>
      <w:r w:rsidRPr="00A06FF9">
        <w:rPr>
          <w:b/>
          <w:bCs/>
        </w:rPr>
        <w:tab/>
      </w:r>
      <w:r w:rsidRPr="00A06FF9">
        <w:rPr>
          <w:b/>
          <w:bCs/>
        </w:rPr>
        <w:tab/>
      </w:r>
      <w:r>
        <w:rPr>
          <w:b/>
          <w:bCs/>
        </w:rPr>
        <w:t>s</w:t>
      </w:r>
      <w:r w:rsidRPr="00A06FF9">
        <w:rPr>
          <w:b/>
        </w:rPr>
        <w:t>tatutární město Plzeň</w:t>
      </w:r>
    </w:p>
    <w:p w:rsidR="001D027E" w:rsidRPr="00A501BD" w:rsidRDefault="001D027E" w:rsidP="001D027E">
      <w:pPr>
        <w:ind w:left="2835" w:hanging="2835"/>
      </w:pPr>
      <w:r w:rsidRPr="00A06FF9">
        <w:t>adresa:</w:t>
      </w:r>
      <w:r w:rsidRPr="00A06FF9">
        <w:tab/>
      </w:r>
      <w:r w:rsidRPr="00A501BD">
        <w:t>náměstí Republiky 1, Plzeň, PSČ 301 00</w:t>
      </w:r>
    </w:p>
    <w:p w:rsidR="001D027E" w:rsidRPr="00A501BD" w:rsidRDefault="001D027E" w:rsidP="001D027E">
      <w:pPr>
        <w:ind w:left="2835" w:hanging="2835"/>
      </w:pPr>
      <w:r w:rsidRPr="00A501BD">
        <w:t xml:space="preserve">IČ: </w:t>
      </w:r>
      <w:r w:rsidRPr="00A501BD">
        <w:tab/>
        <w:t>00075370</w:t>
      </w:r>
    </w:p>
    <w:p w:rsidR="001D027E" w:rsidRPr="00A501BD" w:rsidRDefault="001D027E" w:rsidP="001D027E">
      <w:pPr>
        <w:ind w:left="2835" w:hanging="2835"/>
      </w:pPr>
      <w:r w:rsidRPr="00A501BD">
        <w:t xml:space="preserve">DIČ: </w:t>
      </w:r>
      <w:r w:rsidRPr="00A501BD">
        <w:tab/>
        <w:t xml:space="preserve">CZ00075370 </w:t>
      </w:r>
    </w:p>
    <w:p w:rsidR="001D027E" w:rsidRPr="00A501BD" w:rsidRDefault="001D027E" w:rsidP="001D027E">
      <w:pPr>
        <w:ind w:left="2835" w:right="283" w:hanging="2835"/>
      </w:pPr>
      <w:r w:rsidRPr="00A501BD">
        <w:t xml:space="preserve">Bankovní spojení: </w:t>
      </w:r>
      <w:r w:rsidRPr="00A501BD">
        <w:tab/>
        <w:t>Komerční banka, a.s., Plzeň - město,</w:t>
      </w:r>
    </w:p>
    <w:p w:rsidR="001D027E" w:rsidRPr="00A501BD" w:rsidRDefault="001D027E" w:rsidP="001D027E">
      <w:pPr>
        <w:ind w:left="2835" w:right="283" w:hanging="2835"/>
      </w:pPr>
      <w:r w:rsidRPr="00A501BD">
        <w:t xml:space="preserve">Číslo účtu: </w:t>
      </w:r>
      <w:r w:rsidRPr="00A501BD">
        <w:tab/>
        <w:t>1120 - 311/0100</w:t>
      </w:r>
    </w:p>
    <w:p w:rsidR="001D027E" w:rsidRPr="0040603F" w:rsidRDefault="001D027E" w:rsidP="001D027E">
      <w:pPr>
        <w:ind w:left="2832" w:hanging="2832"/>
        <w:jc w:val="both"/>
      </w:pPr>
      <w:r w:rsidRPr="00A06FF9">
        <w:t>zastoupený:</w:t>
      </w:r>
      <w:r w:rsidRPr="00A06FF9">
        <w:tab/>
      </w:r>
      <w:r w:rsidRPr="00465BB8">
        <w:rPr>
          <w:b/>
        </w:rPr>
        <w:t>Ing</w:t>
      </w:r>
      <w:r w:rsidRPr="004E5E3A">
        <w:rPr>
          <w:rFonts w:cs="Arial"/>
          <w:b/>
        </w:rPr>
        <w:t>.</w:t>
      </w:r>
      <w:r w:rsidRPr="0040603F">
        <w:rPr>
          <w:rFonts w:cs="Arial"/>
          <w:b/>
        </w:rPr>
        <w:t xml:space="preserve"> </w:t>
      </w:r>
      <w:r>
        <w:rPr>
          <w:rFonts w:cs="Arial"/>
          <w:b/>
        </w:rPr>
        <w:t>Přemyslem Švarcem</w:t>
      </w:r>
      <w:r w:rsidRPr="0040603F">
        <w:rPr>
          <w:rFonts w:cs="Arial"/>
          <w:b/>
        </w:rPr>
        <w:t xml:space="preserve">, </w:t>
      </w:r>
      <w:r w:rsidRPr="0040603F">
        <w:rPr>
          <w:rFonts w:cs="Arial"/>
        </w:rPr>
        <w:t>ved</w:t>
      </w:r>
      <w:r>
        <w:rPr>
          <w:rFonts w:cs="Arial"/>
        </w:rPr>
        <w:t>oucím</w:t>
      </w:r>
      <w:r w:rsidRPr="0040603F">
        <w:rPr>
          <w:rFonts w:cs="Arial"/>
        </w:rPr>
        <w:t xml:space="preserve"> Odboru sportu Magistrátu města Plzně </w:t>
      </w:r>
    </w:p>
    <w:p w:rsidR="001D027E" w:rsidRDefault="001D027E" w:rsidP="001D027E">
      <w:pPr>
        <w:pStyle w:val="Zkladntextodsazen"/>
        <w:spacing w:after="120"/>
        <w:rPr>
          <w:lang w:val="cs-CZ"/>
        </w:rPr>
      </w:pPr>
      <w:r w:rsidRPr="00A06FF9">
        <w:t>a</w:t>
      </w:r>
    </w:p>
    <w:p w:rsidR="001D027E" w:rsidRDefault="001D027E" w:rsidP="001D027E">
      <w:pPr>
        <w:rPr>
          <w:b/>
          <w:bCs/>
        </w:rPr>
      </w:pPr>
    </w:p>
    <w:p w:rsidR="001D027E" w:rsidRPr="006D0BFE" w:rsidRDefault="001D027E" w:rsidP="001D027E">
      <w:pPr>
        <w:rPr>
          <w:b/>
          <w:bCs/>
        </w:rPr>
      </w:pPr>
      <w:r w:rsidRPr="005437BA">
        <w:rPr>
          <w:b/>
          <w:bCs/>
        </w:rPr>
        <w:t>P</w:t>
      </w:r>
      <w:r>
        <w:rPr>
          <w:b/>
          <w:bCs/>
        </w:rPr>
        <w:t>oskytovatel</w:t>
      </w:r>
      <w:r w:rsidRPr="005437BA">
        <w:rPr>
          <w:b/>
          <w:bCs/>
        </w:rPr>
        <w:t>:</w:t>
      </w:r>
      <w:r w:rsidRPr="005437BA">
        <w:rPr>
          <w:b/>
          <w:bCs/>
        </w:rPr>
        <w:tab/>
      </w:r>
      <w:r w:rsidRPr="005437BA">
        <w:rPr>
          <w:b/>
          <w:bCs/>
        </w:rPr>
        <w:tab/>
      </w:r>
      <w:r w:rsidRPr="005437BA">
        <w:rPr>
          <w:b/>
          <w:bCs/>
        </w:rPr>
        <w:tab/>
      </w:r>
      <w:r>
        <w:rPr>
          <w:b/>
          <w:bCs/>
        </w:rPr>
        <w:t>Lada Valentová</w:t>
      </w:r>
    </w:p>
    <w:p w:rsidR="001D027E" w:rsidRPr="0051199A" w:rsidRDefault="001D027E" w:rsidP="001D027E">
      <w:pPr>
        <w:ind w:left="2835" w:hanging="2835"/>
        <w:rPr>
          <w:bCs/>
        </w:rPr>
      </w:pPr>
      <w:r w:rsidRPr="00465BB8">
        <w:rPr>
          <w:bCs/>
        </w:rPr>
        <w:t>právní forma:</w:t>
      </w:r>
      <w:r>
        <w:rPr>
          <w:b/>
          <w:bCs/>
        </w:rPr>
        <w:tab/>
      </w:r>
      <w:r w:rsidRPr="00EC23E7">
        <w:rPr>
          <w:bCs/>
        </w:rPr>
        <w:t>Fyz</w:t>
      </w:r>
      <w:r>
        <w:rPr>
          <w:bCs/>
        </w:rPr>
        <w:t>ická</w:t>
      </w:r>
      <w:r w:rsidRPr="00EC23E7">
        <w:rPr>
          <w:bCs/>
        </w:rPr>
        <w:t xml:space="preserve"> osoba podnikající</w:t>
      </w:r>
    </w:p>
    <w:p w:rsidR="001D027E" w:rsidRPr="00DB4A3E" w:rsidRDefault="001D027E" w:rsidP="001D027E">
      <w:pPr>
        <w:rPr>
          <w:bCs/>
        </w:rPr>
      </w:pPr>
      <w:r w:rsidRPr="0051199A">
        <w:rPr>
          <w:bCs/>
        </w:rPr>
        <w:t>sídlo:</w:t>
      </w:r>
      <w:r w:rsidRPr="0051199A">
        <w:rPr>
          <w:bCs/>
        </w:rPr>
        <w:tab/>
      </w:r>
      <w:r w:rsidRPr="0051199A">
        <w:rPr>
          <w:bCs/>
        </w:rPr>
        <w:tab/>
      </w:r>
      <w:r w:rsidRPr="0051199A">
        <w:rPr>
          <w:bCs/>
        </w:rPr>
        <w:tab/>
      </w:r>
      <w:r w:rsidRPr="0051199A">
        <w:rPr>
          <w:bCs/>
        </w:rPr>
        <w:tab/>
      </w:r>
      <w:r w:rsidRPr="00EC23E7">
        <w:rPr>
          <w:bCs/>
        </w:rPr>
        <w:t xml:space="preserve">K Doubí 143/3, 312 </w:t>
      </w:r>
      <w:r>
        <w:rPr>
          <w:bCs/>
        </w:rPr>
        <w:t>00</w:t>
      </w:r>
      <w:r w:rsidRPr="00EC23E7">
        <w:rPr>
          <w:bCs/>
        </w:rPr>
        <w:t xml:space="preserve"> Plzeň </w:t>
      </w:r>
      <w:r>
        <w:rPr>
          <w:bCs/>
        </w:rPr>
        <w:t>4</w:t>
      </w:r>
    </w:p>
    <w:p w:rsidR="001D027E" w:rsidRPr="0051199A" w:rsidRDefault="001D027E" w:rsidP="001D027E">
      <w:pPr>
        <w:rPr>
          <w:bCs/>
        </w:rPr>
      </w:pPr>
      <w:r w:rsidRPr="0051199A">
        <w:rPr>
          <w:bCs/>
        </w:rPr>
        <w:t>IČ:</w:t>
      </w:r>
      <w:r w:rsidRPr="0051199A">
        <w:rPr>
          <w:bCs/>
        </w:rPr>
        <w:tab/>
      </w:r>
      <w:r w:rsidRPr="0051199A">
        <w:rPr>
          <w:bCs/>
        </w:rPr>
        <w:tab/>
      </w:r>
      <w:r w:rsidRPr="0051199A">
        <w:rPr>
          <w:bCs/>
        </w:rPr>
        <w:tab/>
      </w:r>
      <w:r w:rsidRPr="0051199A">
        <w:rPr>
          <w:bCs/>
        </w:rPr>
        <w:tab/>
      </w:r>
      <w:r w:rsidRPr="00EC23E7">
        <w:rPr>
          <w:bCs/>
        </w:rPr>
        <w:t>05502799</w:t>
      </w:r>
      <w:r w:rsidRPr="0051199A">
        <w:rPr>
          <w:bCs/>
        </w:rPr>
        <w:tab/>
      </w:r>
    </w:p>
    <w:p w:rsidR="001D027E" w:rsidRPr="00CB367E" w:rsidRDefault="001D027E" w:rsidP="001D027E">
      <w:pPr>
        <w:rPr>
          <w:bCs/>
        </w:rPr>
      </w:pPr>
      <w:r w:rsidRPr="005738C8">
        <w:rPr>
          <w:bCs/>
        </w:rPr>
        <w:t>bankovní spojení:</w:t>
      </w:r>
      <w:r w:rsidRPr="005738C8">
        <w:rPr>
          <w:bCs/>
        </w:rPr>
        <w:tab/>
      </w:r>
      <w:r w:rsidRPr="005738C8">
        <w:rPr>
          <w:bCs/>
        </w:rPr>
        <w:tab/>
      </w:r>
      <w:r w:rsidRPr="00EC23E7">
        <w:rPr>
          <w:bCs/>
        </w:rPr>
        <w:t>Česká spořitelna, a.s.</w:t>
      </w:r>
    </w:p>
    <w:p w:rsidR="001D027E" w:rsidRPr="0051199A" w:rsidRDefault="001D027E" w:rsidP="001D027E">
      <w:pPr>
        <w:rPr>
          <w:bCs/>
        </w:rPr>
      </w:pPr>
      <w:r w:rsidRPr="00CB367E">
        <w:rPr>
          <w:bCs/>
        </w:rPr>
        <w:t>číslo účtu:</w:t>
      </w:r>
      <w:r w:rsidRPr="00CB367E">
        <w:rPr>
          <w:bCs/>
        </w:rPr>
        <w:tab/>
      </w:r>
      <w:r w:rsidRPr="00CB367E">
        <w:rPr>
          <w:bCs/>
        </w:rPr>
        <w:tab/>
      </w:r>
      <w:r w:rsidRPr="00CB367E">
        <w:rPr>
          <w:bCs/>
        </w:rPr>
        <w:tab/>
      </w:r>
      <w:r w:rsidRPr="00EC23E7">
        <w:rPr>
          <w:bCs/>
        </w:rPr>
        <w:t>2987404183/0800</w:t>
      </w:r>
    </w:p>
    <w:p w:rsidR="001D027E" w:rsidRDefault="001D027E" w:rsidP="001D027E"/>
    <w:p w:rsidR="001D027E" w:rsidRPr="009567BE" w:rsidRDefault="001D027E" w:rsidP="001D027E"/>
    <w:p w:rsidR="001D027E" w:rsidRDefault="001D027E" w:rsidP="001D027E"/>
    <w:p w:rsidR="001D027E" w:rsidRPr="009567BE" w:rsidRDefault="001D027E" w:rsidP="001D027E">
      <w:pPr>
        <w:jc w:val="center"/>
        <w:rPr>
          <w:bCs/>
        </w:rPr>
      </w:pPr>
      <w:r w:rsidRPr="009567BE">
        <w:rPr>
          <w:bCs/>
        </w:rPr>
        <w:t>uzavírají níže uvedeného dne, měsíce a roku</w:t>
      </w:r>
    </w:p>
    <w:p w:rsidR="001D027E" w:rsidRPr="009567BE" w:rsidRDefault="001D027E" w:rsidP="001D027E">
      <w:pPr>
        <w:jc w:val="center"/>
        <w:rPr>
          <w:bCs/>
        </w:rPr>
      </w:pPr>
      <w:r w:rsidRPr="009567BE">
        <w:rPr>
          <w:bCs/>
        </w:rPr>
        <w:t xml:space="preserve">tento </w:t>
      </w:r>
      <w:r w:rsidR="00B05008">
        <w:rPr>
          <w:bCs/>
        </w:rPr>
        <w:t>D</w:t>
      </w:r>
      <w:r w:rsidR="00391B51">
        <w:rPr>
          <w:bCs/>
        </w:rPr>
        <w:t>odatek č. 2</w:t>
      </w:r>
      <w:bookmarkStart w:id="0" w:name="_GoBack"/>
      <w:bookmarkEnd w:id="0"/>
      <w:r w:rsidRPr="009567BE">
        <w:rPr>
          <w:bCs/>
        </w:rPr>
        <w:t xml:space="preserve"> ke </w:t>
      </w:r>
      <w:r>
        <w:t>S</w:t>
      </w:r>
      <w:r w:rsidRPr="00C50B6B">
        <w:t>mlouvě o poskytování služeb</w:t>
      </w:r>
      <w:r>
        <w:t xml:space="preserve"> </w:t>
      </w:r>
      <w:r w:rsidRPr="009567BE">
        <w:rPr>
          <w:bCs/>
        </w:rPr>
        <w:t xml:space="preserve">ze dne </w:t>
      </w:r>
      <w:r w:rsidR="007C37BC">
        <w:rPr>
          <w:bCs/>
        </w:rPr>
        <w:t>28</w:t>
      </w:r>
      <w:r w:rsidRPr="009567BE">
        <w:rPr>
          <w:bCs/>
        </w:rPr>
        <w:t xml:space="preserve">. </w:t>
      </w:r>
      <w:r w:rsidR="007C37BC">
        <w:rPr>
          <w:bCs/>
        </w:rPr>
        <w:t>2</w:t>
      </w:r>
      <w:r w:rsidRPr="009567BE">
        <w:rPr>
          <w:bCs/>
        </w:rPr>
        <w:t>. 201</w:t>
      </w:r>
      <w:r>
        <w:rPr>
          <w:bCs/>
        </w:rPr>
        <w:t>8</w:t>
      </w:r>
    </w:p>
    <w:p w:rsidR="001D027E" w:rsidRDefault="001D027E" w:rsidP="001D027E">
      <w:pPr>
        <w:tabs>
          <w:tab w:val="left" w:pos="3836"/>
        </w:tabs>
        <w:rPr>
          <w:bCs/>
        </w:rPr>
      </w:pPr>
    </w:p>
    <w:p w:rsidR="001D027E" w:rsidRPr="009567BE" w:rsidRDefault="001D027E" w:rsidP="001D027E"/>
    <w:p w:rsidR="001D027E" w:rsidRPr="009567BE" w:rsidRDefault="001D027E" w:rsidP="001D027E"/>
    <w:p w:rsidR="001D027E" w:rsidRPr="00A06FF9" w:rsidRDefault="001D027E" w:rsidP="001D027E">
      <w:pPr>
        <w:pStyle w:val="Nadpis1"/>
        <w:tabs>
          <w:tab w:val="clear" w:pos="180"/>
          <w:tab w:val="left" w:pos="0"/>
        </w:tabs>
      </w:pPr>
      <w:r>
        <w:tab/>
        <w:t xml:space="preserve">   </w:t>
      </w:r>
      <w:r w:rsidRPr="00A06FF9">
        <w:t>Článek I</w:t>
      </w:r>
      <w:r>
        <w:t>.</w:t>
      </w:r>
      <w:r>
        <w:tab/>
      </w:r>
      <w:r>
        <w:tab/>
      </w:r>
    </w:p>
    <w:p w:rsidR="001D027E" w:rsidRDefault="001D027E" w:rsidP="001D027E"/>
    <w:p w:rsidR="001D027E" w:rsidRDefault="007C37BC" w:rsidP="00B0103E">
      <w:pPr>
        <w:ind w:left="284" w:hanging="284"/>
        <w:jc w:val="both"/>
      </w:pPr>
      <w:r>
        <w:t xml:space="preserve">     </w:t>
      </w:r>
      <w:r w:rsidR="001D027E" w:rsidRPr="009567BE">
        <w:t xml:space="preserve">Dne </w:t>
      </w:r>
      <w:r>
        <w:t>28</w:t>
      </w:r>
      <w:r w:rsidR="001D027E" w:rsidRPr="009567BE">
        <w:t xml:space="preserve">. </w:t>
      </w:r>
      <w:r>
        <w:t>2</w:t>
      </w:r>
      <w:r w:rsidR="001D027E" w:rsidRPr="009567BE">
        <w:t>. 201</w:t>
      </w:r>
      <w:r w:rsidR="001D027E">
        <w:t>8</w:t>
      </w:r>
      <w:r w:rsidR="001D027E" w:rsidRPr="009567BE">
        <w:t xml:space="preserve"> uzavřel objednatel s </w:t>
      </w:r>
      <w:r w:rsidR="001D027E">
        <w:t>poskytovatelem</w:t>
      </w:r>
      <w:r w:rsidR="001D027E" w:rsidRPr="009567BE">
        <w:t xml:space="preserve"> Smlouvu</w:t>
      </w:r>
      <w:r w:rsidR="001D027E">
        <w:t xml:space="preserve"> o</w:t>
      </w:r>
      <w:r w:rsidR="001D027E" w:rsidRPr="009567BE">
        <w:t xml:space="preserve"> </w:t>
      </w:r>
      <w:r w:rsidR="001D027E" w:rsidRPr="00C50B6B">
        <w:t>poskytování služeb</w:t>
      </w:r>
      <w:r w:rsidR="001D027E" w:rsidRPr="009567BE">
        <w:t>, jejímž předmětem je „zprostředkování a realizac</w:t>
      </w:r>
      <w:r w:rsidR="001D027E">
        <w:t>e</w:t>
      </w:r>
      <w:r w:rsidR="001D027E" w:rsidRPr="009567BE">
        <w:t xml:space="preserve"> ranního a odpoledního cvičení pro statutární město Plzeň“ (dále jen „cvičení“), v rozsahu a za podmínek stanovených Smlouv</w:t>
      </w:r>
      <w:r w:rsidR="001D027E">
        <w:t>o</w:t>
      </w:r>
      <w:r w:rsidR="001D027E" w:rsidRPr="009567BE">
        <w:t>u</w:t>
      </w:r>
      <w:r w:rsidR="001D027E">
        <w:t xml:space="preserve"> o</w:t>
      </w:r>
      <w:r w:rsidR="001D027E" w:rsidRPr="009567BE">
        <w:t xml:space="preserve"> </w:t>
      </w:r>
      <w:r w:rsidR="001D027E" w:rsidRPr="00C50B6B">
        <w:t>poskytování služeb</w:t>
      </w:r>
      <w:r w:rsidR="001D027E">
        <w:t>.</w:t>
      </w:r>
    </w:p>
    <w:p w:rsidR="001D027E" w:rsidRPr="008E3A1D" w:rsidRDefault="001D027E" w:rsidP="001D027E"/>
    <w:p w:rsidR="001D027E" w:rsidRPr="008E3A1D" w:rsidRDefault="001D027E" w:rsidP="001D027E"/>
    <w:p w:rsidR="001D027E" w:rsidRDefault="001D027E" w:rsidP="001D027E"/>
    <w:p w:rsidR="001D027E" w:rsidRPr="00A06FF9" w:rsidRDefault="001D027E" w:rsidP="001D027E">
      <w:pPr>
        <w:pStyle w:val="Nadpis1"/>
        <w:tabs>
          <w:tab w:val="clear" w:pos="180"/>
          <w:tab w:val="left" w:pos="0"/>
        </w:tabs>
      </w:pPr>
      <w:r w:rsidRPr="00A06FF9">
        <w:t>Článek I</w:t>
      </w:r>
      <w:r>
        <w:t>I.</w:t>
      </w:r>
    </w:p>
    <w:p w:rsidR="001D027E" w:rsidRDefault="00746E71" w:rsidP="00E2061A">
      <w:pPr>
        <w:ind w:left="426" w:hanging="284"/>
        <w:jc w:val="both"/>
      </w:pPr>
      <w:r w:rsidRPr="00B0103E">
        <w:rPr>
          <w:b/>
        </w:rPr>
        <w:t>1.</w:t>
      </w:r>
      <w:r>
        <w:t xml:space="preserve"> </w:t>
      </w:r>
      <w:r w:rsidR="001D027E" w:rsidRPr="008E3A1D">
        <w:t xml:space="preserve">Dle čl. </w:t>
      </w:r>
      <w:r w:rsidR="001D027E">
        <w:t>XI</w:t>
      </w:r>
      <w:r w:rsidR="001D027E" w:rsidRPr="008E3A1D">
        <w:t xml:space="preserve">II odst. </w:t>
      </w:r>
      <w:r w:rsidR="001D027E">
        <w:t>4</w:t>
      </w:r>
      <w:r w:rsidR="001D027E" w:rsidRPr="008E3A1D">
        <w:t xml:space="preserve">. </w:t>
      </w:r>
      <w:r w:rsidR="001D027E">
        <w:t>S</w:t>
      </w:r>
      <w:r w:rsidR="001D027E" w:rsidRPr="00C50B6B">
        <w:t>mlouv</w:t>
      </w:r>
      <w:r w:rsidR="001D027E">
        <w:t>y</w:t>
      </w:r>
      <w:r w:rsidR="001D027E" w:rsidRPr="00C50B6B">
        <w:t xml:space="preserve"> o poskytování služeb</w:t>
      </w:r>
      <w:r w:rsidR="001D027E">
        <w:t xml:space="preserve"> </w:t>
      </w:r>
      <w:r w:rsidR="001D027E" w:rsidRPr="008E3A1D">
        <w:t xml:space="preserve">se smluvní strany dohodly </w:t>
      </w:r>
      <w:r w:rsidR="001D027E">
        <w:t>na změně</w:t>
      </w:r>
      <w:r w:rsidR="002A6EA9">
        <w:t> </w:t>
      </w:r>
      <w:r w:rsidR="00470ABC">
        <w:t>čl. II. odst. 2</w:t>
      </w:r>
      <w:r w:rsidR="007C37BC">
        <w:t>,</w:t>
      </w:r>
      <w:r w:rsidR="00470ABC">
        <w:t xml:space="preserve"> </w:t>
      </w:r>
      <w:r w:rsidR="001D027E">
        <w:t>odst. 3</w:t>
      </w:r>
      <w:r w:rsidR="007C37BC">
        <w:t xml:space="preserve"> a čl. VI., </w:t>
      </w:r>
      <w:r w:rsidR="00E2608D">
        <w:t>z důvodu</w:t>
      </w:r>
      <w:r w:rsidR="002D275E">
        <w:t> navýšení počtu m</w:t>
      </w:r>
      <w:r w:rsidR="00470ABC">
        <w:t>íst plnění</w:t>
      </w:r>
      <w:r w:rsidR="007C37BC">
        <w:t>,</w:t>
      </w:r>
      <w:r w:rsidR="001D027E" w:rsidRPr="008E3A1D">
        <w:t xml:space="preserve"> rozsah</w:t>
      </w:r>
      <w:r w:rsidR="002D275E">
        <w:t>u</w:t>
      </w:r>
      <w:r w:rsidR="001D027E" w:rsidRPr="008E3A1D">
        <w:t xml:space="preserve"> </w:t>
      </w:r>
      <w:r w:rsidR="001D027E">
        <w:t>poskytovaných služeb</w:t>
      </w:r>
      <w:r w:rsidR="007C37BC">
        <w:t xml:space="preserve"> a navýšení ceny služeb</w:t>
      </w:r>
      <w:r w:rsidR="00E2608D">
        <w:t>, a to</w:t>
      </w:r>
      <w:r w:rsidR="00F15397">
        <w:t xml:space="preserve"> </w:t>
      </w:r>
      <w:r w:rsidR="00E2608D">
        <w:t>od 1</w:t>
      </w:r>
      <w:r w:rsidR="00391B51">
        <w:t>. 11. 2018 do 31. 12</w:t>
      </w:r>
      <w:r w:rsidR="00E2608D">
        <w:t>. 2018.</w:t>
      </w:r>
      <w:r w:rsidR="001D027E">
        <w:t xml:space="preserve"> </w:t>
      </w:r>
      <w:r w:rsidR="00470ABC">
        <w:t xml:space="preserve"> </w:t>
      </w:r>
    </w:p>
    <w:p w:rsidR="001D027E" w:rsidRDefault="001D027E" w:rsidP="00B0103E">
      <w:pPr>
        <w:jc w:val="both"/>
      </w:pPr>
    </w:p>
    <w:p w:rsidR="001D027E" w:rsidRDefault="001D027E" w:rsidP="001D027E"/>
    <w:p w:rsidR="001D027E" w:rsidRDefault="001D027E" w:rsidP="001D027E"/>
    <w:p w:rsidR="001D027E" w:rsidRDefault="005A75DD" w:rsidP="00B0103E">
      <w:pPr>
        <w:ind w:left="284" w:hanging="284"/>
        <w:jc w:val="both"/>
      </w:pPr>
      <w:r w:rsidRPr="00B0103E">
        <w:rPr>
          <w:b/>
        </w:rPr>
        <w:lastRenderedPageBreak/>
        <w:t>2.</w:t>
      </w:r>
      <w:r>
        <w:t xml:space="preserve"> </w:t>
      </w:r>
      <w:r w:rsidR="001D027E" w:rsidRPr="007D4926">
        <w:t xml:space="preserve">V návaznosti na </w:t>
      </w:r>
      <w:r w:rsidR="001D027E">
        <w:t>navýšení</w:t>
      </w:r>
      <w:r w:rsidR="001D027E" w:rsidRPr="007D4926">
        <w:t xml:space="preserve"> </w:t>
      </w:r>
      <w:r w:rsidR="00827090">
        <w:t>počtu míst plnění</w:t>
      </w:r>
      <w:r w:rsidR="00B05008">
        <w:t>,</w:t>
      </w:r>
      <w:r w:rsidR="00827090">
        <w:t xml:space="preserve"> </w:t>
      </w:r>
      <w:r w:rsidR="001D027E">
        <w:t>poskytovaných služeb</w:t>
      </w:r>
      <w:r w:rsidR="00B05008">
        <w:t xml:space="preserve"> a navýšení ceny služeb</w:t>
      </w:r>
      <w:r w:rsidR="00B05008" w:rsidRPr="007D4926">
        <w:t xml:space="preserve"> </w:t>
      </w:r>
      <w:r w:rsidR="001D027E" w:rsidRPr="007D4926">
        <w:t xml:space="preserve">se čl. </w:t>
      </w:r>
      <w:r w:rsidR="001D027E">
        <w:t xml:space="preserve">II. odst. </w:t>
      </w:r>
      <w:r w:rsidR="008A7DA9">
        <w:t>2</w:t>
      </w:r>
      <w:r w:rsidR="00746E71">
        <w:t>,</w:t>
      </w:r>
      <w:r w:rsidR="008A7DA9">
        <w:t xml:space="preserve"> </w:t>
      </w:r>
      <w:r w:rsidR="00327111">
        <w:t xml:space="preserve">odst. </w:t>
      </w:r>
      <w:r w:rsidR="001D027E">
        <w:t>3</w:t>
      </w:r>
      <w:r w:rsidR="00746E71">
        <w:t xml:space="preserve"> a čl. VI.</w:t>
      </w:r>
      <w:r w:rsidR="001D027E" w:rsidRPr="007D4926">
        <w:t xml:space="preserve"> Smlouvy </w:t>
      </w:r>
      <w:r w:rsidR="001D027E" w:rsidRPr="00C50B6B">
        <w:t>o poskytování služeb</w:t>
      </w:r>
      <w:r w:rsidR="001D027E">
        <w:t xml:space="preserve"> </w:t>
      </w:r>
      <w:r w:rsidR="001D027E" w:rsidRPr="007D4926">
        <w:t>ruší a nahrazuje textem:</w:t>
      </w:r>
    </w:p>
    <w:p w:rsidR="00827090" w:rsidRDefault="00827090" w:rsidP="00E9418F">
      <w:pPr>
        <w:ind w:left="284" w:hanging="284"/>
      </w:pPr>
      <w:r>
        <w:t xml:space="preserve">    </w:t>
      </w:r>
    </w:p>
    <w:p w:rsidR="00827090" w:rsidRDefault="00827090" w:rsidP="00B0103E">
      <w:pPr>
        <w:ind w:left="284" w:hanging="284"/>
        <w:jc w:val="both"/>
      </w:pPr>
      <w:r>
        <w:t xml:space="preserve">     Místem plnění je adresa: </w:t>
      </w:r>
      <w:r w:rsidRPr="000C3A0E">
        <w:t>Pohybové studio J&amp;A, U Trati 33, Jižní Předměstí, Plzeň</w:t>
      </w:r>
    </w:p>
    <w:p w:rsidR="00827090" w:rsidRDefault="00D235E3" w:rsidP="00B0103E">
      <w:pPr>
        <w:tabs>
          <w:tab w:val="left" w:pos="2776"/>
        </w:tabs>
        <w:ind w:left="284" w:hanging="284"/>
        <w:jc w:val="both"/>
      </w:pPr>
      <w:r>
        <w:t xml:space="preserve">                                              </w:t>
      </w:r>
      <w:r w:rsidR="00827090">
        <w:t>Fitness Galerie, nám. Gen. Píky 2703/27,  Plzeň - Slovany</w:t>
      </w:r>
    </w:p>
    <w:p w:rsidR="001D027E" w:rsidRPr="007D4926" w:rsidRDefault="001D027E" w:rsidP="00B0103E">
      <w:pPr>
        <w:jc w:val="both"/>
      </w:pPr>
    </w:p>
    <w:p w:rsidR="001D027E" w:rsidRPr="007D4926" w:rsidRDefault="001D027E" w:rsidP="00B0103E">
      <w:pPr>
        <w:jc w:val="both"/>
      </w:pPr>
    </w:p>
    <w:p w:rsidR="00D235E3" w:rsidRDefault="00D235E3" w:rsidP="00B0103E">
      <w:pPr>
        <w:ind w:left="284"/>
        <w:jc w:val="both"/>
      </w:pPr>
      <w:r w:rsidRPr="003C4A89">
        <w:t>Poskytovatel se zavazuje</w:t>
      </w:r>
      <w:r w:rsidR="00391B51">
        <w:t xml:space="preserve"> od 1. 11. 2018 do 31. 12</w:t>
      </w:r>
      <w:r w:rsidR="00F15397">
        <w:t xml:space="preserve">. 2018 </w:t>
      </w:r>
      <w:r w:rsidRPr="003C4A89">
        <w:t>poskytovat služby každý týden v </w:t>
      </w:r>
      <w:r w:rsidR="00DA1EA3">
        <w:t xml:space="preserve"> </w:t>
      </w:r>
      <w:r w:rsidRPr="003C4A89">
        <w:t xml:space="preserve">těchto pracovních dnech a časech: pondělí 6:35 – 7:25, úterý </w:t>
      </w:r>
      <w:r w:rsidR="00DA1EA3" w:rsidRPr="003C4A89">
        <w:t>6:35 – 7:</w:t>
      </w:r>
      <w:r w:rsidR="00DA1EA3">
        <w:t>3</w:t>
      </w:r>
      <w:r w:rsidR="00DA1EA3" w:rsidRPr="003C4A89">
        <w:t>5</w:t>
      </w:r>
      <w:r w:rsidR="00DA1EA3">
        <w:t xml:space="preserve">; </w:t>
      </w:r>
      <w:r w:rsidRPr="003C4A89">
        <w:t>1</w:t>
      </w:r>
      <w:r>
        <w:t>5:00 – 16:00, 16:00 – 17</w:t>
      </w:r>
      <w:r w:rsidRPr="003C4A89">
        <w:t>:00 a čtvrtek</w:t>
      </w:r>
      <w:r w:rsidR="00B0103E">
        <w:t> </w:t>
      </w:r>
      <w:r w:rsidRPr="003C4A89">
        <w:t>6:35 – 7:25</w:t>
      </w:r>
      <w:r w:rsidR="00DA1EA3">
        <w:t>;</w:t>
      </w:r>
      <w:r>
        <w:t xml:space="preserve"> </w:t>
      </w:r>
      <w:r w:rsidR="00DA1EA3" w:rsidRPr="003C4A89">
        <w:t>1</w:t>
      </w:r>
      <w:r w:rsidR="00DA1EA3">
        <w:t xml:space="preserve">5:00 – 16:00 </w:t>
      </w:r>
      <w:r>
        <w:t>hodin.</w:t>
      </w:r>
    </w:p>
    <w:p w:rsidR="00746E71" w:rsidRDefault="00746E71" w:rsidP="00D235E3">
      <w:pPr>
        <w:ind w:left="284"/>
      </w:pPr>
    </w:p>
    <w:p w:rsidR="00746E71" w:rsidRDefault="00746E71" w:rsidP="00B0103E">
      <w:pPr>
        <w:pStyle w:val="Nadpis2"/>
        <w:keepNext w:val="0"/>
        <w:overflowPunct w:val="0"/>
        <w:autoSpaceDE w:val="0"/>
        <w:autoSpaceDN w:val="0"/>
        <w:adjustRightInd w:val="0"/>
        <w:spacing w:before="0" w:after="0"/>
        <w:ind w:left="284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Cena služeb dle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čl. I. odst.</w:t>
      </w: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1. byla stanovena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 </w:t>
      </w: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dohodou obou účastníků smlouvy a činí</w:t>
      </w:r>
      <w:r w:rsidR="00B010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  </w:t>
      </w:r>
      <w:r w:rsidR="00391B51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248 0</w:t>
      </w:r>
      <w:r w:rsidRPr="000C3A0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00</w:t>
      </w:r>
      <w:r w:rsidR="003E639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 </w:t>
      </w:r>
      <w:r w:rsidRPr="000C3A0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Kč (</w:t>
      </w:r>
      <w:r w:rsidRPr="00406011">
        <w:rPr>
          <w:rFonts w:ascii="Times New Roman" w:hAnsi="Times New Roman"/>
          <w:b w:val="0"/>
          <w:bCs w:val="0"/>
          <w:iCs w:val="0"/>
          <w:sz w:val="24"/>
          <w:szCs w:val="24"/>
        </w:rPr>
        <w:t xml:space="preserve">slovy: </w:t>
      </w:r>
      <w:r>
        <w:rPr>
          <w:rFonts w:ascii="Times New Roman" w:hAnsi="Times New Roman"/>
          <w:b w:val="0"/>
          <w:bCs w:val="0"/>
          <w:iCs w:val="0"/>
          <w:sz w:val="24"/>
          <w:szCs w:val="24"/>
        </w:rPr>
        <w:t xml:space="preserve">dvě </w:t>
      </w:r>
      <w:r w:rsidRPr="00406011">
        <w:rPr>
          <w:rFonts w:ascii="Times New Roman" w:hAnsi="Times New Roman"/>
          <w:b w:val="0"/>
          <w:bCs w:val="0"/>
          <w:iCs w:val="0"/>
          <w:sz w:val="24"/>
          <w:szCs w:val="24"/>
        </w:rPr>
        <w:t>st</w:t>
      </w:r>
      <w:r>
        <w:rPr>
          <w:rFonts w:ascii="Times New Roman" w:hAnsi="Times New Roman"/>
          <w:b w:val="0"/>
          <w:bCs w:val="0"/>
          <w:iCs w:val="0"/>
          <w:sz w:val="24"/>
          <w:szCs w:val="24"/>
        </w:rPr>
        <w:t>ě</w:t>
      </w:r>
      <w:r w:rsidR="00391B51">
        <w:rPr>
          <w:rFonts w:ascii="Times New Roman" w:hAnsi="Times New Roman"/>
          <w:b w:val="0"/>
          <w:bCs w:val="0"/>
          <w:iCs w:val="0"/>
          <w:sz w:val="24"/>
          <w:szCs w:val="24"/>
        </w:rPr>
        <w:t xml:space="preserve"> čtyřicet osm</w:t>
      </w:r>
      <w:r w:rsidRPr="00406011">
        <w:rPr>
          <w:rFonts w:ascii="Times New Roman" w:hAnsi="Times New Roman"/>
          <w:b w:val="0"/>
          <w:bCs w:val="0"/>
          <w:iCs w:val="0"/>
          <w:sz w:val="24"/>
          <w:szCs w:val="24"/>
        </w:rPr>
        <w:t xml:space="preserve"> tisíc korun českých</w:t>
      </w:r>
      <w:r w:rsidRPr="000C3A0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)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DB4A3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vč. DPH.  Cena uvedená v tomto článku zahrnuje veškeré náklady, které poskytovatel vynaloží na plnění předmětu této smlouvy. </w:t>
      </w:r>
    </w:p>
    <w:p w:rsidR="00746E71" w:rsidRDefault="00746E71" w:rsidP="00D235E3">
      <w:pPr>
        <w:ind w:left="284"/>
      </w:pPr>
    </w:p>
    <w:p w:rsidR="001D027E" w:rsidRDefault="001D027E" w:rsidP="001D027E"/>
    <w:p w:rsidR="001D027E" w:rsidRDefault="001D027E" w:rsidP="001D027E">
      <w:pPr>
        <w:pStyle w:val="Nadpis1"/>
        <w:tabs>
          <w:tab w:val="clear" w:pos="180"/>
          <w:tab w:val="left" w:pos="0"/>
        </w:tabs>
      </w:pPr>
      <w:r w:rsidRPr="00A06FF9">
        <w:t xml:space="preserve">Článek </w:t>
      </w:r>
      <w:r>
        <w:t>I</w:t>
      </w:r>
      <w:r w:rsidRPr="00A06FF9">
        <w:t>I</w:t>
      </w:r>
      <w:r>
        <w:t>I.</w:t>
      </w:r>
    </w:p>
    <w:p w:rsidR="001D027E" w:rsidRDefault="001D027E" w:rsidP="001D027E"/>
    <w:p w:rsidR="001B7FDD" w:rsidRDefault="00327111" w:rsidP="001D027E">
      <w:pPr>
        <w:pStyle w:val="Kurzvatext"/>
        <w:numPr>
          <w:ilvl w:val="0"/>
          <w:numId w:val="1"/>
        </w:numPr>
        <w:tabs>
          <w:tab w:val="num" w:pos="284"/>
        </w:tabs>
        <w:ind w:left="284" w:hanging="284"/>
        <w:rPr>
          <w:rFonts w:ascii="Times New Roman" w:hAnsi="Times New Roman"/>
          <w:i w:val="0"/>
          <w:noProof w:val="0"/>
        </w:rPr>
      </w:pPr>
      <w:r w:rsidRPr="001B7FDD">
        <w:rPr>
          <w:rFonts w:ascii="Times New Roman" w:hAnsi="Times New Roman"/>
          <w:i w:val="0"/>
          <w:noProof w:val="0"/>
        </w:rPr>
        <w:t>O</w:t>
      </w:r>
      <w:r w:rsidR="001D027E" w:rsidRPr="001B7FDD">
        <w:rPr>
          <w:rFonts w:ascii="Times New Roman" w:hAnsi="Times New Roman"/>
          <w:i w:val="0"/>
          <w:noProof w:val="0"/>
        </w:rPr>
        <w:t xml:space="preserve"> uzavření tohoto </w:t>
      </w:r>
      <w:r w:rsidRPr="001B7FDD">
        <w:rPr>
          <w:rFonts w:ascii="Times New Roman" w:hAnsi="Times New Roman"/>
          <w:i w:val="0"/>
          <w:noProof w:val="0"/>
        </w:rPr>
        <w:t>D</w:t>
      </w:r>
      <w:r w:rsidR="001D027E" w:rsidRPr="001B7FDD">
        <w:rPr>
          <w:rFonts w:ascii="Times New Roman" w:hAnsi="Times New Roman"/>
          <w:i w:val="0"/>
          <w:noProof w:val="0"/>
        </w:rPr>
        <w:t>odatku</w:t>
      </w:r>
      <w:r w:rsidR="00391B51">
        <w:rPr>
          <w:rFonts w:ascii="Times New Roman" w:hAnsi="Times New Roman"/>
          <w:i w:val="0"/>
          <w:noProof w:val="0"/>
        </w:rPr>
        <w:t xml:space="preserve"> č. 2</w:t>
      </w:r>
      <w:r w:rsidR="001D027E" w:rsidRPr="001B7FDD">
        <w:rPr>
          <w:rFonts w:ascii="Times New Roman" w:hAnsi="Times New Roman"/>
          <w:i w:val="0"/>
          <w:noProof w:val="0"/>
        </w:rPr>
        <w:t xml:space="preserve"> se smluvní strany</w:t>
      </w:r>
      <w:r w:rsidR="001B7FDD" w:rsidRPr="001B7FDD">
        <w:rPr>
          <w:rFonts w:ascii="Times New Roman" w:hAnsi="Times New Roman"/>
          <w:i w:val="0"/>
          <w:noProof w:val="0"/>
        </w:rPr>
        <w:t xml:space="preserve"> vzájemně</w:t>
      </w:r>
      <w:r w:rsidR="001D027E" w:rsidRPr="001B7FDD">
        <w:rPr>
          <w:rFonts w:ascii="Times New Roman" w:hAnsi="Times New Roman"/>
          <w:i w:val="0"/>
          <w:noProof w:val="0"/>
        </w:rPr>
        <w:t xml:space="preserve"> dohodly. Ostatní ustanovení Smlouvy o poskytování služeb zůstávají beze změn. </w:t>
      </w:r>
    </w:p>
    <w:p w:rsidR="001D027E" w:rsidRPr="001B7FDD" w:rsidRDefault="00391B51" w:rsidP="001D027E">
      <w:pPr>
        <w:pStyle w:val="Kurzvatext"/>
        <w:numPr>
          <w:ilvl w:val="0"/>
          <w:numId w:val="1"/>
        </w:numPr>
        <w:tabs>
          <w:tab w:val="num" w:pos="284"/>
        </w:tabs>
        <w:ind w:left="284" w:hanging="284"/>
        <w:rPr>
          <w:rFonts w:ascii="Times New Roman" w:hAnsi="Times New Roman"/>
          <w:i w:val="0"/>
          <w:noProof w:val="0"/>
        </w:rPr>
      </w:pPr>
      <w:r>
        <w:rPr>
          <w:rFonts w:ascii="Times New Roman" w:hAnsi="Times New Roman"/>
          <w:i w:val="0"/>
          <w:noProof w:val="0"/>
        </w:rPr>
        <w:t>Dodatek č. 2</w:t>
      </w:r>
      <w:r w:rsidR="001D027E" w:rsidRPr="001B7FDD">
        <w:rPr>
          <w:rFonts w:ascii="Times New Roman" w:hAnsi="Times New Roman"/>
          <w:i w:val="0"/>
          <w:noProof w:val="0"/>
        </w:rPr>
        <w:t xml:space="preserve"> je sepsán ve 2 vyhotoveních, z nichž každá strana obdrží 1 vyhotovení.</w:t>
      </w:r>
    </w:p>
    <w:p w:rsidR="001B7FDD" w:rsidRPr="001B7FDD" w:rsidRDefault="001B7FDD" w:rsidP="001B7FDD">
      <w:pPr>
        <w:pStyle w:val="Kurzvatext"/>
        <w:numPr>
          <w:ilvl w:val="0"/>
          <w:numId w:val="1"/>
        </w:numPr>
        <w:tabs>
          <w:tab w:val="num" w:pos="284"/>
        </w:tabs>
        <w:ind w:left="284" w:hanging="284"/>
        <w:rPr>
          <w:rFonts w:ascii="Times New Roman" w:hAnsi="Times New Roman"/>
          <w:i w:val="0"/>
          <w:noProof w:val="0"/>
        </w:rPr>
      </w:pPr>
      <w:r>
        <w:rPr>
          <w:rFonts w:ascii="Times New Roman" w:hAnsi="Times New Roman"/>
          <w:i w:val="0"/>
          <w:noProof w:val="0"/>
        </w:rPr>
        <w:t>D</w:t>
      </w:r>
      <w:r w:rsidRPr="000C5B08">
        <w:rPr>
          <w:rFonts w:ascii="Times New Roman" w:hAnsi="Times New Roman"/>
          <w:i w:val="0"/>
          <w:noProof w:val="0"/>
        </w:rPr>
        <w:t>odatek</w:t>
      </w:r>
      <w:r w:rsidR="00391B51">
        <w:rPr>
          <w:rFonts w:ascii="Times New Roman" w:hAnsi="Times New Roman"/>
          <w:i w:val="0"/>
          <w:noProof w:val="0"/>
        </w:rPr>
        <w:t xml:space="preserve"> č. 2</w:t>
      </w:r>
      <w:r w:rsidRPr="001B7FDD">
        <w:rPr>
          <w:rFonts w:ascii="Times New Roman" w:hAnsi="Times New Roman"/>
          <w:i w:val="0"/>
          <w:noProof w:val="0"/>
        </w:rPr>
        <w:t xml:space="preserve"> nabývá platnosti dnem podpisu té smluvní strany, která ji podepíše později, a účinnosti dnem jejího uveřejnění prostřednictvím registru smluv dle zákona č. 340/2015 Sb., o registru smluv</w:t>
      </w:r>
      <w:r w:rsidR="003E6393">
        <w:rPr>
          <w:rFonts w:ascii="Times New Roman" w:hAnsi="Times New Roman"/>
          <w:i w:val="0"/>
          <w:noProof w:val="0"/>
        </w:rPr>
        <w:t>, přičemž smluvní st</w:t>
      </w:r>
      <w:r w:rsidR="00391B51">
        <w:rPr>
          <w:rFonts w:ascii="Times New Roman" w:hAnsi="Times New Roman"/>
          <w:i w:val="0"/>
          <w:noProof w:val="0"/>
        </w:rPr>
        <w:t>rany se dohodly, že Dodatek č. 2</w:t>
      </w:r>
      <w:r w:rsidR="003E6393">
        <w:rPr>
          <w:rFonts w:ascii="Times New Roman" w:hAnsi="Times New Roman"/>
          <w:i w:val="0"/>
          <w:noProof w:val="0"/>
        </w:rPr>
        <w:t xml:space="preserve"> zašle správci registru statutární město Plzeň.</w:t>
      </w:r>
    </w:p>
    <w:p w:rsidR="001B7FDD" w:rsidRPr="000C5B08" w:rsidRDefault="001B7FDD" w:rsidP="003E6393">
      <w:pPr>
        <w:pStyle w:val="Kurzvatext"/>
        <w:ind w:left="284"/>
        <w:rPr>
          <w:rFonts w:ascii="Times New Roman" w:hAnsi="Times New Roman"/>
          <w:i w:val="0"/>
          <w:noProof w:val="0"/>
        </w:rPr>
      </w:pPr>
    </w:p>
    <w:p w:rsidR="001D027E" w:rsidRPr="007D4926" w:rsidRDefault="001D027E" w:rsidP="001D027E"/>
    <w:p w:rsidR="001D027E" w:rsidRDefault="001D027E" w:rsidP="001D027E">
      <w:pPr>
        <w:tabs>
          <w:tab w:val="left" w:pos="3825"/>
        </w:tabs>
      </w:pPr>
    </w:p>
    <w:p w:rsidR="001D027E" w:rsidRPr="000C5B08" w:rsidRDefault="001D027E" w:rsidP="001D027E"/>
    <w:p w:rsidR="001D027E" w:rsidRPr="000C5B08" w:rsidRDefault="001D027E" w:rsidP="001D027E"/>
    <w:p w:rsidR="001D027E" w:rsidRPr="000C5B08" w:rsidRDefault="001D027E" w:rsidP="001D027E"/>
    <w:p w:rsidR="001D027E" w:rsidRDefault="001D027E" w:rsidP="001D027E"/>
    <w:p w:rsidR="001D027E" w:rsidRPr="00A06FF9" w:rsidRDefault="001D027E" w:rsidP="001D027E">
      <w:pPr>
        <w:jc w:val="both"/>
      </w:pPr>
      <w:r w:rsidRPr="00A06FF9">
        <w:t>V Plzni dne………………….</w:t>
      </w:r>
      <w:r w:rsidRPr="00A06FF9">
        <w:tab/>
      </w:r>
      <w:r w:rsidRPr="00A06FF9">
        <w:tab/>
      </w:r>
      <w:r w:rsidRPr="00A06FF9">
        <w:tab/>
      </w:r>
      <w:r w:rsidRPr="00A06FF9">
        <w:tab/>
        <w:t>V Plzni dne………………..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66"/>
        <w:gridCol w:w="222"/>
      </w:tblGrid>
      <w:tr w:rsidR="001D027E" w:rsidRPr="00A06FF9" w:rsidTr="00DD3968">
        <w:tc>
          <w:tcPr>
            <w:tcW w:w="4605" w:type="dxa"/>
            <w:shd w:val="clear" w:color="auto" w:fill="auto"/>
          </w:tcPr>
          <w:p w:rsidR="001D027E" w:rsidRPr="00A06FF9" w:rsidRDefault="001D027E" w:rsidP="00DD3968">
            <w:pPr>
              <w:jc w:val="center"/>
            </w:pPr>
          </w:p>
        </w:tc>
        <w:tc>
          <w:tcPr>
            <w:tcW w:w="4605" w:type="dxa"/>
            <w:shd w:val="clear" w:color="auto" w:fill="auto"/>
          </w:tcPr>
          <w:p w:rsidR="001D027E" w:rsidRPr="00A06FF9" w:rsidRDefault="001D027E" w:rsidP="00DD3968">
            <w:pPr>
              <w:jc w:val="center"/>
            </w:pPr>
          </w:p>
        </w:tc>
      </w:tr>
      <w:tr w:rsidR="001D027E" w:rsidRPr="00A06FF9" w:rsidTr="00DD3968">
        <w:tc>
          <w:tcPr>
            <w:tcW w:w="4605" w:type="dxa"/>
            <w:shd w:val="clear" w:color="auto" w:fill="auto"/>
          </w:tcPr>
          <w:tbl>
            <w:tblPr>
              <w:tblW w:w="9100" w:type="dxa"/>
              <w:tblLook w:val="01E0" w:firstRow="1" w:lastRow="1" w:firstColumn="1" w:lastColumn="1" w:noHBand="0" w:noVBand="0"/>
            </w:tblPr>
            <w:tblGrid>
              <w:gridCol w:w="4820"/>
              <w:gridCol w:w="4280"/>
            </w:tblGrid>
            <w:tr w:rsidR="001D027E" w:rsidRPr="00A06FF9" w:rsidTr="004639A0">
              <w:trPr>
                <w:trHeight w:val="2277"/>
              </w:trPr>
              <w:tc>
                <w:tcPr>
                  <w:tcW w:w="4820" w:type="dxa"/>
                  <w:shd w:val="clear" w:color="auto" w:fill="auto"/>
                </w:tcPr>
                <w:p w:rsidR="001D027E" w:rsidRPr="00A06FF9" w:rsidRDefault="001D027E" w:rsidP="00DD3968">
                  <w:pPr>
                    <w:jc w:val="center"/>
                  </w:pPr>
                </w:p>
                <w:p w:rsidR="001D027E" w:rsidRPr="00A06FF9" w:rsidRDefault="001D027E" w:rsidP="00DD3968">
                  <w:pPr>
                    <w:jc w:val="center"/>
                  </w:pPr>
                </w:p>
                <w:p w:rsidR="001D027E" w:rsidRDefault="001D027E" w:rsidP="00DD3968">
                  <w:pPr>
                    <w:jc w:val="center"/>
                  </w:pPr>
                </w:p>
                <w:p w:rsidR="001D027E" w:rsidRDefault="001D027E" w:rsidP="00DD3968">
                  <w:pPr>
                    <w:jc w:val="center"/>
                  </w:pPr>
                </w:p>
                <w:p w:rsidR="001D027E" w:rsidRPr="00A06FF9" w:rsidRDefault="001D027E" w:rsidP="00DD3968">
                  <w:pPr>
                    <w:jc w:val="center"/>
                  </w:pPr>
                  <w:r w:rsidRPr="00A06FF9">
                    <w:t>…………………………………..</w:t>
                  </w:r>
                </w:p>
                <w:p w:rsidR="001D027E" w:rsidRPr="00A06FF9" w:rsidRDefault="001D027E" w:rsidP="00DD396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</w:t>
                  </w:r>
                  <w:r w:rsidRPr="00A06FF9">
                    <w:rPr>
                      <w:b/>
                    </w:rPr>
                    <w:t>tatutární město Plzeň</w:t>
                  </w:r>
                </w:p>
                <w:p w:rsidR="001D027E" w:rsidRPr="00A06FF9" w:rsidRDefault="001D027E" w:rsidP="00DD396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Ing. Přemysl Švarc</w:t>
                  </w:r>
                </w:p>
                <w:p w:rsidR="001D027E" w:rsidRPr="00A06FF9" w:rsidRDefault="001D027E" w:rsidP="00DD3968">
                  <w:pPr>
                    <w:jc w:val="center"/>
                  </w:pPr>
                  <w:r>
                    <w:rPr>
                      <w:rFonts w:cs="Arial"/>
                    </w:rPr>
                    <w:t>vedoucí Odboru sportu</w:t>
                  </w:r>
                  <w:r w:rsidRPr="00A06FF9">
                    <w:rPr>
                      <w:rFonts w:cs="Arial"/>
                    </w:rPr>
                    <w:t xml:space="preserve"> Magistrátu města Plzně</w:t>
                  </w:r>
                </w:p>
                <w:p w:rsidR="001D027E" w:rsidRPr="00A06FF9" w:rsidRDefault="001D027E" w:rsidP="00DD3968">
                  <w:pPr>
                    <w:jc w:val="center"/>
                  </w:pPr>
                  <w:r w:rsidRPr="00A06FF9">
                    <w:t>(</w:t>
                  </w:r>
                  <w:r>
                    <w:t>objednatel</w:t>
                  </w:r>
                  <w:r w:rsidRPr="00A06FF9">
                    <w:t>)</w:t>
                  </w:r>
                  <w:r>
                    <w:t xml:space="preserve">                                  </w:t>
                  </w:r>
                </w:p>
              </w:tc>
              <w:tc>
                <w:tcPr>
                  <w:tcW w:w="4280" w:type="dxa"/>
                  <w:shd w:val="clear" w:color="auto" w:fill="auto"/>
                </w:tcPr>
                <w:p w:rsidR="001D027E" w:rsidRDefault="001D027E" w:rsidP="00DD3968">
                  <w:pPr>
                    <w:jc w:val="center"/>
                  </w:pPr>
                </w:p>
                <w:p w:rsidR="001D027E" w:rsidRPr="00A06FF9" w:rsidRDefault="001D027E" w:rsidP="00DD3968">
                  <w:pPr>
                    <w:jc w:val="center"/>
                  </w:pPr>
                </w:p>
                <w:p w:rsidR="001D027E" w:rsidRPr="00A06FF9" w:rsidRDefault="001D027E" w:rsidP="00DD3968">
                  <w:pPr>
                    <w:jc w:val="center"/>
                  </w:pPr>
                </w:p>
                <w:p w:rsidR="001D027E" w:rsidRDefault="001D027E" w:rsidP="00DD3968">
                  <w:pPr>
                    <w:jc w:val="center"/>
                  </w:pPr>
                </w:p>
                <w:p w:rsidR="001D027E" w:rsidRPr="00A06FF9" w:rsidRDefault="001D027E" w:rsidP="00DD3968">
                  <w:pPr>
                    <w:jc w:val="center"/>
                  </w:pPr>
                  <w:r w:rsidRPr="00A06FF9">
                    <w:t>………………………………………..</w:t>
                  </w:r>
                </w:p>
                <w:p w:rsidR="001D027E" w:rsidRDefault="001D027E" w:rsidP="00DD3968">
                  <w:pPr>
                    <w:jc w:val="center"/>
                    <w:rPr>
                      <w:bCs/>
                    </w:rPr>
                  </w:pPr>
                  <w:r w:rsidRPr="00084972">
                    <w:rPr>
                      <w:b/>
                    </w:rPr>
                    <w:t>Lada Valentová</w:t>
                  </w:r>
                  <w:r>
                    <w:rPr>
                      <w:bCs/>
                    </w:rPr>
                    <w:t xml:space="preserve">  </w:t>
                  </w:r>
                </w:p>
                <w:p w:rsidR="001D027E" w:rsidRDefault="001D027E" w:rsidP="00DD3968">
                  <w:pPr>
                    <w:jc w:val="center"/>
                  </w:pPr>
                  <w:r w:rsidDel="00084972">
                    <w:rPr>
                      <w:bCs/>
                    </w:rPr>
                    <w:t xml:space="preserve"> </w:t>
                  </w:r>
                  <w:r w:rsidRPr="00A06FF9">
                    <w:t>(</w:t>
                  </w:r>
                  <w:r>
                    <w:t>poskytovatel</w:t>
                  </w:r>
                  <w:r w:rsidRPr="00A06FF9">
                    <w:t>)</w:t>
                  </w:r>
                </w:p>
                <w:p w:rsidR="001D027E" w:rsidRDefault="001D027E" w:rsidP="00DD3968">
                  <w:pPr>
                    <w:jc w:val="center"/>
                  </w:pPr>
                </w:p>
                <w:p w:rsidR="001D027E" w:rsidRDefault="001D027E" w:rsidP="00DD3968">
                  <w:pPr>
                    <w:jc w:val="center"/>
                  </w:pPr>
                </w:p>
                <w:p w:rsidR="001D027E" w:rsidRPr="00A06FF9" w:rsidRDefault="001D027E" w:rsidP="00DD3968"/>
              </w:tc>
            </w:tr>
          </w:tbl>
          <w:p w:rsidR="001D027E" w:rsidRPr="00A06FF9" w:rsidRDefault="001D027E" w:rsidP="00DD3968">
            <w:pPr>
              <w:jc w:val="center"/>
            </w:pPr>
          </w:p>
        </w:tc>
        <w:tc>
          <w:tcPr>
            <w:tcW w:w="4605" w:type="dxa"/>
            <w:shd w:val="clear" w:color="auto" w:fill="auto"/>
          </w:tcPr>
          <w:p w:rsidR="001D027E" w:rsidRPr="00A06FF9" w:rsidRDefault="001D027E" w:rsidP="00DD3968">
            <w:pPr>
              <w:jc w:val="center"/>
            </w:pPr>
          </w:p>
        </w:tc>
      </w:tr>
    </w:tbl>
    <w:p w:rsidR="001D027E" w:rsidRDefault="001D027E" w:rsidP="001D027E">
      <w:pPr>
        <w:tabs>
          <w:tab w:val="left" w:pos="1428"/>
        </w:tabs>
      </w:pPr>
    </w:p>
    <w:p w:rsidR="001D027E" w:rsidRDefault="001D027E" w:rsidP="001D027E">
      <w:pPr>
        <w:tabs>
          <w:tab w:val="left" w:pos="1428"/>
        </w:tabs>
      </w:pPr>
    </w:p>
    <w:p w:rsidR="0066111A" w:rsidRPr="001D027E" w:rsidRDefault="0066111A" w:rsidP="001D027E"/>
    <w:sectPr w:rsidR="0066111A" w:rsidRPr="001D027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486" w:rsidRDefault="00EA5486" w:rsidP="00470ABC">
      <w:r>
        <w:separator/>
      </w:r>
    </w:p>
  </w:endnote>
  <w:endnote w:type="continuationSeparator" w:id="0">
    <w:p w:rsidR="00EA5486" w:rsidRDefault="00EA5486" w:rsidP="0047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1557913"/>
      <w:docPartObj>
        <w:docPartGallery w:val="Page Numbers (Bottom of Page)"/>
        <w:docPartUnique/>
      </w:docPartObj>
    </w:sdtPr>
    <w:sdtEndPr/>
    <w:sdtContent>
      <w:p w:rsidR="008D1786" w:rsidRDefault="008D178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B51">
          <w:rPr>
            <w:noProof/>
          </w:rPr>
          <w:t>2</w:t>
        </w:r>
        <w:r>
          <w:fldChar w:fldCharType="end"/>
        </w:r>
      </w:p>
    </w:sdtContent>
  </w:sdt>
  <w:p w:rsidR="008D1786" w:rsidRDefault="008D17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486" w:rsidRDefault="00EA5486" w:rsidP="00470ABC">
      <w:r>
        <w:separator/>
      </w:r>
    </w:p>
  </w:footnote>
  <w:footnote w:type="continuationSeparator" w:id="0">
    <w:p w:rsidR="00EA5486" w:rsidRDefault="00EA5486" w:rsidP="00470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0D6" w:rsidRDefault="00CC60D6" w:rsidP="00CC60D6">
    <w:pPr>
      <w:pStyle w:val="Zhlav"/>
    </w:pPr>
    <w:r>
      <w:t>statutární město Plzeň</w:t>
    </w:r>
    <w:r>
      <w:tab/>
      <w:t xml:space="preserve">                                                                                         Lada Valentová</w:t>
    </w:r>
  </w:p>
  <w:p w:rsidR="00CC60D6" w:rsidRDefault="00822D6C" w:rsidP="00CC60D6">
    <w:pPr>
      <w:pStyle w:val="Zhlav"/>
    </w:pPr>
    <w:r>
      <w:t>2018/00</w:t>
    </w:r>
    <w:r w:rsidR="004F66B9">
      <w:t>1</w:t>
    </w:r>
    <w:r w:rsidR="00391B51">
      <w:t>119/2</w:t>
    </w:r>
    <w:r w:rsidR="00CC60D6">
      <w:t xml:space="preserve">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70205"/>
    <w:multiLevelType w:val="hybridMultilevel"/>
    <w:tmpl w:val="5B62349C"/>
    <w:lvl w:ilvl="0" w:tplc="ABCE9C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726CE"/>
    <w:multiLevelType w:val="hybridMultilevel"/>
    <w:tmpl w:val="0624CD14"/>
    <w:lvl w:ilvl="0" w:tplc="29DA17DE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64E57493"/>
    <w:multiLevelType w:val="hybridMultilevel"/>
    <w:tmpl w:val="B1127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9561F"/>
    <w:multiLevelType w:val="hybridMultilevel"/>
    <w:tmpl w:val="2B085DDA"/>
    <w:lvl w:ilvl="0" w:tplc="CC324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7E"/>
    <w:rsid w:val="00014185"/>
    <w:rsid w:val="001B7FDD"/>
    <w:rsid w:val="001D027E"/>
    <w:rsid w:val="00255C98"/>
    <w:rsid w:val="002A6EA9"/>
    <w:rsid w:val="002D275E"/>
    <w:rsid w:val="00302046"/>
    <w:rsid w:val="00305DAC"/>
    <w:rsid w:val="00327111"/>
    <w:rsid w:val="00391B51"/>
    <w:rsid w:val="003E6393"/>
    <w:rsid w:val="004639A0"/>
    <w:rsid w:val="00470ABC"/>
    <w:rsid w:val="004F66B9"/>
    <w:rsid w:val="00590254"/>
    <w:rsid w:val="005A75DD"/>
    <w:rsid w:val="0066111A"/>
    <w:rsid w:val="00746E71"/>
    <w:rsid w:val="007C37BC"/>
    <w:rsid w:val="00822D6C"/>
    <w:rsid w:val="00827090"/>
    <w:rsid w:val="0085628E"/>
    <w:rsid w:val="008A7DA9"/>
    <w:rsid w:val="008B73BC"/>
    <w:rsid w:val="008D1786"/>
    <w:rsid w:val="00AF0E1A"/>
    <w:rsid w:val="00B0103E"/>
    <w:rsid w:val="00B05008"/>
    <w:rsid w:val="00B84C45"/>
    <w:rsid w:val="00C03B96"/>
    <w:rsid w:val="00C81320"/>
    <w:rsid w:val="00CB5312"/>
    <w:rsid w:val="00CC60D6"/>
    <w:rsid w:val="00D235E3"/>
    <w:rsid w:val="00DA1EA3"/>
    <w:rsid w:val="00E2061A"/>
    <w:rsid w:val="00E2608D"/>
    <w:rsid w:val="00E33C52"/>
    <w:rsid w:val="00E9418F"/>
    <w:rsid w:val="00EA5486"/>
    <w:rsid w:val="00F15397"/>
    <w:rsid w:val="00FC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0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027E"/>
    <w:pPr>
      <w:keepNext/>
      <w:tabs>
        <w:tab w:val="left" w:pos="180"/>
      </w:tabs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nhideWhenUsed/>
    <w:qFormat/>
    <w:rsid w:val="00746E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D027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1D027E"/>
    <w:pPr>
      <w:ind w:left="2832" w:hanging="2832"/>
      <w:jc w:val="both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1D02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Kurzvatext">
    <w:name w:val="Kurzíva text"/>
    <w:basedOn w:val="Normln"/>
    <w:link w:val="KurzvatextChar"/>
    <w:rsid w:val="001D027E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1D027E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70A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0A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70A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0A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16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68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46E7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746E71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0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027E"/>
    <w:pPr>
      <w:keepNext/>
      <w:tabs>
        <w:tab w:val="left" w:pos="180"/>
      </w:tabs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nhideWhenUsed/>
    <w:qFormat/>
    <w:rsid w:val="00746E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D027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1D027E"/>
    <w:pPr>
      <w:ind w:left="2832" w:hanging="2832"/>
      <w:jc w:val="both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1D02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Kurzvatext">
    <w:name w:val="Kurzíva text"/>
    <w:basedOn w:val="Normln"/>
    <w:link w:val="KurzvatextChar"/>
    <w:rsid w:val="001D027E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1D027E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70A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0A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70A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0A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16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68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46E7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746E71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Kyklhornová Štěpánka</dc:creator>
  <cp:lastModifiedBy>Švarc Přemysl</cp:lastModifiedBy>
  <cp:revision>2</cp:revision>
  <dcterms:created xsi:type="dcterms:W3CDTF">2018-12-03T09:03:00Z</dcterms:created>
  <dcterms:modified xsi:type="dcterms:W3CDTF">2018-12-03T09:03:00Z</dcterms:modified>
</cp:coreProperties>
</file>