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09B42B58"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2973C9">
        <w:t>490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5E7906F1" w14:textId="4CF39C1D" w:rsidR="002973C9" w:rsidRDefault="002973C9" w:rsidP="002973C9">
      <w:pPr>
        <w:tabs>
          <w:tab w:val="left" w:pos="1985"/>
        </w:tabs>
        <w:spacing w:line="230" w:lineRule="exact"/>
        <w:jc w:val="both"/>
        <w:rPr>
          <w:b/>
          <w:bCs/>
          <w:sz w:val="24"/>
        </w:rPr>
      </w:pPr>
      <w:r>
        <w:rPr>
          <w:sz w:val="24"/>
        </w:rPr>
        <w:t>organizace:</w:t>
      </w:r>
      <w:r>
        <w:rPr>
          <w:b/>
          <w:sz w:val="24"/>
        </w:rPr>
        <w:tab/>
        <w:t>WATREX P</w:t>
      </w:r>
      <w:r w:rsidR="004B05B1">
        <w:rPr>
          <w:b/>
          <w:sz w:val="24"/>
        </w:rPr>
        <w:t>raha</w:t>
      </w:r>
      <w:r>
        <w:rPr>
          <w:b/>
          <w:sz w:val="24"/>
        </w:rPr>
        <w:t>, s.r.o.</w:t>
      </w:r>
    </w:p>
    <w:p w14:paraId="640C4130" w14:textId="77777777" w:rsidR="002973C9" w:rsidRDefault="002973C9" w:rsidP="002973C9">
      <w:pPr>
        <w:tabs>
          <w:tab w:val="left" w:pos="1985"/>
        </w:tabs>
        <w:spacing w:line="230" w:lineRule="exact"/>
        <w:jc w:val="both"/>
        <w:rPr>
          <w:b/>
          <w:bCs/>
          <w:sz w:val="24"/>
        </w:rPr>
      </w:pPr>
      <w:r>
        <w:rPr>
          <w:sz w:val="24"/>
        </w:rPr>
        <w:t>se sídlem:</w:t>
      </w:r>
      <w:r>
        <w:rPr>
          <w:b/>
          <w:bCs/>
          <w:sz w:val="24"/>
        </w:rPr>
        <w:tab/>
        <w:t xml:space="preserve">Drnovská 1112/60, </w:t>
      </w:r>
      <w:proofErr w:type="gramStart"/>
      <w:r>
        <w:rPr>
          <w:b/>
          <w:bCs/>
          <w:sz w:val="24"/>
        </w:rPr>
        <w:t>161 00  Praha</w:t>
      </w:r>
      <w:proofErr w:type="gramEnd"/>
      <w:r>
        <w:rPr>
          <w:b/>
          <w:bCs/>
          <w:sz w:val="24"/>
        </w:rPr>
        <w:t xml:space="preserve"> 6  Ruzyně</w:t>
      </w:r>
    </w:p>
    <w:p w14:paraId="452DAF05" w14:textId="77777777" w:rsidR="002973C9" w:rsidRDefault="002973C9" w:rsidP="002973C9">
      <w:pPr>
        <w:tabs>
          <w:tab w:val="left" w:pos="1985"/>
        </w:tabs>
        <w:spacing w:line="230" w:lineRule="exact"/>
        <w:jc w:val="both"/>
        <w:rPr>
          <w:sz w:val="24"/>
        </w:rPr>
      </w:pPr>
      <w:r>
        <w:rPr>
          <w:sz w:val="24"/>
        </w:rPr>
        <w:t xml:space="preserve">IČ:                            261 42 376 </w:t>
      </w:r>
    </w:p>
    <w:p w14:paraId="04A031D4" w14:textId="77777777" w:rsidR="002973C9" w:rsidRDefault="002973C9" w:rsidP="002973C9">
      <w:pPr>
        <w:tabs>
          <w:tab w:val="left" w:pos="1985"/>
        </w:tabs>
        <w:spacing w:line="230" w:lineRule="exact"/>
        <w:jc w:val="both"/>
        <w:rPr>
          <w:bCs/>
          <w:sz w:val="24"/>
        </w:rPr>
      </w:pPr>
      <w:r>
        <w:rPr>
          <w:sz w:val="24"/>
        </w:rPr>
        <w:t>DIČ:</w:t>
      </w:r>
      <w:r>
        <w:rPr>
          <w:b/>
          <w:bCs/>
          <w:sz w:val="24"/>
        </w:rPr>
        <w:tab/>
      </w:r>
      <w:r>
        <w:rPr>
          <w:bCs/>
          <w:sz w:val="24"/>
        </w:rPr>
        <w:t>CZ 261 42 376</w:t>
      </w:r>
    </w:p>
    <w:p w14:paraId="10A451C8" w14:textId="77777777" w:rsidR="002973C9" w:rsidRDefault="002973C9" w:rsidP="002973C9">
      <w:pPr>
        <w:tabs>
          <w:tab w:val="left" w:pos="1985"/>
        </w:tabs>
        <w:spacing w:line="230" w:lineRule="exact"/>
        <w:jc w:val="both"/>
        <w:rPr>
          <w:sz w:val="24"/>
        </w:rPr>
      </w:pPr>
      <w:r>
        <w:rPr>
          <w:sz w:val="24"/>
        </w:rPr>
        <w:t>zápis v OR:</w:t>
      </w:r>
      <w:r>
        <w:rPr>
          <w:sz w:val="24"/>
        </w:rPr>
        <w:tab/>
      </w:r>
      <w:proofErr w:type="spellStart"/>
      <w:r>
        <w:rPr>
          <w:sz w:val="24"/>
        </w:rPr>
        <w:t>MěS</w:t>
      </w:r>
      <w:proofErr w:type="spellEnd"/>
      <w:r>
        <w:rPr>
          <w:sz w:val="24"/>
        </w:rPr>
        <w:t xml:space="preserve"> v Praze, oddíl C, vložka 73965</w:t>
      </w:r>
    </w:p>
    <w:p w14:paraId="0AE22F3D" w14:textId="77777777" w:rsidR="002973C9" w:rsidRDefault="002973C9" w:rsidP="002973C9">
      <w:pPr>
        <w:tabs>
          <w:tab w:val="left" w:pos="1985"/>
        </w:tabs>
        <w:spacing w:line="230" w:lineRule="exact"/>
        <w:jc w:val="both"/>
        <w:rPr>
          <w:sz w:val="24"/>
        </w:rPr>
      </w:pPr>
    </w:p>
    <w:p w14:paraId="223AF8E0" w14:textId="77777777" w:rsidR="002973C9" w:rsidRDefault="002973C9" w:rsidP="002973C9">
      <w:pPr>
        <w:tabs>
          <w:tab w:val="left" w:pos="1985"/>
        </w:tabs>
        <w:spacing w:line="230" w:lineRule="exact"/>
        <w:jc w:val="both"/>
        <w:rPr>
          <w:b/>
          <w:bCs/>
          <w:sz w:val="24"/>
        </w:rPr>
      </w:pPr>
      <w:r>
        <w:rPr>
          <w:sz w:val="24"/>
        </w:rPr>
        <w:t>zastoupená:</w:t>
      </w:r>
      <w:r>
        <w:rPr>
          <w:b/>
          <w:sz w:val="24"/>
        </w:rPr>
        <w:tab/>
        <w:t>RNDr. Markem Minárikem, Ph.D.</w:t>
      </w:r>
    </w:p>
    <w:p w14:paraId="4B6A6850" w14:textId="77777777" w:rsidR="002973C9" w:rsidRDefault="002973C9" w:rsidP="002973C9">
      <w:pPr>
        <w:tabs>
          <w:tab w:val="left" w:pos="1985"/>
        </w:tabs>
        <w:spacing w:line="230" w:lineRule="exact"/>
        <w:jc w:val="both"/>
        <w:rPr>
          <w:sz w:val="24"/>
        </w:rPr>
      </w:pPr>
      <w:proofErr w:type="gramStart"/>
      <w:r>
        <w:rPr>
          <w:sz w:val="24"/>
        </w:rPr>
        <w:t>funkce:                     jednatelem</w:t>
      </w:r>
      <w:proofErr w:type="gramEnd"/>
      <w:r>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C91108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2973C9">
        <w:rPr>
          <w:b/>
          <w:sz w:val="24"/>
        </w:rPr>
        <w:t>FV</w:t>
      </w:r>
      <w:r w:rsidR="003715E4" w:rsidRPr="002973C9">
        <w:rPr>
          <w:b/>
          <w:sz w:val="24"/>
        </w:rPr>
        <w:t>10</w:t>
      </w:r>
      <w:r w:rsidR="002973C9">
        <w:rPr>
          <w:b/>
          <w:sz w:val="24"/>
        </w:rPr>
        <w:t>490</w:t>
      </w:r>
      <w:r w:rsidR="003715E4" w:rsidRPr="002973C9">
        <w:rPr>
          <w:b/>
          <w:sz w:val="24"/>
        </w:rPr>
        <w:t xml:space="preserve"> </w:t>
      </w:r>
      <w:r w:rsidRPr="002973C9">
        <w:rPr>
          <w:b/>
          <w:sz w:val="24"/>
        </w:rPr>
        <w:t xml:space="preserve"> „</w:t>
      </w:r>
      <w:proofErr w:type="spellStart"/>
      <w:r w:rsidR="002973C9">
        <w:rPr>
          <w:b/>
          <w:sz w:val="24"/>
        </w:rPr>
        <w:t>BioPrep</w:t>
      </w:r>
      <w:proofErr w:type="spellEnd"/>
      <w:r w:rsidR="002973C9">
        <w:rPr>
          <w:b/>
          <w:sz w:val="24"/>
        </w:rPr>
        <w:t xml:space="preserve"> – kompaktní chromatograf pro purifikaci biomolekul</w:t>
      </w:r>
      <w:r w:rsidRPr="002973C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24333075" w14:textId="77777777" w:rsidR="002973C9" w:rsidRDefault="002973C9"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25168E89" w14:textId="77777777" w:rsidR="002973C9" w:rsidRPr="00992FBC" w:rsidRDefault="002973C9">
      <w:pPr>
        <w:pStyle w:val="Zkladntext"/>
        <w:tabs>
          <w:tab w:val="left" w:pos="3969"/>
        </w:tabs>
        <w:ind w:right="-227"/>
        <w:jc w:val="center"/>
      </w:pPr>
    </w:p>
    <w:p w14:paraId="7D1702C9" w14:textId="4E74DBC1" w:rsidR="00402AFA" w:rsidRDefault="00402AFA">
      <w:pPr>
        <w:pStyle w:val="Zkladntext"/>
        <w:tabs>
          <w:tab w:val="left" w:pos="1843"/>
        </w:tabs>
        <w:ind w:right="-227"/>
        <w:rPr>
          <w:b/>
          <w:bCs/>
        </w:rPr>
      </w:pPr>
      <w:r w:rsidRPr="00992FBC">
        <w:t>Obchodní jméno:</w:t>
      </w:r>
      <w:r w:rsidRPr="00992FBC">
        <w:rPr>
          <w:b/>
          <w:bCs/>
        </w:rPr>
        <w:tab/>
      </w:r>
      <w:r w:rsidR="002973C9">
        <w:rPr>
          <w:b/>
          <w:bCs/>
        </w:rPr>
        <w:t>Univerzita Karlova, Přírodovědecká fakulta</w:t>
      </w:r>
    </w:p>
    <w:p w14:paraId="76D2C42A" w14:textId="741F48A9" w:rsidR="00402AFA" w:rsidRPr="00992FBC" w:rsidRDefault="00402AFA">
      <w:pPr>
        <w:pStyle w:val="Zkladntext"/>
        <w:tabs>
          <w:tab w:val="left" w:pos="1843"/>
        </w:tabs>
        <w:ind w:right="-227"/>
      </w:pPr>
      <w:r w:rsidRPr="00992FBC">
        <w:t>Sídlo:</w:t>
      </w:r>
      <w:r w:rsidRPr="00992FBC">
        <w:rPr>
          <w:b/>
          <w:bCs/>
        </w:rPr>
        <w:tab/>
      </w:r>
      <w:r w:rsidR="002973C9">
        <w:rPr>
          <w:b/>
          <w:bCs/>
        </w:rPr>
        <w:t xml:space="preserve">Albertov 6, </w:t>
      </w:r>
      <w:proofErr w:type="gramStart"/>
      <w:r w:rsidR="002973C9">
        <w:rPr>
          <w:b/>
          <w:bCs/>
        </w:rPr>
        <w:t>128 43  Praha</w:t>
      </w:r>
      <w:proofErr w:type="gramEnd"/>
      <w:r w:rsidR="002973C9">
        <w:rPr>
          <w:b/>
          <w:bCs/>
        </w:rPr>
        <w:t xml:space="preserve"> 2</w:t>
      </w:r>
    </w:p>
    <w:p w14:paraId="0EBC75DF" w14:textId="6F337B85" w:rsidR="00402AFA" w:rsidRPr="00992FBC" w:rsidRDefault="00402AFA">
      <w:pPr>
        <w:pStyle w:val="Zkladntext"/>
        <w:tabs>
          <w:tab w:val="left" w:pos="1843"/>
        </w:tabs>
        <w:ind w:right="-227"/>
        <w:rPr>
          <w:b/>
          <w:bCs/>
        </w:rPr>
      </w:pPr>
      <w:r w:rsidRPr="00992FBC">
        <w:t>Identifikační číslo:</w:t>
      </w:r>
      <w:r w:rsidRPr="00992FBC">
        <w:rPr>
          <w:b/>
          <w:bCs/>
        </w:rPr>
        <w:tab/>
      </w:r>
      <w:r w:rsidR="002973C9">
        <w:rPr>
          <w:b/>
          <w:bCs/>
        </w:rPr>
        <w:t>002 16 208</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6D66E2ED" w14:textId="77777777" w:rsidR="002973C9" w:rsidRPr="00992FBC" w:rsidRDefault="002973C9" w:rsidP="00992FBC">
      <w:pPr>
        <w:pStyle w:val="Zkladntext"/>
        <w:tabs>
          <w:tab w:val="left" w:pos="3969"/>
        </w:tabs>
        <w:ind w:right="-227"/>
        <w:jc w:val="center"/>
      </w:pPr>
    </w:p>
    <w:p w14:paraId="41D038FE" w14:textId="25F4F8B0" w:rsidR="00992FBC" w:rsidRPr="00992FBC" w:rsidRDefault="00992FBC" w:rsidP="00992FBC">
      <w:pPr>
        <w:pStyle w:val="Zkladntext"/>
        <w:tabs>
          <w:tab w:val="left" w:pos="1843"/>
        </w:tabs>
        <w:ind w:right="-227"/>
        <w:rPr>
          <w:b/>
          <w:bCs/>
        </w:rPr>
      </w:pPr>
      <w:r w:rsidRPr="00992FBC">
        <w:t>Obchodní jméno:</w:t>
      </w:r>
      <w:r w:rsidRPr="00992FBC">
        <w:rPr>
          <w:b/>
          <w:bCs/>
        </w:rPr>
        <w:tab/>
      </w:r>
      <w:r w:rsidR="002973C9">
        <w:rPr>
          <w:b/>
          <w:bCs/>
        </w:rPr>
        <w:t xml:space="preserve">Ústav organické chemie a biochemie AV ČR </w:t>
      </w:r>
      <w:proofErr w:type="spellStart"/>
      <w:proofErr w:type="gramStart"/>
      <w:r w:rsidR="002973C9">
        <w:rPr>
          <w:b/>
          <w:bCs/>
        </w:rPr>
        <w:t>v.v.</w:t>
      </w:r>
      <w:proofErr w:type="gramEnd"/>
      <w:r w:rsidR="002973C9">
        <w:rPr>
          <w:b/>
          <w:bCs/>
        </w:rPr>
        <w:t>i</w:t>
      </w:r>
      <w:proofErr w:type="spellEnd"/>
      <w:r w:rsidR="002973C9">
        <w:rPr>
          <w:b/>
          <w:bCs/>
        </w:rPr>
        <w:t>.</w:t>
      </w:r>
    </w:p>
    <w:p w14:paraId="6C2738BE" w14:textId="41F5396D" w:rsidR="00992FBC" w:rsidRPr="00992FBC" w:rsidRDefault="00992FBC" w:rsidP="00992FBC">
      <w:pPr>
        <w:pStyle w:val="Zkladntext"/>
        <w:tabs>
          <w:tab w:val="left" w:pos="1843"/>
        </w:tabs>
        <w:ind w:right="-227"/>
      </w:pPr>
      <w:r w:rsidRPr="00992FBC">
        <w:t>Sídlo:</w:t>
      </w:r>
      <w:r w:rsidRPr="00992FBC">
        <w:rPr>
          <w:b/>
          <w:bCs/>
        </w:rPr>
        <w:tab/>
      </w:r>
      <w:proofErr w:type="spellStart"/>
      <w:r w:rsidR="002973C9">
        <w:rPr>
          <w:b/>
          <w:bCs/>
        </w:rPr>
        <w:t>Flemingovo</w:t>
      </w:r>
      <w:proofErr w:type="spellEnd"/>
      <w:r w:rsidR="002973C9">
        <w:rPr>
          <w:b/>
          <w:bCs/>
        </w:rPr>
        <w:t xml:space="preserve"> náměstí 542/2, </w:t>
      </w:r>
      <w:proofErr w:type="gramStart"/>
      <w:r w:rsidR="002973C9">
        <w:rPr>
          <w:b/>
          <w:bCs/>
        </w:rPr>
        <w:t>166 10  Praha</w:t>
      </w:r>
      <w:proofErr w:type="gramEnd"/>
      <w:r w:rsidR="002973C9">
        <w:rPr>
          <w:b/>
          <w:bCs/>
        </w:rPr>
        <w:t xml:space="preserve"> 6</w:t>
      </w:r>
    </w:p>
    <w:p w14:paraId="37B8D460" w14:textId="77A8DAFE" w:rsidR="00992FBC" w:rsidRDefault="00992FBC" w:rsidP="00992FBC">
      <w:pPr>
        <w:pStyle w:val="Zkladntext"/>
        <w:tabs>
          <w:tab w:val="left" w:pos="1843"/>
        </w:tabs>
        <w:ind w:right="-227"/>
        <w:rPr>
          <w:b/>
          <w:bCs/>
        </w:rPr>
      </w:pPr>
      <w:r w:rsidRPr="00992FBC">
        <w:t>Identifikační číslo:</w:t>
      </w:r>
      <w:r w:rsidRPr="00992FBC">
        <w:rPr>
          <w:b/>
          <w:bCs/>
        </w:rPr>
        <w:tab/>
      </w:r>
      <w:r w:rsidR="002973C9">
        <w:rPr>
          <w:b/>
          <w:bCs/>
        </w:rPr>
        <w:t>613 88 963</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47C7E8B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2973C9">
        <w:rPr>
          <w:b/>
          <w:sz w:val="24"/>
        </w:rPr>
        <w:t>08</w:t>
      </w:r>
      <w:r w:rsidR="009B4F78" w:rsidRPr="00C00850">
        <w:rPr>
          <w:sz w:val="24"/>
        </w:rPr>
        <w:t>/</w:t>
      </w:r>
      <w:r w:rsidR="00C22E61" w:rsidRPr="00C00850">
        <w:rPr>
          <w:b/>
          <w:bCs/>
          <w:sz w:val="24"/>
        </w:rPr>
        <w:t xml:space="preserve">2016 – </w:t>
      </w:r>
      <w:r w:rsidR="002973C9">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279F4AAE" w:rsidR="003D775D" w:rsidRPr="002973C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2973C9">
        <w:rPr>
          <w:bCs/>
        </w:rPr>
        <w:t xml:space="preserve"> </w:t>
      </w:r>
      <w:r w:rsidR="002973C9">
        <w:rPr>
          <w:b/>
          <w:bCs/>
        </w:rPr>
        <w:t>221101331/0600</w:t>
      </w:r>
    </w:p>
    <w:p w14:paraId="29144E6B" w14:textId="77777777" w:rsidR="002973C9" w:rsidRDefault="002973C9" w:rsidP="00266A7F">
      <w:pPr>
        <w:pStyle w:val="Zkladntext"/>
        <w:tabs>
          <w:tab w:val="left" w:pos="5387"/>
        </w:tabs>
        <w:ind w:firstLine="4962"/>
      </w:pPr>
    </w:p>
    <w:p w14:paraId="33269C39" w14:textId="2500C1B7" w:rsidR="00092127" w:rsidRDefault="003D775D" w:rsidP="00266A7F">
      <w:pPr>
        <w:pStyle w:val="Zkladntext"/>
        <w:tabs>
          <w:tab w:val="left" w:pos="5387"/>
        </w:tabs>
        <w:ind w:firstLine="4962"/>
      </w:pPr>
      <w:r>
        <w:t>vedeného u</w:t>
      </w:r>
      <w:r w:rsidR="002973C9">
        <w:t>: MONETA Money Bank, a.s.</w:t>
      </w:r>
    </w:p>
    <w:p w14:paraId="6B4400A9" w14:textId="0B11168C" w:rsidR="003D775D" w:rsidRDefault="003D775D" w:rsidP="00266A7F">
      <w:pPr>
        <w:pStyle w:val="Zkladntext"/>
        <w:tabs>
          <w:tab w:val="left" w:pos="5387"/>
        </w:tabs>
      </w:pPr>
      <w:r>
        <w:tab/>
      </w:r>
      <w:r w:rsidR="002973C9">
        <w:t xml:space="preserve">              Vítězné nám. 2, Praha 6</w:t>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99AAAC3"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08919D20"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437F1D">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2AA1B33C" w:rsidR="003715E4" w:rsidRDefault="002973C9" w:rsidP="002973C9">
      <w:pPr>
        <w:rPr>
          <w:b/>
          <w:bCs/>
          <w:sz w:val="18"/>
          <w:szCs w:val="18"/>
        </w:rPr>
      </w:pPr>
      <w:r>
        <w:rPr>
          <w:b/>
          <w:bCs/>
          <w:sz w:val="18"/>
          <w:szCs w:val="18"/>
        </w:rPr>
        <w:t xml:space="preserve">                                                                                                                                                   WATREX P</w:t>
      </w:r>
      <w:r w:rsidR="004B05B1">
        <w:rPr>
          <w:b/>
          <w:bCs/>
          <w:sz w:val="18"/>
          <w:szCs w:val="18"/>
        </w:rPr>
        <w:t>raha</w:t>
      </w:r>
      <w:bookmarkStart w:id="0" w:name="_GoBack"/>
      <w:bookmarkEnd w:id="0"/>
      <w:r>
        <w:rPr>
          <w:b/>
          <w:bCs/>
          <w:sz w:val="18"/>
          <w:szCs w:val="18"/>
        </w:rPr>
        <w:t>, s.r.o.</w:t>
      </w:r>
    </w:p>
    <w:p w14:paraId="3449ABDB" w14:textId="45B8D8EB" w:rsidR="002973C9" w:rsidRPr="002973C9" w:rsidRDefault="002973C9" w:rsidP="002973C9">
      <w:pPr>
        <w:rPr>
          <w:b/>
          <w:bCs/>
          <w:sz w:val="18"/>
          <w:szCs w:val="18"/>
        </w:rPr>
      </w:pPr>
      <w:r>
        <w:rPr>
          <w:b/>
          <w:bCs/>
          <w:sz w:val="18"/>
          <w:szCs w:val="18"/>
        </w:rPr>
        <w:t xml:space="preserve">                                                                                                                                     Drnovská 1112/60, </w:t>
      </w:r>
      <w:proofErr w:type="gramStart"/>
      <w:r>
        <w:rPr>
          <w:b/>
          <w:bCs/>
          <w:sz w:val="18"/>
          <w:szCs w:val="18"/>
        </w:rPr>
        <w:t>161 00  Praha</w:t>
      </w:r>
      <w:proofErr w:type="gramEnd"/>
      <w:r>
        <w:rPr>
          <w:b/>
          <w:bCs/>
          <w:sz w:val="18"/>
          <w:szCs w:val="18"/>
        </w:rPr>
        <w:t xml:space="preserve"> 6 Ruzyně</w:t>
      </w:r>
    </w:p>
    <w:p w14:paraId="1B997C14" w14:textId="77777777" w:rsidR="003715E4" w:rsidRPr="00F638A4" w:rsidRDefault="003715E4">
      <w:pPr>
        <w:jc w:val="both"/>
        <w:rPr>
          <w:b/>
          <w:bCs/>
          <w:sz w:val="18"/>
          <w:szCs w:val="18"/>
        </w:rPr>
      </w:pP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2D95D3A2" w14:textId="77777777" w:rsidR="002973C9" w:rsidRDefault="002973C9">
      <w:pPr>
        <w:tabs>
          <w:tab w:val="left" w:pos="993"/>
          <w:tab w:val="left" w:pos="5387"/>
        </w:tabs>
        <w:jc w:val="both"/>
        <w:rPr>
          <w:bCs/>
          <w:sz w:val="24"/>
        </w:rPr>
      </w:pPr>
    </w:p>
    <w:p w14:paraId="67E4AAB1" w14:textId="77777777" w:rsidR="002973C9" w:rsidRPr="00DA7174" w:rsidRDefault="002973C9">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E009363" w:rsidR="00DA7174" w:rsidRDefault="003715E4" w:rsidP="002973C9">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2973C9">
        <w:rPr>
          <w:b/>
          <w:bCs/>
          <w:sz w:val="24"/>
        </w:rPr>
        <w:t xml:space="preserve">                                                    RNDr. Marek Minárik, Ph.D.</w:t>
      </w:r>
    </w:p>
    <w:p w14:paraId="6F05D6A6" w14:textId="77232F87" w:rsidR="00402AFA" w:rsidRPr="006A60D0" w:rsidRDefault="00CC4A2A" w:rsidP="003715E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2973C9">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363D35">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4BC5FCE" w:rsidR="00530C48" w:rsidRPr="008D4108" w:rsidRDefault="003715E4" w:rsidP="008D4108">
    <w:pPr>
      <w:pStyle w:val="Zhlav"/>
      <w:jc w:val="right"/>
      <w:rPr>
        <w:sz w:val="16"/>
        <w:szCs w:val="16"/>
      </w:rPr>
    </w:pPr>
    <w:r>
      <w:rPr>
        <w:sz w:val="16"/>
        <w:szCs w:val="16"/>
      </w:rPr>
      <w:t>FV10</w:t>
    </w:r>
    <w:r w:rsidR="002973C9">
      <w:rPr>
        <w:sz w:val="16"/>
        <w:szCs w:val="16"/>
      </w:rPr>
      <w:t>490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973C9"/>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3D35"/>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37F1D"/>
    <w:rsid w:val="004429DA"/>
    <w:rsid w:val="00443B7B"/>
    <w:rsid w:val="0045129F"/>
    <w:rsid w:val="004567BE"/>
    <w:rsid w:val="004632AF"/>
    <w:rsid w:val="004656A1"/>
    <w:rsid w:val="00476E6E"/>
    <w:rsid w:val="00486466"/>
    <w:rsid w:val="00486783"/>
    <w:rsid w:val="00497863"/>
    <w:rsid w:val="004A0911"/>
    <w:rsid w:val="004A0BF6"/>
    <w:rsid w:val="004A29A4"/>
    <w:rsid w:val="004B05B1"/>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505555965">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4F30-6EF3-4411-BD1F-96DD8E7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CC6F426.dotm</Template>
  <TotalTime>46</TotalTime>
  <Pages>11</Pages>
  <Words>4746</Words>
  <Characters>28647</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2016-10-19T11:05:00Z</cp:lastPrinted>
  <dcterms:created xsi:type="dcterms:W3CDTF">2016-09-15T10:20:00Z</dcterms:created>
  <dcterms:modified xsi:type="dcterms:W3CDTF">2016-10-19T11:42:00Z</dcterms:modified>
</cp:coreProperties>
</file>