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03" w:rsidRPr="000A2852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  <w:r w:rsidR="000A2852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</w:t>
      </w:r>
      <w:r w:rsidR="000A2852" w:rsidRPr="000A2852">
        <w:rPr>
          <w:rStyle w:val="Siln"/>
          <w:rFonts w:ascii="Arial" w:hAnsi="Arial" w:cs="Arial"/>
          <w:b w:val="0"/>
          <w:color w:val="45686C"/>
          <w:sz w:val="21"/>
          <w:szCs w:val="21"/>
          <w:bdr w:val="none" w:sz="0" w:space="0" w:color="auto" w:frame="1"/>
        </w:rPr>
        <w:t>č. 1/2018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 xml:space="preserve">uzavřená níže uvedeného dne, měsíce a roku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mezi</w:t>
      </w:r>
      <w:proofErr w:type="gramEnd"/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6126F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:rsidR="008B4641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56126F">
        <w:rPr>
          <w:rFonts w:ascii="Arial" w:hAnsi="Arial" w:cs="Arial"/>
          <w:color w:val="000000"/>
          <w:sz w:val="21"/>
          <w:szCs w:val="21"/>
        </w:rPr>
        <w:t xml:space="preserve">    Základní škola Edvarda Beneše a Mateřská škola Písek</w:t>
      </w:r>
      <w:r w:rsidR="008B4641">
        <w:rPr>
          <w:rFonts w:ascii="Arial" w:hAnsi="Arial" w:cs="Arial"/>
          <w:color w:val="000000"/>
          <w:sz w:val="21"/>
          <w:szCs w:val="21"/>
        </w:rPr>
        <w:t>,</w:t>
      </w:r>
    </w:p>
    <w:p w:rsidR="008B4641" w:rsidRDefault="008B4641" w:rsidP="008B4641">
      <w:pPr>
        <w:pStyle w:val="Normlnweb"/>
        <w:shd w:val="clear" w:color="auto" w:fill="FFFFFF"/>
        <w:spacing w:before="0" w:beforeAutospacing="0" w:after="0" w:afterAutospacing="0" w:line="375" w:lineRule="atLeast"/>
        <w:ind w:left="2124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Mírové nám. 1466</w:t>
      </w:r>
    </w:p>
    <w:p w:rsidR="0056126F" w:rsidRDefault="00DB7903" w:rsidP="008B464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IČ: </w:t>
      </w:r>
      <w:r w:rsidR="0056126F">
        <w:rPr>
          <w:rFonts w:ascii="Arial" w:hAnsi="Arial" w:cs="Arial"/>
          <w:color w:val="000000"/>
          <w:sz w:val="21"/>
          <w:szCs w:val="21"/>
        </w:rPr>
        <w:t xml:space="preserve">                                     70943125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sídlo </w:t>
      </w:r>
      <w:r w:rsidR="0056126F">
        <w:rPr>
          <w:rFonts w:ascii="Arial" w:hAnsi="Arial" w:cs="Arial"/>
          <w:color w:val="000000"/>
          <w:sz w:val="21"/>
          <w:szCs w:val="21"/>
        </w:rPr>
        <w:t>:                                 Mírové</w:t>
      </w:r>
      <w:proofErr w:type="gramEnd"/>
      <w:r w:rsidR="0056126F">
        <w:rPr>
          <w:rFonts w:ascii="Arial" w:hAnsi="Arial" w:cs="Arial"/>
          <w:color w:val="000000"/>
          <w:sz w:val="21"/>
          <w:szCs w:val="21"/>
        </w:rPr>
        <w:t xml:space="preserve"> nám. 1466, 397 01 Písek  </w:t>
      </w:r>
      <w:r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56126F">
        <w:rPr>
          <w:rFonts w:ascii="Arial" w:hAnsi="Arial" w:cs="Arial"/>
          <w:color w:val="000000"/>
          <w:sz w:val="21"/>
          <w:szCs w:val="21"/>
        </w:rPr>
        <w:t xml:space="preserve">                      Mgr. Filipem </w:t>
      </w:r>
      <w:proofErr w:type="spellStart"/>
      <w:r w:rsidR="0056126F">
        <w:rPr>
          <w:rFonts w:ascii="Arial" w:hAnsi="Arial" w:cs="Arial"/>
          <w:color w:val="000000"/>
          <w:sz w:val="21"/>
          <w:szCs w:val="21"/>
        </w:rPr>
        <w:t>Rádrem</w:t>
      </w:r>
      <w:proofErr w:type="spellEnd"/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(dále jen jako „Objednatel“) na straně jedné</w:t>
      </w:r>
    </w:p>
    <w:p w:rsidR="00DB7697" w:rsidRDefault="00DB7697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:rsidR="0056126F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jméno,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příjmení</w:t>
      </w:r>
      <w:r w:rsidR="00A20F2E">
        <w:rPr>
          <w:rFonts w:ascii="Arial" w:hAnsi="Arial" w:cs="Arial"/>
          <w:color w:val="000000"/>
          <w:sz w:val="21"/>
          <w:szCs w:val="21"/>
        </w:rPr>
        <w:t xml:space="preserve"> :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56126F">
        <w:rPr>
          <w:rFonts w:ascii="Arial" w:hAnsi="Arial" w:cs="Arial"/>
          <w:color w:val="000000"/>
          <w:sz w:val="21"/>
          <w:szCs w:val="21"/>
        </w:rPr>
        <w:t xml:space="preserve"> Petrem</w:t>
      </w:r>
      <w:proofErr w:type="gramEnd"/>
      <w:r w:rsidR="0056126F">
        <w:rPr>
          <w:rFonts w:ascii="Arial" w:hAnsi="Arial" w:cs="Arial"/>
          <w:color w:val="000000"/>
          <w:sz w:val="21"/>
          <w:szCs w:val="21"/>
        </w:rPr>
        <w:t xml:space="preserve"> Albrechtem – PROJKA</w:t>
      </w:r>
    </w:p>
    <w:p w:rsidR="002F4942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IČ:</w:t>
      </w:r>
      <w:r w:rsidR="0056126F">
        <w:rPr>
          <w:rFonts w:ascii="Arial" w:hAnsi="Arial" w:cs="Arial"/>
          <w:color w:val="000000"/>
          <w:sz w:val="21"/>
          <w:szCs w:val="21"/>
        </w:rPr>
        <w:t xml:space="preserve">                           11316349</w:t>
      </w:r>
      <w:r>
        <w:rPr>
          <w:rFonts w:ascii="Arial" w:hAnsi="Arial" w:cs="Arial"/>
          <w:color w:val="000000"/>
          <w:sz w:val="21"/>
          <w:szCs w:val="21"/>
        </w:rPr>
        <w:br/>
        <w:t xml:space="preserve">bydliště </w:t>
      </w:r>
      <w:r w:rsidR="00A20F2E">
        <w:rPr>
          <w:rFonts w:ascii="Arial" w:hAnsi="Arial" w:cs="Arial"/>
          <w:color w:val="000000"/>
          <w:sz w:val="21"/>
          <w:szCs w:val="21"/>
        </w:rPr>
        <w:t xml:space="preserve">               </w:t>
      </w:r>
      <w:r w:rsidR="008B4641">
        <w:rPr>
          <w:rFonts w:ascii="Arial" w:hAnsi="Arial" w:cs="Arial"/>
          <w:color w:val="000000"/>
          <w:sz w:val="21"/>
          <w:szCs w:val="21"/>
        </w:rPr>
        <w:t xml:space="preserve">    Gregorova 2563, 397 01 Písek</w:t>
      </w:r>
      <w:r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A20F2E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2F4942">
        <w:rPr>
          <w:rFonts w:ascii="Arial" w:hAnsi="Arial" w:cs="Arial"/>
          <w:color w:val="000000"/>
          <w:sz w:val="21"/>
          <w:szCs w:val="21"/>
        </w:rPr>
        <w:t xml:space="preserve">      Petrem Albrechtem</w:t>
      </w:r>
      <w:r>
        <w:rPr>
          <w:rFonts w:ascii="Arial" w:hAnsi="Arial" w:cs="Arial"/>
          <w:color w:val="000000"/>
          <w:sz w:val="21"/>
          <w:szCs w:val="21"/>
        </w:rPr>
        <w:br/>
        <w:t>(dále jen jako „Zhotovitel“) na straně druhé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0064D" w:rsidRDefault="00DB7903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:rsidR="00DB7697" w:rsidRPr="0010064D" w:rsidRDefault="00DB7697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se touto smlouvou zavazuje provést na svůj náklad a své nebezpečí pro objednatele dílo </w:t>
      </w:r>
      <w:r w:rsidR="00A20F2E">
        <w:rPr>
          <w:rFonts w:ascii="Arial" w:hAnsi="Arial" w:cs="Arial"/>
          <w:color w:val="000000"/>
          <w:sz w:val="21"/>
          <w:szCs w:val="21"/>
        </w:rPr>
        <w:t xml:space="preserve"> „ </w:t>
      </w:r>
      <w:r w:rsidR="00A20F2E" w:rsidRPr="00A20F2E">
        <w:rPr>
          <w:rFonts w:ascii="Arial" w:hAnsi="Arial" w:cs="Arial"/>
          <w:color w:val="000000"/>
          <w:sz w:val="20"/>
          <w:szCs w:val="20"/>
          <w:shd w:val="clear" w:color="auto" w:fill="FFFFFF"/>
        </w:rPr>
        <w:t>Dokončení rekonstrukce velké tělocvičny, odizolování budovy, oprava fasády</w:t>
      </w:r>
      <w:r w:rsidR="00A20F2E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 w:rsidR="00A20F2E" w:rsidRPr="00A20F2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Objednatel se zavazuje Dílo převzít a zaplatit za něj Zhotoviteli cenu sjednanou níže v čl. 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smlouvy.</w:t>
      </w:r>
    </w:p>
    <w:p w:rsidR="002F4942" w:rsidRPr="00DB7697" w:rsidRDefault="00DB7903" w:rsidP="00DB7697">
      <w:pPr>
        <w:autoSpaceDE w:val="0"/>
        <w:autoSpaceDN w:val="0"/>
        <w:adjustRightInd w:val="0"/>
        <w:spacing w:before="6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B7697">
        <w:rPr>
          <w:rFonts w:ascii="Arial" w:hAnsi="Arial" w:cs="Arial"/>
          <w:color w:val="000000"/>
          <w:sz w:val="21"/>
          <w:szCs w:val="21"/>
        </w:rPr>
        <w:t> </w:t>
      </w:r>
      <w:r w:rsidR="00243FA0" w:rsidRPr="00DB7697">
        <w:rPr>
          <w:rFonts w:ascii="Arial" w:hAnsi="Arial" w:cs="Arial"/>
          <w:color w:val="000000"/>
          <w:sz w:val="21"/>
          <w:szCs w:val="21"/>
        </w:rPr>
        <w:t xml:space="preserve">(3) </w:t>
      </w:r>
      <w:r w:rsidR="002F4942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Projektová dokumentace  </w:t>
      </w:r>
      <w:r w:rsidR="008271F9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bude přílohou </w:t>
      </w:r>
      <w:r w:rsidR="008271F9" w:rsidRPr="00DB7697">
        <w:rPr>
          <w:rFonts w:ascii="Arial" w:hAnsi="Arial" w:cs="Arial"/>
          <w:sz w:val="20"/>
          <w:szCs w:val="20"/>
        </w:rPr>
        <w:t xml:space="preserve"> žádosti o poskytnutí dotace v rámci  Výzvy OPŽP , dále</w:t>
      </w:r>
      <w:r w:rsidR="008271F9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2F4942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využitá </w:t>
      </w:r>
      <w:r w:rsidR="008271F9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 zadání veřejné zakázky. PD </w:t>
      </w:r>
      <w:r w:rsidR="002F4942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zpracována v souladu se zákonem č. 183/2006 Sb.</w:t>
      </w:r>
      <w:r w:rsidR="008271F9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2F4942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o územním plánování a stavebním řádu, ve znění pozdějších předpisů, a podle </w:t>
      </w:r>
      <w:r w:rsidR="00FF0A9B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novel. </w:t>
      </w:r>
      <w:proofErr w:type="gramStart"/>
      <w:r w:rsidR="002F4942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vyhlášky</w:t>
      </w:r>
      <w:proofErr w:type="gramEnd"/>
      <w:r w:rsidR="002F4942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č. 499/2006 Sb., o dokumentaci staveb, ve znění pozdějších předpisů</w:t>
      </w:r>
      <w:r w:rsidR="008271F9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2F4942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 bude obsahovat všechny součásti a podklady potřebné pro vydání stavebního povolení, pokud bude k realizaci stavby vyžadováno.</w:t>
      </w:r>
      <w:r w:rsidR="00DB7697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2F4942" w:rsidRP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DB7697" w:rsidRPr="00DB7697">
        <w:rPr>
          <w:rFonts w:ascii="Arial" w:hAnsi="Arial" w:cs="Arial"/>
          <w:sz w:val="20"/>
          <w:szCs w:val="20"/>
        </w:rPr>
        <w:t xml:space="preserve">Součástí projektové studie bude oceněný soupis stavebních prací a dodávek v podrobnostech podle vyhlášky 230/2012 Sb.. </w:t>
      </w:r>
      <w:r w:rsidR="002F4942" w:rsidRPr="00F17ABF">
        <w:rPr>
          <w:rFonts w:ascii="Arial" w:eastAsia="Times New Roman" w:hAnsi="Arial" w:cs="Arial"/>
          <w:sz w:val="20"/>
          <w:szCs w:val="20"/>
          <w:lang w:eastAsia="cs-CZ"/>
        </w:rPr>
        <w:t>Projektová dokumentace musí splňovat i náležitosti dle vyhl</w:t>
      </w:r>
      <w:r w:rsidR="002F4942">
        <w:rPr>
          <w:rFonts w:ascii="Arial" w:eastAsia="Times New Roman" w:hAnsi="Arial" w:cs="Arial"/>
          <w:sz w:val="20"/>
          <w:szCs w:val="20"/>
          <w:lang w:eastAsia="cs-CZ"/>
        </w:rPr>
        <w:t xml:space="preserve">ášky </w:t>
      </w:r>
      <w:r w:rsidR="002F4942" w:rsidRPr="00F17ABF">
        <w:rPr>
          <w:rFonts w:ascii="Arial" w:eastAsia="Times New Roman" w:hAnsi="Arial" w:cs="Arial"/>
          <w:sz w:val="20"/>
          <w:szCs w:val="20"/>
          <w:lang w:eastAsia="cs-CZ"/>
        </w:rPr>
        <w:t>č. 169/2016 Sb., neboť bude sloužit objednateli pro zadání veřejné zakázky.</w:t>
      </w:r>
    </w:p>
    <w:p w:rsidR="00DB7697" w:rsidRPr="0010064D" w:rsidRDefault="0010064D" w:rsidP="0010064D">
      <w:pPr>
        <w:autoSpaceDE w:val="0"/>
        <w:autoSpaceDN w:val="0"/>
        <w:adjustRightInd w:val="0"/>
        <w:spacing w:before="6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(4) 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předá objednateli projektovou dokumentaci v  elektronické podobě na CD ve formátu </w:t>
      </w:r>
      <w:proofErr w:type="spellStart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pdf</w:t>
      </w:r>
      <w:proofErr w:type="spell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proofErr w:type="spellStart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dwg</w:t>
      </w:r>
      <w:proofErr w:type="spellEnd"/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případně v jiném běžně podporovaném formátu. 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</w:t>
      </w:r>
      <w:r w:rsidRPr="005F47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listinné podobě v šesti vyhotoveních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bude PD následně předána v případě realizace stavby, případně pro stavební řízení</w:t>
      </w:r>
      <w:r w:rsidR="00DB769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(není součástí smlouvy)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II. Cena Díla a způsob její úhrady</w:t>
      </w:r>
    </w:p>
    <w:p w:rsidR="00DB7697" w:rsidRDefault="00DB7697" w:rsidP="00DB790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20F2E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Cena Díla byla stranami smlouvy stanovena ve výši </w:t>
      </w:r>
      <w:r w:rsidR="00A20F2E">
        <w:rPr>
          <w:rFonts w:ascii="Arial" w:hAnsi="Arial" w:cs="Arial"/>
          <w:color w:val="000000"/>
          <w:sz w:val="21"/>
          <w:szCs w:val="21"/>
        </w:rPr>
        <w:t xml:space="preserve"> 84.500,00</w:t>
      </w:r>
      <w:r>
        <w:rPr>
          <w:rFonts w:ascii="Arial" w:hAnsi="Arial" w:cs="Arial"/>
          <w:color w:val="000000"/>
          <w:sz w:val="21"/>
          <w:szCs w:val="21"/>
        </w:rPr>
        <w:t xml:space="preserve"> Kč </w:t>
      </w:r>
      <w:r w:rsidR="008B4641" w:rsidRPr="008B4641">
        <w:rPr>
          <w:rFonts w:ascii="Arial" w:hAnsi="Arial" w:cs="Arial"/>
          <w:sz w:val="21"/>
          <w:szCs w:val="21"/>
        </w:rPr>
        <w:t>dle</w:t>
      </w:r>
      <w:r w:rsidR="008B4641">
        <w:rPr>
          <w:rFonts w:ascii="Arial" w:hAnsi="Arial" w:cs="Arial"/>
          <w:sz w:val="21"/>
          <w:szCs w:val="21"/>
        </w:rPr>
        <w:t xml:space="preserve"> přiložené</w:t>
      </w:r>
      <w:r w:rsidR="008B4641" w:rsidRPr="008B4641">
        <w:rPr>
          <w:rFonts w:ascii="Arial" w:hAnsi="Arial" w:cs="Arial"/>
          <w:sz w:val="21"/>
          <w:szCs w:val="21"/>
        </w:rPr>
        <w:t xml:space="preserve"> cenové nabídky</w:t>
      </w:r>
      <w:r w:rsidR="008B4641">
        <w:rPr>
          <w:rFonts w:ascii="Arial" w:hAnsi="Arial" w:cs="Arial"/>
          <w:color w:val="000000"/>
          <w:sz w:val="21"/>
          <w:szCs w:val="21"/>
        </w:rPr>
        <w:t>.</w:t>
      </w:r>
    </w:p>
    <w:p w:rsidR="00A20F2E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Cena Díla bude uhrazena na účet Zhotovitele č.</w:t>
      </w:r>
      <w:r w:rsidR="00A20F2E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 w:rsidR="00A20F2E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C75DF7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r w:rsidR="00C75DF7">
        <w:rPr>
          <w:rFonts w:ascii="Arial" w:hAnsi="Arial" w:cs="Arial"/>
          <w:color w:val="000000"/>
          <w:sz w:val="21"/>
          <w:szCs w:val="21"/>
        </w:rPr>
        <w:t>Cenu</w:t>
      </w:r>
      <w:r>
        <w:rPr>
          <w:rFonts w:ascii="Arial" w:hAnsi="Arial" w:cs="Arial"/>
          <w:color w:val="000000"/>
          <w:sz w:val="21"/>
          <w:szCs w:val="21"/>
        </w:rPr>
        <w:t xml:space="preserve"> Díla bude Objednatelem uhrazena na shora uvedený účet Zhotovitele nejpozději do </w:t>
      </w:r>
      <w:r w:rsidR="00C75DF7">
        <w:rPr>
          <w:rFonts w:ascii="Arial" w:hAnsi="Arial" w:cs="Arial"/>
          <w:color w:val="000000"/>
          <w:sz w:val="21"/>
          <w:szCs w:val="21"/>
        </w:rPr>
        <w:t xml:space="preserve">14 </w:t>
      </w:r>
      <w:r>
        <w:rPr>
          <w:rFonts w:ascii="Arial" w:hAnsi="Arial" w:cs="Arial"/>
          <w:color w:val="000000"/>
          <w:sz w:val="21"/>
          <w:szCs w:val="21"/>
        </w:rPr>
        <w:t>dnů ode dne, v němž došlo k předání a převzetí Díla.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0064D" w:rsidRDefault="00DB7903" w:rsidP="00DB7697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III. Doba a místo plnění</w:t>
      </w:r>
    </w:p>
    <w:p w:rsidR="00DB7697" w:rsidRPr="00DB7697" w:rsidRDefault="00DB7697" w:rsidP="00DB7697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provede dílo nejpozději do </w:t>
      </w:r>
      <w:r w:rsidR="00C75DF7">
        <w:rPr>
          <w:rFonts w:ascii="Arial" w:hAnsi="Arial" w:cs="Arial"/>
          <w:color w:val="000000"/>
          <w:sz w:val="21"/>
          <w:szCs w:val="21"/>
        </w:rPr>
        <w:t xml:space="preserve"> </w:t>
      </w:r>
      <w:r w:rsidR="008B4641" w:rsidRPr="008B4641">
        <w:rPr>
          <w:rFonts w:ascii="Arial" w:hAnsi="Arial" w:cs="Arial"/>
          <w:sz w:val="21"/>
          <w:szCs w:val="21"/>
        </w:rPr>
        <w:t>17.</w:t>
      </w:r>
      <w:r w:rsidR="008B4641">
        <w:rPr>
          <w:rFonts w:ascii="Arial" w:hAnsi="Arial" w:cs="Arial"/>
          <w:sz w:val="21"/>
          <w:szCs w:val="21"/>
        </w:rPr>
        <w:t xml:space="preserve"> </w:t>
      </w:r>
      <w:r w:rsidR="008B4641" w:rsidRPr="008B4641">
        <w:rPr>
          <w:rFonts w:ascii="Arial" w:hAnsi="Arial" w:cs="Arial"/>
          <w:sz w:val="21"/>
          <w:szCs w:val="21"/>
        </w:rPr>
        <w:t>12.</w:t>
      </w:r>
      <w:r w:rsidR="008B4641">
        <w:rPr>
          <w:rFonts w:ascii="Arial" w:hAnsi="Arial" w:cs="Arial"/>
          <w:sz w:val="21"/>
          <w:szCs w:val="21"/>
        </w:rPr>
        <w:t xml:space="preserve"> </w:t>
      </w:r>
      <w:r w:rsidR="008B4641" w:rsidRPr="008B4641">
        <w:rPr>
          <w:rFonts w:ascii="Arial" w:hAnsi="Arial" w:cs="Arial"/>
          <w:sz w:val="21"/>
          <w:szCs w:val="21"/>
        </w:rPr>
        <w:t>2018.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Zhotovitel </w:t>
      </w:r>
      <w:r w:rsidR="00C75DF7">
        <w:rPr>
          <w:rFonts w:ascii="Arial" w:hAnsi="Arial" w:cs="Arial"/>
          <w:color w:val="000000"/>
          <w:sz w:val="21"/>
          <w:szCs w:val="21"/>
        </w:rPr>
        <w:t>předá dílo na adresu Objednavatele</w:t>
      </w:r>
    </w:p>
    <w:p w:rsidR="0010064D" w:rsidRDefault="0010064D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0064D" w:rsidRDefault="00DB7903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IV. Předání a převzetí díla</w:t>
      </w:r>
    </w:p>
    <w:p w:rsidR="00DB7697" w:rsidRPr="0010064D" w:rsidRDefault="00DB7697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Dílo bude předáno Zhotovitelem a převzato Objednatelem nejpozději do dvou dnů od zhotovení díla bez vad a nedodělků.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 předání a převzetí Díla sepíší Zhotovitel s Objednatelem protokol.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Bude-li mít Dílo v okamžiku předání a</w:t>
      </w:r>
      <w:r w:rsidR="008F770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0064D" w:rsidRDefault="0010064D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0064D" w:rsidRDefault="00DB7903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Práva a povinnosti stran</w:t>
      </w:r>
    </w:p>
    <w:p w:rsidR="00DB7697" w:rsidRPr="0010064D" w:rsidRDefault="00DB7697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je povinen provést dílo s potřebnou péčí tak, aby mohlo být předáno Objednateli bez vad a nedodělků nejpozději v termínu uvedeném v čl. III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smlouvy.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nebo jím zmocněná osoba  je oprávněn kontrolovat provádění Díla, zejména zda je prováděno v souladu s touto smlouvu a obecně závaznými právními předpisy, jakož i upozorňovat Zhotovitele na zjištěné nedostatky.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 zejména občanským zákoníkem.</w:t>
      </w:r>
    </w:p>
    <w:p w:rsidR="0010064D" w:rsidRDefault="0010064D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0064D" w:rsidRDefault="00DB7903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Smluvní pokuty</w:t>
      </w:r>
    </w:p>
    <w:p w:rsidR="00DB7697" w:rsidRPr="0010064D" w:rsidRDefault="00DB7697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zaplatit Obje</w:t>
      </w:r>
      <w:r w:rsidR="00243FA0">
        <w:rPr>
          <w:rFonts w:ascii="Arial" w:hAnsi="Arial" w:cs="Arial"/>
          <w:color w:val="000000"/>
          <w:sz w:val="21"/>
          <w:szCs w:val="21"/>
        </w:rPr>
        <w:t xml:space="preserve">dnateli smluvní pokutu ve výši </w:t>
      </w:r>
      <w:r w:rsidR="0056126F">
        <w:rPr>
          <w:rFonts w:ascii="Arial" w:hAnsi="Arial" w:cs="Arial"/>
          <w:color w:val="000000"/>
          <w:sz w:val="21"/>
          <w:szCs w:val="21"/>
        </w:rPr>
        <w:t>0,2</w:t>
      </w:r>
      <w:r>
        <w:rPr>
          <w:rFonts w:ascii="Arial" w:hAnsi="Arial" w:cs="Arial"/>
          <w:color w:val="000000"/>
          <w:sz w:val="21"/>
          <w:szCs w:val="21"/>
        </w:rPr>
        <w:t xml:space="preserve"> % z ceny Díla za každý den prodlení s dokončením a předáním v termínu podle čl. III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smlouvy.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(2) Objednatel je povinen zaplatit Zhotoviteli smluvní pokutu ve výši </w:t>
      </w:r>
      <w:r w:rsidR="0056126F">
        <w:rPr>
          <w:rFonts w:ascii="Arial" w:hAnsi="Arial" w:cs="Arial"/>
          <w:color w:val="000000"/>
          <w:sz w:val="21"/>
          <w:szCs w:val="21"/>
        </w:rPr>
        <w:t xml:space="preserve"> 0,1 </w:t>
      </w:r>
      <w:r>
        <w:rPr>
          <w:rFonts w:ascii="Arial" w:hAnsi="Arial" w:cs="Arial"/>
          <w:color w:val="000000"/>
          <w:sz w:val="21"/>
          <w:szCs w:val="21"/>
        </w:rPr>
        <w:t>% z ceny Díla za každý den prodlení s platbou ceny Díla.</w:t>
      </w:r>
    </w:p>
    <w:p w:rsidR="00DB7697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Objednatel je dále povinen zaplatit Zhotoviteli úrok z prodlení v zákonné výši za každý den prodlení s platbou ceny Díla.</w:t>
      </w:r>
    </w:p>
    <w:p w:rsidR="008F7700" w:rsidRDefault="008F7700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10064D" w:rsidRDefault="00DB7903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VII. Rozhodčí doložka</w:t>
      </w:r>
    </w:p>
    <w:p w:rsidR="008F7700" w:rsidRPr="0010064D" w:rsidRDefault="008F7700" w:rsidP="0010064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VIII. Závěrečná ustanovení</w:t>
      </w:r>
    </w:p>
    <w:p w:rsidR="008F7700" w:rsidRDefault="008F7700" w:rsidP="00DB7903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Tato smlouva je vyhotovena ve </w:t>
      </w:r>
      <w:r w:rsidR="009F48C1">
        <w:rPr>
          <w:rFonts w:ascii="Arial" w:hAnsi="Arial" w:cs="Arial"/>
          <w:color w:val="000000"/>
          <w:sz w:val="21"/>
          <w:szCs w:val="21"/>
        </w:rPr>
        <w:t>třech</w:t>
      </w:r>
      <w:r>
        <w:rPr>
          <w:rFonts w:ascii="Arial" w:hAnsi="Arial" w:cs="Arial"/>
          <w:color w:val="000000"/>
          <w:sz w:val="21"/>
          <w:szCs w:val="21"/>
        </w:rPr>
        <w:t xml:space="preserve"> stejnopisech s platností originálu, při čemž </w:t>
      </w:r>
      <w:r w:rsidR="009F48C1">
        <w:rPr>
          <w:rFonts w:ascii="Arial" w:hAnsi="Arial" w:cs="Arial"/>
          <w:color w:val="000000"/>
          <w:sz w:val="21"/>
          <w:szCs w:val="21"/>
        </w:rPr>
        <w:t>Objednatel</w:t>
      </w:r>
      <w:r w:rsidR="00226030">
        <w:rPr>
          <w:rFonts w:ascii="Arial" w:hAnsi="Arial" w:cs="Arial"/>
          <w:color w:val="000000"/>
          <w:sz w:val="21"/>
          <w:szCs w:val="21"/>
        </w:rPr>
        <w:t xml:space="preserve"> obdrží</w:t>
      </w:r>
      <w:r w:rsidR="009F48C1">
        <w:rPr>
          <w:rFonts w:ascii="Arial" w:hAnsi="Arial" w:cs="Arial"/>
          <w:color w:val="000000"/>
          <w:sz w:val="21"/>
          <w:szCs w:val="21"/>
        </w:rPr>
        <w:t xml:space="preserve"> dva a Zhotovitel jeden.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:rsidR="00DB7903" w:rsidRDefault="00DB7903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A6159E" w:rsidRDefault="00A6159E" w:rsidP="00DB790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AE310B" w:rsidRDefault="00DB7903" w:rsidP="00243FA0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</w:pPr>
      <w:r>
        <w:rPr>
          <w:rFonts w:ascii="Arial" w:hAnsi="Arial" w:cs="Arial"/>
          <w:color w:val="000000"/>
          <w:sz w:val="21"/>
          <w:szCs w:val="21"/>
        </w:rPr>
        <w:t xml:space="preserve">V </w:t>
      </w:r>
      <w:r w:rsidR="00243FA0">
        <w:rPr>
          <w:rFonts w:ascii="Arial" w:hAnsi="Arial" w:cs="Arial"/>
          <w:color w:val="000000"/>
          <w:sz w:val="21"/>
          <w:szCs w:val="21"/>
        </w:rPr>
        <w:t xml:space="preserve"> Písku</w:t>
      </w:r>
      <w:r>
        <w:rPr>
          <w:rFonts w:ascii="Arial" w:hAnsi="Arial" w:cs="Arial"/>
          <w:color w:val="000000"/>
          <w:sz w:val="21"/>
          <w:szCs w:val="21"/>
        </w:rPr>
        <w:t xml:space="preserve"> dne </w:t>
      </w:r>
      <w:r w:rsidR="008F7700">
        <w:rPr>
          <w:rFonts w:ascii="Arial" w:hAnsi="Arial" w:cs="Arial"/>
          <w:color w:val="000000"/>
          <w:sz w:val="21"/>
          <w:szCs w:val="21"/>
        </w:rPr>
        <w:t xml:space="preserve"> </w:t>
      </w:r>
      <w:r w:rsidR="00243FA0">
        <w:rPr>
          <w:rFonts w:ascii="Arial" w:hAnsi="Arial" w:cs="Arial"/>
          <w:color w:val="000000"/>
          <w:sz w:val="21"/>
          <w:szCs w:val="21"/>
        </w:rPr>
        <w:t>7.</w:t>
      </w:r>
      <w:r w:rsidR="008B4641">
        <w:rPr>
          <w:rFonts w:ascii="Arial" w:hAnsi="Arial" w:cs="Arial"/>
          <w:color w:val="000000"/>
          <w:sz w:val="21"/>
          <w:szCs w:val="21"/>
        </w:rPr>
        <w:t xml:space="preserve"> </w:t>
      </w:r>
      <w:r w:rsidR="00243FA0">
        <w:rPr>
          <w:rFonts w:ascii="Arial" w:hAnsi="Arial" w:cs="Arial"/>
          <w:color w:val="000000"/>
          <w:sz w:val="21"/>
          <w:szCs w:val="21"/>
        </w:rPr>
        <w:t>12</w:t>
      </w:r>
      <w:r w:rsidR="008B4641">
        <w:rPr>
          <w:rFonts w:ascii="Arial" w:hAnsi="Arial" w:cs="Arial"/>
          <w:color w:val="000000"/>
          <w:sz w:val="21"/>
          <w:szCs w:val="21"/>
        </w:rPr>
        <w:t xml:space="preserve">. </w:t>
      </w:r>
      <w:r w:rsidR="00243FA0">
        <w:rPr>
          <w:rFonts w:ascii="Arial" w:hAnsi="Arial" w:cs="Arial"/>
          <w:color w:val="000000"/>
          <w:sz w:val="21"/>
          <w:szCs w:val="21"/>
        </w:rPr>
        <w:t>2018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 </w:t>
      </w:r>
      <w:r w:rsidR="00D506F7"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rFonts w:ascii="Arial" w:hAnsi="Arial" w:cs="Arial"/>
          <w:color w:val="000000"/>
          <w:sz w:val="21"/>
          <w:szCs w:val="21"/>
        </w:rPr>
        <w:t>       V</w:t>
      </w:r>
      <w:r w:rsidR="008B4641">
        <w:rPr>
          <w:rFonts w:ascii="Arial" w:hAnsi="Arial" w:cs="Arial"/>
          <w:color w:val="000000"/>
          <w:sz w:val="21"/>
          <w:szCs w:val="21"/>
        </w:rPr>
        <w:t xml:space="preserve"> Písku </w:t>
      </w:r>
      <w:r>
        <w:rPr>
          <w:rFonts w:ascii="Arial" w:hAnsi="Arial" w:cs="Arial"/>
          <w:color w:val="000000"/>
          <w:sz w:val="21"/>
          <w:szCs w:val="21"/>
        </w:rPr>
        <w:t>dne</w:t>
      </w:r>
      <w:r w:rsidR="00243FA0">
        <w:rPr>
          <w:rFonts w:ascii="Arial" w:hAnsi="Arial" w:cs="Arial"/>
          <w:color w:val="000000"/>
          <w:sz w:val="21"/>
          <w:szCs w:val="21"/>
        </w:rPr>
        <w:t xml:space="preserve">  7.</w:t>
      </w:r>
      <w:r w:rsidR="008B4641">
        <w:rPr>
          <w:rFonts w:ascii="Arial" w:hAnsi="Arial" w:cs="Arial"/>
          <w:color w:val="000000"/>
          <w:sz w:val="21"/>
          <w:szCs w:val="21"/>
        </w:rPr>
        <w:t xml:space="preserve"> </w:t>
      </w:r>
      <w:r w:rsidR="00243FA0">
        <w:rPr>
          <w:rFonts w:ascii="Arial" w:hAnsi="Arial" w:cs="Arial"/>
          <w:color w:val="000000"/>
          <w:sz w:val="21"/>
          <w:szCs w:val="21"/>
        </w:rPr>
        <w:t>12.</w:t>
      </w:r>
      <w:r w:rsidR="008B4641">
        <w:rPr>
          <w:rFonts w:ascii="Arial" w:hAnsi="Arial" w:cs="Arial"/>
          <w:color w:val="000000"/>
          <w:sz w:val="21"/>
          <w:szCs w:val="21"/>
        </w:rPr>
        <w:t xml:space="preserve"> </w:t>
      </w:r>
      <w:r w:rsidR="00243FA0">
        <w:rPr>
          <w:rFonts w:ascii="Arial" w:hAnsi="Arial" w:cs="Arial"/>
          <w:color w:val="000000"/>
          <w:sz w:val="21"/>
          <w:szCs w:val="21"/>
        </w:rPr>
        <w:t>2018</w:t>
      </w:r>
    </w:p>
    <w:sectPr w:rsidR="00AE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6980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>
    <w:nsid w:val="7F4B4203"/>
    <w:multiLevelType w:val="hybridMultilevel"/>
    <w:tmpl w:val="34C6F31A"/>
    <w:lvl w:ilvl="0" w:tplc="164495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03"/>
    <w:rsid w:val="000A2852"/>
    <w:rsid w:val="0010064D"/>
    <w:rsid w:val="00226030"/>
    <w:rsid w:val="00243FA0"/>
    <w:rsid w:val="002A1C1E"/>
    <w:rsid w:val="002F4942"/>
    <w:rsid w:val="0056126F"/>
    <w:rsid w:val="00817EF8"/>
    <w:rsid w:val="008271F9"/>
    <w:rsid w:val="008B4641"/>
    <w:rsid w:val="008F7700"/>
    <w:rsid w:val="009F48C1"/>
    <w:rsid w:val="00A20F2E"/>
    <w:rsid w:val="00A6159E"/>
    <w:rsid w:val="00C75DF7"/>
    <w:rsid w:val="00D10F8E"/>
    <w:rsid w:val="00D506F7"/>
    <w:rsid w:val="00DB7697"/>
    <w:rsid w:val="00DB7903"/>
    <w:rsid w:val="00E714D4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903"/>
    <w:rPr>
      <w:b/>
      <w:bCs/>
    </w:rPr>
  </w:style>
  <w:style w:type="paragraph" w:styleId="Odstavecseseznamem">
    <w:name w:val="List Paragraph"/>
    <w:basedOn w:val="Normln"/>
    <w:uiPriority w:val="34"/>
    <w:qFormat/>
    <w:rsid w:val="00DB769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903"/>
    <w:rPr>
      <w:b/>
      <w:bCs/>
    </w:rPr>
  </w:style>
  <w:style w:type="paragraph" w:styleId="Odstavecseseznamem">
    <w:name w:val="List Paragraph"/>
    <w:basedOn w:val="Normln"/>
    <w:uiPriority w:val="34"/>
    <w:qFormat/>
    <w:rsid w:val="00DB769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80EE-4175-4B88-BC1C-F7BF973B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Marta Ludvíková</cp:lastModifiedBy>
  <cp:revision>5</cp:revision>
  <cp:lastPrinted>2018-12-10T17:26:00Z</cp:lastPrinted>
  <dcterms:created xsi:type="dcterms:W3CDTF">2018-12-10T17:21:00Z</dcterms:created>
  <dcterms:modified xsi:type="dcterms:W3CDTF">2018-12-11T14:33:00Z</dcterms:modified>
</cp:coreProperties>
</file>