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71FDB" w14:textId="77777777" w:rsidR="00DB4CBF" w:rsidRPr="001427C3" w:rsidRDefault="00DB4CBF" w:rsidP="00DB4CBF">
      <w:pPr>
        <w:rPr>
          <w:rFonts w:cstheme="minorHAnsi"/>
        </w:rPr>
      </w:pPr>
      <w:r w:rsidRPr="001427C3">
        <w:rPr>
          <w:rFonts w:cstheme="minorHAnsi"/>
          <w:bCs/>
        </w:rPr>
        <w:t>Objednávka v rámci projektu</w:t>
      </w:r>
      <w:r w:rsidRPr="001427C3">
        <w:rPr>
          <w:rFonts w:cstheme="minorHAnsi"/>
          <w:b/>
          <w:bCs/>
        </w:rPr>
        <w:t xml:space="preserve"> Analýza a návrh optimálního nastavení oběhu dokumentů v návaznosti na implementaci nového systému elektronické spisové služby ve vybraných organizacích resortu MPSV (OPOD)</w:t>
      </w:r>
      <w:r w:rsidRPr="001427C3">
        <w:rPr>
          <w:rFonts w:cstheme="minorHAnsi"/>
        </w:rPr>
        <w:t xml:space="preserve">, </w:t>
      </w:r>
      <w:proofErr w:type="spellStart"/>
      <w:r w:rsidRPr="001427C3">
        <w:rPr>
          <w:rFonts w:cstheme="minorHAnsi"/>
        </w:rPr>
        <w:t>reg</w:t>
      </w:r>
      <w:proofErr w:type="spellEnd"/>
      <w:r w:rsidRPr="001427C3">
        <w:rPr>
          <w:rFonts w:cstheme="minorHAnsi"/>
        </w:rPr>
        <w:t xml:space="preserve">. </w:t>
      </w:r>
      <w:proofErr w:type="gramStart"/>
      <w:r w:rsidRPr="001427C3">
        <w:rPr>
          <w:rFonts w:cstheme="minorHAnsi"/>
        </w:rPr>
        <w:t>číslo</w:t>
      </w:r>
      <w:proofErr w:type="gramEnd"/>
      <w:r w:rsidRPr="001427C3">
        <w:rPr>
          <w:rFonts w:cstheme="minorHAnsi"/>
        </w:rPr>
        <w:t>: CZ.03.4.74/0.0/0.0/15_025/0006083</w:t>
      </w:r>
    </w:p>
    <w:p w14:paraId="595DE09C" w14:textId="6057EC09" w:rsidR="00DB4CBF" w:rsidRDefault="00DB4CBF" w:rsidP="00DB4CBF">
      <w:pPr>
        <w:rPr>
          <w:rFonts w:cstheme="minorHAnsi"/>
        </w:rPr>
      </w:pPr>
      <w:r w:rsidRPr="001427C3">
        <w:rPr>
          <w:rFonts w:cstheme="minorHAnsi"/>
        </w:rPr>
        <w:t xml:space="preserve">Na základě Rámcové dohody o poskytování služeb </w:t>
      </w:r>
      <w:r w:rsidRPr="001427C3">
        <w:rPr>
          <w:rFonts w:cstheme="minorHAnsi"/>
          <w:b/>
        </w:rPr>
        <w:t xml:space="preserve">Expertní a poradenské služby v oblasti optimalizace identifikovaných procesů oběhu dokumentů v resortu MPSV </w:t>
      </w:r>
      <w:r w:rsidRPr="001427C3">
        <w:rPr>
          <w:rFonts w:cstheme="minorHAnsi"/>
        </w:rPr>
        <w:t xml:space="preserve">uzavřené dne 18. 9. 2018 objednáváme optimalizaci procesů – Etapa </w:t>
      </w:r>
      <w:r>
        <w:rPr>
          <w:rFonts w:cstheme="minorHAnsi"/>
        </w:rPr>
        <w:t>C</w:t>
      </w:r>
      <w:r w:rsidRPr="001427C3">
        <w:rPr>
          <w:rFonts w:cstheme="minorHAnsi"/>
        </w:rPr>
        <w:t xml:space="preserve"> – </w:t>
      </w:r>
      <w:r w:rsidRPr="00467EA3">
        <w:rPr>
          <w:rFonts w:cstheme="minorHAnsi"/>
        </w:rPr>
        <w:t xml:space="preserve">Optimalizace </w:t>
      </w:r>
      <w:r w:rsidRPr="00DB4CBF">
        <w:rPr>
          <w:rFonts w:cstheme="minorHAnsi"/>
        </w:rPr>
        <w:t>podpůrných a souvisejících procesů</w:t>
      </w:r>
      <w:r>
        <w:rPr>
          <w:rFonts w:cstheme="minorHAnsi"/>
        </w:rPr>
        <w:t>.</w:t>
      </w:r>
    </w:p>
    <w:p w14:paraId="017EA887" w14:textId="77777777" w:rsidR="00DB4CBF" w:rsidRPr="001427C3" w:rsidRDefault="00DB4CBF" w:rsidP="00DB4CBF">
      <w:pPr>
        <w:rPr>
          <w:rFonts w:cstheme="minorHAnsi"/>
          <w:b/>
        </w:rPr>
      </w:pPr>
      <w:r w:rsidRPr="001427C3">
        <w:rPr>
          <w:rFonts w:cstheme="minorHAnsi"/>
          <w:b/>
        </w:rPr>
        <w:t>Podrobný popis zadání dílčí objednávky je uveden v příloze č. 1 této objednávky.</w:t>
      </w:r>
    </w:p>
    <w:p w14:paraId="7313ED13" w14:textId="77777777" w:rsidR="00DB4CBF" w:rsidRPr="002A1706" w:rsidRDefault="00DB4CBF" w:rsidP="00DB4CBF">
      <w:pPr>
        <w:rPr>
          <w:rFonts w:cstheme="minorHAnsi"/>
        </w:rPr>
      </w:pPr>
      <w:r w:rsidRPr="001427C3">
        <w:rPr>
          <w:rFonts w:cstheme="minorHAnsi"/>
        </w:rPr>
        <w:t xml:space="preserve">Do tří dnů od doručení této objednávky písemně informujte Zadavatele o akceptaci objednávky. Součástí akceptace bude závazný odhad pracnosti s uvedením závazného termínu splnění úkolu. Zadavatel se do dvou dnů od obdržení odhadu písemně vyjádří. V případě schválení odhadu Dodavatel </w:t>
      </w:r>
      <w:r w:rsidRPr="002A1706">
        <w:rPr>
          <w:rFonts w:cstheme="minorHAnsi"/>
        </w:rPr>
        <w:t>neprodleně započne s plněním úkolu.</w:t>
      </w:r>
    </w:p>
    <w:p w14:paraId="5E7AEE48" w14:textId="344EB6FE" w:rsidR="00DB4CBF" w:rsidRPr="002A1706" w:rsidRDefault="00DB4CBF" w:rsidP="00DB4CBF">
      <w:pPr>
        <w:rPr>
          <w:rFonts w:cstheme="minorHAnsi"/>
        </w:rPr>
      </w:pPr>
      <w:r w:rsidRPr="002A1706">
        <w:rPr>
          <w:rFonts w:cstheme="minorHAnsi"/>
        </w:rPr>
        <w:t xml:space="preserve">Požadovaný termín dokončení je </w:t>
      </w:r>
      <w:r>
        <w:rPr>
          <w:rFonts w:cstheme="minorHAnsi"/>
        </w:rPr>
        <w:t>uveden v tabulce č. 2 přílohy</w:t>
      </w:r>
      <w:r w:rsidRPr="002A1706">
        <w:rPr>
          <w:rFonts w:cstheme="minorHAnsi"/>
        </w:rPr>
        <w:t>.</w:t>
      </w:r>
    </w:p>
    <w:p w14:paraId="2D14399E" w14:textId="45CC6178" w:rsidR="00DB4CBF" w:rsidRPr="00E55C9A" w:rsidRDefault="00DB4CBF" w:rsidP="00DB4CBF">
      <w:pPr>
        <w:rPr>
          <w:rFonts w:cstheme="minorHAnsi"/>
        </w:rPr>
      </w:pPr>
      <w:r w:rsidRPr="0092482D">
        <w:rPr>
          <w:rFonts w:cstheme="minorHAnsi"/>
        </w:rPr>
        <w:t xml:space="preserve">Předpokládaná časová náročnost </w:t>
      </w:r>
      <w:r w:rsidRPr="00E55C9A">
        <w:rPr>
          <w:rFonts w:cstheme="minorHAnsi"/>
        </w:rPr>
        <w:t xml:space="preserve">je </w:t>
      </w:r>
      <w:r w:rsidR="0092482D" w:rsidRPr="00E55C9A">
        <w:rPr>
          <w:rFonts w:cstheme="minorHAnsi"/>
        </w:rPr>
        <w:t>776</w:t>
      </w:r>
      <w:r w:rsidRPr="00E55C9A">
        <w:rPr>
          <w:rFonts w:cstheme="minorHAnsi"/>
        </w:rPr>
        <w:t xml:space="preserve"> hodin</w:t>
      </w:r>
      <w:r w:rsidR="0092482D" w:rsidRPr="00E55C9A">
        <w:rPr>
          <w:rFonts w:cstheme="minorHAnsi"/>
        </w:rPr>
        <w:t>.</w:t>
      </w:r>
    </w:p>
    <w:p w14:paraId="7BF326BB" w14:textId="6D065E29" w:rsidR="00DB4CBF" w:rsidRPr="001427C3" w:rsidRDefault="00DB4CBF" w:rsidP="00DB4CBF">
      <w:pPr>
        <w:rPr>
          <w:rFonts w:cstheme="minorHAnsi"/>
        </w:rPr>
      </w:pPr>
      <w:r w:rsidRPr="00E55C9A">
        <w:rPr>
          <w:rFonts w:cstheme="minorHAnsi"/>
        </w:rPr>
        <w:t xml:space="preserve">Maximální cena objednávky je </w:t>
      </w:r>
      <w:r w:rsidR="0092482D" w:rsidRPr="00E55C9A">
        <w:rPr>
          <w:rFonts w:cstheme="minorHAnsi"/>
        </w:rPr>
        <w:t>772 120</w:t>
      </w:r>
      <w:r w:rsidRPr="00E55C9A">
        <w:rPr>
          <w:rFonts w:cstheme="minorHAnsi"/>
        </w:rPr>
        <w:t xml:space="preserve"> Kč bez DPH, </w:t>
      </w:r>
      <w:r w:rsidR="00D21CB4" w:rsidRPr="00E55C9A">
        <w:rPr>
          <w:rFonts w:cstheme="minorHAnsi"/>
        </w:rPr>
        <w:t>934 265</w:t>
      </w:r>
      <w:r w:rsidRPr="0092482D">
        <w:rPr>
          <w:rFonts w:cstheme="minorHAnsi"/>
        </w:rPr>
        <w:t xml:space="preserve"> Kč včetně DPH.</w:t>
      </w:r>
      <w:r w:rsidRPr="001427C3">
        <w:rPr>
          <w:rFonts w:cstheme="minorHAnsi"/>
        </w:rPr>
        <w:t xml:space="preserve"> </w:t>
      </w:r>
    </w:p>
    <w:p w14:paraId="3A21C6F3" w14:textId="77777777" w:rsidR="00DB4CBF" w:rsidRPr="001427C3" w:rsidRDefault="00DB4CBF" w:rsidP="00DB4CBF">
      <w:pPr>
        <w:rPr>
          <w:rFonts w:cstheme="minorHAnsi"/>
        </w:rPr>
      </w:pPr>
      <w:r w:rsidRPr="001427C3">
        <w:rPr>
          <w:rFonts w:cstheme="minorHAnsi"/>
        </w:rPr>
        <w:t xml:space="preserve">Požadavek na dodavatele: Na faktuře musí být uvedeno: „Jedná se o projekt hrazený z Operačního programu Zaměstnanost, </w:t>
      </w:r>
      <w:proofErr w:type="spellStart"/>
      <w:r w:rsidRPr="001427C3">
        <w:rPr>
          <w:rFonts w:cstheme="minorHAnsi"/>
        </w:rPr>
        <w:t>reg</w:t>
      </w:r>
      <w:proofErr w:type="spellEnd"/>
      <w:r w:rsidRPr="001427C3">
        <w:rPr>
          <w:rFonts w:cstheme="minorHAnsi"/>
        </w:rPr>
        <w:t xml:space="preserve">. </w:t>
      </w:r>
      <w:proofErr w:type="gramStart"/>
      <w:r w:rsidRPr="001427C3">
        <w:rPr>
          <w:rFonts w:cstheme="minorHAnsi"/>
        </w:rPr>
        <w:t>číslo</w:t>
      </w:r>
      <w:proofErr w:type="gramEnd"/>
      <w:r w:rsidRPr="001427C3">
        <w:rPr>
          <w:rFonts w:cstheme="minorHAnsi"/>
        </w:rPr>
        <w:t>: CZ.03.4.74/0.0/0.0/15_025/0006083, Analýza a návrh optimálního nastavení oběhu dokumentů v návaznosti na implementaci nového systému elektronické spisové služby ve vybraných organizacích resortu MPSV (OPOD)“.</w:t>
      </w:r>
    </w:p>
    <w:p w14:paraId="19CE5763" w14:textId="234694B1" w:rsidR="00DB4CBF" w:rsidRPr="001427C3" w:rsidRDefault="00DB4CBF" w:rsidP="000F7359">
      <w:pPr>
        <w:rPr>
          <w:rFonts w:cstheme="minorHAnsi"/>
        </w:rPr>
      </w:pPr>
      <w:r w:rsidRPr="001427C3">
        <w:rPr>
          <w:rFonts w:cstheme="minorHAnsi"/>
        </w:rPr>
        <w:t>Doba splatnosti 30 dnů.</w:t>
      </w:r>
      <w:r w:rsidR="000F7359">
        <w:rPr>
          <w:rFonts w:cstheme="minorHAnsi"/>
        </w:rPr>
        <w:t xml:space="preserve"> </w:t>
      </w:r>
      <w:r w:rsidRPr="001427C3">
        <w:rPr>
          <w:rFonts w:cstheme="minorHAnsi"/>
        </w:rPr>
        <w:t>Plnění bude zajištěno:</w:t>
      </w:r>
      <w:r w:rsidR="000F7359">
        <w:rPr>
          <w:rFonts w:cstheme="minorHAnsi"/>
        </w:rPr>
        <w:t xml:space="preserve"> </w:t>
      </w:r>
      <w:proofErr w:type="spellStart"/>
      <w:r w:rsidRPr="001427C3">
        <w:rPr>
          <w:rFonts w:cstheme="minorHAnsi"/>
        </w:rPr>
        <w:t>Good</w:t>
      </w:r>
      <w:proofErr w:type="spellEnd"/>
      <w:r w:rsidRPr="001427C3">
        <w:rPr>
          <w:rFonts w:cstheme="minorHAnsi"/>
        </w:rPr>
        <w:t xml:space="preserve"> </w:t>
      </w:r>
      <w:proofErr w:type="spellStart"/>
      <w:r w:rsidRPr="001427C3">
        <w:rPr>
          <w:rFonts w:cstheme="minorHAnsi"/>
        </w:rPr>
        <w:t>at</w:t>
      </w:r>
      <w:proofErr w:type="spellEnd"/>
      <w:r w:rsidRPr="001427C3">
        <w:rPr>
          <w:rFonts w:cstheme="minorHAnsi"/>
        </w:rPr>
        <w:t xml:space="preserve"> IT.com s.r.o.</w:t>
      </w:r>
      <w:r w:rsidR="000F7359">
        <w:rPr>
          <w:rFonts w:cstheme="minorHAnsi"/>
        </w:rPr>
        <w:t xml:space="preserve">, </w:t>
      </w:r>
      <w:r w:rsidRPr="001427C3">
        <w:rPr>
          <w:rFonts w:cstheme="minorHAnsi"/>
        </w:rPr>
        <w:t>Rybná 716/24, 110 00 Praha 1</w:t>
      </w:r>
      <w:r w:rsidR="000F7359">
        <w:rPr>
          <w:rFonts w:cstheme="minorHAnsi"/>
        </w:rPr>
        <w:t xml:space="preserve">, </w:t>
      </w:r>
      <w:r w:rsidRPr="001427C3">
        <w:rPr>
          <w:rFonts w:cstheme="minorHAnsi"/>
        </w:rPr>
        <w:t>IČ: 24273881</w:t>
      </w:r>
      <w:bookmarkStart w:id="0" w:name="_GoBack"/>
      <w:bookmarkEnd w:id="0"/>
    </w:p>
    <w:p w14:paraId="362A64F2" w14:textId="3E11577D" w:rsidR="00DB4CBF" w:rsidRDefault="00DB4CBF" w:rsidP="00DB4CBF">
      <w:pPr>
        <w:pageBreakBefore/>
        <w:rPr>
          <w:rStyle w:val="Zvraznn"/>
        </w:rPr>
      </w:pPr>
      <w:r>
        <w:rPr>
          <w:rStyle w:val="Zvraznn"/>
        </w:rPr>
        <w:lastRenderedPageBreak/>
        <w:t>Příloha č. 1 – Podrobné zadání dílčí objednávky</w:t>
      </w:r>
    </w:p>
    <w:p w14:paraId="58B1B928" w14:textId="7E64DE6F" w:rsidR="00C853BA" w:rsidRPr="00DB4CBF" w:rsidRDefault="00AC6CE3" w:rsidP="00DB4CBF">
      <w:pPr>
        <w:pStyle w:val="Nadpis1"/>
        <w:jc w:val="center"/>
        <w:rPr>
          <w:rStyle w:val="Zvraznn"/>
          <w:rFonts w:asciiTheme="minorHAnsi" w:hAnsiTheme="minorHAnsi" w:cstheme="minorHAnsi"/>
          <w:b w:val="0"/>
          <w:color w:val="auto"/>
          <w:sz w:val="32"/>
        </w:rPr>
      </w:pPr>
      <w:r w:rsidRPr="00DB4CBF">
        <w:rPr>
          <w:rStyle w:val="Zvraznn"/>
          <w:rFonts w:asciiTheme="minorHAnsi" w:hAnsiTheme="minorHAnsi" w:cstheme="minorHAnsi"/>
          <w:b w:val="0"/>
          <w:color w:val="auto"/>
          <w:sz w:val="32"/>
        </w:rPr>
        <w:t>Optimalizace procesů OPOD</w:t>
      </w:r>
    </w:p>
    <w:p w14:paraId="7E62744D" w14:textId="53B8C01D" w:rsidR="00AC6CE3" w:rsidRDefault="00AC6CE3" w:rsidP="00DB4CBF">
      <w:pPr>
        <w:pStyle w:val="Nadpis2"/>
        <w:jc w:val="center"/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</w:pPr>
      <w:r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 xml:space="preserve">Etapa </w:t>
      </w:r>
      <w:r w:rsidR="0070137C"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>C</w:t>
      </w:r>
      <w:r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 xml:space="preserve"> – </w:t>
      </w:r>
      <w:r w:rsidR="00763843"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 xml:space="preserve">Optimalizace </w:t>
      </w:r>
      <w:r w:rsidR="009E5706"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 xml:space="preserve">podpůrných a souvisejících </w:t>
      </w:r>
      <w:r w:rsidR="00763843" w:rsidRPr="00DB4CBF">
        <w:rPr>
          <w:rStyle w:val="Zvraznn"/>
          <w:rFonts w:asciiTheme="minorHAnsi" w:hAnsiTheme="minorHAnsi" w:cstheme="minorHAnsi"/>
          <w:b w:val="0"/>
          <w:color w:val="auto"/>
          <w:sz w:val="32"/>
          <w:szCs w:val="32"/>
        </w:rPr>
        <w:t>procesů</w:t>
      </w:r>
    </w:p>
    <w:p w14:paraId="601F1856" w14:textId="77777777" w:rsidR="00DB4CBF" w:rsidRPr="00467EA3" w:rsidRDefault="00DB4CBF" w:rsidP="00DB4CBF">
      <w:pPr>
        <w:rPr>
          <w:b/>
        </w:rPr>
      </w:pPr>
      <w:r w:rsidRPr="00467EA3">
        <w:rPr>
          <w:b/>
        </w:rPr>
        <w:t>Popis plnění:</w:t>
      </w:r>
    </w:p>
    <w:p w14:paraId="5F218497" w14:textId="7F00CFF1" w:rsidR="00AC6CE3" w:rsidRDefault="00AC6CE3" w:rsidP="00AC6CE3">
      <w:r>
        <w:t xml:space="preserve">Následující tabulka popisuje požadované úkoly vytvářející dílčí zadání pro Dodavatele optimalizace architektury a procesů OPOD v rámci etapy </w:t>
      </w:r>
      <w:r w:rsidR="00763843">
        <w:t xml:space="preserve">optimalizace </w:t>
      </w:r>
      <w:r w:rsidR="009E5706">
        <w:t>podpůrných a souvisejících</w:t>
      </w:r>
      <w:r w:rsidR="00763843">
        <w:t xml:space="preserve"> procesů</w:t>
      </w:r>
      <w:r>
        <w:t>.</w:t>
      </w:r>
    </w:p>
    <w:p w14:paraId="6B1136F2" w14:textId="172AEEBD" w:rsidR="00AC6CE3" w:rsidRDefault="00AC6CE3" w:rsidP="00AC6CE3">
      <w:r>
        <w:t xml:space="preserve">Úkoly jsou dvojího typu – mandatorní úkoly (v tabulce označované jako „M“) a volitelné úkoly (v tabulce označované jako „V“). </w:t>
      </w:r>
      <w:r w:rsidR="00813DB1">
        <w:t>M</w:t>
      </w:r>
      <w:r>
        <w:t xml:space="preserve">andatorní úkoly musí Dodavatel v rámci svého plnění </w:t>
      </w:r>
      <w:r w:rsidR="00813DB1">
        <w:t>splnit vždy. Volitelné úkoly, pak pouze v případě nastali-li okolnosti vyžadující splnění úkolu v důsledku zpracování předcházejících úkolů či v důsledku vnějších vlivů.</w:t>
      </w:r>
    </w:p>
    <w:p w14:paraId="2B942726" w14:textId="5BCC5523" w:rsidR="00E858CF" w:rsidRDefault="00E7343E" w:rsidP="00CD0977">
      <w:r>
        <w:t>U každého z úkolů je uveden odhadovaný či očekávaný rozsah pracnosti zpracování úkolu – údaj je uváděn v pracnosti v jednotkách člověkodní</w:t>
      </w:r>
      <w:r w:rsidR="00561EE1">
        <w:t xml:space="preserve"> (MD – </w:t>
      </w:r>
      <w:r w:rsidR="00561EE1" w:rsidRPr="00561EE1">
        <w:rPr>
          <w:lang w:val="en-US"/>
        </w:rPr>
        <w:t>man-day</w:t>
      </w:r>
      <w:r w:rsidR="00561EE1">
        <w:t>)</w:t>
      </w:r>
      <w:r>
        <w:t>.</w:t>
      </w: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9"/>
        <w:gridCol w:w="569"/>
        <w:gridCol w:w="1501"/>
        <w:gridCol w:w="487"/>
        <w:gridCol w:w="3917"/>
        <w:gridCol w:w="1211"/>
        <w:gridCol w:w="822"/>
      </w:tblGrid>
      <w:tr w:rsidR="005C58A9" w14:paraId="09E8FAE3" w14:textId="6621A3D0" w:rsidTr="0069378F">
        <w:trPr>
          <w:cantSplit/>
          <w:tblHeader/>
        </w:trPr>
        <w:tc>
          <w:tcPr>
            <w:tcW w:w="509" w:type="dxa"/>
            <w:tcBorders>
              <w:top w:val="nil"/>
              <w:left w:val="nil"/>
            </w:tcBorders>
          </w:tcPr>
          <w:p w14:paraId="5EEA67B0" w14:textId="77777777" w:rsidR="005C58A9" w:rsidRPr="008B4745" w:rsidRDefault="005C58A9" w:rsidP="00AC6CE3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C9C9C9" w:themeFill="accent3" w:themeFillTint="99"/>
          </w:tcPr>
          <w:p w14:paraId="3595B8E0" w14:textId="27B17BE2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501" w:type="dxa"/>
            <w:shd w:val="clear" w:color="auto" w:fill="C9C9C9" w:themeFill="accent3" w:themeFillTint="99"/>
          </w:tcPr>
          <w:p w14:paraId="4BE23BCC" w14:textId="0DD4E911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487" w:type="dxa"/>
            <w:shd w:val="clear" w:color="auto" w:fill="C9C9C9" w:themeFill="accent3" w:themeFillTint="99"/>
          </w:tcPr>
          <w:p w14:paraId="3329A0BD" w14:textId="0AACD80E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Typ</w:t>
            </w:r>
          </w:p>
        </w:tc>
        <w:tc>
          <w:tcPr>
            <w:tcW w:w="3917" w:type="dxa"/>
            <w:shd w:val="clear" w:color="auto" w:fill="C9C9C9" w:themeFill="accent3" w:themeFillTint="99"/>
          </w:tcPr>
          <w:p w14:paraId="411CD375" w14:textId="74461819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Popis</w:t>
            </w:r>
          </w:p>
        </w:tc>
        <w:tc>
          <w:tcPr>
            <w:tcW w:w="1211" w:type="dxa"/>
            <w:shd w:val="clear" w:color="auto" w:fill="C9C9C9" w:themeFill="accent3" w:themeFillTint="99"/>
          </w:tcPr>
          <w:p w14:paraId="505FE2D1" w14:textId="076B06C1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Výstupy</w:t>
            </w:r>
          </w:p>
        </w:tc>
        <w:tc>
          <w:tcPr>
            <w:tcW w:w="822" w:type="dxa"/>
            <w:shd w:val="clear" w:color="auto" w:fill="C9C9C9" w:themeFill="accent3" w:themeFillTint="99"/>
          </w:tcPr>
          <w:p w14:paraId="33965ECB" w14:textId="52602C2F" w:rsidR="005C58A9" w:rsidRPr="008B4745" w:rsidRDefault="005C58A9" w:rsidP="00AC6CE3">
            <w:pPr>
              <w:rPr>
                <w:b/>
                <w:sz w:val="18"/>
                <w:szCs w:val="18"/>
              </w:rPr>
            </w:pPr>
            <w:r w:rsidRPr="008B4745">
              <w:rPr>
                <w:b/>
                <w:sz w:val="18"/>
                <w:szCs w:val="18"/>
              </w:rPr>
              <w:t>Rozsah</w:t>
            </w:r>
          </w:p>
        </w:tc>
      </w:tr>
      <w:tr w:rsidR="002C35CB" w14:paraId="25BDCB68" w14:textId="77777777" w:rsidTr="00202FDC">
        <w:trPr>
          <w:cantSplit/>
        </w:trPr>
        <w:tc>
          <w:tcPr>
            <w:tcW w:w="509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3B6E7001" w14:textId="0B78A0AB" w:rsidR="002C35CB" w:rsidRPr="00202FDC" w:rsidRDefault="002C35CB" w:rsidP="002C35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02FDC">
              <w:rPr>
                <w:b/>
                <w:sz w:val="18"/>
                <w:szCs w:val="18"/>
              </w:rPr>
              <w:t>Oblast A</w:t>
            </w:r>
          </w:p>
        </w:tc>
        <w:tc>
          <w:tcPr>
            <w:tcW w:w="569" w:type="dxa"/>
          </w:tcPr>
          <w:p w14:paraId="2345A4FA" w14:textId="6198BBED" w:rsidR="002C35CB" w:rsidRDefault="002C35CB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1" w:type="dxa"/>
          </w:tcPr>
          <w:p w14:paraId="41D6C244" w14:textId="35A63F4A" w:rsidR="002C35CB" w:rsidRDefault="002C35CB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schůzkách OPOD</w:t>
            </w:r>
          </w:p>
        </w:tc>
        <w:tc>
          <w:tcPr>
            <w:tcW w:w="487" w:type="dxa"/>
          </w:tcPr>
          <w:p w14:paraId="66E7946D" w14:textId="7146BBAF" w:rsidR="002C35CB" w:rsidRPr="00E7343E" w:rsidRDefault="002C35CB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5D35FEC0" w14:textId="4D8DE9E5" w:rsidR="002C35CB" w:rsidRPr="00E7343E" w:rsidRDefault="002C35CB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Pravidelná účast na projektových schůzkách OPOD.</w:t>
            </w:r>
          </w:p>
        </w:tc>
        <w:tc>
          <w:tcPr>
            <w:tcW w:w="1211" w:type="dxa"/>
          </w:tcPr>
          <w:p w14:paraId="7B7AEDD4" w14:textId="04516B98" w:rsidR="002C35CB" w:rsidRPr="00E7343E" w:rsidRDefault="002C35CB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Projektové zápisy</w:t>
            </w:r>
          </w:p>
        </w:tc>
        <w:tc>
          <w:tcPr>
            <w:tcW w:w="822" w:type="dxa"/>
          </w:tcPr>
          <w:p w14:paraId="3602D54D" w14:textId="11744FD8" w:rsidR="002C35CB" w:rsidRPr="00E7343E" w:rsidRDefault="002C35CB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MD měsíčně</w:t>
            </w:r>
          </w:p>
        </w:tc>
      </w:tr>
      <w:tr w:rsidR="002C35CB" w:rsidRPr="005C58A9" w14:paraId="00A6F74A" w14:textId="77777777" w:rsidTr="00202FDC">
        <w:trPr>
          <w:cantSplit/>
        </w:trPr>
        <w:tc>
          <w:tcPr>
            <w:tcW w:w="509" w:type="dxa"/>
            <w:vMerge/>
            <w:shd w:val="clear" w:color="auto" w:fill="F4B083" w:themeFill="accent2" w:themeFillTint="99"/>
          </w:tcPr>
          <w:p w14:paraId="1E05BA25" w14:textId="77777777" w:rsidR="002C35CB" w:rsidRPr="00202FDC" w:rsidRDefault="002C35CB" w:rsidP="005C58A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02A33D0" w14:textId="6EB824BB" w:rsidR="002C35CB" w:rsidRPr="005C58A9" w:rsidRDefault="00CD0977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1" w:type="dxa"/>
          </w:tcPr>
          <w:p w14:paraId="6E125926" w14:textId="2ACA721A" w:rsidR="002C35CB" w:rsidRPr="005C58A9" w:rsidRDefault="002C35CB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Analýza podkladů</w:t>
            </w:r>
          </w:p>
        </w:tc>
        <w:tc>
          <w:tcPr>
            <w:tcW w:w="487" w:type="dxa"/>
          </w:tcPr>
          <w:p w14:paraId="50F2F58D" w14:textId="33881428" w:rsidR="002C35CB" w:rsidRPr="005C58A9" w:rsidRDefault="002C35CB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13C2F5EC" w14:textId="067A0BAA" w:rsidR="002C35CB" w:rsidRPr="005C58A9" w:rsidRDefault="002C35CB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Detailní analýza podkladů v souvislosti se zpracovávanými podklady – výstupu popisu současného stavu projektu OPOD, zadávací dokumentace a vítězné nabídky pro realizaci systému RESSS.</w:t>
            </w:r>
          </w:p>
        </w:tc>
        <w:tc>
          <w:tcPr>
            <w:tcW w:w="1211" w:type="dxa"/>
          </w:tcPr>
          <w:p w14:paraId="39610E17" w14:textId="77777777" w:rsidR="002C35CB" w:rsidRPr="005C58A9" w:rsidRDefault="002C35CB" w:rsidP="005C58A9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5B665A67" w14:textId="131E3707" w:rsidR="002C35CB" w:rsidRPr="005C58A9" w:rsidRDefault="002C35CB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4 MD</w:t>
            </w:r>
          </w:p>
        </w:tc>
      </w:tr>
      <w:tr w:rsidR="002C35CB" w:rsidRPr="005C58A9" w14:paraId="58720110" w14:textId="77777777" w:rsidTr="00202FDC">
        <w:trPr>
          <w:cantSplit/>
        </w:trPr>
        <w:tc>
          <w:tcPr>
            <w:tcW w:w="509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3A5F6753" w14:textId="0187192D" w:rsidR="002C35CB" w:rsidRPr="00202FDC" w:rsidRDefault="002C35CB" w:rsidP="002C35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02FDC">
              <w:rPr>
                <w:b/>
                <w:sz w:val="18"/>
                <w:szCs w:val="18"/>
              </w:rPr>
              <w:t>Oblast B</w:t>
            </w:r>
          </w:p>
        </w:tc>
        <w:tc>
          <w:tcPr>
            <w:tcW w:w="569" w:type="dxa"/>
          </w:tcPr>
          <w:p w14:paraId="6B5F7379" w14:textId="5811ABBC" w:rsidR="002C35CB" w:rsidRPr="005C58A9" w:rsidRDefault="00CD0977" w:rsidP="005C5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1" w:type="dxa"/>
          </w:tcPr>
          <w:p w14:paraId="47DDD441" w14:textId="75D2E349" w:rsidR="002C35CB" w:rsidRPr="005C58A9" w:rsidRDefault="002C35CB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Zpřesnění a doplnění popisu prvků</w:t>
            </w:r>
          </w:p>
        </w:tc>
        <w:tc>
          <w:tcPr>
            <w:tcW w:w="487" w:type="dxa"/>
          </w:tcPr>
          <w:p w14:paraId="24249FA6" w14:textId="366661BA" w:rsidR="002C35CB" w:rsidRPr="005C58A9" w:rsidRDefault="002C35CB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2C0D7B92" w14:textId="10C0004E" w:rsidR="002C35CB" w:rsidRPr="005C58A9" w:rsidRDefault="002C35CB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 xml:space="preserve">Zpřesnění a doplnění většího detailu popisu prvků byznys modelů a modelů procesu zpracovaných v rámci etapy B. </w:t>
            </w:r>
          </w:p>
        </w:tc>
        <w:tc>
          <w:tcPr>
            <w:tcW w:w="1211" w:type="dxa"/>
          </w:tcPr>
          <w:p w14:paraId="1C4A68D5" w14:textId="30D85ABF" w:rsidR="002C35CB" w:rsidRPr="005C58A9" w:rsidRDefault="002C35CB" w:rsidP="005C58A9">
            <w:pPr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Revize byznys modelů a modelu procesů</w:t>
            </w:r>
          </w:p>
        </w:tc>
        <w:tc>
          <w:tcPr>
            <w:tcW w:w="822" w:type="dxa"/>
          </w:tcPr>
          <w:p w14:paraId="6DA47038" w14:textId="771E23E1" w:rsidR="002C35CB" w:rsidRPr="005C58A9" w:rsidRDefault="002C35CB" w:rsidP="005C58A9">
            <w:pPr>
              <w:jc w:val="center"/>
              <w:rPr>
                <w:sz w:val="18"/>
                <w:szCs w:val="18"/>
              </w:rPr>
            </w:pPr>
            <w:r w:rsidRPr="005C58A9">
              <w:rPr>
                <w:sz w:val="18"/>
                <w:szCs w:val="18"/>
              </w:rPr>
              <w:t>6 MD</w:t>
            </w:r>
          </w:p>
        </w:tc>
      </w:tr>
      <w:tr w:rsidR="002C35CB" w14:paraId="4C99B12A" w14:textId="77777777" w:rsidTr="00202FDC">
        <w:trPr>
          <w:cantSplit/>
        </w:trPr>
        <w:tc>
          <w:tcPr>
            <w:tcW w:w="509" w:type="dxa"/>
            <w:vMerge/>
            <w:shd w:val="clear" w:color="auto" w:fill="A8D08D" w:themeFill="accent6" w:themeFillTint="99"/>
          </w:tcPr>
          <w:p w14:paraId="52BAD3F8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175ED95A" w14:textId="41C99345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01" w:type="dxa"/>
          </w:tcPr>
          <w:p w14:paraId="2CC50F23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Doplňující analýza k návrhu </w:t>
            </w:r>
            <w:r w:rsidRPr="002A1706">
              <w:rPr>
                <w:sz w:val="18"/>
                <w:szCs w:val="18"/>
              </w:rPr>
              <w:t>procesu výměny dokumentů pro potřebu vyžádání informací pro zajištění mezinárodní spolupráce v rámci projektu EESSI na národní úrovni, tz</w:t>
            </w:r>
            <w:r>
              <w:rPr>
                <w:sz w:val="18"/>
                <w:szCs w:val="18"/>
              </w:rPr>
              <w:t>v</w:t>
            </w:r>
            <w:r w:rsidRPr="002A1706">
              <w:rPr>
                <w:sz w:val="18"/>
                <w:szCs w:val="18"/>
              </w:rPr>
              <w:t>. národní SED.</w:t>
            </w:r>
          </w:p>
        </w:tc>
        <w:tc>
          <w:tcPr>
            <w:tcW w:w="487" w:type="dxa"/>
          </w:tcPr>
          <w:p w14:paraId="1EE28975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917" w:type="dxa"/>
          </w:tcPr>
          <w:p w14:paraId="73C01BE0" w14:textId="77777777" w:rsidR="002C35CB" w:rsidRPr="0070137C" w:rsidRDefault="002C35CB" w:rsidP="00284FB8">
            <w:pPr>
              <w:rPr>
                <w:sz w:val="18"/>
                <w:szCs w:val="18"/>
              </w:rPr>
            </w:pPr>
            <w:r w:rsidRPr="0070137C">
              <w:rPr>
                <w:sz w:val="18"/>
                <w:szCs w:val="18"/>
              </w:rPr>
              <w:t>Provedení základní analýzy stávajícího stavu komunikace EESSI v národní doméně, pro účastné organizace ÚP, ČSSZ, KZP, Kooperativa – silné a slabé stránky jednotlivých forem komunikace, využití pro obecnější proces komunikace mezi organizacemi a agendami v resortu.</w:t>
            </w:r>
          </w:p>
        </w:tc>
        <w:tc>
          <w:tcPr>
            <w:tcW w:w="1211" w:type="dxa"/>
          </w:tcPr>
          <w:p w14:paraId="2BFA606E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návrhu</w:t>
            </w:r>
          </w:p>
        </w:tc>
        <w:tc>
          <w:tcPr>
            <w:tcW w:w="822" w:type="dxa"/>
          </w:tcPr>
          <w:p w14:paraId="3F521FC5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MD</w:t>
            </w:r>
          </w:p>
        </w:tc>
      </w:tr>
      <w:tr w:rsidR="002C35CB" w14:paraId="538DBC35" w14:textId="77777777" w:rsidTr="00202FDC">
        <w:trPr>
          <w:cantSplit/>
        </w:trPr>
        <w:tc>
          <w:tcPr>
            <w:tcW w:w="509" w:type="dxa"/>
            <w:vMerge/>
            <w:shd w:val="clear" w:color="auto" w:fill="A8D08D" w:themeFill="accent6" w:themeFillTint="99"/>
          </w:tcPr>
          <w:p w14:paraId="389AA09E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D004267" w14:textId="378D8F99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1" w:type="dxa"/>
          </w:tcPr>
          <w:p w14:paraId="0E005518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návrhu společných </w:t>
            </w:r>
            <w:proofErr w:type="spellStart"/>
            <w:r>
              <w:rPr>
                <w:sz w:val="18"/>
                <w:szCs w:val="18"/>
              </w:rPr>
              <w:t>metadat</w:t>
            </w:r>
            <w:proofErr w:type="spellEnd"/>
          </w:p>
        </w:tc>
        <w:tc>
          <w:tcPr>
            <w:tcW w:w="487" w:type="dxa"/>
          </w:tcPr>
          <w:p w14:paraId="3DCD2DF2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0368678C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návrhu struktury a formátu společných </w:t>
            </w:r>
            <w:proofErr w:type="spellStart"/>
            <w:r>
              <w:rPr>
                <w:sz w:val="18"/>
                <w:szCs w:val="18"/>
              </w:rPr>
              <w:t>metadat</w:t>
            </w:r>
            <w:proofErr w:type="spellEnd"/>
            <w:r>
              <w:rPr>
                <w:sz w:val="18"/>
                <w:szCs w:val="18"/>
              </w:rPr>
              <w:t xml:space="preserve"> RESSS.</w:t>
            </w:r>
          </w:p>
        </w:tc>
        <w:tc>
          <w:tcPr>
            <w:tcW w:w="1211" w:type="dxa"/>
          </w:tcPr>
          <w:p w14:paraId="5759160A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tříd</w:t>
            </w:r>
          </w:p>
        </w:tc>
        <w:tc>
          <w:tcPr>
            <w:tcW w:w="822" w:type="dxa"/>
          </w:tcPr>
          <w:p w14:paraId="0FAF4F9C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 w:rsidRPr="007C37E6">
              <w:rPr>
                <w:sz w:val="18"/>
                <w:szCs w:val="18"/>
              </w:rPr>
              <w:t>5 MD</w:t>
            </w:r>
          </w:p>
        </w:tc>
      </w:tr>
      <w:tr w:rsidR="002C35CB" w14:paraId="46866F50" w14:textId="77777777" w:rsidTr="00202FDC">
        <w:trPr>
          <w:cantSplit/>
        </w:trPr>
        <w:tc>
          <w:tcPr>
            <w:tcW w:w="509" w:type="dxa"/>
            <w:vMerge/>
            <w:shd w:val="clear" w:color="auto" w:fill="A8D08D" w:themeFill="accent6" w:themeFillTint="99"/>
          </w:tcPr>
          <w:p w14:paraId="5B93B05A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6A22912D" w14:textId="6A2BBDDC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1" w:type="dxa"/>
          </w:tcPr>
          <w:p w14:paraId="4B28575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postoupení podání</w:t>
            </w:r>
          </w:p>
        </w:tc>
        <w:tc>
          <w:tcPr>
            <w:tcW w:w="487" w:type="dxa"/>
          </w:tcPr>
          <w:p w14:paraId="65AAB4CF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60E7691A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v souvislosti s činnostmi postoupení podání a jeho příjmu.</w:t>
            </w:r>
          </w:p>
          <w:p w14:paraId="28B7E69C" w14:textId="77777777" w:rsidR="002C35CB" w:rsidRPr="0070137C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</w:tc>
        <w:tc>
          <w:tcPr>
            <w:tcW w:w="1211" w:type="dxa"/>
          </w:tcPr>
          <w:p w14:paraId="3216B22F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</w:tc>
        <w:tc>
          <w:tcPr>
            <w:tcW w:w="822" w:type="dxa"/>
          </w:tcPr>
          <w:p w14:paraId="2BBE81CD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</w:t>
            </w:r>
          </w:p>
        </w:tc>
      </w:tr>
      <w:tr w:rsidR="002C35CB" w14:paraId="044A2EBE" w14:textId="77777777" w:rsidTr="00202FDC">
        <w:trPr>
          <w:cantSplit/>
        </w:trPr>
        <w:tc>
          <w:tcPr>
            <w:tcW w:w="509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14:paraId="1BA98F76" w14:textId="0EBED5DB" w:rsidR="002C35CB" w:rsidRPr="00202FDC" w:rsidRDefault="002C35CB" w:rsidP="002C35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02FDC">
              <w:rPr>
                <w:b/>
                <w:sz w:val="18"/>
                <w:szCs w:val="18"/>
              </w:rPr>
              <w:lastRenderedPageBreak/>
              <w:t>Oblast C</w:t>
            </w:r>
          </w:p>
        </w:tc>
        <w:tc>
          <w:tcPr>
            <w:tcW w:w="569" w:type="dxa"/>
          </w:tcPr>
          <w:p w14:paraId="2E6921BC" w14:textId="5B2158F5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1" w:type="dxa"/>
          </w:tcPr>
          <w:p w14:paraId="124002B0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a byznys pravidel postoupení podání</w:t>
            </w:r>
          </w:p>
        </w:tc>
        <w:tc>
          <w:tcPr>
            <w:tcW w:w="487" w:type="dxa"/>
          </w:tcPr>
          <w:p w14:paraId="3CB3E82A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5CDE5F0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postoupení podání a jeho příjmu. Dále návrh souvisejících byznys pravidel.</w:t>
            </w:r>
          </w:p>
          <w:p w14:paraId="59EFC211" w14:textId="77777777" w:rsidR="002C35CB" w:rsidRPr="0070137C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</w:tc>
        <w:tc>
          <w:tcPr>
            <w:tcW w:w="1211" w:type="dxa"/>
          </w:tcPr>
          <w:p w14:paraId="5DF4E70E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procesů</w:t>
            </w:r>
          </w:p>
          <w:p w14:paraId="1750FEF9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byznys pravidel</w:t>
            </w:r>
          </w:p>
        </w:tc>
        <w:tc>
          <w:tcPr>
            <w:tcW w:w="822" w:type="dxa"/>
          </w:tcPr>
          <w:p w14:paraId="195245BD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MD</w:t>
            </w:r>
          </w:p>
        </w:tc>
      </w:tr>
      <w:tr w:rsidR="002C35CB" w14:paraId="6ACDF85D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131E37B5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496D6359" w14:textId="2AD71697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1" w:type="dxa"/>
          </w:tcPr>
          <w:p w14:paraId="04893290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podepisování</w:t>
            </w:r>
          </w:p>
        </w:tc>
        <w:tc>
          <w:tcPr>
            <w:tcW w:w="487" w:type="dxa"/>
          </w:tcPr>
          <w:p w14:paraId="1E658100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3712A9CD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v souvislosti s činnostmi podepisování, elektronického podepisování, označování časovým razítkem a ověřování podpisů v kontextu spisové služby, dále pak vedení evidence certifikátů a razítek.</w:t>
            </w:r>
          </w:p>
          <w:p w14:paraId="6208FE47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  <w:p w14:paraId="0E0FDDB6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Dále návrh bude zahrnovat obecný aplikační model a aplikační model specifický pro potřeby MPSV aplikačních komponent a jejich vazeb nezbytných pro realizaci byznys modelu.</w:t>
            </w:r>
          </w:p>
        </w:tc>
        <w:tc>
          <w:tcPr>
            <w:tcW w:w="1211" w:type="dxa"/>
          </w:tcPr>
          <w:p w14:paraId="11B94285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  <w:p w14:paraId="0B39B306" w14:textId="77777777" w:rsidR="002C35CB" w:rsidRPr="00E7343E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Aplikační model </w:t>
            </w:r>
          </w:p>
        </w:tc>
        <w:tc>
          <w:tcPr>
            <w:tcW w:w="822" w:type="dxa"/>
          </w:tcPr>
          <w:p w14:paraId="3F95A454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MD</w:t>
            </w:r>
          </w:p>
        </w:tc>
      </w:tr>
      <w:tr w:rsidR="002C35CB" w14:paraId="445BF813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3E10A9A3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649CB0C" w14:textId="094BDAAC" w:rsidR="002C35CB" w:rsidRDefault="002C35CB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1" w:type="dxa"/>
          </w:tcPr>
          <w:p w14:paraId="57FF4CC5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podepisování</w:t>
            </w:r>
          </w:p>
        </w:tc>
        <w:tc>
          <w:tcPr>
            <w:tcW w:w="487" w:type="dxa"/>
          </w:tcPr>
          <w:p w14:paraId="7831115B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0D73D090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podepisování, elektronického podepisování a označování časovým razítkem a ověřování podpisů. Dále procesů vedení evidence certifikátů a razítek (podpisových prostředků).</w:t>
            </w:r>
          </w:p>
          <w:p w14:paraId="2F14EB9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obecné procesy, tak případná specifika MPSV.</w:t>
            </w:r>
          </w:p>
        </w:tc>
        <w:tc>
          <w:tcPr>
            <w:tcW w:w="1211" w:type="dxa"/>
          </w:tcPr>
          <w:p w14:paraId="509E0FE9" w14:textId="77777777" w:rsidR="002C35CB" w:rsidRPr="00E7343E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Model procesů </w:t>
            </w:r>
          </w:p>
        </w:tc>
        <w:tc>
          <w:tcPr>
            <w:tcW w:w="822" w:type="dxa"/>
          </w:tcPr>
          <w:p w14:paraId="5AD54F9C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MD</w:t>
            </w:r>
          </w:p>
        </w:tc>
      </w:tr>
      <w:tr w:rsidR="002C35CB" w14:paraId="0F5E6D7A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1FE35C6A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640C279C" w14:textId="061B0779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01" w:type="dxa"/>
          </w:tcPr>
          <w:p w14:paraId="415864C3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úřední desky</w:t>
            </w:r>
          </w:p>
        </w:tc>
        <w:tc>
          <w:tcPr>
            <w:tcW w:w="487" w:type="dxa"/>
          </w:tcPr>
          <w:p w14:paraId="771E658D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642AD4D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ve vztahu ke zveřejňování dokumentů na „fyzické“ a elektronické úřední desce.</w:t>
            </w:r>
          </w:p>
          <w:p w14:paraId="5A336D34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  <w:p w14:paraId="01F159D5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Dále návrh bude zahrnovat obecný aplikační model a aplikační model specifický pro potřeby MPSV aplikačních komponent a jejich vazeb nezbytných pro realizaci byznys modelu.</w:t>
            </w:r>
          </w:p>
        </w:tc>
        <w:tc>
          <w:tcPr>
            <w:tcW w:w="1211" w:type="dxa"/>
          </w:tcPr>
          <w:p w14:paraId="230FF01C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  <w:p w14:paraId="357B30B3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Aplikační model</w:t>
            </w:r>
          </w:p>
          <w:p w14:paraId="52081B4B" w14:textId="77777777" w:rsidR="002C35CB" w:rsidRPr="004C3E07" w:rsidRDefault="002C35CB" w:rsidP="00284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C0BE50A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MD</w:t>
            </w:r>
          </w:p>
        </w:tc>
      </w:tr>
      <w:tr w:rsidR="002C35CB" w14:paraId="3D7051F7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3D669818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5C136416" w14:textId="705D111E" w:rsidR="002C35CB" w:rsidRDefault="002C35CB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01" w:type="dxa"/>
          </w:tcPr>
          <w:p w14:paraId="6EF3940E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úřední desky</w:t>
            </w:r>
          </w:p>
        </w:tc>
        <w:tc>
          <w:tcPr>
            <w:tcW w:w="487" w:type="dxa"/>
          </w:tcPr>
          <w:p w14:paraId="1183C4CA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07213BD9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procesů zveřejňování dokumentů na „fyzické“ a elektronické úřední desce.</w:t>
            </w:r>
          </w:p>
          <w:p w14:paraId="2101ABBB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</w:tc>
        <w:tc>
          <w:tcPr>
            <w:tcW w:w="1211" w:type="dxa"/>
          </w:tcPr>
          <w:p w14:paraId="5825EBBD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procesů</w:t>
            </w:r>
          </w:p>
          <w:p w14:paraId="41D1A473" w14:textId="77777777" w:rsidR="002C35CB" w:rsidRPr="004C3E07" w:rsidRDefault="002C35CB" w:rsidP="00284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229EB41C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MD</w:t>
            </w:r>
          </w:p>
        </w:tc>
      </w:tr>
      <w:tr w:rsidR="002C35CB" w14:paraId="09D2E989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3E766E7B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77F87487" w14:textId="73A82A33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1" w:type="dxa"/>
          </w:tcPr>
          <w:p w14:paraId="119B66D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podkladů pro vyjádření NA a OASS MVČR </w:t>
            </w:r>
          </w:p>
        </w:tc>
        <w:tc>
          <w:tcPr>
            <w:tcW w:w="487" w:type="dxa"/>
          </w:tcPr>
          <w:p w14:paraId="11C42F94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2E61F777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pokladového materiálu pro vyjádření otázek plynoucích z předcházejících etap plnění ze strany „Národního archivu“ a „O</w:t>
            </w:r>
            <w:r w:rsidRPr="003C5815">
              <w:rPr>
                <w:sz w:val="18"/>
                <w:szCs w:val="18"/>
              </w:rPr>
              <w:t>dboru archivní správy a spisové služby</w:t>
            </w:r>
            <w:r>
              <w:rPr>
                <w:sz w:val="18"/>
                <w:szCs w:val="18"/>
              </w:rPr>
              <w:t>“ MVČR.</w:t>
            </w:r>
          </w:p>
        </w:tc>
        <w:tc>
          <w:tcPr>
            <w:tcW w:w="1211" w:type="dxa"/>
          </w:tcPr>
          <w:p w14:paraId="7F5F5AA1" w14:textId="77777777" w:rsidR="002C35CB" w:rsidRPr="00E7343E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s podklady</w:t>
            </w:r>
          </w:p>
        </w:tc>
        <w:tc>
          <w:tcPr>
            <w:tcW w:w="822" w:type="dxa"/>
          </w:tcPr>
          <w:p w14:paraId="0824E0DB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MD</w:t>
            </w:r>
          </w:p>
        </w:tc>
      </w:tr>
      <w:tr w:rsidR="002C35CB" w14:paraId="676EA8ED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26E4A668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F725107" w14:textId="126917CE" w:rsidR="002C35CB" w:rsidRDefault="00CD0977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01" w:type="dxa"/>
          </w:tcPr>
          <w:p w14:paraId="2F9B3736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organizačních procesů MPSV</w:t>
            </w:r>
          </w:p>
        </w:tc>
        <w:tc>
          <w:tcPr>
            <w:tcW w:w="487" w:type="dxa"/>
          </w:tcPr>
          <w:p w14:paraId="70A1D8E6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0C0AD7EF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organizačních procesů MPSV:</w:t>
            </w:r>
          </w:p>
          <w:p w14:paraId="170AA05A" w14:textId="77777777" w:rsidR="002C35CB" w:rsidRDefault="002C35CB" w:rsidP="00284FB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Schvalovací proces (referátník)</w:t>
            </w:r>
          </w:p>
          <w:p w14:paraId="0DB65CD6" w14:textId="77777777" w:rsidR="002C35CB" w:rsidRDefault="002C35CB" w:rsidP="00284FB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a vyřízení stížnosti</w:t>
            </w:r>
          </w:p>
          <w:p w14:paraId="281443CD" w14:textId="77777777" w:rsidR="002C35CB" w:rsidRDefault="002C35CB" w:rsidP="00284FB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Zveřejňování a příjem dokumentace a nabídek v rámci výběrových řízení</w:t>
            </w:r>
          </w:p>
          <w:p w14:paraId="2C79E2F2" w14:textId="77777777" w:rsidR="002C35CB" w:rsidRPr="004C3E07" w:rsidRDefault="002C35CB" w:rsidP="00284FB8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výkonu spisové služby</w:t>
            </w:r>
          </w:p>
        </w:tc>
        <w:tc>
          <w:tcPr>
            <w:tcW w:w="1211" w:type="dxa"/>
          </w:tcPr>
          <w:p w14:paraId="5B041EBA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</w:tc>
        <w:tc>
          <w:tcPr>
            <w:tcW w:w="822" w:type="dxa"/>
          </w:tcPr>
          <w:p w14:paraId="481BA3FB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MD</w:t>
            </w:r>
          </w:p>
        </w:tc>
      </w:tr>
      <w:tr w:rsidR="002C35CB" w14:paraId="3F5B04E4" w14:textId="77777777" w:rsidTr="00202FDC">
        <w:trPr>
          <w:cantSplit/>
        </w:trPr>
        <w:tc>
          <w:tcPr>
            <w:tcW w:w="509" w:type="dxa"/>
            <w:vMerge/>
            <w:shd w:val="clear" w:color="auto" w:fill="FFD966" w:themeFill="accent4" w:themeFillTint="99"/>
          </w:tcPr>
          <w:p w14:paraId="598C8D8B" w14:textId="77777777" w:rsidR="002C35CB" w:rsidRPr="00202FDC" w:rsidRDefault="002C35CB" w:rsidP="00284F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6CDC222B" w14:textId="25506526" w:rsidR="002C35CB" w:rsidRDefault="002C35CB" w:rsidP="0028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0977">
              <w:rPr>
                <w:sz w:val="18"/>
                <w:szCs w:val="18"/>
              </w:rPr>
              <w:t>4</w:t>
            </w:r>
          </w:p>
        </w:tc>
        <w:tc>
          <w:tcPr>
            <w:tcW w:w="1501" w:type="dxa"/>
          </w:tcPr>
          <w:p w14:paraId="5417CFDE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klíčových organizačních procesů MPSV</w:t>
            </w:r>
          </w:p>
        </w:tc>
        <w:tc>
          <w:tcPr>
            <w:tcW w:w="487" w:type="dxa"/>
          </w:tcPr>
          <w:p w14:paraId="308E686B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917" w:type="dxa"/>
          </w:tcPr>
          <w:p w14:paraId="62489282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organizačních procesů MPSV:</w:t>
            </w:r>
          </w:p>
          <w:p w14:paraId="15296390" w14:textId="77777777" w:rsidR="002C35CB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Schvalovací proces (referátník)</w:t>
            </w:r>
          </w:p>
          <w:p w14:paraId="6FDD5916" w14:textId="77777777" w:rsidR="002C35CB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a vyřízení stížnosti</w:t>
            </w:r>
          </w:p>
          <w:p w14:paraId="19AF8FAA" w14:textId="77777777" w:rsidR="002C35CB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Zveřejňování dokumentace veřejných výběrových řízení</w:t>
            </w:r>
          </w:p>
          <w:p w14:paraId="7F272B2B" w14:textId="77777777" w:rsidR="002C35CB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dotazů a zveřejňování odpovědí v rámci výběrového řízení</w:t>
            </w:r>
          </w:p>
          <w:p w14:paraId="1CB01C97" w14:textId="77777777" w:rsidR="002C35CB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nabídek</w:t>
            </w:r>
          </w:p>
          <w:p w14:paraId="2B458C06" w14:textId="77777777" w:rsidR="002C35CB" w:rsidRPr="004C3E07" w:rsidRDefault="002C35CB" w:rsidP="005C58A9">
            <w:pPr>
              <w:pStyle w:val="Odstavecseseznamem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výkonu spisové služby</w:t>
            </w:r>
          </w:p>
        </w:tc>
        <w:tc>
          <w:tcPr>
            <w:tcW w:w="1211" w:type="dxa"/>
          </w:tcPr>
          <w:p w14:paraId="26197A61" w14:textId="77777777" w:rsidR="002C35CB" w:rsidRDefault="002C35CB" w:rsidP="00284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procesů</w:t>
            </w:r>
          </w:p>
        </w:tc>
        <w:tc>
          <w:tcPr>
            <w:tcW w:w="822" w:type="dxa"/>
          </w:tcPr>
          <w:p w14:paraId="3A78978E" w14:textId="77777777" w:rsidR="002C35CB" w:rsidRDefault="002C35CB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MD</w:t>
            </w:r>
          </w:p>
        </w:tc>
      </w:tr>
      <w:tr w:rsidR="00202FDC" w14:paraId="1B0B185D" w14:textId="77777777" w:rsidTr="00274CA2">
        <w:trPr>
          <w:cantSplit/>
          <w:trHeight w:val="1134"/>
        </w:trPr>
        <w:tc>
          <w:tcPr>
            <w:tcW w:w="509" w:type="dxa"/>
            <w:vMerge w:val="restart"/>
            <w:shd w:val="clear" w:color="auto" w:fill="8EAADB" w:themeFill="accent5" w:themeFillTint="99"/>
            <w:textDirection w:val="btLr"/>
            <w:vAlign w:val="center"/>
          </w:tcPr>
          <w:p w14:paraId="3EF944C2" w14:textId="52413BAA" w:rsidR="00202FDC" w:rsidRPr="00202FDC" w:rsidRDefault="00202FDC" w:rsidP="00202FD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02FDC">
              <w:rPr>
                <w:b/>
                <w:sz w:val="18"/>
                <w:szCs w:val="18"/>
              </w:rPr>
              <w:t>Oblast D</w:t>
            </w:r>
          </w:p>
        </w:tc>
        <w:tc>
          <w:tcPr>
            <w:tcW w:w="569" w:type="dxa"/>
          </w:tcPr>
          <w:p w14:paraId="001FB296" w14:textId="27841064" w:rsidR="00202FDC" w:rsidRDefault="00CD0977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01" w:type="dxa"/>
          </w:tcPr>
          <w:p w14:paraId="5B12D27F" w14:textId="1A0540C7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 na schůzkách RESSS</w:t>
            </w:r>
          </w:p>
        </w:tc>
        <w:tc>
          <w:tcPr>
            <w:tcW w:w="487" w:type="dxa"/>
          </w:tcPr>
          <w:p w14:paraId="7C224034" w14:textId="5692CEAF" w:rsidR="00202FDC" w:rsidRDefault="00202FDC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917" w:type="dxa"/>
          </w:tcPr>
          <w:p w14:paraId="490612F6" w14:textId="77BB4685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Pravidelná účast na projektových schůzkách projektu implementace RESSS.</w:t>
            </w:r>
          </w:p>
        </w:tc>
        <w:tc>
          <w:tcPr>
            <w:tcW w:w="1211" w:type="dxa"/>
          </w:tcPr>
          <w:p w14:paraId="09123BD1" w14:textId="77777777" w:rsidR="00202FDC" w:rsidRDefault="00202FDC" w:rsidP="00AC6CE3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B8D693D" w14:textId="71A1D1D0" w:rsidR="00202FDC" w:rsidRDefault="00202FDC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MD</w:t>
            </w:r>
          </w:p>
        </w:tc>
      </w:tr>
      <w:tr w:rsidR="00202FDC" w14:paraId="0A79F677" w14:textId="77777777" w:rsidTr="00274CA2">
        <w:trPr>
          <w:cantSplit/>
          <w:trHeight w:val="1134"/>
        </w:trPr>
        <w:tc>
          <w:tcPr>
            <w:tcW w:w="509" w:type="dxa"/>
            <w:vMerge/>
            <w:shd w:val="clear" w:color="auto" w:fill="8EAADB" w:themeFill="accent5" w:themeFillTint="99"/>
            <w:textDirection w:val="btLr"/>
            <w:vAlign w:val="center"/>
          </w:tcPr>
          <w:p w14:paraId="63FEC93F" w14:textId="77777777" w:rsidR="00202FDC" w:rsidRDefault="00202FDC" w:rsidP="00202FD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FF899EA" w14:textId="1A62D76F" w:rsidR="00202FDC" w:rsidRDefault="00CD0977" w:rsidP="00C73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01" w:type="dxa"/>
          </w:tcPr>
          <w:p w14:paraId="3F35853E" w14:textId="014E3FBC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nahlížení do spisu</w:t>
            </w:r>
          </w:p>
        </w:tc>
        <w:tc>
          <w:tcPr>
            <w:tcW w:w="487" w:type="dxa"/>
          </w:tcPr>
          <w:p w14:paraId="03457032" w14:textId="73F74AC5" w:rsidR="00202FDC" w:rsidRDefault="00202FDC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917" w:type="dxa"/>
          </w:tcPr>
          <w:p w14:paraId="0ED7CB1C" w14:textId="77777777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byznys architektury v souvislosti s institutem nahlížení do spisu, a to na přepážce úřadu a vzdáleným přístupem.</w:t>
            </w:r>
          </w:p>
          <w:p w14:paraId="452E20A7" w14:textId="77777777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  <w:p w14:paraId="19EDEB62" w14:textId="5F3B468F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Dále návrh bude zahrnovat obecný aplikační model a aplikační model specifický pro potřeby MPSV aplikačních komponent a jejich vazeb nezbytných pro realizaci byznys modelu.</w:t>
            </w:r>
          </w:p>
        </w:tc>
        <w:tc>
          <w:tcPr>
            <w:tcW w:w="1211" w:type="dxa"/>
          </w:tcPr>
          <w:p w14:paraId="26458DDF" w14:textId="77777777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Byznys model</w:t>
            </w:r>
          </w:p>
          <w:p w14:paraId="576BD170" w14:textId="030971D1" w:rsidR="00202FDC" w:rsidRDefault="00202FDC" w:rsidP="00AC6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Aplikační model</w:t>
            </w:r>
          </w:p>
        </w:tc>
        <w:tc>
          <w:tcPr>
            <w:tcW w:w="822" w:type="dxa"/>
          </w:tcPr>
          <w:p w14:paraId="5E4EA76D" w14:textId="47D2F45B" w:rsidR="00202FDC" w:rsidRDefault="00202FDC" w:rsidP="00561E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MD</w:t>
            </w:r>
          </w:p>
        </w:tc>
      </w:tr>
      <w:tr w:rsidR="00202FDC" w14:paraId="657E8457" w14:textId="77777777" w:rsidTr="00274CA2">
        <w:trPr>
          <w:cantSplit/>
          <w:trHeight w:val="1134"/>
        </w:trPr>
        <w:tc>
          <w:tcPr>
            <w:tcW w:w="509" w:type="dxa"/>
            <w:vMerge/>
            <w:shd w:val="clear" w:color="auto" w:fill="8EAADB" w:themeFill="accent5" w:themeFillTint="99"/>
            <w:textDirection w:val="btLr"/>
            <w:vAlign w:val="center"/>
          </w:tcPr>
          <w:p w14:paraId="570754B9" w14:textId="77777777" w:rsidR="00202FDC" w:rsidRDefault="00202FDC" w:rsidP="00202FD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643C98F" w14:textId="69CFAE3F" w:rsidR="00202FDC" w:rsidRDefault="00202FDC" w:rsidP="00F50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0977">
              <w:rPr>
                <w:sz w:val="18"/>
                <w:szCs w:val="18"/>
              </w:rPr>
              <w:t>7</w:t>
            </w:r>
          </w:p>
        </w:tc>
        <w:tc>
          <w:tcPr>
            <w:tcW w:w="1501" w:type="dxa"/>
          </w:tcPr>
          <w:p w14:paraId="11983BA2" w14:textId="5C628A81" w:rsidR="00202FDC" w:rsidRDefault="00202FDC" w:rsidP="00F50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procesu nahlížení do spisu</w:t>
            </w:r>
          </w:p>
        </w:tc>
        <w:tc>
          <w:tcPr>
            <w:tcW w:w="487" w:type="dxa"/>
          </w:tcPr>
          <w:p w14:paraId="183470AC" w14:textId="6F335DEE" w:rsidR="00202FDC" w:rsidRDefault="00202FDC" w:rsidP="00F50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917" w:type="dxa"/>
          </w:tcPr>
          <w:p w14:paraId="2ED34084" w14:textId="1A0A7411" w:rsidR="00202FDC" w:rsidRDefault="00202FDC" w:rsidP="00F50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procesu nahlížení do spisu, a to na přepážce úřadu a vzdáleným přístupem.</w:t>
            </w:r>
          </w:p>
          <w:p w14:paraId="795ECD1C" w14:textId="77777777" w:rsidR="00202FDC" w:rsidRDefault="00202FDC" w:rsidP="00F50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bude zahrnovat jak obecný proces, tak případná specifika MPSV.</w:t>
            </w:r>
          </w:p>
        </w:tc>
        <w:tc>
          <w:tcPr>
            <w:tcW w:w="1211" w:type="dxa"/>
          </w:tcPr>
          <w:p w14:paraId="44EF9E1D" w14:textId="257BAF5B" w:rsidR="00202FDC" w:rsidRDefault="00202FDC" w:rsidP="00F50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procesů</w:t>
            </w:r>
          </w:p>
        </w:tc>
        <w:tc>
          <w:tcPr>
            <w:tcW w:w="822" w:type="dxa"/>
          </w:tcPr>
          <w:p w14:paraId="37918A97" w14:textId="2C3BD924" w:rsidR="00202FDC" w:rsidRDefault="00202FDC" w:rsidP="00CD097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MD</w:t>
            </w:r>
          </w:p>
        </w:tc>
      </w:tr>
      <w:tr w:rsidR="00DB4CBF" w14:paraId="63D22D5E" w14:textId="77777777" w:rsidTr="00DB4CBF">
        <w:trPr>
          <w:cantSplit/>
          <w:trHeight w:val="414"/>
        </w:trPr>
        <w:tc>
          <w:tcPr>
            <w:tcW w:w="8194" w:type="dxa"/>
            <w:gridSpan w:val="6"/>
            <w:shd w:val="clear" w:color="auto" w:fill="auto"/>
            <w:vAlign w:val="center"/>
          </w:tcPr>
          <w:p w14:paraId="09D9F92A" w14:textId="77777777" w:rsidR="00DB4CBF" w:rsidRDefault="00DB4CBF" w:rsidP="00DB4CBF">
            <w:pPr>
              <w:rPr>
                <w:sz w:val="18"/>
                <w:szCs w:val="18"/>
              </w:rPr>
            </w:pPr>
            <w:r w:rsidRPr="00DA0269">
              <w:rPr>
                <w:sz w:val="18"/>
                <w:szCs w:val="18"/>
              </w:rPr>
              <w:t xml:space="preserve">Celkový rozsah čerpání </w:t>
            </w:r>
            <w:r>
              <w:rPr>
                <w:sz w:val="18"/>
                <w:szCs w:val="18"/>
              </w:rPr>
              <w:t>člověkodní</w:t>
            </w:r>
            <w:r w:rsidRPr="00DA0269">
              <w:rPr>
                <w:sz w:val="18"/>
                <w:szCs w:val="18"/>
              </w:rPr>
              <w:t xml:space="preserve"> za etapu, včetně volitelných úkolů.</w:t>
            </w:r>
          </w:p>
          <w:p w14:paraId="0112C006" w14:textId="6D25132E" w:rsidR="00DB4CBF" w:rsidRDefault="00DB4CBF" w:rsidP="00F50E94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2BEF4A51" w14:textId="77777777" w:rsidR="0092482D" w:rsidRDefault="0092482D" w:rsidP="00CD097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MD</w:t>
            </w:r>
          </w:p>
          <w:p w14:paraId="475D5D54" w14:textId="1E2C8568" w:rsidR="00DB4CBF" w:rsidRDefault="0092482D" w:rsidP="00CD0977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(776 h)</w:t>
            </w:r>
          </w:p>
        </w:tc>
      </w:tr>
    </w:tbl>
    <w:p w14:paraId="254A5EAC" w14:textId="11C5A1F5" w:rsidR="00E858CF" w:rsidRDefault="00CD0977" w:rsidP="00CD0977">
      <w:pPr>
        <w:pStyle w:val="Titulek"/>
      </w:pPr>
      <w:bookmarkStart w:id="1" w:name="_Ref531700562"/>
      <w:r>
        <w:t xml:space="preserve">Tabulka </w:t>
      </w:r>
      <w:r w:rsidR="00E55C9A">
        <w:rPr>
          <w:noProof/>
        </w:rPr>
        <w:fldChar w:fldCharType="begin"/>
      </w:r>
      <w:r w:rsidR="00E55C9A">
        <w:rPr>
          <w:noProof/>
        </w:rPr>
        <w:instrText xml:space="preserve"> SEQ Tabulka \* ARABIC </w:instrText>
      </w:r>
      <w:r w:rsidR="00E55C9A">
        <w:rPr>
          <w:noProof/>
        </w:rPr>
        <w:fldChar w:fldCharType="separate"/>
      </w:r>
      <w:r w:rsidR="002504FF">
        <w:rPr>
          <w:noProof/>
        </w:rPr>
        <w:t>1</w:t>
      </w:r>
      <w:r w:rsidR="00E55C9A">
        <w:rPr>
          <w:noProof/>
        </w:rPr>
        <w:fldChar w:fldCharType="end"/>
      </w:r>
      <w:r>
        <w:t xml:space="preserve"> - </w:t>
      </w:r>
      <w:r w:rsidRPr="00EA7A4C">
        <w:t>Seznam úkolů etapy C</w:t>
      </w:r>
      <w:bookmarkEnd w:id="1"/>
    </w:p>
    <w:p w14:paraId="7B5E6A41" w14:textId="1065FB31" w:rsidR="00CD0977" w:rsidRDefault="00CD0977" w:rsidP="00AC6CE3">
      <w:r>
        <w:t>Termíny plnění úkolů</w:t>
      </w:r>
    </w:p>
    <w:p w14:paraId="33625088" w14:textId="7DB15BF8" w:rsidR="00CD0977" w:rsidRDefault="00CD0977" w:rsidP="00AC6CE3">
      <w:r>
        <w:t>Výše uvedené úkoly v tabulce „</w:t>
      </w:r>
      <w:r>
        <w:fldChar w:fldCharType="begin"/>
      </w:r>
      <w:r>
        <w:instrText xml:space="preserve"> REF _Ref531700562 \h </w:instrText>
      </w:r>
      <w:r>
        <w:fldChar w:fldCharType="separate"/>
      </w:r>
      <w:r>
        <w:t xml:space="preserve">Tabulka </w:t>
      </w:r>
      <w:r>
        <w:rPr>
          <w:noProof/>
        </w:rPr>
        <w:t>1</w:t>
      </w:r>
      <w:r>
        <w:t xml:space="preserve"> - </w:t>
      </w:r>
      <w:r w:rsidRPr="00EA7A4C">
        <w:t>Seznam úkolů etapy C</w:t>
      </w:r>
      <w:r>
        <w:fldChar w:fldCharType="end"/>
      </w:r>
      <w:r>
        <w:t xml:space="preserve">“ budou </w:t>
      </w:r>
      <w:r w:rsidR="002E760C">
        <w:t>dokončeny v termínech podle jejich začlenění do</w:t>
      </w:r>
      <w:r>
        <w:t xml:space="preserve"> A, B,</w:t>
      </w:r>
      <w:r w:rsidR="0009276D">
        <w:t xml:space="preserve"> </w:t>
      </w:r>
      <w:r>
        <w:t xml:space="preserve">C </w:t>
      </w:r>
      <w:r w:rsidR="002E760C">
        <w:t>nebo</w:t>
      </w:r>
      <w:r>
        <w:t xml:space="preserve"> D, </w:t>
      </w:r>
      <w:r w:rsidR="002E760C">
        <w:t xml:space="preserve">a </w:t>
      </w:r>
      <w:r>
        <w:t>takto:</w:t>
      </w:r>
    </w:p>
    <w:tbl>
      <w:tblPr>
        <w:tblStyle w:val="Mkatabulky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4678"/>
      </w:tblGrid>
      <w:tr w:rsidR="002E760C" w:rsidRPr="002E760C" w14:paraId="5E7AADAE" w14:textId="77777777" w:rsidTr="002E760C">
        <w:trPr>
          <w:cantSplit/>
          <w:trHeight w:val="1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7E608D" w14:textId="7220C3EB" w:rsidR="002E760C" w:rsidRPr="002E760C" w:rsidRDefault="002E760C" w:rsidP="002E760C">
            <w:pPr>
              <w:jc w:val="center"/>
              <w:rPr>
                <w:b/>
                <w:sz w:val="18"/>
                <w:szCs w:val="18"/>
              </w:rPr>
            </w:pPr>
            <w:r w:rsidRPr="002E760C">
              <w:rPr>
                <w:b/>
                <w:sz w:val="18"/>
                <w:szCs w:val="18"/>
              </w:rPr>
              <w:t>Oblast</w:t>
            </w:r>
          </w:p>
        </w:tc>
        <w:tc>
          <w:tcPr>
            <w:tcW w:w="4678" w:type="dxa"/>
            <w:shd w:val="clear" w:color="auto" w:fill="auto"/>
          </w:tcPr>
          <w:p w14:paraId="642E4785" w14:textId="2EE94C8A" w:rsidR="002E760C" w:rsidRPr="002E760C" w:rsidRDefault="002E760C" w:rsidP="00284FB8">
            <w:pPr>
              <w:jc w:val="center"/>
              <w:rPr>
                <w:b/>
                <w:sz w:val="18"/>
                <w:szCs w:val="18"/>
              </w:rPr>
            </w:pPr>
            <w:r w:rsidRPr="002E760C">
              <w:rPr>
                <w:b/>
                <w:sz w:val="18"/>
                <w:szCs w:val="18"/>
              </w:rPr>
              <w:t xml:space="preserve">Termín </w:t>
            </w:r>
          </w:p>
        </w:tc>
      </w:tr>
      <w:tr w:rsidR="002E760C" w14:paraId="2FC6F96D" w14:textId="77777777" w:rsidTr="002E760C">
        <w:trPr>
          <w:cantSplit/>
          <w:trHeight w:val="19"/>
          <w:jc w:val="center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3EEB44B3" w14:textId="1C17B083" w:rsidR="002E760C" w:rsidRPr="00202FDC" w:rsidRDefault="002E760C" w:rsidP="002E7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4678" w:type="dxa"/>
          </w:tcPr>
          <w:p w14:paraId="62B75F11" w14:textId="27872A5B" w:rsidR="002E760C" w:rsidRDefault="002E760C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Úkol je plně</w:t>
            </w:r>
            <w:r w:rsidR="00A5050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průběžně po dobu plnění etapy</w:t>
            </w:r>
          </w:p>
        </w:tc>
      </w:tr>
      <w:tr w:rsidR="002E760C" w14:paraId="0438704C" w14:textId="77777777" w:rsidTr="002E760C">
        <w:trPr>
          <w:cantSplit/>
          <w:trHeight w:val="19"/>
          <w:jc w:val="center"/>
        </w:trPr>
        <w:tc>
          <w:tcPr>
            <w:tcW w:w="1129" w:type="dxa"/>
            <w:shd w:val="clear" w:color="auto" w:fill="A8D08D" w:themeFill="accent6" w:themeFillTint="99"/>
            <w:vAlign w:val="center"/>
          </w:tcPr>
          <w:p w14:paraId="552CD05A" w14:textId="53DB5DF1" w:rsidR="002E760C" w:rsidRPr="00202FDC" w:rsidRDefault="002E760C" w:rsidP="002E7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4678" w:type="dxa"/>
          </w:tcPr>
          <w:p w14:paraId="3341F3F3" w14:textId="0D6B63EB" w:rsidR="002E760C" w:rsidRDefault="002E760C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Úkoly k dořešení do </w:t>
            </w:r>
            <w:proofErr w:type="gramStart"/>
            <w:r>
              <w:rPr>
                <w:sz w:val="18"/>
                <w:szCs w:val="18"/>
              </w:rPr>
              <w:t>18.12.</w:t>
            </w:r>
            <w:r w:rsidR="002504FF">
              <w:rPr>
                <w:sz w:val="18"/>
                <w:szCs w:val="18"/>
              </w:rPr>
              <w:t>2018</w:t>
            </w:r>
            <w:proofErr w:type="gramEnd"/>
            <w:r w:rsidR="002504FF">
              <w:rPr>
                <w:sz w:val="18"/>
                <w:szCs w:val="18"/>
              </w:rPr>
              <w:t>.</w:t>
            </w:r>
          </w:p>
        </w:tc>
      </w:tr>
      <w:tr w:rsidR="002E760C" w14:paraId="39413746" w14:textId="77777777" w:rsidTr="002E760C">
        <w:trPr>
          <w:cantSplit/>
          <w:trHeight w:val="19"/>
          <w:jc w:val="center"/>
        </w:trPr>
        <w:tc>
          <w:tcPr>
            <w:tcW w:w="1129" w:type="dxa"/>
            <w:shd w:val="clear" w:color="auto" w:fill="FFD966" w:themeFill="accent4" w:themeFillTint="99"/>
            <w:vAlign w:val="center"/>
          </w:tcPr>
          <w:p w14:paraId="0CF93A99" w14:textId="21AFC3EA" w:rsidR="002E760C" w:rsidRPr="00202FDC" w:rsidRDefault="002E760C" w:rsidP="002E7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4678" w:type="dxa"/>
          </w:tcPr>
          <w:p w14:paraId="5049C617" w14:textId="61A8B2BD" w:rsidR="002E760C" w:rsidRDefault="002E760C" w:rsidP="0028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Úkoly k dořešení průběžně do </w:t>
            </w:r>
            <w:proofErr w:type="gramStart"/>
            <w:r>
              <w:rPr>
                <w:sz w:val="18"/>
                <w:szCs w:val="18"/>
              </w:rPr>
              <w:t>12.02.2019</w:t>
            </w:r>
            <w:proofErr w:type="gramEnd"/>
            <w:r>
              <w:rPr>
                <w:sz w:val="18"/>
                <w:szCs w:val="18"/>
              </w:rPr>
              <w:t>, podle vyšší priority dané nižším číslem úkolu.</w:t>
            </w:r>
          </w:p>
        </w:tc>
      </w:tr>
      <w:tr w:rsidR="002E760C" w14:paraId="7DE35BF0" w14:textId="77777777" w:rsidTr="002E760C">
        <w:trPr>
          <w:cantSplit/>
          <w:trHeight w:val="19"/>
          <w:jc w:val="center"/>
        </w:trPr>
        <w:tc>
          <w:tcPr>
            <w:tcW w:w="1129" w:type="dxa"/>
            <w:shd w:val="clear" w:color="auto" w:fill="8EAADB" w:themeFill="accent5" w:themeFillTint="99"/>
            <w:vAlign w:val="center"/>
          </w:tcPr>
          <w:p w14:paraId="388036AB" w14:textId="6EFBA7EB" w:rsidR="002E760C" w:rsidRPr="00202FDC" w:rsidRDefault="002E760C" w:rsidP="002E7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4678" w:type="dxa"/>
          </w:tcPr>
          <w:p w14:paraId="29BE2021" w14:textId="413C0D30" w:rsidR="002E760C" w:rsidRDefault="002E760C" w:rsidP="002504F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Úkoly volitelné povahy k dořešení do </w:t>
            </w:r>
            <w:proofErr w:type="gramStart"/>
            <w:r>
              <w:rPr>
                <w:sz w:val="18"/>
                <w:szCs w:val="18"/>
              </w:rPr>
              <w:t>12.02.</w:t>
            </w:r>
            <w:r w:rsidR="002504FF">
              <w:rPr>
                <w:sz w:val="18"/>
                <w:szCs w:val="18"/>
              </w:rPr>
              <w:t>2019</w:t>
            </w:r>
            <w:proofErr w:type="gramEnd"/>
            <w:r w:rsidR="002504FF">
              <w:rPr>
                <w:sz w:val="18"/>
                <w:szCs w:val="18"/>
              </w:rPr>
              <w:t>.</w:t>
            </w:r>
          </w:p>
        </w:tc>
      </w:tr>
    </w:tbl>
    <w:p w14:paraId="0BA7A1EA" w14:textId="4A357E31" w:rsidR="00E6511E" w:rsidRDefault="002504FF" w:rsidP="002504FF">
      <w:pPr>
        <w:pStyle w:val="Titulek"/>
      </w:pPr>
      <w:r>
        <w:t xml:space="preserve">Tabulka </w:t>
      </w:r>
      <w:r w:rsidR="00E55C9A">
        <w:rPr>
          <w:noProof/>
        </w:rPr>
        <w:fldChar w:fldCharType="begin"/>
      </w:r>
      <w:r w:rsidR="00E55C9A">
        <w:rPr>
          <w:noProof/>
        </w:rPr>
        <w:instrText xml:space="preserve"> SEQ Tabulka \* ARABIC </w:instrText>
      </w:r>
      <w:r w:rsidR="00E55C9A">
        <w:rPr>
          <w:noProof/>
        </w:rPr>
        <w:fldChar w:fldCharType="separate"/>
      </w:r>
      <w:r>
        <w:rPr>
          <w:noProof/>
        </w:rPr>
        <w:t>2</w:t>
      </w:r>
      <w:r w:rsidR="00E55C9A">
        <w:rPr>
          <w:noProof/>
        </w:rPr>
        <w:fldChar w:fldCharType="end"/>
      </w:r>
      <w:r>
        <w:t xml:space="preserve"> - Termíny plnění úkolů</w:t>
      </w:r>
    </w:p>
    <w:sectPr w:rsidR="00E6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E62FF" w14:textId="77777777" w:rsidR="004B353F" w:rsidRDefault="004B353F" w:rsidP="00EC629D">
      <w:pPr>
        <w:spacing w:after="0" w:line="240" w:lineRule="auto"/>
      </w:pPr>
      <w:r>
        <w:separator/>
      </w:r>
    </w:p>
  </w:endnote>
  <w:endnote w:type="continuationSeparator" w:id="0">
    <w:p w14:paraId="7682286F" w14:textId="77777777" w:rsidR="004B353F" w:rsidRDefault="004B353F" w:rsidP="00E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B4945" w14:textId="77777777" w:rsidR="004B353F" w:rsidRDefault="004B353F" w:rsidP="00EC629D">
      <w:pPr>
        <w:spacing w:after="0" w:line="240" w:lineRule="auto"/>
      </w:pPr>
      <w:r>
        <w:separator/>
      </w:r>
    </w:p>
  </w:footnote>
  <w:footnote w:type="continuationSeparator" w:id="0">
    <w:p w14:paraId="01892BB6" w14:textId="77777777" w:rsidR="004B353F" w:rsidRDefault="004B353F" w:rsidP="00EC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049"/>
    <w:multiLevelType w:val="hybridMultilevel"/>
    <w:tmpl w:val="8068B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92"/>
    <w:multiLevelType w:val="hybridMultilevel"/>
    <w:tmpl w:val="103E64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943BB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798"/>
    <w:multiLevelType w:val="hybridMultilevel"/>
    <w:tmpl w:val="5B1215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8051B"/>
    <w:multiLevelType w:val="hybridMultilevel"/>
    <w:tmpl w:val="19CE5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6D8C"/>
    <w:multiLevelType w:val="hybridMultilevel"/>
    <w:tmpl w:val="DE62E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FC"/>
    <w:rsid w:val="00015135"/>
    <w:rsid w:val="00015B90"/>
    <w:rsid w:val="0001644B"/>
    <w:rsid w:val="00055437"/>
    <w:rsid w:val="00055831"/>
    <w:rsid w:val="00066D0E"/>
    <w:rsid w:val="00070288"/>
    <w:rsid w:val="00086F92"/>
    <w:rsid w:val="0009276D"/>
    <w:rsid w:val="000C1EFA"/>
    <w:rsid w:val="000F11A3"/>
    <w:rsid w:val="000F3D40"/>
    <w:rsid w:val="000F7359"/>
    <w:rsid w:val="00114FDB"/>
    <w:rsid w:val="00142D97"/>
    <w:rsid w:val="001777E3"/>
    <w:rsid w:val="00194F46"/>
    <w:rsid w:val="00196018"/>
    <w:rsid w:val="00196B22"/>
    <w:rsid w:val="001A60AD"/>
    <w:rsid w:val="001D7679"/>
    <w:rsid w:val="001F1F83"/>
    <w:rsid w:val="00202FDC"/>
    <w:rsid w:val="00210B00"/>
    <w:rsid w:val="002238BC"/>
    <w:rsid w:val="00243F87"/>
    <w:rsid w:val="00246819"/>
    <w:rsid w:val="0024751A"/>
    <w:rsid w:val="002504FF"/>
    <w:rsid w:val="00274CA2"/>
    <w:rsid w:val="00292EF7"/>
    <w:rsid w:val="002C35CB"/>
    <w:rsid w:val="002C53DE"/>
    <w:rsid w:val="002E2CA9"/>
    <w:rsid w:val="002E760C"/>
    <w:rsid w:val="002F5379"/>
    <w:rsid w:val="0031109E"/>
    <w:rsid w:val="00345324"/>
    <w:rsid w:val="00365A95"/>
    <w:rsid w:val="003C5815"/>
    <w:rsid w:val="003E484A"/>
    <w:rsid w:val="003F170E"/>
    <w:rsid w:val="004874FF"/>
    <w:rsid w:val="00492980"/>
    <w:rsid w:val="004A0C2D"/>
    <w:rsid w:val="004B353F"/>
    <w:rsid w:val="004B4473"/>
    <w:rsid w:val="004C25C2"/>
    <w:rsid w:val="004C3E07"/>
    <w:rsid w:val="004F590D"/>
    <w:rsid w:val="00500227"/>
    <w:rsid w:val="005019BF"/>
    <w:rsid w:val="0052031D"/>
    <w:rsid w:val="0054214D"/>
    <w:rsid w:val="00561EE1"/>
    <w:rsid w:val="00565C1C"/>
    <w:rsid w:val="005714A3"/>
    <w:rsid w:val="0058355D"/>
    <w:rsid w:val="0059002C"/>
    <w:rsid w:val="00592212"/>
    <w:rsid w:val="00593617"/>
    <w:rsid w:val="005B3BA2"/>
    <w:rsid w:val="005C58A9"/>
    <w:rsid w:val="005C5F9C"/>
    <w:rsid w:val="006020B2"/>
    <w:rsid w:val="00635D0D"/>
    <w:rsid w:val="006366E1"/>
    <w:rsid w:val="0064122E"/>
    <w:rsid w:val="00651AEC"/>
    <w:rsid w:val="00675004"/>
    <w:rsid w:val="00686194"/>
    <w:rsid w:val="006875CD"/>
    <w:rsid w:val="0069378F"/>
    <w:rsid w:val="006B63A5"/>
    <w:rsid w:val="006C5E0E"/>
    <w:rsid w:val="006F230C"/>
    <w:rsid w:val="0070049E"/>
    <w:rsid w:val="00700939"/>
    <w:rsid w:val="0070137C"/>
    <w:rsid w:val="007027C1"/>
    <w:rsid w:val="00706961"/>
    <w:rsid w:val="00735ADD"/>
    <w:rsid w:val="00741026"/>
    <w:rsid w:val="007475D1"/>
    <w:rsid w:val="00754293"/>
    <w:rsid w:val="007544CC"/>
    <w:rsid w:val="00763843"/>
    <w:rsid w:val="007B49E2"/>
    <w:rsid w:val="007C37E6"/>
    <w:rsid w:val="007E6759"/>
    <w:rsid w:val="008115CB"/>
    <w:rsid w:val="00813DB1"/>
    <w:rsid w:val="008173DD"/>
    <w:rsid w:val="008700F8"/>
    <w:rsid w:val="00870BBB"/>
    <w:rsid w:val="00895011"/>
    <w:rsid w:val="008A3954"/>
    <w:rsid w:val="008B4745"/>
    <w:rsid w:val="008D0969"/>
    <w:rsid w:val="0092482D"/>
    <w:rsid w:val="0094606B"/>
    <w:rsid w:val="00951763"/>
    <w:rsid w:val="00953673"/>
    <w:rsid w:val="009A71AD"/>
    <w:rsid w:val="009D6448"/>
    <w:rsid w:val="009E1FE2"/>
    <w:rsid w:val="009E5706"/>
    <w:rsid w:val="009E70F9"/>
    <w:rsid w:val="00A01B83"/>
    <w:rsid w:val="00A12D30"/>
    <w:rsid w:val="00A40B07"/>
    <w:rsid w:val="00A43650"/>
    <w:rsid w:val="00A43D9A"/>
    <w:rsid w:val="00A5050E"/>
    <w:rsid w:val="00A53FE5"/>
    <w:rsid w:val="00A725CB"/>
    <w:rsid w:val="00A727F0"/>
    <w:rsid w:val="00A72EB4"/>
    <w:rsid w:val="00AC6CE3"/>
    <w:rsid w:val="00AC6CE5"/>
    <w:rsid w:val="00AD0D0F"/>
    <w:rsid w:val="00AD52A2"/>
    <w:rsid w:val="00AE51BA"/>
    <w:rsid w:val="00B12FC7"/>
    <w:rsid w:val="00B45674"/>
    <w:rsid w:val="00B75B7F"/>
    <w:rsid w:val="00B80358"/>
    <w:rsid w:val="00BE695C"/>
    <w:rsid w:val="00BE6B28"/>
    <w:rsid w:val="00BF6035"/>
    <w:rsid w:val="00C02CD1"/>
    <w:rsid w:val="00C732ED"/>
    <w:rsid w:val="00C853BA"/>
    <w:rsid w:val="00C85ECF"/>
    <w:rsid w:val="00C95779"/>
    <w:rsid w:val="00CB0C9F"/>
    <w:rsid w:val="00CC2D91"/>
    <w:rsid w:val="00CD0977"/>
    <w:rsid w:val="00CD6336"/>
    <w:rsid w:val="00CD7F9A"/>
    <w:rsid w:val="00CE4136"/>
    <w:rsid w:val="00D2034A"/>
    <w:rsid w:val="00D2140D"/>
    <w:rsid w:val="00D21CB4"/>
    <w:rsid w:val="00D363AB"/>
    <w:rsid w:val="00DB4CBF"/>
    <w:rsid w:val="00DC2CB9"/>
    <w:rsid w:val="00DD65DD"/>
    <w:rsid w:val="00E4592E"/>
    <w:rsid w:val="00E46D2B"/>
    <w:rsid w:val="00E55C9A"/>
    <w:rsid w:val="00E6511E"/>
    <w:rsid w:val="00E7343E"/>
    <w:rsid w:val="00E74564"/>
    <w:rsid w:val="00E82BFC"/>
    <w:rsid w:val="00E858CF"/>
    <w:rsid w:val="00EA76C4"/>
    <w:rsid w:val="00EC629D"/>
    <w:rsid w:val="00EE3E64"/>
    <w:rsid w:val="00EF3319"/>
    <w:rsid w:val="00F15D25"/>
    <w:rsid w:val="00F37A9C"/>
    <w:rsid w:val="00F37EB9"/>
    <w:rsid w:val="00F926DD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4B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06B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3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D0977"/>
    <w:pPr>
      <w:spacing w:before="120"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DB4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06B"/>
  </w:style>
  <w:style w:type="paragraph" w:styleId="Nadpis1">
    <w:name w:val="heading 1"/>
    <w:basedOn w:val="Normln"/>
    <w:next w:val="Normln"/>
    <w:link w:val="Nadpis1Char"/>
    <w:uiPriority w:val="9"/>
    <w:qFormat/>
    <w:rsid w:val="00A43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365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365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C853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875CD"/>
    <w:rPr>
      <w:b/>
      <w:bCs/>
    </w:rPr>
  </w:style>
  <w:style w:type="table" w:styleId="Mkatabulky">
    <w:name w:val="Table Grid"/>
    <w:basedOn w:val="Normlntabulka"/>
    <w:uiPriority w:val="39"/>
    <w:rsid w:val="0024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29D"/>
  </w:style>
  <w:style w:type="paragraph" w:styleId="Zpat">
    <w:name w:val="footer"/>
    <w:basedOn w:val="Normln"/>
    <w:link w:val="ZpatChar"/>
    <w:uiPriority w:val="99"/>
    <w:unhideWhenUsed/>
    <w:rsid w:val="00EC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2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606B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606B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D0969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CD0977"/>
    <w:pPr>
      <w:spacing w:before="120"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DB4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0E85D5A21D3409F9CC9C51872423E" ma:contentTypeVersion="0" ma:contentTypeDescription="Vytvoří nový dokument" ma:contentTypeScope="" ma:versionID="cab4041b546e60bd34bd0ced440a74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2B9E-C380-48AD-B8DE-BEED70F13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571E5-C30F-4043-89B3-13D8E9517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F5437-106F-492D-93D0-4941B9E21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BB091-5331-4259-8FAC-8848603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2018-02-09T14:23:00Z</dcterms:created>
  <dcterms:modified xsi:type="dcterms:W3CDTF">2018-12-11T13:55:00Z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0x01010064E0E85D5A21D3409F9CC9C51872423E</vt:lpwstr>
  </property>
</Properties>
</file>