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465EB3" w:rsidRPr="00465EB3">
        <w:rPr>
          <w:rFonts w:asciiTheme="minorHAnsi" w:hAnsiTheme="minorHAnsi" w:cstheme="minorHAnsi"/>
          <w:sz w:val="20"/>
          <w:szCs w:val="20"/>
        </w:rPr>
        <w:t>18_OBJ/00761</w:t>
      </w:r>
      <w:r w:rsidR="00465EB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248D8">
        <w:rPr>
          <w:rFonts w:asciiTheme="minorHAnsi" w:hAnsiTheme="minorHAnsi" w:cstheme="minorHAnsi"/>
          <w:sz w:val="20"/>
          <w:szCs w:val="20"/>
        </w:rPr>
        <w:t xml:space="preserve"> 5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9"/>
        <w:gridCol w:w="4686"/>
        <w:gridCol w:w="4082"/>
        <w:gridCol w:w="2171"/>
      </w:tblGrid>
      <w:tr w:rsidR="003B1752" w:rsidRPr="00234E3C" w:rsidTr="00E71E0F">
        <w:tc>
          <w:tcPr>
            <w:tcW w:w="3304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5070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414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338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3B1752" w:rsidRPr="00234E3C" w:rsidTr="00E71E0F">
        <w:tc>
          <w:tcPr>
            <w:tcW w:w="3304" w:type="dxa"/>
            <w:shd w:val="clear" w:color="auto" w:fill="auto"/>
            <w:vAlign w:val="center"/>
          </w:tcPr>
          <w:p w:rsidR="003B1752" w:rsidRPr="00673E7F" w:rsidRDefault="003B1752" w:rsidP="00E71E0F">
            <w:pPr>
              <w:pStyle w:val="Normln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E7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Propagace ČPZP</w:t>
            </w:r>
          </w:p>
          <w:p w:rsidR="003B1752" w:rsidRPr="00673E7F" w:rsidRDefault="002758C9" w:rsidP="00E71E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ME</w:t>
            </w:r>
            <w:r w:rsidRPr="002758C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DIAPHARMA, a.s.</w:t>
            </w:r>
          </w:p>
        </w:tc>
        <w:tc>
          <w:tcPr>
            <w:tcW w:w="5070" w:type="dxa"/>
            <w:shd w:val="clear" w:color="auto" w:fill="auto"/>
          </w:tcPr>
          <w:p w:rsidR="002758C9" w:rsidRPr="002758C9" w:rsidRDefault="002758C9" w:rsidP="002758C9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2758C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Objednávka a úhrada prezentace ČPZP – video spot 30-60 sec. – na obrazovkách v čekárnách praktických lékařů pro dospělé, pediatrů a ambulantních gynekologů  po celé ČR v období leden-březen 2019, četnost vysílání 12x v jedné čekárně za den. Celkem na 1 100 ozvučených obrazovkách.</w:t>
            </w:r>
          </w:p>
          <w:p w:rsidR="002758C9" w:rsidRPr="002758C9" w:rsidRDefault="002758C9" w:rsidP="002758C9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2758C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Fakturace: konec 1-3/2019 s dokladací</w:t>
            </w:r>
          </w:p>
          <w:p w:rsidR="003B1752" w:rsidRPr="00673E7F" w:rsidRDefault="002758C9" w:rsidP="00275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8C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Dokladace: v průběhu měsíce, ve kterém je spot na obrazovkách vysílán. Bude obsahovat přehled vysílaných pořadů a spotů ve smyčce v daném měsíci, odkaz ke stažení vysílaného programu v daném měsíci. Je možné dodat i formou dokladového DVD</w:t>
            </w:r>
          </w:p>
        </w:tc>
        <w:tc>
          <w:tcPr>
            <w:tcW w:w="4414" w:type="dxa"/>
            <w:shd w:val="clear" w:color="auto" w:fill="auto"/>
          </w:tcPr>
          <w:p w:rsidR="002758C9" w:rsidRPr="002758C9" w:rsidRDefault="002758C9" w:rsidP="002758C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</w:t>
            </w:r>
            <w:r w:rsidRPr="002758C9">
              <w:rPr>
                <w:rFonts w:asciiTheme="minorHAnsi" w:hAnsiTheme="minorHAnsi" w:cstheme="minorHAnsi"/>
                <w:sz w:val="20"/>
                <w:szCs w:val="20"/>
              </w:rPr>
              <w:t>DIAPHARMA, a.s.</w:t>
            </w:r>
          </w:p>
          <w:p w:rsidR="002758C9" w:rsidRPr="002758C9" w:rsidRDefault="002758C9" w:rsidP="002758C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8C9">
              <w:rPr>
                <w:rFonts w:asciiTheme="minorHAnsi" w:hAnsiTheme="minorHAnsi" w:cstheme="minorHAnsi"/>
                <w:sz w:val="20"/>
                <w:szCs w:val="20"/>
              </w:rPr>
              <w:t>Průběžná 1438/9</w:t>
            </w:r>
          </w:p>
          <w:p w:rsidR="002758C9" w:rsidRPr="002758C9" w:rsidRDefault="002758C9" w:rsidP="002758C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8C9">
              <w:rPr>
                <w:rFonts w:asciiTheme="minorHAnsi" w:hAnsiTheme="minorHAnsi" w:cstheme="minorHAnsi"/>
                <w:sz w:val="20"/>
                <w:szCs w:val="20"/>
              </w:rPr>
              <w:t>289 22 Lysá nad Labem</w:t>
            </w:r>
          </w:p>
          <w:p w:rsidR="002758C9" w:rsidRPr="002758C9" w:rsidRDefault="002758C9" w:rsidP="002758C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758C9">
              <w:rPr>
                <w:rFonts w:asciiTheme="minorHAnsi" w:hAnsiTheme="minorHAnsi" w:cstheme="minorHAnsi"/>
                <w:sz w:val="20"/>
                <w:szCs w:val="20"/>
              </w:rPr>
              <w:t>IČ: 27086879</w:t>
            </w:r>
          </w:p>
          <w:p w:rsidR="002758C9" w:rsidRPr="002758C9" w:rsidRDefault="002758C9" w:rsidP="002758C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8C9">
              <w:rPr>
                <w:rFonts w:asciiTheme="minorHAnsi" w:hAnsiTheme="minorHAnsi" w:cstheme="minorHAnsi"/>
                <w:sz w:val="20"/>
                <w:szCs w:val="20"/>
              </w:rPr>
              <w:t>DIČ: CZ27086879</w:t>
            </w:r>
          </w:p>
          <w:p w:rsidR="002758C9" w:rsidRPr="002758C9" w:rsidRDefault="002758C9" w:rsidP="002758C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8C9">
              <w:rPr>
                <w:rFonts w:asciiTheme="minorHAnsi" w:hAnsiTheme="minorHAnsi" w:cstheme="minorHAnsi"/>
                <w:sz w:val="20"/>
                <w:szCs w:val="20"/>
              </w:rPr>
              <w:t xml:space="preserve">Číslo účtu: </w:t>
            </w:r>
            <w:r w:rsidR="0002690A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</w:p>
          <w:p w:rsidR="002758C9" w:rsidRPr="002758C9" w:rsidRDefault="002758C9" w:rsidP="002758C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Kontakt</w:t>
            </w:r>
            <w:r w:rsidRPr="002758C9">
              <w:rPr>
                <w:rFonts w:asciiTheme="minorHAnsi" w:hAnsiTheme="minorHAnsi" w:cstheme="minorHAnsi"/>
                <w:sz w:val="20"/>
                <w:szCs w:val="20"/>
              </w:rPr>
              <w:t>: Mgr. Marie Šestáková</w:t>
            </w:r>
          </w:p>
          <w:p w:rsidR="002758C9" w:rsidRPr="002758C9" w:rsidRDefault="002758C9" w:rsidP="002758C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8C9">
              <w:rPr>
                <w:rFonts w:asciiTheme="minorHAnsi" w:hAnsiTheme="minorHAnsi" w:cstheme="minorHAnsi"/>
                <w:sz w:val="20"/>
                <w:szCs w:val="20"/>
              </w:rPr>
              <w:t xml:space="preserve">tel. </w:t>
            </w:r>
            <w:r w:rsidR="0002690A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</w:p>
          <w:p w:rsidR="003B1752" w:rsidRPr="00673E7F" w:rsidRDefault="002758C9" w:rsidP="0002690A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758C9">
              <w:rPr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  <w:r w:rsidR="0002690A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3B1752" w:rsidRPr="00673E7F" w:rsidRDefault="003B1752" w:rsidP="00E71E0F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1752" w:rsidRPr="00673E7F" w:rsidRDefault="002758C9" w:rsidP="00E71E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394 716</w:t>
            </w:r>
          </w:p>
        </w:tc>
      </w:tr>
      <w:tr w:rsidR="003B1752" w:rsidRPr="00234E3C" w:rsidTr="00E71E0F">
        <w:tc>
          <w:tcPr>
            <w:tcW w:w="3304" w:type="dxa"/>
            <w:shd w:val="clear" w:color="auto" w:fill="auto"/>
            <w:vAlign w:val="center"/>
          </w:tcPr>
          <w:p w:rsidR="003B1752" w:rsidRPr="00673E7F" w:rsidRDefault="003B1752" w:rsidP="00E71E0F">
            <w:pPr>
              <w:pStyle w:val="Normln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E7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Propagace ČPZP</w:t>
            </w:r>
          </w:p>
          <w:p w:rsidR="003B1752" w:rsidRPr="00673E7F" w:rsidRDefault="002758C9" w:rsidP="000225C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758C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IDS Média</w:t>
            </w:r>
          </w:p>
        </w:tc>
        <w:tc>
          <w:tcPr>
            <w:tcW w:w="5070" w:type="dxa"/>
            <w:shd w:val="clear" w:color="auto" w:fill="auto"/>
          </w:tcPr>
          <w:p w:rsidR="002758C9" w:rsidRPr="002758C9" w:rsidRDefault="002758C9" w:rsidP="002758C9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8C9">
              <w:rPr>
                <w:rFonts w:asciiTheme="minorHAnsi" w:hAnsiTheme="minorHAnsi" w:cstheme="minorHAnsi"/>
                <w:sz w:val="20"/>
                <w:szCs w:val="20"/>
              </w:rPr>
              <w:t>Objednávka propagace na 1.Q  2019 v rámci kampaně v termínu leden-březen 2019.</w:t>
            </w:r>
          </w:p>
          <w:p w:rsidR="002758C9" w:rsidRPr="002758C9" w:rsidRDefault="002758C9" w:rsidP="002758C9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8C9">
              <w:rPr>
                <w:rFonts w:asciiTheme="minorHAnsi" w:hAnsiTheme="minorHAnsi" w:cstheme="minorHAnsi"/>
                <w:sz w:val="20"/>
                <w:szCs w:val="20"/>
              </w:rPr>
              <w:t>Umístění statických plakátů A3 do 300 č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ekáren gynekologů-včetně tisku.</w:t>
            </w:r>
            <w:r w:rsidRPr="002758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758C9" w:rsidRPr="002758C9" w:rsidRDefault="002758C9" w:rsidP="002758C9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8C9">
              <w:rPr>
                <w:rFonts w:asciiTheme="minorHAnsi" w:hAnsiTheme="minorHAnsi" w:cstheme="minorHAnsi"/>
                <w:sz w:val="20"/>
                <w:szCs w:val="20"/>
              </w:rPr>
              <w:t>Fakturace: po ukončení akce, duben 2019 společně s dokladací</w:t>
            </w:r>
          </w:p>
          <w:p w:rsidR="003B1752" w:rsidRPr="00673E7F" w:rsidRDefault="002758C9" w:rsidP="00275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8C9">
              <w:rPr>
                <w:rFonts w:asciiTheme="minorHAnsi" w:hAnsiTheme="minorHAnsi" w:cstheme="minorHAnsi"/>
                <w:sz w:val="20"/>
                <w:szCs w:val="20"/>
              </w:rPr>
              <w:t>Dokladace: fotodokumentace statických plakátů umístěných v čekárnách gynekologů</w:t>
            </w:r>
          </w:p>
        </w:tc>
        <w:tc>
          <w:tcPr>
            <w:tcW w:w="4414" w:type="dxa"/>
            <w:shd w:val="clear" w:color="auto" w:fill="auto"/>
          </w:tcPr>
          <w:p w:rsidR="002758C9" w:rsidRPr="002758C9" w:rsidRDefault="002758C9" w:rsidP="002758C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8C9">
              <w:rPr>
                <w:rFonts w:asciiTheme="minorHAnsi" w:hAnsiTheme="minorHAnsi" w:cstheme="minorHAnsi"/>
                <w:sz w:val="20"/>
                <w:szCs w:val="20"/>
              </w:rPr>
              <w:t>IDS Media CZ, s.r.o.</w:t>
            </w:r>
          </w:p>
          <w:p w:rsidR="002758C9" w:rsidRDefault="002758C9" w:rsidP="002758C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8C9">
              <w:rPr>
                <w:rFonts w:asciiTheme="minorHAnsi" w:hAnsiTheme="minorHAnsi" w:cstheme="minorHAnsi"/>
                <w:sz w:val="20"/>
                <w:szCs w:val="20"/>
              </w:rPr>
              <w:t>Nad Novo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 Libní 1802/3</w:t>
            </w:r>
          </w:p>
          <w:p w:rsidR="002758C9" w:rsidRDefault="002758C9" w:rsidP="002758C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182 00 Praha 8</w:t>
            </w:r>
          </w:p>
          <w:p w:rsidR="002758C9" w:rsidRPr="002758C9" w:rsidRDefault="002758C9" w:rsidP="002758C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8C9">
              <w:rPr>
                <w:rFonts w:asciiTheme="minorHAnsi" w:hAnsiTheme="minorHAnsi" w:cstheme="minorHAnsi"/>
                <w:sz w:val="20"/>
                <w:szCs w:val="20"/>
              </w:rPr>
              <w:t>IČO: 27384233</w:t>
            </w:r>
          </w:p>
          <w:p w:rsidR="002758C9" w:rsidRPr="002758C9" w:rsidRDefault="002758C9" w:rsidP="002758C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8C9">
              <w:rPr>
                <w:rFonts w:asciiTheme="minorHAnsi" w:hAnsiTheme="minorHAnsi" w:cstheme="minorHAnsi"/>
                <w:sz w:val="20"/>
                <w:szCs w:val="20"/>
              </w:rPr>
              <w:t>DIČ: 27384233</w:t>
            </w:r>
          </w:p>
          <w:p w:rsidR="002758C9" w:rsidRPr="002758C9" w:rsidRDefault="002758C9" w:rsidP="002758C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Číslo účtu:</w:t>
            </w:r>
            <w:r w:rsidR="0002690A">
              <w:rPr>
                <w:rFonts w:asciiTheme="minorHAnsi" w:hAnsiTheme="minorHAnsi" w:cstheme="minorHAnsi"/>
                <w:sz w:val="20"/>
                <w:szCs w:val="20"/>
              </w:rPr>
              <w:t xml:space="preserve"> xxxxxxxxx</w:t>
            </w:r>
          </w:p>
          <w:p w:rsidR="002758C9" w:rsidRDefault="002758C9" w:rsidP="002758C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Kontakt: Nejedlá Kateřina</w:t>
            </w:r>
          </w:p>
          <w:p w:rsidR="002758C9" w:rsidRDefault="002758C9" w:rsidP="002758C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Tel. </w:t>
            </w:r>
            <w:r w:rsidR="0002690A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</w:p>
          <w:p w:rsidR="003B1752" w:rsidRPr="00673E7F" w:rsidRDefault="002758C9" w:rsidP="0002690A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E-mail:</w:t>
            </w:r>
            <w:r w:rsidRPr="002758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2690A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  <w:bookmarkStart w:id="0" w:name="_GoBack"/>
            <w:bookmarkEnd w:id="0"/>
            <w:r w:rsidRPr="002758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3B1752" w:rsidRPr="00673E7F" w:rsidRDefault="003B1752" w:rsidP="00E71E0F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1752" w:rsidRPr="00673E7F" w:rsidRDefault="002758C9" w:rsidP="00E71E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70 994</w:t>
            </w:r>
          </w:p>
        </w:tc>
      </w:tr>
      <w:tr w:rsidR="003B1752" w:rsidRPr="00234E3C" w:rsidTr="00E71E0F">
        <w:tc>
          <w:tcPr>
            <w:tcW w:w="12788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234E3C" w:rsidRDefault="003B1752" w:rsidP="00E71E0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3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C41120" w:rsidRDefault="002758C9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465 710</w:t>
            </w:r>
          </w:p>
        </w:tc>
      </w:tr>
    </w:tbl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P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D8D" w:rsidRPr="00C41120" w:rsidRDefault="002758C9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465 710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2758C9" w:rsidP="00E71E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465EB3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475 710</w:t>
            </w:r>
          </w:p>
        </w:tc>
      </w:tr>
    </w:tbl>
    <w:p w:rsidR="00E43D8D" w:rsidRDefault="00E43D8D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5BD" w:rsidRDefault="009D45BD" w:rsidP="003B1752">
      <w:pPr>
        <w:spacing w:after="0"/>
      </w:pPr>
      <w:r>
        <w:separator/>
      </w:r>
    </w:p>
  </w:endnote>
  <w:endnote w:type="continuationSeparator" w:id="0">
    <w:p w:rsidR="009D45BD" w:rsidRDefault="009D45BD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5BD" w:rsidRDefault="009D45BD" w:rsidP="003B1752">
      <w:pPr>
        <w:spacing w:after="0"/>
      </w:pPr>
      <w:r>
        <w:separator/>
      </w:r>
    </w:p>
  </w:footnote>
  <w:footnote w:type="continuationSeparator" w:id="0">
    <w:p w:rsidR="009D45BD" w:rsidRDefault="009D45BD" w:rsidP="003B17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225C4"/>
    <w:rsid w:val="0002690A"/>
    <w:rsid w:val="00214CBE"/>
    <w:rsid w:val="002758C9"/>
    <w:rsid w:val="003506D4"/>
    <w:rsid w:val="003B1752"/>
    <w:rsid w:val="00465EB3"/>
    <w:rsid w:val="00701BED"/>
    <w:rsid w:val="00891D44"/>
    <w:rsid w:val="009D45BD"/>
    <w:rsid w:val="00C248D8"/>
    <w:rsid w:val="00CA2670"/>
    <w:rsid w:val="00D00B13"/>
    <w:rsid w:val="00E43D8D"/>
    <w:rsid w:val="00E5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0B42F-36FE-4EBE-B0DA-2ABF065A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Šitavancová Hana</cp:lastModifiedBy>
  <cp:revision>2</cp:revision>
  <dcterms:created xsi:type="dcterms:W3CDTF">2018-12-11T10:50:00Z</dcterms:created>
  <dcterms:modified xsi:type="dcterms:W3CDTF">2018-12-11T10:50:00Z</dcterms:modified>
</cp:coreProperties>
</file>