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680A5093"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5B41A1">
        <w:t>023</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15C1E9FB" w:rsidR="00402AFA" w:rsidRDefault="00402AFA">
      <w:pPr>
        <w:tabs>
          <w:tab w:val="left" w:pos="1985"/>
        </w:tabs>
        <w:spacing w:line="230" w:lineRule="exact"/>
        <w:jc w:val="both"/>
        <w:rPr>
          <w:b/>
          <w:bCs/>
          <w:sz w:val="24"/>
        </w:rPr>
      </w:pPr>
      <w:r>
        <w:rPr>
          <w:sz w:val="24"/>
        </w:rPr>
        <w:t>organizace:</w:t>
      </w:r>
      <w:r>
        <w:rPr>
          <w:b/>
          <w:sz w:val="24"/>
        </w:rPr>
        <w:tab/>
      </w:r>
      <w:r w:rsidR="005B41A1">
        <w:rPr>
          <w:b/>
          <w:sz w:val="24"/>
        </w:rPr>
        <w:t>ÚJV Řež</w:t>
      </w:r>
      <w:r w:rsidR="000547DB">
        <w:rPr>
          <w:b/>
          <w:sz w:val="24"/>
        </w:rPr>
        <w:t>, a.s.</w:t>
      </w:r>
      <w:bookmarkStart w:id="0" w:name="_GoBack"/>
      <w:bookmarkEnd w:id="0"/>
    </w:p>
    <w:p w14:paraId="0C9FC4C9" w14:textId="3C910364" w:rsidR="00402AFA" w:rsidRDefault="00402AFA">
      <w:pPr>
        <w:tabs>
          <w:tab w:val="left" w:pos="1985"/>
        </w:tabs>
        <w:spacing w:line="230" w:lineRule="exact"/>
        <w:jc w:val="both"/>
        <w:rPr>
          <w:b/>
          <w:bCs/>
          <w:sz w:val="24"/>
        </w:rPr>
      </w:pPr>
      <w:r>
        <w:rPr>
          <w:sz w:val="24"/>
        </w:rPr>
        <w:t>se sídlem:</w:t>
      </w:r>
      <w:r>
        <w:rPr>
          <w:b/>
          <w:bCs/>
          <w:sz w:val="24"/>
        </w:rPr>
        <w:tab/>
      </w:r>
      <w:r w:rsidR="005B41A1">
        <w:rPr>
          <w:b/>
          <w:bCs/>
          <w:sz w:val="24"/>
        </w:rPr>
        <w:t xml:space="preserve">Hlavní 130, </w:t>
      </w:r>
      <w:proofErr w:type="gramStart"/>
      <w:r w:rsidR="005B41A1">
        <w:rPr>
          <w:b/>
          <w:bCs/>
          <w:sz w:val="24"/>
        </w:rPr>
        <w:t>Řež,  250 68</w:t>
      </w:r>
      <w:proofErr w:type="gramEnd"/>
      <w:r w:rsidR="005B41A1">
        <w:rPr>
          <w:b/>
          <w:bCs/>
          <w:sz w:val="24"/>
        </w:rPr>
        <w:t xml:space="preserve">  Husinec</w:t>
      </w:r>
    </w:p>
    <w:p w14:paraId="684D1C5F" w14:textId="3ED1486C" w:rsidR="003D0091" w:rsidRDefault="00402AFA">
      <w:pPr>
        <w:tabs>
          <w:tab w:val="left" w:pos="1985"/>
        </w:tabs>
        <w:spacing w:line="230" w:lineRule="exact"/>
        <w:jc w:val="both"/>
        <w:rPr>
          <w:sz w:val="24"/>
        </w:rPr>
      </w:pPr>
      <w:r>
        <w:rPr>
          <w:sz w:val="24"/>
        </w:rPr>
        <w:t>IČ:</w:t>
      </w:r>
      <w:r w:rsidR="005B41A1">
        <w:rPr>
          <w:sz w:val="24"/>
        </w:rPr>
        <w:t xml:space="preserve">                            463 56 088</w:t>
      </w:r>
    </w:p>
    <w:p w14:paraId="7146620B" w14:textId="7DD42FDF" w:rsidR="00402AFA" w:rsidRDefault="003D0091">
      <w:pPr>
        <w:tabs>
          <w:tab w:val="left" w:pos="1985"/>
        </w:tabs>
        <w:spacing w:line="230" w:lineRule="exact"/>
        <w:jc w:val="both"/>
        <w:rPr>
          <w:b/>
          <w:bCs/>
          <w:sz w:val="24"/>
        </w:rPr>
      </w:pPr>
      <w:r>
        <w:rPr>
          <w:sz w:val="24"/>
        </w:rPr>
        <w:t>DIČ:</w:t>
      </w:r>
      <w:r w:rsidR="00402AFA">
        <w:rPr>
          <w:b/>
          <w:bCs/>
          <w:sz w:val="24"/>
        </w:rPr>
        <w:tab/>
      </w:r>
      <w:r w:rsidR="005B41A1">
        <w:rPr>
          <w:b/>
          <w:bCs/>
          <w:sz w:val="24"/>
        </w:rPr>
        <w:t>CZ 463 56 088</w:t>
      </w:r>
    </w:p>
    <w:p w14:paraId="342C31AA" w14:textId="5C3FEF5E" w:rsidR="00402AFA" w:rsidRDefault="00402AFA">
      <w:pPr>
        <w:tabs>
          <w:tab w:val="left" w:pos="1985"/>
        </w:tabs>
        <w:spacing w:line="230" w:lineRule="exact"/>
        <w:jc w:val="both"/>
        <w:rPr>
          <w:sz w:val="24"/>
        </w:rPr>
      </w:pPr>
      <w:r>
        <w:rPr>
          <w:sz w:val="24"/>
        </w:rPr>
        <w:t>zápis v</w:t>
      </w:r>
      <w:r w:rsidR="00707F50">
        <w:rPr>
          <w:sz w:val="24"/>
        </w:rPr>
        <w:t> </w:t>
      </w:r>
      <w:r w:rsidR="005B41A1">
        <w:rPr>
          <w:sz w:val="24"/>
        </w:rPr>
        <w:t>OR:</w:t>
      </w:r>
      <w:r w:rsidR="005B41A1">
        <w:rPr>
          <w:sz w:val="24"/>
        </w:rPr>
        <w:tab/>
      </w:r>
      <w:proofErr w:type="spellStart"/>
      <w:r w:rsidR="005B41A1">
        <w:rPr>
          <w:sz w:val="24"/>
        </w:rPr>
        <w:t>Mě</w:t>
      </w:r>
      <w:r>
        <w:rPr>
          <w:sz w:val="24"/>
        </w:rPr>
        <w:t>S</w:t>
      </w:r>
      <w:proofErr w:type="spellEnd"/>
      <w:r>
        <w:rPr>
          <w:sz w:val="24"/>
        </w:rPr>
        <w:t xml:space="preserve"> v</w:t>
      </w:r>
      <w:r w:rsidR="00707F50">
        <w:rPr>
          <w:sz w:val="24"/>
        </w:rPr>
        <w:t> </w:t>
      </w:r>
      <w:r w:rsidR="005B41A1">
        <w:rPr>
          <w:sz w:val="24"/>
        </w:rPr>
        <w:t>Praze</w:t>
      </w:r>
      <w:r>
        <w:rPr>
          <w:sz w:val="24"/>
        </w:rPr>
        <w:t>, oddíl</w:t>
      </w:r>
      <w:r w:rsidR="005B41A1">
        <w:rPr>
          <w:sz w:val="24"/>
        </w:rPr>
        <w:t xml:space="preserve"> B</w:t>
      </w:r>
      <w:r>
        <w:rPr>
          <w:sz w:val="24"/>
        </w:rPr>
        <w:t>,</w:t>
      </w:r>
      <w:r w:rsidR="00D74815">
        <w:rPr>
          <w:sz w:val="24"/>
        </w:rPr>
        <w:t xml:space="preserve"> </w:t>
      </w:r>
      <w:proofErr w:type="gramStart"/>
      <w:r>
        <w:rPr>
          <w:sz w:val="24"/>
        </w:rPr>
        <w:t xml:space="preserve">vložka </w:t>
      </w:r>
      <w:r w:rsidR="005B41A1">
        <w:rPr>
          <w:sz w:val="24"/>
        </w:rPr>
        <w:t xml:space="preserve"> 1833</w:t>
      </w:r>
      <w:proofErr w:type="gramEnd"/>
    </w:p>
    <w:p w14:paraId="1E7A0F5E" w14:textId="77777777" w:rsidR="00402AFA" w:rsidRDefault="00402AFA">
      <w:pPr>
        <w:tabs>
          <w:tab w:val="left" w:pos="1985"/>
        </w:tabs>
        <w:spacing w:line="230" w:lineRule="exact"/>
        <w:jc w:val="both"/>
        <w:rPr>
          <w:sz w:val="24"/>
        </w:rPr>
      </w:pPr>
    </w:p>
    <w:p w14:paraId="4BAC3D00" w14:textId="0E5E676C" w:rsidR="00402AFA" w:rsidRDefault="00402AFA">
      <w:pPr>
        <w:tabs>
          <w:tab w:val="left" w:pos="1985"/>
        </w:tabs>
        <w:spacing w:line="230" w:lineRule="exact"/>
        <w:jc w:val="both"/>
        <w:rPr>
          <w:b/>
          <w:bCs/>
          <w:sz w:val="24"/>
        </w:rPr>
      </w:pPr>
      <w:r>
        <w:rPr>
          <w:sz w:val="24"/>
        </w:rPr>
        <w:t>zastoupená:</w:t>
      </w:r>
      <w:r>
        <w:rPr>
          <w:b/>
          <w:sz w:val="24"/>
        </w:rPr>
        <w:tab/>
      </w:r>
      <w:r w:rsidR="00660C46">
        <w:rPr>
          <w:b/>
          <w:sz w:val="24"/>
        </w:rPr>
        <w:t>Ing. Miroslavem Horákem, MBA a Ing. Františkem Pírkem, MBA</w:t>
      </w:r>
    </w:p>
    <w:p w14:paraId="05CEBC45" w14:textId="3855E957" w:rsidR="00CC4A2A" w:rsidRDefault="00402AFA">
      <w:pPr>
        <w:tabs>
          <w:tab w:val="left" w:pos="1985"/>
        </w:tabs>
        <w:spacing w:line="230" w:lineRule="exact"/>
        <w:jc w:val="both"/>
        <w:rPr>
          <w:sz w:val="24"/>
        </w:rPr>
      </w:pPr>
      <w:proofErr w:type="gramStart"/>
      <w:r>
        <w:rPr>
          <w:sz w:val="24"/>
        </w:rPr>
        <w:t>funkce:</w:t>
      </w:r>
      <w:r w:rsidR="00660C46">
        <w:rPr>
          <w:sz w:val="24"/>
        </w:rPr>
        <w:t xml:space="preserve">                     místopředsedou</w:t>
      </w:r>
      <w:proofErr w:type="gramEnd"/>
      <w:r w:rsidR="00660C46">
        <w:rPr>
          <w:sz w:val="24"/>
        </w:rPr>
        <w:t xml:space="preserve"> a členem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2AB1C7F6"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5B41A1">
        <w:rPr>
          <w:b/>
          <w:sz w:val="24"/>
        </w:rPr>
        <w:t>FV</w:t>
      </w:r>
      <w:r w:rsidR="003715E4" w:rsidRPr="005B41A1">
        <w:rPr>
          <w:b/>
          <w:sz w:val="24"/>
        </w:rPr>
        <w:t>10</w:t>
      </w:r>
      <w:r w:rsidR="005B41A1">
        <w:rPr>
          <w:b/>
          <w:sz w:val="24"/>
        </w:rPr>
        <w:t>023</w:t>
      </w:r>
      <w:r w:rsidR="003715E4" w:rsidRPr="005B41A1">
        <w:rPr>
          <w:b/>
          <w:sz w:val="24"/>
        </w:rPr>
        <w:t xml:space="preserve"> </w:t>
      </w:r>
      <w:r w:rsidRPr="005B41A1">
        <w:rPr>
          <w:b/>
          <w:sz w:val="24"/>
        </w:rPr>
        <w:t xml:space="preserve"> „</w:t>
      </w:r>
      <w:r w:rsidR="005B41A1">
        <w:rPr>
          <w:b/>
          <w:sz w:val="24"/>
        </w:rPr>
        <w:t>Recyklovatelné dekontaminační médium pro vyřazování jaderných zařízení z provozu</w:t>
      </w:r>
      <w:r w:rsidRPr="005B41A1">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150ED4E" w14:textId="77777777" w:rsidR="005B41A1" w:rsidRDefault="005B41A1"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Default="00402AFA">
      <w:pPr>
        <w:pStyle w:val="Zkladntext"/>
        <w:tabs>
          <w:tab w:val="left" w:pos="3969"/>
        </w:tabs>
        <w:ind w:right="-227"/>
        <w:jc w:val="center"/>
      </w:pPr>
      <w:r w:rsidRPr="00992FBC">
        <w:t>Další účastník projektu (1)</w:t>
      </w:r>
    </w:p>
    <w:p w14:paraId="2CDE01FF" w14:textId="77777777" w:rsidR="005B41A1" w:rsidRPr="00992FBC" w:rsidRDefault="005B41A1">
      <w:pPr>
        <w:pStyle w:val="Zkladntext"/>
        <w:tabs>
          <w:tab w:val="left" w:pos="3969"/>
        </w:tabs>
        <w:ind w:right="-227"/>
        <w:jc w:val="center"/>
      </w:pPr>
    </w:p>
    <w:p w14:paraId="7D1702C9" w14:textId="18AC8103" w:rsidR="00402AFA" w:rsidRPr="00992FBC" w:rsidRDefault="00402AFA">
      <w:pPr>
        <w:pStyle w:val="Zkladntext"/>
        <w:tabs>
          <w:tab w:val="left" w:pos="1843"/>
        </w:tabs>
        <w:ind w:right="-227"/>
        <w:rPr>
          <w:b/>
          <w:bCs/>
        </w:rPr>
      </w:pPr>
      <w:r w:rsidRPr="00992FBC">
        <w:t>Obchodní jméno:</w:t>
      </w:r>
      <w:r w:rsidRPr="00992FBC">
        <w:rPr>
          <w:b/>
          <w:bCs/>
        </w:rPr>
        <w:tab/>
      </w:r>
      <w:r w:rsidR="005B41A1">
        <w:rPr>
          <w:b/>
          <w:bCs/>
        </w:rPr>
        <w:t>České vysoké učení technické v Praze</w:t>
      </w:r>
    </w:p>
    <w:p w14:paraId="76D2C42A" w14:textId="5BFF5190" w:rsidR="00402AFA" w:rsidRPr="00992FBC" w:rsidRDefault="00402AFA">
      <w:pPr>
        <w:pStyle w:val="Zkladntext"/>
        <w:tabs>
          <w:tab w:val="left" w:pos="1843"/>
        </w:tabs>
        <w:ind w:right="-227"/>
      </w:pPr>
      <w:r w:rsidRPr="00992FBC">
        <w:t>Sídlo:</w:t>
      </w:r>
      <w:r w:rsidRPr="00992FBC">
        <w:rPr>
          <w:b/>
          <w:bCs/>
        </w:rPr>
        <w:tab/>
      </w:r>
      <w:r w:rsidR="005B41A1">
        <w:rPr>
          <w:b/>
          <w:bCs/>
        </w:rPr>
        <w:t xml:space="preserve">Zikova 1903/4, </w:t>
      </w:r>
      <w:proofErr w:type="gramStart"/>
      <w:r w:rsidR="005B41A1">
        <w:rPr>
          <w:b/>
          <w:bCs/>
        </w:rPr>
        <w:t>166 36  Praha</w:t>
      </w:r>
      <w:proofErr w:type="gramEnd"/>
      <w:r w:rsidR="005B41A1">
        <w:rPr>
          <w:b/>
          <w:bCs/>
        </w:rPr>
        <w:t xml:space="preserve"> 6</w:t>
      </w:r>
    </w:p>
    <w:p w14:paraId="0EBC75DF" w14:textId="3FC57F5B" w:rsidR="00402AFA" w:rsidRPr="00992FBC" w:rsidRDefault="00402AFA">
      <w:pPr>
        <w:pStyle w:val="Zkladntext"/>
        <w:tabs>
          <w:tab w:val="left" w:pos="1843"/>
        </w:tabs>
        <w:ind w:right="-227"/>
        <w:rPr>
          <w:b/>
          <w:bCs/>
        </w:rPr>
      </w:pPr>
      <w:r w:rsidRPr="00992FBC">
        <w:t>Identifikační číslo:</w:t>
      </w:r>
      <w:r w:rsidRPr="00992FBC">
        <w:rPr>
          <w:b/>
          <w:bCs/>
        </w:rPr>
        <w:tab/>
      </w:r>
      <w:r w:rsidR="005B41A1">
        <w:rPr>
          <w:b/>
          <w:bCs/>
        </w:rPr>
        <w:t>684 07 700</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Default="00992FBC" w:rsidP="00992FBC">
      <w:pPr>
        <w:pStyle w:val="Zkladntext"/>
        <w:tabs>
          <w:tab w:val="left" w:pos="3969"/>
        </w:tabs>
        <w:ind w:right="-227"/>
        <w:jc w:val="center"/>
      </w:pPr>
      <w:r w:rsidRPr="00992FBC">
        <w:t>Další účastník projektu (</w:t>
      </w:r>
      <w:r w:rsidR="005412BD">
        <w:t>2</w:t>
      </w:r>
      <w:r w:rsidRPr="00992FBC">
        <w:t>)</w:t>
      </w:r>
    </w:p>
    <w:p w14:paraId="00FC2F68" w14:textId="77777777" w:rsidR="005B41A1" w:rsidRPr="00992FBC" w:rsidRDefault="005B41A1" w:rsidP="00992FBC">
      <w:pPr>
        <w:pStyle w:val="Zkladntext"/>
        <w:tabs>
          <w:tab w:val="left" w:pos="3969"/>
        </w:tabs>
        <w:ind w:right="-227"/>
        <w:jc w:val="center"/>
      </w:pPr>
    </w:p>
    <w:p w14:paraId="41D038FE" w14:textId="16B38B85" w:rsidR="00992FBC" w:rsidRPr="00992FBC" w:rsidRDefault="00992FBC" w:rsidP="00992FBC">
      <w:pPr>
        <w:pStyle w:val="Zkladntext"/>
        <w:tabs>
          <w:tab w:val="left" w:pos="1843"/>
        </w:tabs>
        <w:ind w:right="-227"/>
        <w:rPr>
          <w:b/>
          <w:bCs/>
        </w:rPr>
      </w:pPr>
      <w:r w:rsidRPr="00992FBC">
        <w:t>Obchodní jméno:</w:t>
      </w:r>
      <w:r w:rsidRPr="00992FBC">
        <w:rPr>
          <w:b/>
          <w:bCs/>
        </w:rPr>
        <w:tab/>
      </w:r>
      <w:r w:rsidR="005B41A1">
        <w:rPr>
          <w:b/>
          <w:bCs/>
        </w:rPr>
        <w:t>CHEMCOMEX Praha, a.s.</w:t>
      </w:r>
    </w:p>
    <w:p w14:paraId="6C2738BE" w14:textId="65B36433" w:rsidR="00992FBC" w:rsidRPr="00992FBC" w:rsidRDefault="00992FBC" w:rsidP="00992FBC">
      <w:pPr>
        <w:pStyle w:val="Zkladntext"/>
        <w:tabs>
          <w:tab w:val="left" w:pos="1843"/>
        </w:tabs>
        <w:ind w:right="-227"/>
      </w:pPr>
      <w:r w:rsidRPr="00992FBC">
        <w:t>Sídlo:</w:t>
      </w:r>
      <w:r w:rsidRPr="00992FBC">
        <w:rPr>
          <w:b/>
          <w:bCs/>
        </w:rPr>
        <w:tab/>
      </w:r>
      <w:r w:rsidR="005B41A1">
        <w:rPr>
          <w:b/>
          <w:bCs/>
        </w:rPr>
        <w:t xml:space="preserve">Elišky Přemyslovny 379, </w:t>
      </w:r>
      <w:proofErr w:type="gramStart"/>
      <w:r w:rsidR="005B41A1">
        <w:rPr>
          <w:b/>
          <w:bCs/>
        </w:rPr>
        <w:t>156 00  Praha</w:t>
      </w:r>
      <w:proofErr w:type="gramEnd"/>
      <w:r w:rsidR="005B41A1">
        <w:rPr>
          <w:b/>
          <w:bCs/>
        </w:rPr>
        <w:t xml:space="preserve"> 5 - Zbraslav</w:t>
      </w:r>
    </w:p>
    <w:p w14:paraId="37B8D460" w14:textId="2E17D3F1" w:rsidR="00992FBC" w:rsidRDefault="00992FBC" w:rsidP="00992FBC">
      <w:pPr>
        <w:pStyle w:val="Zkladntext"/>
        <w:tabs>
          <w:tab w:val="left" w:pos="1843"/>
        </w:tabs>
        <w:ind w:right="-227"/>
        <w:rPr>
          <w:b/>
          <w:bCs/>
        </w:rPr>
      </w:pPr>
      <w:r w:rsidRPr="00992FBC">
        <w:t>Identifikační číslo:</w:t>
      </w:r>
      <w:r w:rsidRPr="00992FBC">
        <w:rPr>
          <w:b/>
          <w:bCs/>
        </w:rPr>
        <w:tab/>
      </w:r>
      <w:r w:rsidR="005B41A1">
        <w:rPr>
          <w:b/>
          <w:bCs/>
        </w:rPr>
        <w:t>250 76 451</w:t>
      </w:r>
    </w:p>
    <w:p w14:paraId="48B82A63" w14:textId="77777777" w:rsidR="005412BD" w:rsidRDefault="005412BD" w:rsidP="00992FBC">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25F8795D"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5B41A1">
        <w:rPr>
          <w:b/>
          <w:sz w:val="24"/>
        </w:rPr>
        <w:t>05</w:t>
      </w:r>
      <w:r w:rsidR="009B4F78" w:rsidRPr="00C00850">
        <w:rPr>
          <w:sz w:val="24"/>
        </w:rPr>
        <w:t>/</w:t>
      </w:r>
      <w:r w:rsidR="00C22E61" w:rsidRPr="00C00850">
        <w:rPr>
          <w:b/>
          <w:bCs/>
          <w:sz w:val="24"/>
        </w:rPr>
        <w:t xml:space="preserve">2016 – </w:t>
      </w:r>
      <w:r w:rsidR="005B41A1">
        <w:rPr>
          <w:b/>
          <w:bCs/>
          <w:sz w:val="24"/>
        </w:rPr>
        <w:t>04/2020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74478722" w:rsidR="003D775D" w:rsidRPr="005B41A1"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5B41A1">
        <w:rPr>
          <w:bCs/>
        </w:rPr>
        <w:t xml:space="preserve"> </w:t>
      </w:r>
      <w:r w:rsidR="005B41A1">
        <w:rPr>
          <w:b/>
          <w:bCs/>
        </w:rPr>
        <w:t>182-123662282/0800</w:t>
      </w:r>
    </w:p>
    <w:p w14:paraId="72724344" w14:textId="77777777" w:rsidR="005B41A1" w:rsidRDefault="005B41A1" w:rsidP="00266A7F">
      <w:pPr>
        <w:pStyle w:val="Zkladntext"/>
        <w:tabs>
          <w:tab w:val="left" w:pos="5387"/>
        </w:tabs>
        <w:ind w:firstLine="4962"/>
      </w:pPr>
    </w:p>
    <w:p w14:paraId="33269C39" w14:textId="248B7F84" w:rsidR="00092127" w:rsidRDefault="003D775D" w:rsidP="00266A7F">
      <w:pPr>
        <w:pStyle w:val="Zkladntext"/>
        <w:tabs>
          <w:tab w:val="left" w:pos="5387"/>
        </w:tabs>
        <w:ind w:firstLine="4962"/>
      </w:pPr>
      <w:r>
        <w:t>vedeného u</w:t>
      </w:r>
      <w:r w:rsidR="005B41A1">
        <w:t>: Česká spořitelna, a.s.</w:t>
      </w:r>
    </w:p>
    <w:p w14:paraId="6B4400A9" w14:textId="16A7AF84" w:rsidR="003D775D" w:rsidRDefault="003D775D" w:rsidP="00266A7F">
      <w:pPr>
        <w:pStyle w:val="Zkladntext"/>
        <w:tabs>
          <w:tab w:val="left" w:pos="5387"/>
        </w:tabs>
      </w:pPr>
      <w:r>
        <w:tab/>
      </w:r>
      <w:r w:rsidR="005B41A1">
        <w:t xml:space="preserve">              Budějovická 1518/13a, Praha 4</w:t>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lastRenderedPageBreak/>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02F764F" w14:textId="77777777" w:rsidR="005B41A1" w:rsidRDefault="005B41A1" w:rsidP="00266A7F">
      <w:pPr>
        <w:pStyle w:val="Zkladntext"/>
        <w:widowControl/>
        <w:ind w:right="-28"/>
        <w:rPr>
          <w:spacing w:val="-6"/>
        </w:rPr>
      </w:pPr>
    </w:p>
    <w:p w14:paraId="5A66D71F" w14:textId="77777777" w:rsidR="002A01A1" w:rsidRDefault="002A01A1" w:rsidP="00266A7F">
      <w:pPr>
        <w:jc w:val="center"/>
        <w:rPr>
          <w:b/>
          <w:sz w:val="24"/>
        </w:rPr>
      </w:pP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0E7DB9DF"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77777777"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1355DF0C" w14:textId="29259022" w:rsidR="00402AF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za poskytovatele:</w:t>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Pr="00CC4A2A">
        <w:rPr>
          <w:bCs/>
          <w:sz w:val="24"/>
        </w:rPr>
        <w:tab/>
      </w:r>
      <w:r w:rsidR="00CC4A2A">
        <w:rPr>
          <w:bCs/>
          <w:sz w:val="24"/>
        </w:rPr>
        <w:t xml:space="preserve">         z</w:t>
      </w:r>
      <w:r w:rsidRPr="00CC4A2A">
        <w:rPr>
          <w:bCs/>
          <w:sz w:val="24"/>
        </w:rPr>
        <w:t>a příjemce:</w:t>
      </w:r>
    </w:p>
    <w:p w14:paraId="5352692B" w14:textId="77777777" w:rsidR="003715E4" w:rsidRDefault="003715E4">
      <w:pPr>
        <w:jc w:val="both"/>
        <w:rPr>
          <w:bCs/>
          <w:sz w:val="24"/>
        </w:rPr>
      </w:pPr>
    </w:p>
    <w:p w14:paraId="1B997C14" w14:textId="6C6B35E0" w:rsidR="003715E4" w:rsidRDefault="00660C46">
      <w:pPr>
        <w:jc w:val="both"/>
        <w:rPr>
          <w:b/>
          <w:bCs/>
          <w:sz w:val="18"/>
          <w:szCs w:val="18"/>
        </w:rPr>
      </w:pPr>
      <w:r>
        <w:rPr>
          <w:b/>
          <w:bCs/>
          <w:sz w:val="18"/>
          <w:szCs w:val="18"/>
        </w:rPr>
        <w:t xml:space="preserve">                                                                                                                                                           ÚJV </w:t>
      </w:r>
      <w:proofErr w:type="gramStart"/>
      <w:r>
        <w:rPr>
          <w:b/>
          <w:bCs/>
          <w:sz w:val="18"/>
          <w:szCs w:val="18"/>
        </w:rPr>
        <w:t xml:space="preserve">Řež, </w:t>
      </w:r>
      <w:proofErr w:type="spellStart"/>
      <w:r>
        <w:rPr>
          <w:b/>
          <w:bCs/>
          <w:sz w:val="18"/>
          <w:szCs w:val="18"/>
        </w:rPr>
        <w:t>a,s</w:t>
      </w:r>
      <w:proofErr w:type="spellEnd"/>
      <w:r>
        <w:rPr>
          <w:b/>
          <w:bCs/>
          <w:sz w:val="18"/>
          <w:szCs w:val="18"/>
        </w:rPr>
        <w:t>,</w:t>
      </w:r>
      <w:proofErr w:type="gramEnd"/>
    </w:p>
    <w:p w14:paraId="67FEB86D" w14:textId="286D0CBC" w:rsidR="00660C46" w:rsidRPr="00F638A4" w:rsidRDefault="00660C46">
      <w:pPr>
        <w:jc w:val="both"/>
        <w:rPr>
          <w:b/>
          <w:bCs/>
          <w:sz w:val="18"/>
          <w:szCs w:val="18"/>
        </w:rPr>
      </w:pPr>
      <w:r>
        <w:rPr>
          <w:b/>
          <w:bCs/>
          <w:sz w:val="18"/>
          <w:szCs w:val="18"/>
        </w:rPr>
        <w:t xml:space="preserve">                                                                                                                                           Hlavní 130, Řež, </w:t>
      </w:r>
      <w:proofErr w:type="gramStart"/>
      <w:r>
        <w:rPr>
          <w:b/>
          <w:bCs/>
          <w:sz w:val="18"/>
          <w:szCs w:val="18"/>
        </w:rPr>
        <w:t>250 68  Husinec</w:t>
      </w:r>
      <w:proofErr w:type="gramEnd"/>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2CFB803C" w14:textId="77777777" w:rsidR="00402AFA" w:rsidRDefault="00402AFA">
      <w:pPr>
        <w:jc w:val="both"/>
        <w:rPr>
          <w:bCs/>
          <w:sz w:val="24"/>
        </w:rPr>
      </w:pPr>
    </w:p>
    <w:p w14:paraId="08504ED8" w14:textId="77777777" w:rsidR="00660C46" w:rsidRDefault="00660C46">
      <w:pPr>
        <w:jc w:val="both"/>
        <w:rPr>
          <w:bCs/>
          <w:sz w:val="24"/>
        </w:rPr>
      </w:pPr>
    </w:p>
    <w:p w14:paraId="0BED7C1B" w14:textId="77777777" w:rsidR="00660C46" w:rsidRDefault="00660C46">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38540A2D" w:rsidR="00402AFA" w:rsidRDefault="003715E4" w:rsidP="003715E4">
      <w:pPr>
        <w:tabs>
          <w:tab w:val="left" w:pos="0"/>
          <w:tab w:val="left" w:pos="5387"/>
        </w:tabs>
        <w:jc w:val="both"/>
        <w:rPr>
          <w:bCs/>
          <w:sz w:val="24"/>
        </w:rPr>
      </w:pPr>
      <w:r>
        <w:rPr>
          <w:bCs/>
          <w:sz w:val="24"/>
        </w:rPr>
        <w:t>______________</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45557EBB" w14:textId="218A7889" w:rsidR="00DA7174" w:rsidRDefault="003715E4" w:rsidP="00660C46">
      <w:pPr>
        <w:tabs>
          <w:tab w:val="left" w:pos="0"/>
          <w:tab w:val="left" w:pos="5387"/>
        </w:tabs>
        <w:ind w:firstLine="567"/>
        <w:rPr>
          <w:bCs/>
          <w:sz w:val="24"/>
        </w:rPr>
      </w:pPr>
      <w:r>
        <w:rPr>
          <w:b/>
          <w:bCs/>
          <w:sz w:val="24"/>
        </w:rPr>
        <w:softHyphen/>
      </w:r>
      <w:r>
        <w:rPr>
          <w:b/>
          <w:bCs/>
          <w:sz w:val="24"/>
        </w:rPr>
        <w:softHyphen/>
      </w:r>
      <w:r>
        <w:rPr>
          <w:b/>
          <w:bCs/>
          <w:sz w:val="24"/>
        </w:rPr>
        <w:softHyphen/>
      </w:r>
      <w:r w:rsidR="00CC4A2A">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660C46">
        <w:rPr>
          <w:b/>
          <w:bCs/>
          <w:sz w:val="24"/>
        </w:rPr>
        <w:t xml:space="preserve">                                                      Ing. Miroslav Horák, MBA</w:t>
      </w:r>
    </w:p>
    <w:p w14:paraId="6F05D6A6" w14:textId="7FB47F09" w:rsidR="00402AFA" w:rsidRDefault="00CC4A2A" w:rsidP="00660C46">
      <w:pPr>
        <w:pStyle w:val="Zkladntext"/>
        <w:tabs>
          <w:tab w:val="left" w:pos="993"/>
          <w:tab w:val="left" w:pos="5387"/>
        </w:tabs>
        <w:jc w:val="left"/>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660C46">
        <w:rPr>
          <w:b/>
        </w:rPr>
        <w:t xml:space="preserve">            </w:t>
      </w:r>
      <w:r w:rsidR="00660C46">
        <w:rPr>
          <w:bCs/>
        </w:rPr>
        <w:t>místopředseda představenstva</w:t>
      </w:r>
    </w:p>
    <w:p w14:paraId="4A7A6804" w14:textId="77777777" w:rsidR="00660C46" w:rsidRDefault="00660C46" w:rsidP="00660C46">
      <w:pPr>
        <w:pStyle w:val="Zkladntext"/>
        <w:tabs>
          <w:tab w:val="left" w:pos="993"/>
          <w:tab w:val="left" w:pos="5387"/>
        </w:tabs>
        <w:jc w:val="left"/>
        <w:rPr>
          <w:bCs/>
        </w:rPr>
      </w:pPr>
    </w:p>
    <w:p w14:paraId="54F54315" w14:textId="77777777" w:rsidR="00660C46" w:rsidRDefault="00660C46" w:rsidP="00660C46">
      <w:pPr>
        <w:pStyle w:val="Zkladntext"/>
        <w:tabs>
          <w:tab w:val="left" w:pos="993"/>
          <w:tab w:val="left" w:pos="5387"/>
        </w:tabs>
        <w:jc w:val="left"/>
        <w:rPr>
          <w:bCs/>
        </w:rPr>
      </w:pPr>
    </w:p>
    <w:p w14:paraId="601B7077" w14:textId="77777777" w:rsidR="00660C46" w:rsidRDefault="00660C46" w:rsidP="00660C46">
      <w:pPr>
        <w:pStyle w:val="Zkladntext"/>
        <w:tabs>
          <w:tab w:val="left" w:pos="993"/>
          <w:tab w:val="left" w:pos="5387"/>
        </w:tabs>
        <w:jc w:val="left"/>
        <w:rPr>
          <w:bCs/>
        </w:rPr>
      </w:pPr>
    </w:p>
    <w:p w14:paraId="17B67E64" w14:textId="77777777" w:rsidR="00660C46" w:rsidRDefault="00660C46" w:rsidP="00660C46">
      <w:pPr>
        <w:pStyle w:val="Zkladntext"/>
        <w:tabs>
          <w:tab w:val="left" w:pos="993"/>
          <w:tab w:val="left" w:pos="5387"/>
        </w:tabs>
        <w:jc w:val="left"/>
        <w:rPr>
          <w:bCs/>
        </w:rPr>
      </w:pPr>
    </w:p>
    <w:p w14:paraId="4F1B9127" w14:textId="77777777" w:rsidR="00660C46" w:rsidRDefault="00660C46" w:rsidP="00660C46">
      <w:pPr>
        <w:pStyle w:val="Zkladntext"/>
        <w:tabs>
          <w:tab w:val="left" w:pos="993"/>
          <w:tab w:val="left" w:pos="5387"/>
        </w:tabs>
        <w:jc w:val="left"/>
        <w:rPr>
          <w:bCs/>
        </w:rPr>
      </w:pPr>
    </w:p>
    <w:p w14:paraId="6F9C624D" w14:textId="4A57D2C8" w:rsidR="00660C46" w:rsidRDefault="00660C46" w:rsidP="00660C46">
      <w:pPr>
        <w:pStyle w:val="Zkladntext"/>
        <w:tabs>
          <w:tab w:val="left" w:pos="993"/>
          <w:tab w:val="left" w:pos="5387"/>
        </w:tabs>
        <w:jc w:val="left"/>
        <w:rPr>
          <w:bCs/>
        </w:rPr>
      </w:pPr>
      <w:r>
        <w:rPr>
          <w:bCs/>
        </w:rPr>
        <w:t xml:space="preserve">                                                                                                 ______________________________</w:t>
      </w:r>
    </w:p>
    <w:p w14:paraId="4245D880" w14:textId="77777777" w:rsidR="00660C46" w:rsidRDefault="00660C46" w:rsidP="00660C46">
      <w:pPr>
        <w:pStyle w:val="Zkladntext"/>
        <w:tabs>
          <w:tab w:val="left" w:pos="993"/>
          <w:tab w:val="left" w:pos="5387"/>
        </w:tabs>
        <w:jc w:val="left"/>
        <w:rPr>
          <w:b/>
          <w:bCs/>
        </w:rPr>
      </w:pPr>
      <w:r>
        <w:rPr>
          <w:bCs/>
        </w:rPr>
        <w:t xml:space="preserve">                                                                                           </w:t>
      </w:r>
      <w:r w:rsidRPr="00660C46">
        <w:rPr>
          <w:b/>
          <w:bCs/>
        </w:rPr>
        <w:t xml:space="preserve">       </w:t>
      </w:r>
      <w:r>
        <w:rPr>
          <w:b/>
          <w:bCs/>
        </w:rPr>
        <w:t xml:space="preserve">   </w:t>
      </w:r>
      <w:r w:rsidRPr="00660C46">
        <w:rPr>
          <w:b/>
          <w:bCs/>
        </w:rPr>
        <w:t xml:space="preserve">   Ing. František Pírek, MBA</w:t>
      </w:r>
    </w:p>
    <w:p w14:paraId="263E2F4E" w14:textId="4826A4FA" w:rsidR="00660C46" w:rsidRPr="00660C46" w:rsidRDefault="00660C46" w:rsidP="00660C46">
      <w:pPr>
        <w:pStyle w:val="Zkladntext"/>
        <w:tabs>
          <w:tab w:val="left" w:pos="993"/>
          <w:tab w:val="left" w:pos="5387"/>
        </w:tabs>
        <w:jc w:val="left"/>
        <w:rPr>
          <w:bCs/>
        </w:rPr>
      </w:pPr>
      <w:r>
        <w:rPr>
          <w:b/>
          <w:bCs/>
        </w:rPr>
        <w:t xml:space="preserve">                                                                                                               </w:t>
      </w:r>
      <w:r>
        <w:rPr>
          <w:bCs/>
        </w:rPr>
        <w:t>člen představenstva</w:t>
      </w:r>
    </w:p>
    <w:sectPr w:rsidR="00660C46" w:rsidRPr="00660C46">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67149B">
      <w:rPr>
        <w:noProof/>
      </w:rPr>
      <w:t>5</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3FB3993B" w:rsidR="00530C48" w:rsidRPr="008D4108" w:rsidRDefault="003715E4" w:rsidP="008D4108">
    <w:pPr>
      <w:pStyle w:val="Zhlav"/>
      <w:jc w:val="right"/>
      <w:rPr>
        <w:sz w:val="16"/>
        <w:szCs w:val="16"/>
      </w:rPr>
    </w:pPr>
    <w:r>
      <w:rPr>
        <w:sz w:val="16"/>
        <w:szCs w:val="16"/>
      </w:rPr>
      <w:t>FV10</w:t>
    </w:r>
    <w:r w:rsidR="005B41A1">
      <w:rPr>
        <w:sz w:val="16"/>
        <w:szCs w:val="16"/>
      </w:rPr>
      <w:t>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47DB"/>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B41A1"/>
    <w:rsid w:val="005D2B77"/>
    <w:rsid w:val="005E6310"/>
    <w:rsid w:val="00602AF7"/>
    <w:rsid w:val="00607322"/>
    <w:rsid w:val="006116C9"/>
    <w:rsid w:val="00631CDB"/>
    <w:rsid w:val="006357B7"/>
    <w:rsid w:val="00656B98"/>
    <w:rsid w:val="00660C46"/>
    <w:rsid w:val="0066576C"/>
    <w:rsid w:val="0067149B"/>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6D12A-FE04-459F-87D7-ACF90A4E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DEF81284.dotm</Template>
  <TotalTime>40</TotalTime>
  <Pages>11</Pages>
  <Words>4736</Words>
  <Characters>28951</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8</cp:revision>
  <cp:lastPrinted>2016-09-26T06:49:00Z</cp:lastPrinted>
  <dcterms:created xsi:type="dcterms:W3CDTF">2016-09-15T10:20:00Z</dcterms:created>
  <dcterms:modified xsi:type="dcterms:W3CDTF">2016-10-17T07:47:00Z</dcterms:modified>
</cp:coreProperties>
</file>