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1C29BA43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2B2F37">
        <w:t>165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07DB52D1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2B2F37">
        <w:rPr>
          <w:b/>
          <w:sz w:val="24"/>
        </w:rPr>
        <w:t>UJP PRAHA a.s.</w:t>
      </w:r>
    </w:p>
    <w:p w14:paraId="0C9FC4C9" w14:textId="31D01E86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2B2F37">
        <w:rPr>
          <w:b/>
          <w:bCs/>
          <w:sz w:val="24"/>
        </w:rPr>
        <w:t xml:space="preserve">Nad </w:t>
      </w:r>
      <w:proofErr w:type="spellStart"/>
      <w:r w:rsidR="002B2F37">
        <w:rPr>
          <w:b/>
          <w:bCs/>
          <w:sz w:val="24"/>
        </w:rPr>
        <w:t>Kamínkou</w:t>
      </w:r>
      <w:proofErr w:type="spellEnd"/>
      <w:r w:rsidR="002B2F37">
        <w:rPr>
          <w:b/>
          <w:bCs/>
          <w:sz w:val="24"/>
        </w:rPr>
        <w:t xml:space="preserve"> 1345, </w:t>
      </w:r>
      <w:proofErr w:type="gramStart"/>
      <w:r w:rsidR="002B2F37">
        <w:rPr>
          <w:b/>
          <w:bCs/>
          <w:sz w:val="24"/>
        </w:rPr>
        <w:t>156 10  Praha</w:t>
      </w:r>
      <w:proofErr w:type="gramEnd"/>
      <w:r w:rsidR="002B2F37">
        <w:rPr>
          <w:b/>
          <w:bCs/>
          <w:sz w:val="24"/>
        </w:rPr>
        <w:t xml:space="preserve"> 5</w:t>
      </w:r>
      <w:r w:rsidR="00D55692">
        <w:rPr>
          <w:b/>
          <w:bCs/>
          <w:sz w:val="24"/>
        </w:rPr>
        <w:t xml:space="preserve"> - Zbraslav</w:t>
      </w:r>
    </w:p>
    <w:p w14:paraId="684D1C5F" w14:textId="47E31099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2B2F37">
        <w:rPr>
          <w:sz w:val="24"/>
        </w:rPr>
        <w:t xml:space="preserve">                            601 93 247</w:t>
      </w:r>
    </w:p>
    <w:p w14:paraId="7146620B" w14:textId="6D009ACA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2B2F37">
        <w:rPr>
          <w:b/>
          <w:bCs/>
          <w:sz w:val="24"/>
        </w:rPr>
        <w:t>CZ 601 93 247</w:t>
      </w:r>
    </w:p>
    <w:p w14:paraId="342C31AA" w14:textId="304C301D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 w:rsidR="002B2F37">
        <w:rPr>
          <w:sz w:val="24"/>
        </w:rPr>
        <w:t>OR:</w:t>
      </w:r>
      <w:r w:rsidR="002B2F37">
        <w:rPr>
          <w:sz w:val="24"/>
        </w:rPr>
        <w:tab/>
      </w:r>
      <w:proofErr w:type="spellStart"/>
      <w:r w:rsidR="002B2F37">
        <w:rPr>
          <w:sz w:val="24"/>
        </w:rPr>
        <w:t>Mě</w:t>
      </w:r>
      <w:r>
        <w:rPr>
          <w:sz w:val="24"/>
        </w:rPr>
        <w:t>S</w:t>
      </w:r>
      <w:proofErr w:type="spellEnd"/>
      <w:r>
        <w:rPr>
          <w:sz w:val="24"/>
        </w:rPr>
        <w:t xml:space="preserve"> v</w:t>
      </w:r>
      <w:r w:rsidR="00707F50">
        <w:rPr>
          <w:sz w:val="24"/>
        </w:rPr>
        <w:t> </w:t>
      </w:r>
      <w:r w:rsidR="002B2F37">
        <w:rPr>
          <w:sz w:val="24"/>
        </w:rPr>
        <w:t>Praze</w:t>
      </w:r>
      <w:r>
        <w:rPr>
          <w:sz w:val="24"/>
        </w:rPr>
        <w:t>, oddíl</w:t>
      </w:r>
      <w:r w:rsidR="002B2F37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2B2F37">
        <w:rPr>
          <w:sz w:val="24"/>
        </w:rPr>
        <w:t>2366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75DE95B5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2B2F37">
        <w:rPr>
          <w:b/>
          <w:sz w:val="24"/>
        </w:rPr>
        <w:t xml:space="preserve">Ing. Jaromírem </w:t>
      </w:r>
      <w:proofErr w:type="spellStart"/>
      <w:r w:rsidR="002B2F37">
        <w:rPr>
          <w:b/>
          <w:sz w:val="24"/>
        </w:rPr>
        <w:t>Shejbalem</w:t>
      </w:r>
      <w:proofErr w:type="spellEnd"/>
      <w:r w:rsidR="002B2F37">
        <w:rPr>
          <w:b/>
          <w:sz w:val="24"/>
        </w:rPr>
        <w:t>, Ph.D.</w:t>
      </w:r>
    </w:p>
    <w:p w14:paraId="05CEBC45" w14:textId="58260451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2B2F37">
        <w:rPr>
          <w:sz w:val="24"/>
        </w:rPr>
        <w:t xml:space="preserve">                     prokuristou</w:t>
      </w:r>
      <w:proofErr w:type="gramEnd"/>
      <w:r w:rsidR="002B2F37">
        <w:rPr>
          <w:sz w:val="24"/>
        </w:rPr>
        <w:t xml:space="preserve"> a ředitelem společnosti 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0FB0950D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2B2F37">
        <w:rPr>
          <w:b/>
          <w:sz w:val="24"/>
        </w:rPr>
        <w:t>FV</w:t>
      </w:r>
      <w:r w:rsidR="003715E4" w:rsidRPr="002B2F37">
        <w:rPr>
          <w:b/>
          <w:sz w:val="24"/>
        </w:rPr>
        <w:t>10</w:t>
      </w:r>
      <w:r w:rsidR="002B2F37">
        <w:rPr>
          <w:b/>
          <w:sz w:val="24"/>
        </w:rPr>
        <w:t>165</w:t>
      </w:r>
      <w:r w:rsidR="003715E4" w:rsidRPr="002B2F37">
        <w:rPr>
          <w:b/>
          <w:sz w:val="24"/>
        </w:rPr>
        <w:t xml:space="preserve"> </w:t>
      </w:r>
      <w:r w:rsidRPr="002B2F37">
        <w:rPr>
          <w:b/>
          <w:sz w:val="24"/>
        </w:rPr>
        <w:t xml:space="preserve"> „</w:t>
      </w:r>
      <w:r w:rsidR="002B2F37">
        <w:rPr>
          <w:b/>
          <w:sz w:val="24"/>
        </w:rPr>
        <w:t xml:space="preserve">Výzkum a vývoj nových </w:t>
      </w:r>
      <w:proofErr w:type="spellStart"/>
      <w:r w:rsidR="002B2F37">
        <w:rPr>
          <w:b/>
          <w:sz w:val="24"/>
        </w:rPr>
        <w:t>pseudoslitin</w:t>
      </w:r>
      <w:proofErr w:type="spellEnd"/>
      <w:r w:rsidR="002B2F37">
        <w:rPr>
          <w:b/>
          <w:sz w:val="24"/>
        </w:rPr>
        <w:t xml:space="preserve"> W pro průmyslové aplikace a optimalizace technologie jejich výroby</w:t>
      </w:r>
      <w:r w:rsidRPr="002B2F37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452DBE2" w14:textId="77777777" w:rsidR="002B2F37" w:rsidRDefault="002B2F37" w:rsidP="006F26F8">
      <w:pPr>
        <w:jc w:val="both"/>
      </w:pPr>
    </w:p>
    <w:p w14:paraId="4BEA19D4" w14:textId="77777777" w:rsidR="002B2F37" w:rsidRDefault="002B2F37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Default="00E62370">
      <w:pPr>
        <w:jc w:val="both"/>
        <w:rPr>
          <w:color w:val="FFC000"/>
          <w:sz w:val="24"/>
        </w:rPr>
      </w:pPr>
    </w:p>
    <w:p w14:paraId="0C4C2A7B" w14:textId="77777777" w:rsidR="002B2F37" w:rsidRPr="004E25EF" w:rsidRDefault="002B2F37">
      <w:pPr>
        <w:jc w:val="both"/>
        <w:rPr>
          <w:color w:val="FFC000"/>
          <w:sz w:val="24"/>
        </w:rPr>
      </w:pPr>
    </w:p>
    <w:p w14:paraId="3F7816FF" w14:textId="79CA1D81" w:rsidR="00402AFA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30EC670F" w14:textId="77777777" w:rsidR="002B2F37" w:rsidRDefault="002B2F37">
      <w:pPr>
        <w:pStyle w:val="Zkladntext"/>
        <w:tabs>
          <w:tab w:val="left" w:pos="3969"/>
        </w:tabs>
        <w:ind w:right="-227"/>
        <w:jc w:val="center"/>
      </w:pPr>
    </w:p>
    <w:p w14:paraId="61065B51" w14:textId="77777777" w:rsidR="002B2F37" w:rsidRPr="00992FBC" w:rsidRDefault="002B2F37">
      <w:pPr>
        <w:pStyle w:val="Zkladntext"/>
        <w:tabs>
          <w:tab w:val="left" w:pos="3969"/>
        </w:tabs>
        <w:ind w:right="-227"/>
        <w:jc w:val="center"/>
      </w:pPr>
    </w:p>
    <w:p w14:paraId="7D1702C9" w14:textId="59DAC4BD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2B2F37">
        <w:rPr>
          <w:b/>
          <w:bCs/>
        </w:rPr>
        <w:t>České vysoké učení technické v Praze</w:t>
      </w:r>
    </w:p>
    <w:p w14:paraId="76D2C42A" w14:textId="38BA6FA3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2B2F37">
        <w:rPr>
          <w:b/>
          <w:bCs/>
        </w:rPr>
        <w:t xml:space="preserve">Zikova 1903/4, </w:t>
      </w:r>
      <w:proofErr w:type="gramStart"/>
      <w:r w:rsidR="002B2F37">
        <w:rPr>
          <w:b/>
          <w:bCs/>
        </w:rPr>
        <w:t>166 36  Praha</w:t>
      </w:r>
      <w:proofErr w:type="gramEnd"/>
      <w:r w:rsidR="002B2F37">
        <w:rPr>
          <w:b/>
          <w:bCs/>
        </w:rPr>
        <w:t xml:space="preserve"> 6</w:t>
      </w:r>
    </w:p>
    <w:p w14:paraId="0EBC75DF" w14:textId="7C785F49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2B2F37">
        <w:rPr>
          <w:b/>
          <w:bCs/>
        </w:rPr>
        <w:t>684 07 700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05FE6A99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2B2F37">
        <w:rPr>
          <w:b/>
          <w:sz w:val="24"/>
        </w:rPr>
        <w:t>09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2B2F37">
        <w:rPr>
          <w:b/>
          <w:bCs/>
          <w:sz w:val="24"/>
        </w:rPr>
        <w:t>06/2020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44AF5088" w:rsidR="003D775D" w:rsidRPr="002B2F37" w:rsidRDefault="003D775D" w:rsidP="00266A7F">
      <w:pPr>
        <w:pStyle w:val="Zkladntext"/>
        <w:tabs>
          <w:tab w:val="left" w:pos="5245"/>
        </w:tabs>
        <w:rPr>
          <w:b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2B2F37">
        <w:rPr>
          <w:bCs/>
        </w:rPr>
        <w:t xml:space="preserve"> </w:t>
      </w:r>
      <w:r w:rsidR="00E669B8">
        <w:rPr>
          <w:b/>
          <w:bCs/>
        </w:rPr>
        <w:t>2066000600/2600</w:t>
      </w:r>
    </w:p>
    <w:p w14:paraId="35989C76" w14:textId="77777777" w:rsidR="00E669B8" w:rsidRDefault="00E669B8" w:rsidP="00266A7F">
      <w:pPr>
        <w:pStyle w:val="Zkladntext"/>
        <w:tabs>
          <w:tab w:val="left" w:pos="5387"/>
        </w:tabs>
        <w:ind w:firstLine="4962"/>
      </w:pPr>
    </w:p>
    <w:p w14:paraId="33269C39" w14:textId="6DFFDFD1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2B2F37">
        <w:t>:</w:t>
      </w:r>
      <w:r w:rsidR="00E669B8">
        <w:t xml:space="preserve"> </w:t>
      </w:r>
      <w:proofErr w:type="spellStart"/>
      <w:r w:rsidR="00E669B8">
        <w:t>Citibank</w:t>
      </w:r>
      <w:proofErr w:type="spellEnd"/>
      <w:r w:rsidR="00E669B8">
        <w:t xml:space="preserve"> </w:t>
      </w:r>
      <w:proofErr w:type="spellStart"/>
      <w:r w:rsidR="00E669B8">
        <w:t>Europe</w:t>
      </w:r>
      <w:proofErr w:type="spellEnd"/>
      <w:r w:rsidR="00E669B8">
        <w:t xml:space="preserve"> </w:t>
      </w:r>
      <w:proofErr w:type="spellStart"/>
      <w:r w:rsidR="00E669B8">
        <w:t>Plc</w:t>
      </w:r>
      <w:proofErr w:type="spellEnd"/>
      <w:r w:rsidR="00E669B8">
        <w:t>.,</w:t>
      </w:r>
    </w:p>
    <w:p w14:paraId="14B139B7" w14:textId="3AB719A8" w:rsidR="00E669B8" w:rsidRDefault="00E669B8" w:rsidP="00266A7F">
      <w:pPr>
        <w:pStyle w:val="Zkladntext"/>
        <w:tabs>
          <w:tab w:val="left" w:pos="5387"/>
        </w:tabs>
        <w:ind w:firstLine="4962"/>
      </w:pPr>
      <w:r>
        <w:t xml:space="preserve">                     Bucharova 2641/14, Praha 5</w:t>
      </w:r>
    </w:p>
    <w:p w14:paraId="6B4400A9" w14:textId="77777777" w:rsidR="003D775D" w:rsidRDefault="003D775D" w:rsidP="00266A7F">
      <w:pPr>
        <w:pStyle w:val="Zkladntext"/>
        <w:tabs>
          <w:tab w:val="left" w:pos="5387"/>
        </w:tabs>
      </w:pPr>
      <w:r>
        <w:tab/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</w:t>
      </w:r>
      <w:r w:rsidR="00403E76" w:rsidRPr="009B6DE2">
        <w:rPr>
          <w:sz w:val="24"/>
        </w:rPr>
        <w:lastRenderedPageBreak/>
        <w:t>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>Uznány mohou být náklady / výdaje 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1D60241D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>
      <w:pPr>
        <w:jc w:val="both"/>
        <w:rPr>
          <w:bCs/>
          <w:sz w:val="24"/>
        </w:rPr>
      </w:pPr>
    </w:p>
    <w:p w14:paraId="09EFEDB6" w14:textId="0C3E501D" w:rsidR="00402AFA" w:rsidRDefault="00E669B8" w:rsidP="00E669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UJP PRAHA a.s.</w:t>
      </w:r>
    </w:p>
    <w:p w14:paraId="67896256" w14:textId="4C7238E5" w:rsidR="00E669B8" w:rsidRPr="00E669B8" w:rsidRDefault="00E669B8" w:rsidP="00E669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Nad </w:t>
      </w:r>
      <w:proofErr w:type="spellStart"/>
      <w:r>
        <w:rPr>
          <w:b/>
          <w:bCs/>
          <w:sz w:val="18"/>
          <w:szCs w:val="18"/>
        </w:rPr>
        <w:t>Kamínkou</w:t>
      </w:r>
      <w:proofErr w:type="spellEnd"/>
      <w:r>
        <w:rPr>
          <w:b/>
          <w:bCs/>
          <w:sz w:val="18"/>
          <w:szCs w:val="18"/>
        </w:rPr>
        <w:t xml:space="preserve"> 1345, </w:t>
      </w:r>
      <w:proofErr w:type="gramStart"/>
      <w:r>
        <w:rPr>
          <w:b/>
          <w:bCs/>
          <w:sz w:val="18"/>
          <w:szCs w:val="18"/>
        </w:rPr>
        <w:t>156 10  Praha</w:t>
      </w:r>
      <w:proofErr w:type="gramEnd"/>
      <w:r>
        <w:rPr>
          <w:b/>
          <w:bCs/>
          <w:sz w:val="18"/>
          <w:szCs w:val="18"/>
        </w:rPr>
        <w:t xml:space="preserve"> 5 - Zbraslav</w:t>
      </w: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0C563D76" w14:textId="77777777" w:rsidR="00E669B8" w:rsidRDefault="00E669B8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638091EF" w14:textId="77777777" w:rsidR="00E669B8" w:rsidRPr="00DA7174" w:rsidRDefault="00E669B8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1BB865AB" w:rsidR="00DA7174" w:rsidRDefault="003715E4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E669B8">
        <w:rPr>
          <w:b/>
          <w:bCs/>
          <w:sz w:val="24"/>
        </w:rPr>
        <w:t xml:space="preserve">                                                      Ing. Jaromír </w:t>
      </w:r>
      <w:proofErr w:type="spellStart"/>
      <w:r w:rsidR="00E669B8">
        <w:rPr>
          <w:b/>
          <w:bCs/>
          <w:sz w:val="24"/>
        </w:rPr>
        <w:t>Shejbal</w:t>
      </w:r>
      <w:proofErr w:type="spellEnd"/>
      <w:r w:rsidR="00E669B8">
        <w:rPr>
          <w:b/>
          <w:bCs/>
          <w:sz w:val="24"/>
        </w:rPr>
        <w:t>, Ph.D.</w:t>
      </w:r>
    </w:p>
    <w:p w14:paraId="7457E2AC" w14:textId="1CEE7C14" w:rsidR="00E669B8" w:rsidRDefault="00CC4A2A" w:rsidP="00E669B8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proofErr w:type="gramStart"/>
      <w:r w:rsidR="005430E0" w:rsidRPr="006A60D0">
        <w:rPr>
          <w:bCs/>
          <w:spacing w:val="-8"/>
        </w:rPr>
        <w:t>inovací</w:t>
      </w:r>
      <w:r w:rsidR="00E669B8">
        <w:rPr>
          <w:bCs/>
          <w:spacing w:val="-8"/>
        </w:rPr>
        <w:t xml:space="preserve">                             </w:t>
      </w:r>
      <w:r w:rsidR="007371D3">
        <w:rPr>
          <w:bCs/>
          <w:spacing w:val="-8"/>
        </w:rPr>
        <w:t xml:space="preserve">         </w:t>
      </w:r>
      <w:bookmarkStart w:id="0" w:name="_GoBack"/>
      <w:bookmarkEnd w:id="0"/>
      <w:r w:rsidR="00E669B8">
        <w:rPr>
          <w:bCs/>
          <w:spacing w:val="-8"/>
        </w:rPr>
        <w:t xml:space="preserve">   p</w:t>
      </w:r>
      <w:r w:rsidR="00E669B8">
        <w:rPr>
          <w:bCs/>
        </w:rPr>
        <w:t>rokurista</w:t>
      </w:r>
      <w:proofErr w:type="gramEnd"/>
      <w:r w:rsidR="00E669B8">
        <w:rPr>
          <w:bCs/>
        </w:rPr>
        <w:t xml:space="preserve"> a ředitel společnosti                                       </w:t>
      </w:r>
    </w:p>
    <w:p w14:paraId="6F05D6A6" w14:textId="45806DF8" w:rsidR="00402AFA" w:rsidRPr="006A60D0" w:rsidRDefault="00E669B8" w:rsidP="00E669B8">
      <w:pPr>
        <w:pStyle w:val="Zkladntext"/>
        <w:tabs>
          <w:tab w:val="left" w:pos="993"/>
          <w:tab w:val="left" w:pos="5387"/>
        </w:tabs>
        <w:jc w:val="lef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371D3">
      <w:rPr>
        <w:noProof/>
      </w:rPr>
      <w:t>10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64D3607E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2B2F37">
      <w:rPr>
        <w:sz w:val="16"/>
        <w:szCs w:val="16"/>
      </w:rPr>
      <w:t>165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A01A1"/>
    <w:rsid w:val="002A3E4D"/>
    <w:rsid w:val="002B2F37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371D3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55692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669B8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DDE6-705D-4029-82EB-F1B425FE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FDF34EA1.dotm</Template>
  <TotalTime>25</TotalTime>
  <Pages>11</Pages>
  <Words>4731</Words>
  <Characters>28726</Characters>
  <Application>Microsoft Office Word</Application>
  <DocSecurity>0</DocSecurity>
  <Lines>239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9</cp:revision>
  <cp:lastPrinted>2016-10-03T12:35:00Z</cp:lastPrinted>
  <dcterms:created xsi:type="dcterms:W3CDTF">2016-09-15T10:20:00Z</dcterms:created>
  <dcterms:modified xsi:type="dcterms:W3CDTF">2016-10-03T12:35:00Z</dcterms:modified>
</cp:coreProperties>
</file>