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90" w:rsidRDefault="004A2C04">
      <w:pPr>
        <w:pStyle w:val="Zkladntext30"/>
        <w:shd w:val="clear" w:color="auto" w:fill="auto"/>
        <w:tabs>
          <w:tab w:val="left" w:pos="7909"/>
        </w:tabs>
        <w:spacing w:after="180"/>
      </w:pPr>
      <w:bookmarkStart w:id="0" w:name="_GoBack"/>
      <w:bookmarkEnd w:id="0"/>
      <w:r>
        <w:tab/>
        <w:t>Stránka č. 1 z 1</w:t>
      </w:r>
    </w:p>
    <w:p w:rsidR="003E1390" w:rsidRDefault="004A2C04">
      <w:pPr>
        <w:pStyle w:val="Nadpis10"/>
        <w:keepNext/>
        <w:keepLines/>
        <w:shd w:val="clear" w:color="auto" w:fill="auto"/>
      </w:pPr>
      <w:bookmarkStart w:id="1" w:name="bookmark0"/>
      <w:r>
        <w:t>Tato objednávka nahrazuje objednávku OB-2018-00002314</w:t>
      </w:r>
      <w:bookmarkEnd w:id="1"/>
    </w:p>
    <w:p w:rsidR="003E1390" w:rsidRDefault="004A2C04">
      <w:pPr>
        <w:pStyle w:val="Zkladntext20"/>
        <w:shd w:val="clear" w:color="auto" w:fill="auto"/>
        <w:spacing w:after="0"/>
        <w:ind w:right="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3E1390" w:rsidRDefault="004A2C04">
      <w:pPr>
        <w:pStyle w:val="Zkladntext20"/>
        <w:shd w:val="clear" w:color="auto" w:fill="auto"/>
        <w:spacing w:after="0"/>
        <w:ind w:right="0"/>
        <w:jc w:val="both"/>
      </w:pPr>
      <w:r>
        <w:t>Drnovská 507</w:t>
      </w:r>
    </w:p>
    <w:p w:rsidR="003E1390" w:rsidRDefault="004A2C04">
      <w:pPr>
        <w:pStyle w:val="Zkladntext20"/>
        <w:shd w:val="clear" w:color="auto" w:fill="auto"/>
        <w:spacing w:after="0"/>
        <w:ind w:right="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3E1390" w:rsidRDefault="004A2C04">
      <w:pPr>
        <w:pStyle w:val="Zkladntext20"/>
        <w:shd w:val="clear" w:color="auto" w:fill="auto"/>
        <w:spacing w:after="280"/>
        <w:ind w:right="0"/>
        <w:jc w:val="both"/>
      </w:pPr>
      <w:r>
        <w:t>telefon: 233 022 111</w:t>
      </w:r>
    </w:p>
    <w:p w:rsidR="003E1390" w:rsidRDefault="004A2C04">
      <w:pPr>
        <w:pStyle w:val="Zkladntext20"/>
        <w:shd w:val="clear" w:color="auto" w:fill="auto"/>
        <w:spacing w:after="160"/>
      </w:pPr>
      <w:r>
        <w:t>IČO: 00027006 DIČ: CZ00027006</w:t>
      </w:r>
    </w:p>
    <w:p w:rsidR="003E1390" w:rsidRDefault="004A2C04">
      <w:pPr>
        <w:pStyle w:val="Zkladntext1"/>
        <w:shd w:val="clear" w:color="auto" w:fill="auto"/>
        <w:spacing w:after="0" w:line="307" w:lineRule="auto"/>
        <w:ind w:left="4880" w:right="3080" w:firstLine="20"/>
      </w:pPr>
      <w:r>
        <w:t>Objednávka číslo OB-2018-00002412</w:t>
      </w:r>
    </w:p>
    <w:p w:rsidR="003E1390" w:rsidRDefault="004A2C04">
      <w:pPr>
        <w:pStyle w:val="Zkladntext20"/>
        <w:shd w:val="clear" w:color="auto" w:fill="auto"/>
        <w:tabs>
          <w:tab w:val="left" w:pos="3568"/>
        </w:tabs>
        <w:spacing w:after="0" w:line="276" w:lineRule="auto"/>
        <w:ind w:right="0"/>
        <w:jc w:val="both"/>
      </w:pPr>
      <w:r>
        <w:rPr>
          <w:b w:val="0"/>
          <w:bCs w:val="0"/>
          <w:sz w:val="15"/>
          <w:szCs w:val="15"/>
        </w:rPr>
        <w:t>Dodavatel</w:t>
      </w:r>
      <w:r>
        <w:rPr>
          <w:b w:val="0"/>
          <w:bCs w:val="0"/>
          <w:sz w:val="15"/>
          <w:szCs w:val="15"/>
        </w:rPr>
        <w:tab/>
      </w:r>
      <w:r>
        <w:t>Číslo objednávky uvádějte na faktuře, jinak nebude faktura proplacena</w:t>
      </w:r>
    </w:p>
    <w:p w:rsidR="003E1390" w:rsidRDefault="004A2C04">
      <w:pPr>
        <w:pStyle w:val="Zkladntext1"/>
        <w:shd w:val="clear" w:color="auto" w:fill="auto"/>
        <w:spacing w:after="0"/>
        <w:ind w:left="360" w:firstLine="20"/>
        <w:jc w:val="both"/>
      </w:pPr>
      <w:r>
        <w:t>MIELE - tato objednávka nahrazuje objednávku OB-</w:t>
      </w:r>
    </w:p>
    <w:p w:rsidR="003E1390" w:rsidRDefault="004A2C04">
      <w:pPr>
        <w:pStyle w:val="Zkladntext1"/>
        <w:shd w:val="clear" w:color="auto" w:fill="auto"/>
        <w:spacing w:after="140"/>
        <w:ind w:left="360" w:firstLine="20"/>
        <w:jc w:val="both"/>
      </w:pPr>
      <w:r>
        <w:t>2018-00002314</w:t>
      </w:r>
    </w:p>
    <w:p w:rsidR="003E1390" w:rsidRDefault="004A2C04">
      <w:pPr>
        <w:pStyle w:val="Zkladntext1"/>
        <w:pBdr>
          <w:bottom w:val="single" w:sz="4" w:space="0" w:color="auto"/>
        </w:pBdr>
        <w:shd w:val="clear" w:color="auto" w:fill="auto"/>
        <w:spacing w:after="0" w:line="302" w:lineRule="auto"/>
        <w:ind w:left="420" w:right="7640"/>
      </w:pPr>
      <w:r>
        <w:t>Hněvkovského 81b 617 00 Brno IČO: 18829503 DIČ: 617 00 Brno</w:t>
      </w:r>
    </w:p>
    <w:p w:rsidR="003E1390" w:rsidRDefault="004A2C04">
      <w:pPr>
        <w:pStyle w:val="Zkladntext40"/>
        <w:shd w:val="clear" w:color="auto" w:fill="auto"/>
        <w:tabs>
          <w:tab w:val="left" w:pos="3568"/>
          <w:tab w:val="left" w:pos="6349"/>
          <w:tab w:val="left" w:pos="8484"/>
        </w:tabs>
        <w:rPr>
          <w:sz w:val="17"/>
          <w:szCs w:val="17"/>
        </w:rPr>
      </w:pPr>
      <w:r>
        <w:rPr>
          <w:b/>
          <w:bCs/>
          <w:sz w:val="19"/>
          <w:szCs w:val="19"/>
        </w:rPr>
        <w:t>Položka</w:t>
      </w:r>
      <w:r>
        <w:rPr>
          <w:b/>
          <w:bCs/>
          <w:sz w:val="19"/>
          <w:szCs w:val="19"/>
        </w:rPr>
        <w:tab/>
      </w:r>
      <w:r>
        <w:t xml:space="preserve">Množství </w:t>
      </w:r>
      <w:r>
        <w:t>Jednotka</w:t>
      </w:r>
      <w:r>
        <w:tab/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Popis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ab/>
        <w:t>Cena</w:t>
      </w:r>
    </w:p>
    <w:p w:rsidR="003E1390" w:rsidRDefault="004A2C04">
      <w:pPr>
        <w:pStyle w:val="Zkladntext1"/>
        <w:pBdr>
          <w:bottom w:val="single" w:sz="4" w:space="0" w:color="auto"/>
        </w:pBdr>
        <w:shd w:val="clear" w:color="auto" w:fill="auto"/>
        <w:spacing w:after="0"/>
        <w:ind w:left="8180"/>
      </w:pPr>
      <w:r>
        <w:t>(včetně DPH)</w:t>
      </w:r>
    </w:p>
    <w:p w:rsidR="003E1390" w:rsidRDefault="004A2C04">
      <w:pPr>
        <w:pStyle w:val="Zkladntext1"/>
        <w:shd w:val="clear" w:color="auto" w:fill="auto"/>
        <w:tabs>
          <w:tab w:val="left" w:pos="4363"/>
          <w:tab w:val="left" w:pos="5198"/>
        </w:tabs>
        <w:spacing w:after="0"/>
        <w:ind w:left="500"/>
        <w:jc w:val="both"/>
      </w:pPr>
      <w:r>
        <w:t>Oprava myčky laboratorního skla 1</w:t>
      </w:r>
      <w:r>
        <w:tab/>
        <w:t>ks</w:t>
      </w:r>
      <w:r>
        <w:tab/>
        <w:t>Urgentní, havarijní oprava myčky 60 963</w:t>
      </w:r>
    </w:p>
    <w:p w:rsidR="003E1390" w:rsidRDefault="004A2C04">
      <w:pPr>
        <w:pStyle w:val="Zkladntext1"/>
        <w:pBdr>
          <w:bottom w:val="single" w:sz="4" w:space="0" w:color="auto"/>
        </w:pBdr>
        <w:shd w:val="clear" w:color="auto" w:fill="auto"/>
        <w:spacing w:after="180"/>
        <w:ind w:left="5200" w:right="1680"/>
      </w:pPr>
      <w:proofErr w:type="spellStart"/>
      <w:r>
        <w:t>lab</w:t>
      </w:r>
      <w:proofErr w:type="spellEnd"/>
      <w:r>
        <w:t xml:space="preserve">. </w:t>
      </w:r>
      <w:proofErr w:type="gramStart"/>
      <w:r>
        <w:t>skla</w:t>
      </w:r>
      <w:proofErr w:type="gramEnd"/>
      <w:r>
        <w:t xml:space="preserve"> </w:t>
      </w:r>
      <w:proofErr w:type="spellStart"/>
      <w:r>
        <w:t>Miele</w:t>
      </w:r>
      <w:proofErr w:type="spellEnd"/>
      <w:r>
        <w:t>. Výměna zkratované elektroniky, dávkovači ho čerpadla, kabelových rozvodů, naleptaných stykem s mycí chemií. Servisní práce předbě</w:t>
      </w:r>
      <w:r>
        <w:t xml:space="preserve">žně </w:t>
      </w:r>
      <w:proofErr w:type="spellStart"/>
      <w:r>
        <w:t>naceněny</w:t>
      </w:r>
      <w:proofErr w:type="spellEnd"/>
      <w:r>
        <w:t xml:space="preserve"> technikem </w:t>
      </w:r>
      <w:proofErr w:type="spellStart"/>
      <w:r>
        <w:t>Miele</w:t>
      </w:r>
      <w:proofErr w:type="spellEnd"/>
      <w:r>
        <w:t>, který na místě obhlédl stav.</w:t>
      </w:r>
    </w:p>
    <w:p w:rsidR="003E1390" w:rsidRDefault="004A2C04">
      <w:pPr>
        <w:pStyle w:val="Zkladntext1"/>
        <w:pBdr>
          <w:bottom w:val="single" w:sz="4" w:space="0" w:color="auto"/>
        </w:pBdr>
        <w:shd w:val="clear" w:color="auto" w:fill="auto"/>
        <w:spacing w:after="480"/>
        <w:ind w:left="6600"/>
      </w:pPr>
      <w:r>
        <w:t>60963</w:t>
      </w:r>
    </w:p>
    <w:p w:rsidR="003E1390" w:rsidRDefault="004A2C04">
      <w:pPr>
        <w:pStyle w:val="Zkladntext20"/>
        <w:shd w:val="clear" w:color="auto" w:fill="auto"/>
        <w:spacing w:after="160"/>
        <w:ind w:right="0"/>
        <w:jc w:val="both"/>
      </w:pPr>
      <w:r>
        <w:rPr>
          <w:b w:val="0"/>
          <w:bCs w:val="0"/>
        </w:rPr>
        <w:t>Vyřizuje:</w:t>
      </w:r>
    </w:p>
    <w:p w:rsidR="003E1390" w:rsidRDefault="004A2C04">
      <w:pPr>
        <w:pStyle w:val="Zkladntext50"/>
        <w:shd w:val="clear" w:color="auto" w:fill="auto"/>
        <w:tabs>
          <w:tab w:val="left" w:pos="1809"/>
        </w:tabs>
      </w:pPr>
      <w:r>
        <w:rPr>
          <w:rFonts w:ascii="Calibri" w:eastAsia="Calibri" w:hAnsi="Calibri" w:cs="Calibri"/>
          <w:sz w:val="17"/>
          <w:szCs w:val="17"/>
        </w:rPr>
        <w:t>Datum:</w:t>
      </w:r>
      <w:r>
        <w:rPr>
          <w:rFonts w:ascii="Calibri" w:eastAsia="Calibri" w:hAnsi="Calibri" w:cs="Calibri"/>
          <w:sz w:val="17"/>
          <w:szCs w:val="17"/>
        </w:rPr>
        <w:tab/>
      </w:r>
      <w:proofErr w:type="gramStart"/>
      <w:r>
        <w:t>11.12.2018</w:t>
      </w:r>
      <w:proofErr w:type="gramEnd"/>
    </w:p>
    <w:p w:rsidR="003E1390" w:rsidRDefault="004A2C04">
      <w:pPr>
        <w:pStyle w:val="Zkladntext20"/>
        <w:shd w:val="clear" w:color="auto" w:fill="auto"/>
        <w:spacing w:after="0"/>
        <w:ind w:right="0"/>
        <w:jc w:val="both"/>
      </w:pPr>
      <w:r>
        <w:rPr>
          <w:b w:val="0"/>
          <w:bCs w:val="0"/>
        </w:rPr>
        <w:t>Fakturujte:</w:t>
      </w:r>
    </w:p>
    <w:p w:rsidR="003E1390" w:rsidRDefault="004A2C04">
      <w:pPr>
        <w:pStyle w:val="Zkladntext20"/>
        <w:shd w:val="clear" w:color="auto" w:fill="auto"/>
        <w:spacing w:after="280"/>
        <w:ind w:right="6380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3E1390" w:rsidRDefault="004A2C04">
      <w:pPr>
        <w:pStyle w:val="Zkladntext20"/>
        <w:shd w:val="clear" w:color="auto" w:fill="auto"/>
        <w:spacing w:after="2440"/>
        <w:ind w:right="7040"/>
      </w:pPr>
      <w:r>
        <w:rPr>
          <w:b w:val="0"/>
          <w:bCs w:val="0"/>
        </w:rPr>
        <w:t xml:space="preserve">IČO: 00027006 DIČ: CZ 00027006 </w:t>
      </w: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p w:rsidR="003E1390" w:rsidRDefault="004A2C04">
      <w:pPr>
        <w:pStyle w:val="Zkladntext3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6161405</wp:posOffset>
                </wp:positionH>
                <wp:positionV relativeFrom="paragraph">
                  <wp:posOffset>12700</wp:posOffset>
                </wp:positionV>
                <wp:extent cx="667385" cy="18732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1390" w:rsidRDefault="004A2C04">
                            <w:pPr>
                              <w:pStyle w:val="Zkladntext30"/>
                              <w:shd w:val="clear" w:color="auto" w:fill="auto"/>
                              <w:spacing w:after="0"/>
                              <w:jc w:val="left"/>
                            </w:pPr>
                            <w:proofErr w:type="gramStart"/>
                            <w:r>
                              <w:t>11.12.2018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5.14999999999998pt;margin-top:1.pt;width:52.549999999999997pt;height:14.7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11.12.2018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hyperlink r:id="rId7" w:history="1">
        <w:r>
          <w:rPr>
            <w:u w:val="single"/>
          </w:rPr>
          <w:t>http://dms/sites/Uctarna/_layouts/Print.FormServer.aspx</w:t>
        </w:r>
      </w:hyperlink>
    </w:p>
    <w:sectPr w:rsidR="003E1390">
      <w:pgSz w:w="11900" w:h="16840"/>
      <w:pgMar w:top="626" w:right="973" w:bottom="524" w:left="1351" w:header="198" w:footer="9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A2C04">
      <w:r>
        <w:separator/>
      </w:r>
    </w:p>
  </w:endnote>
  <w:endnote w:type="continuationSeparator" w:id="0">
    <w:p w:rsidR="00000000" w:rsidRDefault="004A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390" w:rsidRDefault="003E1390"/>
  </w:footnote>
  <w:footnote w:type="continuationSeparator" w:id="0">
    <w:p w:rsidR="003E1390" w:rsidRDefault="003E13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E1390"/>
    <w:rsid w:val="003E1390"/>
    <w:rsid w:val="004A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320"/>
      <w:ind w:left="420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20"/>
      <w:ind w:left="360" w:right="5240" w:firstLine="2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/>
    </w:pPr>
    <w:rPr>
      <w:rFonts w:ascii="Calibri" w:eastAsia="Calibri" w:hAnsi="Calibri" w:cs="Calibri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02" w:lineRule="auto"/>
      <w:ind w:left="1640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60"/>
      <w:ind w:left="360" w:firstLine="20"/>
      <w:jc w:val="both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320"/>
      <w:ind w:left="420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20"/>
      <w:ind w:left="360" w:right="5240" w:firstLine="2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/>
    </w:pPr>
    <w:rPr>
      <w:rFonts w:ascii="Calibri" w:eastAsia="Calibri" w:hAnsi="Calibri" w:cs="Calibri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02" w:lineRule="auto"/>
      <w:ind w:left="1640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60"/>
      <w:ind w:left="360" w:firstLine="20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ms/sites/Uctarna/_layouts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2018-12-11T11:10:00Z</dcterms:created>
  <dcterms:modified xsi:type="dcterms:W3CDTF">2018-12-11T11:10:00Z</dcterms:modified>
</cp:coreProperties>
</file>