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pan(paní) </w:t>
      </w:r>
      <w:proofErr w:type="spellStart"/>
      <w:r w:rsidRPr="00D27771">
        <w:rPr>
          <w:rFonts w:ascii="Arial" w:hAnsi="Arial" w:cs="Arial"/>
        </w:rPr>
        <w:t>Görgl</w:t>
      </w:r>
      <w:proofErr w:type="spellEnd"/>
      <w:r w:rsidRPr="00D27771">
        <w:rPr>
          <w:rFonts w:ascii="Arial" w:hAnsi="Arial" w:cs="Arial"/>
        </w:rPr>
        <w:t xml:space="preserve"> Petr</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761249">
        <w:rPr>
          <w:rFonts w:ascii="Arial" w:hAnsi="Arial" w:cs="Arial"/>
        </w:rPr>
        <w:t>xxxxxxxxxxxxxxx</w:t>
      </w:r>
      <w:proofErr w:type="spellEnd"/>
      <w:r w:rsidRPr="00D27771">
        <w:rPr>
          <w:rFonts w:ascii="Arial" w:hAnsi="Arial" w:cs="Arial"/>
        </w:rPr>
        <w:t xml:space="preserve">, trvale bytem </w:t>
      </w:r>
      <w:proofErr w:type="spellStart"/>
      <w:r w:rsidR="00761249">
        <w:rPr>
          <w:rFonts w:ascii="Arial" w:hAnsi="Arial" w:cs="Arial"/>
        </w:rPr>
        <w:t>xxxxxxxxxxxxxxx</w:t>
      </w:r>
      <w:proofErr w:type="spellEnd"/>
      <w:r w:rsidRPr="00D27771">
        <w:rPr>
          <w:rFonts w:ascii="Arial" w:hAnsi="Arial" w:cs="Arial"/>
        </w:rPr>
        <w:t>, Praha 154 00</w:t>
      </w:r>
    </w:p>
    <w:p w:rsidR="00DC1B37" w:rsidRPr="00D27771" w:rsidRDefault="00DC1B37" w:rsidP="00DC1B37">
      <w:pPr>
        <w:widowControl/>
        <w:tabs>
          <w:tab w:val="left" w:pos="2835"/>
        </w:tabs>
        <w:rPr>
          <w:rFonts w:ascii="Arial" w:hAnsi="Arial" w:cs="Arial"/>
        </w:rPr>
      </w:pPr>
      <w:r>
        <w:rPr>
          <w:rFonts w:ascii="Arial" w:hAnsi="Arial" w:cs="Arial"/>
        </w:rPr>
        <w:t xml:space="preserve">zastoupen na základě plné moci </w:t>
      </w:r>
      <w:proofErr w:type="spellStart"/>
      <w:r w:rsidR="00A02CA7">
        <w:rPr>
          <w:rFonts w:ascii="Arial" w:hAnsi="Arial" w:cs="Arial"/>
        </w:rPr>
        <w:t>xxxxxxxxxxxxxxxxxx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C1B37" w:rsidRDefault="00AD4CDE">
      <w:pPr>
        <w:pStyle w:val="para"/>
        <w:rPr>
          <w:rFonts w:ascii="Arial" w:hAnsi="Arial" w:cs="Arial"/>
          <w:sz w:val="28"/>
          <w:szCs w:val="28"/>
          <w:u w:val="single"/>
        </w:rPr>
      </w:pPr>
      <w:r w:rsidRPr="00DC1B37">
        <w:rPr>
          <w:rFonts w:ascii="Arial" w:hAnsi="Arial" w:cs="Arial"/>
          <w:sz w:val="28"/>
          <w:szCs w:val="28"/>
        </w:rPr>
        <w:t>smlouvu o</w:t>
      </w:r>
      <w:r w:rsidR="0043267F" w:rsidRPr="00DC1B37">
        <w:rPr>
          <w:rFonts w:ascii="Arial" w:hAnsi="Arial" w:cs="Arial"/>
          <w:sz w:val="28"/>
          <w:szCs w:val="28"/>
        </w:rPr>
        <w:t xml:space="preserve"> </w:t>
      </w:r>
      <w:r w:rsidRPr="00DC1B37">
        <w:rPr>
          <w:rFonts w:ascii="Arial" w:hAnsi="Arial" w:cs="Arial"/>
          <w:sz w:val="28"/>
          <w:szCs w:val="28"/>
        </w:rPr>
        <w:t xml:space="preserve">převodu pozemku </w:t>
      </w:r>
      <w:r w:rsidRPr="00DC1B37">
        <w:rPr>
          <w:rFonts w:ascii="Arial" w:hAnsi="Arial" w:cs="Arial"/>
          <w:sz w:val="28"/>
          <w:szCs w:val="28"/>
        </w:rPr>
        <w:br/>
        <w:t>číslo</w:t>
      </w:r>
      <w:r w:rsidR="001965CB" w:rsidRPr="00DC1B37">
        <w:rPr>
          <w:rFonts w:ascii="Arial" w:hAnsi="Arial" w:cs="Arial"/>
          <w:sz w:val="28"/>
          <w:szCs w:val="28"/>
        </w:rPr>
        <w:t>:</w:t>
      </w:r>
      <w:r w:rsidRPr="00DC1B37">
        <w:rPr>
          <w:rFonts w:ascii="Arial" w:hAnsi="Arial" w:cs="Arial"/>
          <w:sz w:val="28"/>
          <w:szCs w:val="28"/>
        </w:rPr>
        <w:t xml:space="preserve"> 12PR18/37</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Beroun pro katastrální území Chlustina, obec Chlustina.</w:t>
      </w:r>
    </w:p>
    <w:p w:rsidR="00DC1B37" w:rsidRPr="00835624" w:rsidRDefault="00DC1B37"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634/27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76,70 Kč</w:t>
      </w:r>
      <w:r w:rsidRPr="00835624">
        <w:rPr>
          <w:rFonts w:ascii="Arial" w:hAnsi="Arial" w:cs="Arial"/>
          <w:sz w:val="18"/>
        </w:rPr>
        <w:tab/>
        <w:t>774 m2</w:t>
      </w:r>
      <w:r w:rsidRPr="00835624">
        <w:rPr>
          <w:rFonts w:ascii="Arial" w:hAnsi="Arial" w:cs="Arial"/>
          <w:sz w:val="18"/>
        </w:rPr>
        <w:tab/>
        <w:t xml:space="preserve">1 385,00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774 m2 </w:t>
      </w:r>
      <w:r w:rsidRPr="00835624">
        <w:rPr>
          <w:rFonts w:ascii="Arial" w:hAnsi="Arial" w:cs="Arial"/>
          <w:sz w:val="18"/>
        </w:rPr>
        <w:tab/>
        <w:t>1 385,00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podle </w:t>
      </w:r>
      <w:proofErr w:type="spellStart"/>
      <w:r w:rsidRPr="00D27771">
        <w:rPr>
          <w:rFonts w:ascii="Arial" w:hAnsi="Arial" w:cs="Arial"/>
        </w:rPr>
        <w:t>ust</w:t>
      </w:r>
      <w:proofErr w:type="spellEnd"/>
      <w:r w:rsidRPr="00D27771">
        <w:rPr>
          <w:rFonts w:ascii="Arial" w:hAnsi="Arial" w:cs="Arial"/>
        </w:rPr>
        <w:t xml:space="preserve">. § 8 odst. 1 zákona č. 172/1991 Sb. a podle </w:t>
      </w:r>
      <w:proofErr w:type="spellStart"/>
      <w:r w:rsidRPr="00D27771">
        <w:rPr>
          <w:rFonts w:ascii="Arial" w:hAnsi="Arial" w:cs="Arial"/>
        </w:rPr>
        <w:t>ust</w:t>
      </w:r>
      <w:proofErr w:type="spellEnd"/>
      <w:r w:rsidRPr="00D27771">
        <w:rPr>
          <w:rFonts w:ascii="Arial" w:hAnsi="Arial" w:cs="Arial"/>
        </w:rPr>
        <w:t>. § 10 a § 11 odst. 2 zákona o majetku ČR (zápis o změně příslušnosti hospodařit čj. UZSVM/SBE/6756/2017-SBEM ze dne 28. 2. 2018).</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761249">
        <w:rPr>
          <w:rFonts w:ascii="Arial" w:hAnsi="Arial" w:cs="Arial"/>
        </w:rPr>
        <w:t>xxxxxxxxxxxxxxxxxxxx</w:t>
      </w:r>
      <w:proofErr w:type="spellEnd"/>
      <w:r w:rsidRPr="00D27771">
        <w:rPr>
          <w:rFonts w:ascii="Arial" w:hAnsi="Arial" w:cs="Arial"/>
        </w:rPr>
        <w:t xml:space="preserve">, ze dne 9. 5. 2018, pod </w:t>
      </w:r>
      <w:proofErr w:type="gramStart"/>
      <w:r w:rsidRPr="00D27771">
        <w:rPr>
          <w:rFonts w:ascii="Arial" w:hAnsi="Arial" w:cs="Arial"/>
        </w:rPr>
        <w:t>č.j.</w:t>
      </w:r>
      <w:proofErr w:type="gramEnd"/>
      <w:r w:rsidRPr="00D27771">
        <w:rPr>
          <w:rFonts w:ascii="Arial" w:hAnsi="Arial" w:cs="Arial"/>
        </w:rPr>
        <w:t xml:space="preserve"> 3417/2018,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1 381,50 Kč (slovy: </w:t>
      </w:r>
      <w:proofErr w:type="spellStart"/>
      <w:r w:rsidRPr="00D27771">
        <w:rPr>
          <w:rFonts w:ascii="Arial" w:hAnsi="Arial" w:cs="Arial"/>
        </w:rPr>
        <w:t>jedentisíctřistaosmdesátjedna</w:t>
      </w:r>
      <w:proofErr w:type="spellEnd"/>
      <w:r w:rsidRPr="00D27771">
        <w:rPr>
          <w:rFonts w:ascii="Arial" w:hAnsi="Arial" w:cs="Arial"/>
        </w:rPr>
        <w:t xml:space="preserve"> koruna česká padesát haléřů). </w:t>
      </w: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25. 2. 2016, ve výši </w:t>
      </w:r>
      <w:proofErr w:type="spellStart"/>
      <w:r w:rsidR="00761249">
        <w:rPr>
          <w:rFonts w:ascii="Arial" w:hAnsi="Arial" w:cs="Arial"/>
        </w:rPr>
        <w:t>xxxxxxxxxxxxxxxxx</w:t>
      </w:r>
      <w:proofErr w:type="spellEnd"/>
      <w:r w:rsidRPr="00D27771">
        <w:rPr>
          <w:rFonts w:ascii="Arial" w:hAnsi="Arial" w:cs="Arial"/>
        </w:rPr>
        <w:t xml:space="preserve"> Kč, mezi postupitelem </w:t>
      </w:r>
      <w:proofErr w:type="spellStart"/>
      <w:r w:rsidR="00761249">
        <w:rPr>
          <w:rFonts w:ascii="Arial" w:hAnsi="Arial" w:cs="Arial"/>
        </w:rPr>
        <w:t>xxxxxxxxxxxxx</w:t>
      </w:r>
      <w:proofErr w:type="spellEnd"/>
      <w:r w:rsidRPr="00D27771">
        <w:rPr>
          <w:rFonts w:ascii="Arial" w:hAnsi="Arial" w:cs="Arial"/>
        </w:rPr>
        <w:t xml:space="preserve">  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PÚ 2639/92/1 ze dne 28. 5. 1999, kterým oprávněné osobě </w:t>
      </w:r>
      <w:proofErr w:type="spellStart"/>
      <w:r w:rsidR="00761249">
        <w:rPr>
          <w:rFonts w:ascii="Arial" w:hAnsi="Arial" w:cs="Arial"/>
        </w:rPr>
        <w:t>xxxxxxxxxxxxxxxx</w:t>
      </w:r>
      <w:proofErr w:type="spellEnd"/>
      <w:r w:rsidRPr="00D27771">
        <w:rPr>
          <w:rFonts w:ascii="Arial" w:hAnsi="Arial" w:cs="Arial"/>
        </w:rPr>
        <w:t xml:space="preserve">, nelze vydat pozemky nebo jejich části v katastrálním území Stodůlky,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761249">
        <w:rPr>
          <w:rFonts w:ascii="Arial" w:hAnsi="Arial" w:cs="Arial"/>
        </w:rPr>
        <w:t>xxxxxxxxxxxxxxxxxx</w:t>
      </w:r>
      <w:proofErr w:type="spellEnd"/>
      <w:r w:rsidRPr="00D27771">
        <w:rPr>
          <w:rFonts w:ascii="Arial" w:hAnsi="Arial" w:cs="Arial"/>
        </w:rPr>
        <w:t xml:space="preserve">,  č.j.  51/01 - 555, ze dne 26. 10. 2001,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761249">
        <w:rPr>
          <w:rFonts w:ascii="Arial" w:hAnsi="Arial" w:cs="Arial"/>
        </w:rPr>
        <w:t>xxxxxxxxxxxxxxxxxxxxx.</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1 385,00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3N09/37, uzavřenou s </w:t>
      </w:r>
      <w:proofErr w:type="gramStart"/>
      <w:r w:rsidRPr="00D27771">
        <w:rPr>
          <w:rFonts w:ascii="Arial" w:hAnsi="Arial" w:cs="Arial"/>
        </w:rPr>
        <w:t>AGRONA</w:t>
      </w:r>
      <w:proofErr w:type="gramEnd"/>
      <w:r w:rsidRPr="00D27771">
        <w:rPr>
          <w:rFonts w:ascii="Arial" w:hAnsi="Arial" w:cs="Arial"/>
        </w:rPr>
        <w:t xml:space="preserve"> RPETY s.r.o., jakožto nájemcem. S obsahem nájemní smlouvy byl nabyvatel seznámen před podpisem této smlouvy, což stvrzuje svým podpisem.</w:t>
      </w:r>
    </w:p>
    <w:p w:rsidR="00AD4CDE"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w:t>
      </w:r>
      <w:r w:rsidRPr="00547094">
        <w:rPr>
          <w:rFonts w:ascii="Arial" w:hAnsi="Arial" w:cs="Arial"/>
          <w:lang w:eastAsia="en-US"/>
        </w:rPr>
        <w:lastRenderedPageBreak/>
        <w:t>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DC1B37">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DC1B37" w:rsidRP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r w:rsidRPr="00DC1B37">
        <w:rPr>
          <w:rFonts w:ascii="Arial" w:hAnsi="Arial" w:cs="Arial"/>
          <w:color w:val="000000"/>
        </w:rPr>
        <w:t>V Praze dne ............................................              V ..........................………........... dne .........................</w:t>
      </w:r>
    </w:p>
    <w:p w:rsidR="00DC1B37" w:rsidRP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p>
    <w:p w:rsid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r w:rsidRPr="00DC1B37">
        <w:rPr>
          <w:rFonts w:ascii="Arial" w:hAnsi="Arial" w:cs="Arial"/>
          <w:color w:val="000000"/>
        </w:rPr>
        <w:t>………………………………………………               …………………………………………………</w:t>
      </w:r>
    </w:p>
    <w:p w:rsidR="00DC1B37" w:rsidRPr="00DC1B37" w:rsidRDefault="00DC1B37" w:rsidP="00DC1B37">
      <w:pPr>
        <w:widowControl/>
        <w:rPr>
          <w:rFonts w:ascii="Arial" w:hAnsi="Arial" w:cs="Arial"/>
          <w:color w:val="000000"/>
        </w:rPr>
      </w:pPr>
      <w:r w:rsidRPr="00DC1B37">
        <w:rPr>
          <w:rFonts w:ascii="Arial" w:hAnsi="Arial" w:cs="Arial"/>
          <w:color w:val="000000"/>
        </w:rPr>
        <w:t xml:space="preserve">                  převádějící</w:t>
      </w:r>
      <w:r w:rsidRPr="00DC1B37">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DC1B37">
        <w:rPr>
          <w:rFonts w:ascii="Arial" w:hAnsi="Arial" w:cs="Arial"/>
          <w:color w:val="000000"/>
        </w:rPr>
        <w:t xml:space="preserve"> nabyvatel</w:t>
      </w:r>
    </w:p>
    <w:p w:rsidR="00DC1B37" w:rsidRPr="00DC1B37" w:rsidRDefault="00DC1B37" w:rsidP="00DC1B37">
      <w:pPr>
        <w:widowControl/>
        <w:rPr>
          <w:rFonts w:ascii="Arial" w:hAnsi="Arial" w:cs="Arial"/>
          <w:color w:val="000000"/>
        </w:rPr>
      </w:pPr>
      <w:r w:rsidRPr="00DC1B37">
        <w:rPr>
          <w:rFonts w:ascii="Arial" w:hAnsi="Arial" w:cs="Arial"/>
          <w:color w:val="000000"/>
        </w:rPr>
        <w:t xml:space="preserve">Česká republika – Státní pozemkový úřad              </w:t>
      </w:r>
      <w:proofErr w:type="spellStart"/>
      <w:r w:rsidR="00A02CA7">
        <w:rPr>
          <w:rFonts w:ascii="Arial" w:hAnsi="Arial" w:cs="Arial"/>
          <w:color w:val="000000"/>
        </w:rPr>
        <w:t>xxxxxxxxxxxxxx</w:t>
      </w:r>
      <w:proofErr w:type="spellEnd"/>
    </w:p>
    <w:p w:rsidR="00DC1B37" w:rsidRPr="00DC1B37" w:rsidRDefault="00DC1B37" w:rsidP="00DC1B37">
      <w:pPr>
        <w:widowControl/>
        <w:rPr>
          <w:rFonts w:ascii="Arial" w:hAnsi="Arial" w:cs="Arial"/>
          <w:color w:val="000000"/>
        </w:rPr>
      </w:pPr>
      <w:r w:rsidRPr="00DC1B37">
        <w:rPr>
          <w:rFonts w:ascii="Arial" w:hAnsi="Arial" w:cs="Arial"/>
          <w:color w:val="000000"/>
        </w:rPr>
        <w:t>ředitel Krajského pozemkového úřadu                    zplnomocněný zástupce</w:t>
      </w:r>
    </w:p>
    <w:p w:rsidR="00DC1B37" w:rsidRPr="00DC1B37" w:rsidRDefault="00DC1B37" w:rsidP="00DC1B37">
      <w:pPr>
        <w:widowControl/>
        <w:rPr>
          <w:rFonts w:ascii="Arial" w:hAnsi="Arial" w:cs="Arial"/>
          <w:color w:val="000000"/>
        </w:rPr>
      </w:pPr>
      <w:r w:rsidRPr="00DC1B37">
        <w:rPr>
          <w:rFonts w:ascii="Arial" w:hAnsi="Arial" w:cs="Arial"/>
          <w:color w:val="000000"/>
        </w:rPr>
        <w:t xml:space="preserve">pro Středočeský kraj a hl. m. Praha </w:t>
      </w:r>
      <w:bookmarkStart w:id="0" w:name="_GoBack"/>
      <w:bookmarkEnd w:id="0"/>
    </w:p>
    <w:p w:rsidR="00DC1B37" w:rsidRPr="00DC1B37" w:rsidRDefault="00DC1B37" w:rsidP="00DC1B37">
      <w:pPr>
        <w:widowControl/>
        <w:rPr>
          <w:rFonts w:ascii="Arial" w:hAnsi="Arial" w:cs="Arial"/>
          <w:color w:val="000000"/>
        </w:rPr>
      </w:pPr>
      <w:r w:rsidRPr="00DC1B37">
        <w:rPr>
          <w:rFonts w:ascii="Arial" w:hAnsi="Arial" w:cs="Arial"/>
          <w:color w:val="000000"/>
        </w:rPr>
        <w:t xml:space="preserve">Ing. Jiří Veselý </w:t>
      </w:r>
      <w:r w:rsidRPr="00DC1B37">
        <w:rPr>
          <w:rFonts w:ascii="Arial" w:hAnsi="Arial" w:cs="Arial"/>
          <w:color w:val="000000"/>
        </w:rPr>
        <w:tab/>
      </w:r>
    </w:p>
    <w:p w:rsidR="00DC1B37" w:rsidRPr="00DC1B37" w:rsidRDefault="00DC1B37" w:rsidP="00DC1B37">
      <w:pPr>
        <w:widowControl/>
        <w:rPr>
          <w:rFonts w:ascii="Arial" w:hAnsi="Arial" w:cs="Arial"/>
          <w:color w:val="000000"/>
        </w:rPr>
      </w:pPr>
    </w:p>
    <w:p w:rsidR="00DC1B37" w:rsidRDefault="00DC1B37" w:rsidP="00DC1B37">
      <w:pPr>
        <w:widowControl/>
        <w:rPr>
          <w:rFonts w:ascii="Arial" w:hAnsi="Arial" w:cs="Arial"/>
          <w:color w:val="000000"/>
        </w:rPr>
      </w:pPr>
      <w:r w:rsidRPr="00DC1B37">
        <w:rPr>
          <w:rFonts w:ascii="Arial" w:hAnsi="Arial" w:cs="Arial"/>
          <w:color w:val="000000"/>
        </w:rPr>
        <w:tab/>
      </w:r>
    </w:p>
    <w:p w:rsidR="00DC1B37" w:rsidRPr="00DC1B37" w:rsidRDefault="00DC1B37" w:rsidP="00DC1B37">
      <w:pPr>
        <w:widowControl/>
        <w:rPr>
          <w:rFonts w:ascii="Arial" w:hAnsi="Arial" w:cs="Arial"/>
          <w:color w:val="000000"/>
        </w:rPr>
      </w:pPr>
      <w:r w:rsidRPr="00DC1B37">
        <w:rPr>
          <w:rFonts w:ascii="Arial" w:hAnsi="Arial" w:cs="Arial"/>
          <w:color w:val="000000"/>
        </w:rPr>
        <w:t xml:space="preserve"> </w:t>
      </w:r>
    </w:p>
    <w:p w:rsidR="00DC1B37" w:rsidRPr="00DC1B37" w:rsidRDefault="00DC1B37" w:rsidP="00DC1B37">
      <w:pPr>
        <w:widowControl/>
        <w:rPr>
          <w:rFonts w:ascii="Arial" w:hAnsi="Arial" w:cs="Arial"/>
          <w:color w:val="000000"/>
        </w:rPr>
      </w:pPr>
      <w:r w:rsidRPr="00DC1B37">
        <w:rPr>
          <w:rFonts w:ascii="Arial" w:hAnsi="Arial" w:cs="Arial"/>
          <w:color w:val="000000"/>
        </w:rPr>
        <w:t xml:space="preserve">……………………………………………….. </w:t>
      </w:r>
      <w:r w:rsidRPr="00DC1B37">
        <w:rPr>
          <w:rFonts w:ascii="Arial" w:hAnsi="Arial" w:cs="Arial"/>
          <w:color w:val="000000"/>
        </w:rPr>
        <w:tab/>
        <w:t xml:space="preserve"> </w:t>
      </w:r>
    </w:p>
    <w:p w:rsidR="00DC1B37" w:rsidRPr="00DC1B37" w:rsidRDefault="00DC1B37" w:rsidP="00DC1B37">
      <w:pPr>
        <w:widowControl/>
        <w:rPr>
          <w:rFonts w:ascii="Arial" w:hAnsi="Arial" w:cs="Arial"/>
          <w:color w:val="000000"/>
        </w:rPr>
      </w:pPr>
      <w:r w:rsidRPr="00DC1B37">
        <w:rPr>
          <w:rFonts w:ascii="Arial" w:hAnsi="Arial" w:cs="Arial"/>
          <w:color w:val="000000"/>
        </w:rPr>
        <w:t xml:space="preserve">Za věcnou a formální správnost odpovídá </w:t>
      </w:r>
      <w:r w:rsidRPr="00DC1B37">
        <w:rPr>
          <w:rFonts w:ascii="Arial" w:hAnsi="Arial" w:cs="Arial"/>
          <w:color w:val="000000"/>
        </w:rPr>
        <w:tab/>
        <w:t xml:space="preserve"> </w:t>
      </w:r>
    </w:p>
    <w:p w:rsidR="00DC1B37" w:rsidRPr="00DC1B37" w:rsidRDefault="00DC1B37" w:rsidP="00DC1B37">
      <w:pPr>
        <w:widowControl/>
        <w:rPr>
          <w:rFonts w:ascii="Arial" w:hAnsi="Arial" w:cs="Arial"/>
          <w:color w:val="000000"/>
        </w:rPr>
      </w:pPr>
      <w:r w:rsidRPr="00DC1B37">
        <w:rPr>
          <w:rFonts w:ascii="Arial" w:hAnsi="Arial" w:cs="Arial"/>
          <w:color w:val="000000"/>
        </w:rPr>
        <w:t xml:space="preserve">vedoucí Pobočky Beroun </w:t>
      </w:r>
      <w:r w:rsidRPr="00DC1B37">
        <w:rPr>
          <w:rFonts w:ascii="Arial" w:hAnsi="Arial" w:cs="Arial"/>
          <w:color w:val="000000"/>
        </w:rPr>
        <w:tab/>
        <w:t xml:space="preserve"> </w:t>
      </w:r>
    </w:p>
    <w:p w:rsidR="00DC1B37" w:rsidRPr="00DC1B37" w:rsidRDefault="00DC1B37" w:rsidP="00DC1B37">
      <w:pPr>
        <w:widowControl/>
        <w:rPr>
          <w:rFonts w:ascii="Arial" w:hAnsi="Arial" w:cs="Arial"/>
          <w:color w:val="000000"/>
        </w:rPr>
      </w:pPr>
      <w:r w:rsidRPr="00DC1B37">
        <w:rPr>
          <w:rFonts w:ascii="Arial" w:hAnsi="Arial" w:cs="Arial"/>
          <w:color w:val="000000"/>
        </w:rPr>
        <w:t>Andrea Čápová</w:t>
      </w:r>
    </w:p>
    <w:p w:rsidR="00DC1B37" w:rsidRP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r w:rsidRPr="00DC1B37">
        <w:rPr>
          <w:rFonts w:ascii="Arial" w:hAnsi="Arial" w:cs="Arial"/>
          <w:color w:val="000000"/>
        </w:rPr>
        <w:t xml:space="preserve">Za správnost:  </w:t>
      </w:r>
      <w:proofErr w:type="spellStart"/>
      <w:proofErr w:type="gramStart"/>
      <w:r w:rsidRPr="00DC1B37">
        <w:rPr>
          <w:rFonts w:ascii="Arial" w:hAnsi="Arial" w:cs="Arial"/>
          <w:color w:val="000000"/>
        </w:rPr>
        <w:t>R.Mikulová</w:t>
      </w:r>
      <w:proofErr w:type="spellEnd"/>
      <w:proofErr w:type="gramEnd"/>
    </w:p>
    <w:p w:rsidR="00DC1B37" w:rsidRP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r w:rsidRPr="00DC1B37">
        <w:rPr>
          <w:rFonts w:ascii="Arial" w:hAnsi="Arial" w:cs="Arial"/>
          <w:color w:val="000000"/>
        </w:rPr>
        <w:t>.......................……….....................................</w:t>
      </w:r>
    </w:p>
    <w:p w:rsidR="00DC1B37" w:rsidRP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r w:rsidRPr="00DC1B37">
        <w:rPr>
          <w:rFonts w:ascii="Arial" w:hAnsi="Arial" w:cs="Arial"/>
          <w:color w:val="000000"/>
        </w:rPr>
        <w:t>Tato smlouva byla uveřejněna v Registru smluv, vedeném dle zákona č. 340/2015 Sb., o registru smluv.</w:t>
      </w:r>
    </w:p>
    <w:p w:rsidR="00DC1B37" w:rsidRP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r w:rsidRPr="00DC1B37">
        <w:rPr>
          <w:rFonts w:ascii="Arial" w:hAnsi="Arial" w:cs="Arial"/>
          <w:color w:val="000000"/>
        </w:rPr>
        <w:t>…………………………………………….</w:t>
      </w:r>
    </w:p>
    <w:p w:rsidR="00DC1B37" w:rsidRPr="00DC1B37" w:rsidRDefault="00DC1B37" w:rsidP="00DC1B37">
      <w:pPr>
        <w:widowControl/>
        <w:rPr>
          <w:rFonts w:ascii="Arial" w:hAnsi="Arial" w:cs="Arial"/>
          <w:color w:val="000000"/>
        </w:rPr>
      </w:pPr>
      <w:r w:rsidRPr="00DC1B37">
        <w:rPr>
          <w:rFonts w:ascii="Arial" w:hAnsi="Arial" w:cs="Arial"/>
          <w:color w:val="000000"/>
        </w:rPr>
        <w:t>datum registrace</w:t>
      </w:r>
    </w:p>
    <w:p w:rsidR="00DC1B37" w:rsidRP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r w:rsidRPr="00DC1B37">
        <w:rPr>
          <w:rFonts w:ascii="Arial" w:hAnsi="Arial" w:cs="Arial"/>
          <w:color w:val="000000"/>
        </w:rPr>
        <w:t>…………………………………………….</w:t>
      </w:r>
    </w:p>
    <w:p w:rsidR="00DC1B37" w:rsidRPr="00DC1B37" w:rsidRDefault="00DC1B37" w:rsidP="00DC1B37">
      <w:pPr>
        <w:widowControl/>
        <w:rPr>
          <w:rFonts w:ascii="Arial" w:hAnsi="Arial" w:cs="Arial"/>
          <w:color w:val="000000"/>
        </w:rPr>
      </w:pPr>
      <w:r w:rsidRPr="00DC1B37">
        <w:rPr>
          <w:rFonts w:ascii="Arial" w:hAnsi="Arial" w:cs="Arial"/>
          <w:color w:val="000000"/>
        </w:rPr>
        <w:t>ID smlouvy</w:t>
      </w:r>
    </w:p>
    <w:p w:rsidR="00DC1B37" w:rsidRP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r w:rsidRPr="00DC1B37">
        <w:rPr>
          <w:rFonts w:ascii="Arial" w:hAnsi="Arial" w:cs="Arial"/>
          <w:color w:val="000000"/>
        </w:rPr>
        <w:t>…………………………………………….</w:t>
      </w:r>
    </w:p>
    <w:p w:rsidR="00DC1B37" w:rsidRPr="00DC1B37" w:rsidRDefault="00DC1B37" w:rsidP="00DC1B37">
      <w:pPr>
        <w:widowControl/>
        <w:rPr>
          <w:rFonts w:ascii="Arial" w:hAnsi="Arial" w:cs="Arial"/>
          <w:color w:val="000000"/>
        </w:rPr>
      </w:pPr>
      <w:r w:rsidRPr="00DC1B37">
        <w:rPr>
          <w:rFonts w:ascii="Arial" w:hAnsi="Arial" w:cs="Arial"/>
          <w:color w:val="000000"/>
        </w:rPr>
        <w:t>ID verze</w:t>
      </w:r>
    </w:p>
    <w:p w:rsidR="00DC1B37" w:rsidRPr="00DC1B37" w:rsidRDefault="00DC1B37" w:rsidP="00DC1B37">
      <w:pPr>
        <w:widowControl/>
        <w:rPr>
          <w:rFonts w:ascii="Arial" w:hAnsi="Arial" w:cs="Arial"/>
          <w:color w:val="000000"/>
        </w:rPr>
      </w:pPr>
    </w:p>
    <w:p w:rsidR="00DC1B37" w:rsidRPr="00DC1B37" w:rsidRDefault="00DC1B37" w:rsidP="00DC1B37">
      <w:pPr>
        <w:widowControl/>
        <w:rPr>
          <w:rFonts w:ascii="Arial" w:hAnsi="Arial" w:cs="Arial"/>
          <w:color w:val="000000"/>
        </w:rPr>
      </w:pPr>
      <w:r w:rsidRPr="00DC1B37">
        <w:rPr>
          <w:rFonts w:ascii="Arial" w:hAnsi="Arial" w:cs="Arial"/>
          <w:color w:val="000000"/>
        </w:rPr>
        <w:t>…………………………………………….</w:t>
      </w:r>
    </w:p>
    <w:p w:rsidR="00DC1B37" w:rsidRPr="00DC1B37" w:rsidRDefault="00DC1B37" w:rsidP="00DC1B37">
      <w:pPr>
        <w:widowControl/>
        <w:rPr>
          <w:rFonts w:ascii="Arial" w:hAnsi="Arial" w:cs="Arial"/>
          <w:color w:val="000000"/>
        </w:rPr>
      </w:pPr>
      <w:r w:rsidRPr="00DC1B37">
        <w:rPr>
          <w:rFonts w:ascii="Arial" w:hAnsi="Arial" w:cs="Arial"/>
          <w:color w:val="000000"/>
        </w:rPr>
        <w:t>registraci provedl</w:t>
      </w:r>
    </w:p>
    <w:p w:rsidR="00DC1B37" w:rsidRPr="00DC1B37" w:rsidRDefault="00DC1B37" w:rsidP="00DC1B37">
      <w:pPr>
        <w:widowControl/>
        <w:rPr>
          <w:rFonts w:ascii="Arial" w:hAnsi="Arial" w:cs="Arial"/>
          <w:color w:val="000000"/>
        </w:rPr>
      </w:pPr>
    </w:p>
    <w:p w:rsidR="00225878" w:rsidRDefault="00DC1B37" w:rsidP="00DC1B37">
      <w:pPr>
        <w:widowControl/>
        <w:rPr>
          <w:rFonts w:ascii="Arial" w:hAnsi="Arial" w:cs="Arial"/>
          <w:color w:val="000000"/>
        </w:rPr>
      </w:pPr>
      <w:r w:rsidRPr="00DC1B37">
        <w:rPr>
          <w:rFonts w:ascii="Arial" w:hAnsi="Arial" w:cs="Arial"/>
          <w:color w:val="000000"/>
        </w:rPr>
        <w:t>V Králově Dvoře dne  ……………………</w:t>
      </w:r>
    </w:p>
    <w:p w:rsidR="00DC1B37" w:rsidRDefault="00DC1B37" w:rsidP="00DC1B37">
      <w:pPr>
        <w:widowControl/>
        <w:rPr>
          <w:rFonts w:ascii="Arial" w:hAnsi="Arial" w:cs="Arial"/>
          <w:color w:val="000000"/>
        </w:rPr>
      </w:pPr>
    </w:p>
    <w:p w:rsidR="00DC1B37" w:rsidRDefault="00DC1B37" w:rsidP="00DC1B37">
      <w:pPr>
        <w:widowControl/>
        <w:rPr>
          <w:rFonts w:ascii="Arial" w:hAnsi="Arial" w:cs="Arial"/>
          <w:color w:val="000000"/>
        </w:rPr>
      </w:pPr>
    </w:p>
    <w:p w:rsidR="00DC1B37" w:rsidRDefault="00DC1B37" w:rsidP="00DC1B37">
      <w:pPr>
        <w:widowControl/>
        <w:rPr>
          <w:rFonts w:ascii="Arial" w:hAnsi="Arial" w:cs="Arial"/>
          <w:color w:val="000000"/>
          <w:lang w:val="en-US"/>
        </w:rPr>
      </w:pPr>
    </w:p>
    <w:p w:rsidR="00DC1B37" w:rsidRDefault="00DC1B37" w:rsidP="00DC1B37">
      <w:pPr>
        <w:widowControl/>
        <w:rPr>
          <w:rFonts w:ascii="Arial" w:hAnsi="Arial" w:cs="Arial"/>
          <w:color w:val="000000"/>
          <w:lang w:val="en-US"/>
        </w:rPr>
      </w:pPr>
    </w:p>
    <w:p w:rsidR="00DC1B37" w:rsidRPr="00D27771" w:rsidRDefault="00DC1B37" w:rsidP="00DC1B37">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14796,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19. 10.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61249"/>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02CA7"/>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1B37"/>
    <w:rsid w:val="00DC5978"/>
    <w:rsid w:val="00DE4537"/>
    <w:rsid w:val="00DF4838"/>
    <w:rsid w:val="00DF6D39"/>
    <w:rsid w:val="00E03B26"/>
    <w:rsid w:val="00E23DFA"/>
    <w:rsid w:val="00E64305"/>
    <w:rsid w:val="00F15025"/>
    <w:rsid w:val="00F33A11"/>
    <w:rsid w:val="00F36629"/>
    <w:rsid w:val="00F55696"/>
    <w:rsid w:val="00F722EF"/>
    <w:rsid w:val="00F758C4"/>
    <w:rsid w:val="00F86F31"/>
    <w:rsid w:val="00FB41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B11039"/>
  <w14:defaultImageDpi w14:val="0"/>
  <w15:docId w15:val="{89D37205-4ECC-4052-ADCE-98544A10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449606">
      <w:marLeft w:val="0"/>
      <w:marRight w:val="0"/>
      <w:marTop w:val="0"/>
      <w:marBottom w:val="0"/>
      <w:divBdr>
        <w:top w:val="none" w:sz="0" w:space="0" w:color="auto"/>
        <w:left w:val="none" w:sz="0" w:space="0" w:color="auto"/>
        <w:bottom w:val="none" w:sz="0" w:space="0" w:color="auto"/>
        <w:right w:val="none" w:sz="0" w:space="0" w:color="auto"/>
      </w:divBdr>
    </w:div>
    <w:div w:id="8334496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6945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3</cp:revision>
  <cp:lastPrinted>2002-01-25T14:18:00Z</cp:lastPrinted>
  <dcterms:created xsi:type="dcterms:W3CDTF">2018-11-06T07:35:00Z</dcterms:created>
  <dcterms:modified xsi:type="dcterms:W3CDTF">2018-12-11T09:29:00Z</dcterms:modified>
</cp:coreProperties>
</file>