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20" w:rsidRDefault="00760720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</w:p>
    <w:p w:rsidR="00760720" w:rsidRDefault="00760720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</w:p>
    <w:p w:rsidR="00B618D4" w:rsidRDefault="00B618D4" w:rsidP="00B618D4">
      <w:pPr>
        <w:spacing w:after="0"/>
        <w:rPr>
          <w:rFonts w:ascii="Arial" w:eastAsiaTheme="minorEastAsia" w:hAnsi="Arial" w:cs="Arial"/>
          <w:lang w:eastAsia="cs-CZ"/>
        </w:rPr>
      </w:pPr>
      <w:r w:rsidRPr="0000014D">
        <w:rPr>
          <w:rFonts w:ascii="Arial" w:eastAsiaTheme="minorEastAsia" w:hAnsi="Arial" w:cs="Arial"/>
          <w:lang w:eastAsia="cs-CZ"/>
        </w:rPr>
        <w:t xml:space="preserve">Příloha č. </w:t>
      </w:r>
      <w:r>
        <w:rPr>
          <w:rFonts w:ascii="Arial" w:eastAsiaTheme="minorEastAsia" w:hAnsi="Arial" w:cs="Arial"/>
          <w:lang w:eastAsia="cs-CZ"/>
        </w:rPr>
        <w:t>4</w:t>
      </w:r>
      <w:r w:rsidRPr="0000014D">
        <w:rPr>
          <w:rFonts w:ascii="Arial" w:eastAsiaTheme="minorEastAsia" w:hAnsi="Arial" w:cs="Arial"/>
          <w:lang w:eastAsia="cs-CZ"/>
        </w:rPr>
        <w:t xml:space="preserve"> k Smlouvě o partnerství s finančním příspěvkem</w:t>
      </w:r>
    </w:p>
    <w:p w:rsidR="00B618D4" w:rsidRPr="0000014D" w:rsidRDefault="00B618D4" w:rsidP="00B618D4">
      <w:pPr>
        <w:rPr>
          <w:rFonts w:ascii="Arial" w:eastAsiaTheme="minorEastAsia" w:hAnsi="Arial" w:cs="Arial"/>
          <w:lang w:eastAsia="cs-CZ"/>
        </w:rPr>
      </w:pPr>
      <w:r w:rsidRPr="0000014D">
        <w:rPr>
          <w:rFonts w:ascii="Arial" w:hAnsi="Arial" w:cs="Arial"/>
        </w:rPr>
        <w:t xml:space="preserve">Partner: </w:t>
      </w:r>
      <w:r w:rsidRPr="00AB2AEA">
        <w:rPr>
          <w:rFonts w:ascii="Arial" w:hAnsi="Arial" w:cs="Arial"/>
          <w:b/>
        </w:rPr>
        <w:t>Univerzita Karlova v Praze</w:t>
      </w:r>
    </w:p>
    <w:p w:rsidR="007F6FFD" w:rsidRPr="00964DFA" w:rsidRDefault="007F6FFD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</w:p>
    <w:p w:rsidR="007F6FFD" w:rsidRPr="00964DFA" w:rsidRDefault="007F6FFD" w:rsidP="00964DFA">
      <w:pPr>
        <w:jc w:val="center"/>
        <w:rPr>
          <w:rFonts w:ascii="TimesNewRoman" w:eastAsiaTheme="minorEastAsia" w:hAnsi="TimesNewRoman" w:cs="TimesNewRoman"/>
          <w:b/>
          <w:sz w:val="23"/>
          <w:szCs w:val="23"/>
          <w:lang w:eastAsia="cs-CZ"/>
        </w:rPr>
      </w:pPr>
      <w:r w:rsidRPr="00964DFA">
        <w:rPr>
          <w:rFonts w:ascii="TimesNewRoman" w:eastAsiaTheme="minorEastAsia" w:hAnsi="TimesNewRoman" w:cs="TimesNewRoman"/>
          <w:b/>
          <w:sz w:val="23"/>
          <w:szCs w:val="23"/>
          <w:lang w:eastAsia="cs-CZ"/>
        </w:rPr>
        <w:t>Harmonogram předkládání zpráv o realizaci</w:t>
      </w:r>
    </w:p>
    <w:p w:rsidR="007F6FFD" w:rsidRPr="00964DFA" w:rsidRDefault="007F6FFD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</w:p>
    <w:p w:rsidR="00964DFA" w:rsidRPr="00964DFA" w:rsidRDefault="007F6FFD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Zprávy o realizaci projektu/Podklady pro žádosti o platbu: </w:t>
      </w:r>
    </w:p>
    <w:p w:rsidR="00964DFA" w:rsidRDefault="00964DFA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Partner</w:t>
      </w:r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je povinen předložit první průběžnou Zprávu o realizaci /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Podklady pro ž</w:t>
      </w:r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ádost o platbu nejpozději do 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1</w:t>
      </w:r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0 pracovních dnů po uplynutí tří </w:t>
      </w:r>
      <w:proofErr w:type="gramStart"/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měsíců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</w:t>
      </w:r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od</w:t>
      </w:r>
      <w:proofErr w:type="gramEnd"/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začátku fyzické realizace projektu nebo ode dne vydání Rozhodnutí o poskytnutí dotace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,</w:t>
      </w:r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podle toho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,</w:t>
      </w:r>
      <w:r w:rsidR="007F6FFD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co nastane později. </w:t>
      </w:r>
    </w:p>
    <w:p w:rsidR="007F6FFD" w:rsidRPr="00964DFA" w:rsidRDefault="007F6FFD">
      <w:pPr>
        <w:rPr>
          <w:rFonts w:ascii="TimesNewRoman" w:eastAsiaTheme="minorEastAsia" w:hAnsi="TimesNewRoman" w:cs="TimesNewRoman"/>
          <w:sz w:val="23"/>
          <w:szCs w:val="23"/>
          <w:lang w:eastAsia="cs-CZ"/>
        </w:rPr>
      </w:pP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Každou další průběžnou Zprávu o realizaci projektu/</w:t>
      </w:r>
      <w:r w:rsidR="00964DFA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Podklady pro ž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ádost o platbu je </w:t>
      </w:r>
      <w:r w:rsidR="00964DFA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partner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 xml:space="preserve"> povinen předložit nejpozději do </w:t>
      </w:r>
      <w:r w:rsidR="00964DFA"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1</w:t>
      </w:r>
      <w:r w:rsidRPr="00964DFA">
        <w:rPr>
          <w:rFonts w:ascii="TimesNewRoman" w:eastAsiaTheme="minorEastAsia" w:hAnsi="TimesNewRoman" w:cs="TimesNewRoman"/>
          <w:sz w:val="23"/>
          <w:szCs w:val="23"/>
          <w:lang w:eastAsia="cs-CZ"/>
        </w:rPr>
        <w:t>0 pracovních dnů po uplynutí šesti měsíců od ukončení předchozího sledovaného období (monitorovacího období).</w:t>
      </w:r>
    </w:p>
    <w:p w:rsidR="00964DFA" w:rsidRDefault="00964DFA">
      <w:pPr>
        <w:rPr>
          <w:rFonts w:ascii="Times New Roman" w:hAnsi="Times New Roman" w:cs="Times New Roman"/>
          <w:sz w:val="23"/>
          <w:szCs w:val="23"/>
        </w:rPr>
      </w:pPr>
    </w:p>
    <w:p w:rsidR="00505E81" w:rsidRDefault="00505E81">
      <w:pPr>
        <w:rPr>
          <w:rFonts w:ascii="Times New Roman" w:hAnsi="Times New Roman" w:cs="Times New Roman"/>
          <w:sz w:val="23"/>
          <w:szCs w:val="23"/>
        </w:rPr>
      </w:pPr>
    </w:p>
    <w:p w:rsidR="00505E81" w:rsidRDefault="00505E81">
      <w:pPr>
        <w:rPr>
          <w:rFonts w:ascii="Times New Roman" w:hAnsi="Times New Roman" w:cs="Times New 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V Ústí nad Labem </w:t>
      </w:r>
      <w:proofErr w:type="gramStart"/>
      <w:r>
        <w:rPr>
          <w:rFonts w:ascii="TimesNewRoman" w:hAnsi="TimesNewRoman" w:cs="TimesNewRoman"/>
          <w:sz w:val="23"/>
          <w:szCs w:val="23"/>
        </w:rPr>
        <w:t>dne                                                 V Praze</w:t>
      </w:r>
      <w:proofErr w:type="gramEnd"/>
      <w:r>
        <w:rPr>
          <w:rFonts w:ascii="TimesNewRoman" w:hAnsi="TimesNewRoman" w:cs="TimesNewRoman"/>
          <w:sz w:val="23"/>
          <w:szCs w:val="23"/>
        </w:rPr>
        <w:t xml:space="preserve"> dne</w:t>
      </w: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proofErr w:type="gramStart"/>
      <w:r>
        <w:rPr>
          <w:rFonts w:ascii="TimesNewRoman" w:hAnsi="TimesNewRoman" w:cs="TimesNewRoman"/>
          <w:sz w:val="23"/>
          <w:szCs w:val="23"/>
        </w:rPr>
        <w:t>____________________________                 ____________________________</w:t>
      </w:r>
      <w:proofErr w:type="gramEnd"/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           </w:t>
      </w:r>
      <w:proofErr w:type="gramStart"/>
      <w:r>
        <w:rPr>
          <w:rFonts w:ascii="TimesNewRoman" w:hAnsi="TimesNewRoman" w:cs="TimesNewRoman"/>
          <w:sz w:val="23"/>
          <w:szCs w:val="23"/>
        </w:rPr>
        <w:t>Příjemce                                                                  Partner</w:t>
      </w:r>
      <w:proofErr w:type="gramEnd"/>
    </w:p>
    <w:p w:rsidR="00505E81" w:rsidRPr="00964DFA" w:rsidRDefault="00505E81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505E81" w:rsidRPr="00964D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4C" w:rsidRDefault="0083494C" w:rsidP="00964DFA">
      <w:pPr>
        <w:spacing w:after="0" w:line="240" w:lineRule="auto"/>
      </w:pPr>
      <w:r>
        <w:separator/>
      </w:r>
    </w:p>
  </w:endnote>
  <w:endnote w:type="continuationSeparator" w:id="0">
    <w:p w:rsidR="0083494C" w:rsidRDefault="0083494C" w:rsidP="0096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FA" w:rsidRDefault="00964DFA">
    <w:pPr>
      <w:pStyle w:val="Zpat"/>
    </w:pPr>
  </w:p>
  <w:p w:rsidR="00964DFA" w:rsidRDefault="00964DFA" w:rsidP="00964D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4C" w:rsidRDefault="0083494C" w:rsidP="00964DFA">
      <w:pPr>
        <w:spacing w:after="0" w:line="240" w:lineRule="auto"/>
      </w:pPr>
      <w:r>
        <w:separator/>
      </w:r>
    </w:p>
  </w:footnote>
  <w:footnote w:type="continuationSeparator" w:id="0">
    <w:p w:rsidR="0083494C" w:rsidRDefault="0083494C" w:rsidP="0096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20" w:rsidRDefault="00760720" w:rsidP="0076072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123944" cy="524256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VVV_RGB_samo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3944" cy="52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FD"/>
    <w:rsid w:val="000D7B39"/>
    <w:rsid w:val="001947CE"/>
    <w:rsid w:val="003148FE"/>
    <w:rsid w:val="00505E81"/>
    <w:rsid w:val="00760720"/>
    <w:rsid w:val="007F6FFD"/>
    <w:rsid w:val="00814289"/>
    <w:rsid w:val="0083494C"/>
    <w:rsid w:val="00964DFA"/>
    <w:rsid w:val="00B618D4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DFA"/>
  </w:style>
  <w:style w:type="paragraph" w:styleId="Zpat">
    <w:name w:val="footer"/>
    <w:basedOn w:val="Normln"/>
    <w:link w:val="ZpatChar"/>
    <w:uiPriority w:val="99"/>
    <w:unhideWhenUsed/>
    <w:rsid w:val="0096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DFA"/>
  </w:style>
  <w:style w:type="paragraph" w:styleId="Textbubliny">
    <w:name w:val="Balloon Text"/>
    <w:basedOn w:val="Normln"/>
    <w:link w:val="TextbublinyChar"/>
    <w:uiPriority w:val="99"/>
    <w:semiHidden/>
    <w:unhideWhenUsed/>
    <w:rsid w:val="0096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DFA"/>
  </w:style>
  <w:style w:type="paragraph" w:styleId="Zpat">
    <w:name w:val="footer"/>
    <w:basedOn w:val="Normln"/>
    <w:link w:val="ZpatChar"/>
    <w:uiPriority w:val="99"/>
    <w:unhideWhenUsed/>
    <w:rsid w:val="0096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DFA"/>
  </w:style>
  <w:style w:type="paragraph" w:styleId="Textbubliny">
    <w:name w:val="Balloon Text"/>
    <w:basedOn w:val="Normln"/>
    <w:link w:val="TextbublinyChar"/>
    <w:uiPriority w:val="99"/>
    <w:semiHidden/>
    <w:unhideWhenUsed/>
    <w:rsid w:val="0096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mikuleckaj</dc:creator>
  <cp:lastModifiedBy>mikuleckaj</cp:lastModifiedBy>
  <cp:revision>4</cp:revision>
  <cp:lastPrinted>2016-08-10T08:01:00Z</cp:lastPrinted>
  <dcterms:created xsi:type="dcterms:W3CDTF">2016-07-22T06:23:00Z</dcterms:created>
  <dcterms:modified xsi:type="dcterms:W3CDTF">2016-08-10T08:01:00Z</dcterms:modified>
</cp:coreProperties>
</file>