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6D7" w:rsidRDefault="001B1300">
      <w:pPr>
        <w:pStyle w:val="Nadpis1"/>
        <w:numPr>
          <w:ilvl w:val="0"/>
          <w:numId w:val="0"/>
        </w:numPr>
        <w:jc w:val="center"/>
        <w:rPr>
          <w:rFonts w:cs="Arial"/>
          <w:sz w:val="32"/>
          <w:szCs w:val="32"/>
        </w:rPr>
      </w:pPr>
      <w:r>
        <w:rPr>
          <w:rFonts w:cs="Arial"/>
          <w:sz w:val="32"/>
          <w:szCs w:val="32"/>
        </w:rPr>
        <w:t>K u p n í   s m l o u v a</w:t>
      </w:r>
    </w:p>
    <w:p w:rsidR="008106D7" w:rsidRDefault="008106D7">
      <w:pPr>
        <w:jc w:val="center"/>
        <w:rPr>
          <w:rFonts w:ascii="Arial" w:hAnsi="Arial" w:cs="Arial"/>
          <w:b/>
        </w:rPr>
      </w:pPr>
    </w:p>
    <w:p w:rsidR="008106D7" w:rsidRDefault="001B1300">
      <w:pPr>
        <w:jc w:val="center"/>
        <w:rPr>
          <w:rFonts w:ascii="Arial" w:hAnsi="Arial" w:cs="Arial"/>
          <w:sz w:val="22"/>
        </w:rPr>
      </w:pPr>
      <w:r>
        <w:rPr>
          <w:rFonts w:ascii="Arial" w:hAnsi="Arial" w:cs="Arial"/>
          <w:sz w:val="22"/>
        </w:rPr>
        <w:t>uzavřená podle § 2079 a násl. občanského zákoníku č. 89/2012 Sb. v platném znění</w:t>
      </w:r>
    </w:p>
    <w:p w:rsidR="008106D7" w:rsidRDefault="008106D7">
      <w:pPr>
        <w:jc w:val="center"/>
        <w:rPr>
          <w:rFonts w:ascii="Arial" w:hAnsi="Arial" w:cs="Arial"/>
          <w:sz w:val="22"/>
        </w:rPr>
      </w:pPr>
    </w:p>
    <w:p w:rsidR="008106D7" w:rsidRDefault="001B1300">
      <w:pPr>
        <w:jc w:val="center"/>
        <w:rPr>
          <w:rFonts w:ascii="Arial" w:hAnsi="Arial" w:cs="Arial"/>
          <w:b/>
          <w:sz w:val="24"/>
          <w:szCs w:val="24"/>
        </w:rPr>
      </w:pPr>
      <w:r>
        <w:rPr>
          <w:rFonts w:ascii="Arial" w:hAnsi="Arial" w:cs="Arial"/>
          <w:b/>
          <w:sz w:val="24"/>
          <w:szCs w:val="24"/>
        </w:rPr>
        <w:t>číslo smlouvy prodávajícího:</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E22C23">
        <w:rPr>
          <w:rFonts w:ascii="Arial" w:hAnsi="Arial" w:cs="Arial"/>
          <w:b/>
          <w:sz w:val="24"/>
          <w:szCs w:val="24"/>
        </w:rPr>
        <w:t>311811277</w:t>
      </w:r>
    </w:p>
    <w:p w:rsidR="008106D7" w:rsidRDefault="001B1300">
      <w:pPr>
        <w:jc w:val="center"/>
        <w:rPr>
          <w:rFonts w:ascii="Arial" w:hAnsi="Arial" w:cs="Arial"/>
          <w:b/>
          <w:sz w:val="24"/>
          <w:szCs w:val="24"/>
        </w:rPr>
      </w:pPr>
      <w:r>
        <w:rPr>
          <w:rFonts w:ascii="Arial" w:hAnsi="Arial" w:cs="Arial"/>
          <w:b/>
          <w:sz w:val="24"/>
          <w:szCs w:val="24"/>
        </w:rPr>
        <w:t>číslo smlouvy kupujícího:</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A43BC8">
        <w:rPr>
          <w:rFonts w:ascii="Arial" w:hAnsi="Arial" w:cs="Arial"/>
          <w:b/>
          <w:sz w:val="24"/>
          <w:szCs w:val="24"/>
        </w:rPr>
        <w:t>1463</w:t>
      </w:r>
      <w:r>
        <w:rPr>
          <w:rFonts w:ascii="Arial" w:hAnsi="Arial" w:cs="Arial"/>
          <w:b/>
          <w:sz w:val="24"/>
          <w:szCs w:val="24"/>
        </w:rPr>
        <w:t>/2018</w:t>
      </w:r>
    </w:p>
    <w:p w:rsidR="008106D7" w:rsidRDefault="008106D7">
      <w:pPr>
        <w:pBdr>
          <w:bottom w:val="single" w:sz="2" w:space="1" w:color="00000A"/>
        </w:pBdr>
        <w:spacing w:line="120" w:lineRule="auto"/>
        <w:rPr>
          <w:rFonts w:ascii="Arial" w:hAnsi="Arial" w:cs="Arial"/>
        </w:rPr>
      </w:pPr>
    </w:p>
    <w:p w:rsidR="008106D7" w:rsidRDefault="008106D7">
      <w:pPr>
        <w:rPr>
          <w:rFonts w:ascii="Arial" w:hAnsi="Arial" w:cs="Arial"/>
          <w:b/>
        </w:rPr>
      </w:pPr>
    </w:p>
    <w:p w:rsidR="008106D7" w:rsidRDefault="008106D7">
      <w:pPr>
        <w:jc w:val="center"/>
        <w:rPr>
          <w:rFonts w:ascii="Arial" w:hAnsi="Arial" w:cs="Arial"/>
          <w:b/>
          <w:sz w:val="22"/>
          <w:u w:val="single"/>
        </w:rPr>
      </w:pPr>
    </w:p>
    <w:p w:rsidR="008106D7" w:rsidRDefault="001B1300">
      <w:pPr>
        <w:jc w:val="center"/>
        <w:rPr>
          <w:rFonts w:ascii="Arial" w:hAnsi="Arial" w:cs="Arial"/>
          <w:b/>
          <w:sz w:val="22"/>
          <w:u w:val="single"/>
        </w:rPr>
      </w:pPr>
      <w:r>
        <w:rPr>
          <w:rFonts w:ascii="Arial" w:hAnsi="Arial" w:cs="Arial"/>
          <w:b/>
          <w:sz w:val="22"/>
          <w:u w:val="single"/>
        </w:rPr>
        <w:t>1. Smluvní strany</w:t>
      </w:r>
    </w:p>
    <w:p w:rsidR="008106D7" w:rsidRDefault="008106D7">
      <w:pPr>
        <w:jc w:val="center"/>
        <w:rPr>
          <w:rFonts w:ascii="Arial" w:hAnsi="Arial" w:cs="Arial"/>
          <w:b/>
          <w:sz w:val="22"/>
        </w:rPr>
      </w:pPr>
    </w:p>
    <w:p w:rsidR="008106D7" w:rsidRDefault="001B1300">
      <w:pPr>
        <w:numPr>
          <w:ilvl w:val="1"/>
          <w:numId w:val="7"/>
        </w:numPr>
        <w:rPr>
          <w:rFonts w:ascii="Arial" w:hAnsi="Arial" w:cs="Arial"/>
          <w:b/>
          <w:sz w:val="22"/>
        </w:rPr>
      </w:pPr>
      <w:r>
        <w:rPr>
          <w:rFonts w:ascii="Arial" w:hAnsi="Arial" w:cs="Arial"/>
          <w:b/>
          <w:sz w:val="22"/>
        </w:rPr>
        <w:t>Prodávající</w:t>
      </w:r>
    </w:p>
    <w:p w:rsidR="008106D7" w:rsidRDefault="008106D7">
      <w:pPr>
        <w:rPr>
          <w:rFonts w:ascii="Arial" w:hAnsi="Arial" w:cs="Arial"/>
          <w:b/>
          <w:sz w:val="22"/>
        </w:rPr>
      </w:pPr>
    </w:p>
    <w:tbl>
      <w:tblPr>
        <w:tblW w:w="8170" w:type="dxa"/>
        <w:tblCellMar>
          <w:left w:w="70" w:type="dxa"/>
          <w:right w:w="70" w:type="dxa"/>
        </w:tblCellMar>
        <w:tblLook w:val="0000" w:firstRow="0" w:lastRow="0" w:firstColumn="0" w:lastColumn="0" w:noHBand="0" w:noVBand="0"/>
      </w:tblPr>
      <w:tblGrid>
        <w:gridCol w:w="2049"/>
        <w:gridCol w:w="289"/>
        <w:gridCol w:w="5832"/>
      </w:tblGrid>
      <w:tr w:rsidR="008106D7">
        <w:tc>
          <w:tcPr>
            <w:tcW w:w="2049" w:type="dxa"/>
            <w:shd w:val="clear" w:color="auto" w:fill="auto"/>
          </w:tcPr>
          <w:p w:rsidR="008106D7" w:rsidRDefault="001B1300">
            <w:pPr>
              <w:pStyle w:val="Zpat"/>
              <w:tabs>
                <w:tab w:val="clear" w:pos="4536"/>
                <w:tab w:val="clear" w:pos="9072"/>
              </w:tabs>
              <w:rPr>
                <w:rFonts w:ascii="Arial" w:hAnsi="Arial" w:cs="Arial"/>
                <w:b/>
                <w:sz w:val="22"/>
              </w:rPr>
            </w:pPr>
            <w:r>
              <w:rPr>
                <w:rFonts w:ascii="Arial" w:hAnsi="Arial" w:cs="Arial"/>
                <w:b/>
                <w:sz w:val="22"/>
              </w:rPr>
              <w:t>Obchodní firma</w:t>
            </w:r>
          </w:p>
        </w:tc>
        <w:tc>
          <w:tcPr>
            <w:tcW w:w="289" w:type="dxa"/>
            <w:shd w:val="clear" w:color="auto" w:fill="auto"/>
          </w:tcPr>
          <w:p w:rsidR="008106D7" w:rsidRDefault="001B1300">
            <w:pPr>
              <w:rPr>
                <w:rFonts w:ascii="Arial" w:hAnsi="Arial" w:cs="Arial"/>
                <w:sz w:val="22"/>
              </w:rPr>
            </w:pPr>
            <w:r>
              <w:rPr>
                <w:rFonts w:ascii="Arial" w:hAnsi="Arial" w:cs="Arial"/>
                <w:sz w:val="22"/>
              </w:rPr>
              <w:t>:</w:t>
            </w:r>
          </w:p>
        </w:tc>
        <w:tc>
          <w:tcPr>
            <w:tcW w:w="5832" w:type="dxa"/>
            <w:shd w:val="clear" w:color="auto" w:fill="auto"/>
          </w:tcPr>
          <w:p w:rsidR="008106D7" w:rsidRPr="00E22C23" w:rsidRDefault="001B1300">
            <w:pPr>
              <w:rPr>
                <w:rFonts w:ascii="Arial" w:hAnsi="Arial" w:cs="Arial"/>
                <w:b/>
                <w:sz w:val="22"/>
              </w:rPr>
            </w:pPr>
            <w:proofErr w:type="spellStart"/>
            <w:r w:rsidRPr="00E22C23">
              <w:rPr>
                <w:rFonts w:ascii="Arial" w:hAnsi="Arial" w:cs="Arial"/>
                <w:b/>
                <w:sz w:val="22"/>
              </w:rPr>
              <w:t>Activair</w:t>
            </w:r>
            <w:proofErr w:type="spellEnd"/>
            <w:r w:rsidRPr="00E22C23">
              <w:rPr>
                <w:rFonts w:ascii="Arial" w:hAnsi="Arial" w:cs="Arial"/>
                <w:b/>
                <w:sz w:val="22"/>
              </w:rPr>
              <w:t xml:space="preserve"> s.r.o.</w:t>
            </w:r>
          </w:p>
        </w:tc>
      </w:tr>
      <w:tr w:rsidR="008106D7">
        <w:tc>
          <w:tcPr>
            <w:tcW w:w="204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Sídlo</w:t>
            </w:r>
          </w:p>
        </w:tc>
        <w:tc>
          <w:tcPr>
            <w:tcW w:w="289" w:type="dxa"/>
            <w:shd w:val="clear" w:color="auto" w:fill="auto"/>
          </w:tcPr>
          <w:p w:rsidR="008106D7" w:rsidRDefault="001B130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val="0"/>
              <w:textAlignment w:val="auto"/>
              <w:rPr>
                <w:rFonts w:ascii="Arial" w:hAnsi="Arial" w:cs="Arial"/>
                <w:sz w:val="22"/>
              </w:rPr>
            </w:pPr>
            <w:r>
              <w:rPr>
                <w:rFonts w:ascii="Arial" w:hAnsi="Arial" w:cs="Arial"/>
                <w:sz w:val="22"/>
              </w:rPr>
              <w:t>:</w:t>
            </w:r>
          </w:p>
        </w:tc>
        <w:tc>
          <w:tcPr>
            <w:tcW w:w="5832" w:type="dxa"/>
            <w:shd w:val="clear" w:color="auto" w:fill="auto"/>
          </w:tcPr>
          <w:p w:rsidR="008106D7" w:rsidRPr="00E22C23" w:rsidRDefault="001B1300">
            <w:pPr>
              <w:rPr>
                <w:rFonts w:ascii="Arial" w:hAnsi="Arial" w:cs="Arial"/>
                <w:sz w:val="22"/>
              </w:rPr>
            </w:pPr>
            <w:r w:rsidRPr="00E22C23">
              <w:rPr>
                <w:rFonts w:ascii="Arial" w:hAnsi="Arial" w:cs="Arial"/>
                <w:sz w:val="22"/>
              </w:rPr>
              <w:t>Ostravská 311/7, 747 70 Opava - Komárov</w:t>
            </w:r>
          </w:p>
        </w:tc>
      </w:tr>
      <w:tr w:rsidR="008106D7">
        <w:tc>
          <w:tcPr>
            <w:tcW w:w="204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Statutární orgán</w:t>
            </w:r>
          </w:p>
        </w:tc>
        <w:tc>
          <w:tcPr>
            <w:tcW w:w="289" w:type="dxa"/>
            <w:shd w:val="clear" w:color="auto" w:fill="auto"/>
          </w:tcPr>
          <w:p w:rsidR="008106D7" w:rsidRDefault="001B1300">
            <w:pPr>
              <w:rPr>
                <w:rFonts w:ascii="Arial" w:hAnsi="Arial" w:cs="Arial"/>
                <w:sz w:val="22"/>
              </w:rPr>
            </w:pPr>
            <w:r>
              <w:rPr>
                <w:rFonts w:ascii="Arial" w:hAnsi="Arial" w:cs="Arial"/>
                <w:sz w:val="22"/>
              </w:rPr>
              <w:t>:</w:t>
            </w:r>
          </w:p>
        </w:tc>
        <w:tc>
          <w:tcPr>
            <w:tcW w:w="5832" w:type="dxa"/>
            <w:shd w:val="clear" w:color="auto" w:fill="auto"/>
          </w:tcPr>
          <w:p w:rsidR="008106D7" w:rsidRPr="00E22C23" w:rsidRDefault="001B1300">
            <w:pPr>
              <w:rPr>
                <w:rFonts w:ascii="Arial" w:hAnsi="Arial" w:cs="Arial"/>
                <w:sz w:val="22"/>
              </w:rPr>
            </w:pPr>
            <w:r w:rsidRPr="00E22C23">
              <w:rPr>
                <w:rFonts w:ascii="Arial" w:hAnsi="Arial" w:cs="Arial"/>
                <w:sz w:val="22"/>
              </w:rPr>
              <w:t>Ing. Martin Papula, jednatel</w:t>
            </w:r>
          </w:p>
        </w:tc>
      </w:tr>
      <w:tr w:rsidR="008106D7">
        <w:tc>
          <w:tcPr>
            <w:tcW w:w="204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Technický zástupce</w:t>
            </w:r>
          </w:p>
        </w:tc>
        <w:tc>
          <w:tcPr>
            <w:tcW w:w="289" w:type="dxa"/>
            <w:shd w:val="clear" w:color="auto" w:fill="auto"/>
          </w:tcPr>
          <w:p w:rsidR="008106D7" w:rsidRDefault="001B1300">
            <w:pPr>
              <w:rPr>
                <w:rFonts w:ascii="Arial" w:hAnsi="Arial" w:cs="Arial"/>
                <w:sz w:val="22"/>
              </w:rPr>
            </w:pPr>
            <w:r>
              <w:rPr>
                <w:rFonts w:ascii="Arial" w:hAnsi="Arial" w:cs="Arial"/>
                <w:sz w:val="22"/>
              </w:rPr>
              <w:t>:</w:t>
            </w:r>
          </w:p>
        </w:tc>
        <w:tc>
          <w:tcPr>
            <w:tcW w:w="5832" w:type="dxa"/>
            <w:shd w:val="clear" w:color="auto" w:fill="auto"/>
          </w:tcPr>
          <w:p w:rsidR="008106D7" w:rsidRPr="00E22C23" w:rsidRDefault="008106D7">
            <w:pPr>
              <w:rPr>
                <w:rFonts w:ascii="Arial" w:hAnsi="Arial" w:cs="Arial"/>
                <w:sz w:val="22"/>
              </w:rPr>
            </w:pPr>
          </w:p>
        </w:tc>
      </w:tr>
      <w:tr w:rsidR="008106D7">
        <w:tc>
          <w:tcPr>
            <w:tcW w:w="204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IČO</w:t>
            </w:r>
          </w:p>
        </w:tc>
        <w:tc>
          <w:tcPr>
            <w:tcW w:w="289" w:type="dxa"/>
            <w:shd w:val="clear" w:color="auto" w:fill="auto"/>
          </w:tcPr>
          <w:p w:rsidR="008106D7" w:rsidRDefault="001B1300">
            <w:pPr>
              <w:rPr>
                <w:rFonts w:ascii="Arial" w:hAnsi="Arial" w:cs="Arial"/>
                <w:sz w:val="22"/>
              </w:rPr>
            </w:pPr>
            <w:r>
              <w:rPr>
                <w:rFonts w:ascii="Arial" w:hAnsi="Arial" w:cs="Arial"/>
                <w:sz w:val="22"/>
              </w:rPr>
              <w:t>:</w:t>
            </w:r>
          </w:p>
        </w:tc>
        <w:tc>
          <w:tcPr>
            <w:tcW w:w="5832" w:type="dxa"/>
            <w:shd w:val="clear" w:color="auto" w:fill="auto"/>
          </w:tcPr>
          <w:p w:rsidR="008106D7" w:rsidRPr="00E22C23" w:rsidRDefault="001B1300">
            <w:pPr>
              <w:rPr>
                <w:rFonts w:ascii="Arial" w:hAnsi="Arial" w:cs="Arial"/>
                <w:sz w:val="22"/>
                <w:szCs w:val="22"/>
              </w:rPr>
            </w:pPr>
            <w:r w:rsidRPr="00E22C23">
              <w:rPr>
                <w:rFonts w:ascii="Arial" w:hAnsi="Arial" w:cs="Arial"/>
                <w:sz w:val="22"/>
                <w:szCs w:val="22"/>
              </w:rPr>
              <w:t>28605837</w:t>
            </w:r>
          </w:p>
        </w:tc>
      </w:tr>
      <w:tr w:rsidR="008106D7">
        <w:tc>
          <w:tcPr>
            <w:tcW w:w="204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DIČ</w:t>
            </w:r>
          </w:p>
        </w:tc>
        <w:tc>
          <w:tcPr>
            <w:tcW w:w="289" w:type="dxa"/>
            <w:shd w:val="clear" w:color="auto" w:fill="auto"/>
          </w:tcPr>
          <w:p w:rsidR="008106D7" w:rsidRDefault="001B1300">
            <w:pPr>
              <w:rPr>
                <w:rFonts w:ascii="Arial" w:hAnsi="Arial" w:cs="Arial"/>
                <w:sz w:val="22"/>
              </w:rPr>
            </w:pPr>
            <w:r>
              <w:rPr>
                <w:rFonts w:ascii="Arial" w:hAnsi="Arial" w:cs="Arial"/>
                <w:sz w:val="22"/>
              </w:rPr>
              <w:t>:</w:t>
            </w:r>
          </w:p>
        </w:tc>
        <w:tc>
          <w:tcPr>
            <w:tcW w:w="5832" w:type="dxa"/>
            <w:shd w:val="clear" w:color="auto" w:fill="auto"/>
          </w:tcPr>
          <w:p w:rsidR="008106D7" w:rsidRPr="00E22C23" w:rsidRDefault="001B1300">
            <w:pPr>
              <w:rPr>
                <w:rFonts w:ascii="Arial" w:hAnsi="Arial" w:cs="Arial"/>
                <w:sz w:val="22"/>
                <w:szCs w:val="22"/>
              </w:rPr>
            </w:pPr>
            <w:r w:rsidRPr="00E22C23">
              <w:rPr>
                <w:rFonts w:ascii="Arial" w:hAnsi="Arial" w:cs="Arial"/>
                <w:sz w:val="22"/>
                <w:szCs w:val="22"/>
              </w:rPr>
              <w:t>CZ28605837</w:t>
            </w:r>
          </w:p>
        </w:tc>
      </w:tr>
      <w:tr w:rsidR="008106D7">
        <w:tc>
          <w:tcPr>
            <w:tcW w:w="204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Bankovní spojení</w:t>
            </w:r>
          </w:p>
        </w:tc>
        <w:tc>
          <w:tcPr>
            <w:tcW w:w="289" w:type="dxa"/>
            <w:shd w:val="clear" w:color="auto" w:fill="auto"/>
          </w:tcPr>
          <w:p w:rsidR="008106D7" w:rsidRDefault="001B1300">
            <w:pPr>
              <w:rPr>
                <w:rFonts w:ascii="Arial" w:hAnsi="Arial" w:cs="Arial"/>
                <w:sz w:val="22"/>
              </w:rPr>
            </w:pPr>
            <w:r>
              <w:rPr>
                <w:rFonts w:ascii="Arial" w:hAnsi="Arial" w:cs="Arial"/>
                <w:sz w:val="22"/>
              </w:rPr>
              <w:t>:</w:t>
            </w:r>
          </w:p>
        </w:tc>
        <w:tc>
          <w:tcPr>
            <w:tcW w:w="5832" w:type="dxa"/>
            <w:shd w:val="clear" w:color="auto" w:fill="auto"/>
          </w:tcPr>
          <w:p w:rsidR="008106D7" w:rsidRPr="00E22C23" w:rsidRDefault="001B1300">
            <w:pPr>
              <w:rPr>
                <w:rFonts w:ascii="Arial" w:hAnsi="Arial" w:cs="Arial"/>
                <w:sz w:val="22"/>
              </w:rPr>
            </w:pPr>
            <w:r w:rsidRPr="00E22C23">
              <w:rPr>
                <w:rFonts w:ascii="Arial" w:hAnsi="Arial" w:cs="Arial"/>
                <w:sz w:val="22"/>
              </w:rPr>
              <w:t>ČSOB, a.s.</w:t>
            </w:r>
          </w:p>
        </w:tc>
      </w:tr>
      <w:tr w:rsidR="008106D7">
        <w:tc>
          <w:tcPr>
            <w:tcW w:w="204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 xml:space="preserve">Číslo účtu     </w:t>
            </w:r>
          </w:p>
        </w:tc>
        <w:tc>
          <w:tcPr>
            <w:tcW w:w="289" w:type="dxa"/>
            <w:shd w:val="clear" w:color="auto" w:fill="auto"/>
          </w:tcPr>
          <w:p w:rsidR="008106D7" w:rsidRDefault="001B1300">
            <w:pPr>
              <w:rPr>
                <w:rFonts w:ascii="Arial" w:hAnsi="Arial" w:cs="Arial"/>
                <w:sz w:val="22"/>
              </w:rPr>
            </w:pPr>
            <w:r>
              <w:rPr>
                <w:rFonts w:ascii="Arial" w:hAnsi="Arial" w:cs="Arial"/>
                <w:sz w:val="22"/>
              </w:rPr>
              <w:t>:</w:t>
            </w:r>
          </w:p>
        </w:tc>
        <w:tc>
          <w:tcPr>
            <w:tcW w:w="5832" w:type="dxa"/>
            <w:shd w:val="clear" w:color="auto" w:fill="auto"/>
          </w:tcPr>
          <w:p w:rsidR="008106D7" w:rsidRPr="00E22C23" w:rsidRDefault="001B1300">
            <w:pPr>
              <w:rPr>
                <w:rFonts w:ascii="Arial" w:hAnsi="Arial" w:cs="Arial"/>
                <w:sz w:val="22"/>
              </w:rPr>
            </w:pPr>
            <w:r w:rsidRPr="00E22C23">
              <w:rPr>
                <w:rFonts w:ascii="Arial" w:hAnsi="Arial" w:cs="Arial"/>
                <w:sz w:val="22"/>
              </w:rPr>
              <w:t>260657500/0300</w:t>
            </w:r>
          </w:p>
        </w:tc>
      </w:tr>
      <w:tr w:rsidR="008106D7">
        <w:tc>
          <w:tcPr>
            <w:tcW w:w="204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Telefon</w:t>
            </w:r>
          </w:p>
        </w:tc>
        <w:tc>
          <w:tcPr>
            <w:tcW w:w="289" w:type="dxa"/>
            <w:shd w:val="clear" w:color="auto" w:fill="auto"/>
          </w:tcPr>
          <w:p w:rsidR="008106D7" w:rsidRDefault="001B1300">
            <w:pPr>
              <w:rPr>
                <w:rFonts w:ascii="Arial" w:hAnsi="Arial" w:cs="Arial"/>
                <w:sz w:val="22"/>
              </w:rPr>
            </w:pPr>
            <w:r>
              <w:rPr>
                <w:rFonts w:ascii="Arial" w:hAnsi="Arial" w:cs="Arial"/>
                <w:sz w:val="22"/>
              </w:rPr>
              <w:t>:</w:t>
            </w:r>
          </w:p>
        </w:tc>
        <w:tc>
          <w:tcPr>
            <w:tcW w:w="5832" w:type="dxa"/>
            <w:shd w:val="clear" w:color="auto" w:fill="auto"/>
          </w:tcPr>
          <w:p w:rsidR="008106D7" w:rsidRPr="00E22C23" w:rsidRDefault="001B1300">
            <w:pPr>
              <w:rPr>
                <w:rFonts w:ascii="Arial" w:hAnsi="Arial" w:cs="Arial"/>
                <w:sz w:val="22"/>
                <w:szCs w:val="22"/>
              </w:rPr>
            </w:pPr>
            <w:r w:rsidRPr="00E22C23">
              <w:rPr>
                <w:rFonts w:ascii="Arial" w:hAnsi="Arial" w:cs="Arial"/>
                <w:sz w:val="22"/>
                <w:szCs w:val="22"/>
              </w:rPr>
              <w:t>+420 595 171 552</w:t>
            </w:r>
          </w:p>
        </w:tc>
      </w:tr>
    </w:tbl>
    <w:p w:rsidR="008106D7" w:rsidRDefault="008106D7">
      <w:pPr>
        <w:rPr>
          <w:rFonts w:ascii="Arial" w:hAnsi="Arial" w:cs="Arial"/>
          <w:b/>
          <w:sz w:val="24"/>
          <w:szCs w:val="24"/>
        </w:rPr>
      </w:pPr>
    </w:p>
    <w:p w:rsidR="008106D7" w:rsidRPr="00E22C23" w:rsidRDefault="001B1300">
      <w:pPr>
        <w:jc w:val="both"/>
        <w:rPr>
          <w:rFonts w:ascii="Arial" w:hAnsi="Arial" w:cs="Arial"/>
          <w:sz w:val="22"/>
          <w:szCs w:val="22"/>
        </w:rPr>
      </w:pPr>
      <w:r w:rsidRPr="00E22C23">
        <w:rPr>
          <w:rFonts w:ascii="Arial" w:hAnsi="Arial" w:cs="Arial"/>
          <w:sz w:val="22"/>
          <w:szCs w:val="22"/>
        </w:rPr>
        <w:t>Prodávající je zapsán v Obchodním rejstříku u Krajského soudu v Ostravě, v oddílu C, vložce č. 343300</w:t>
      </w:r>
    </w:p>
    <w:p w:rsidR="008106D7" w:rsidRDefault="001B1300">
      <w:pPr>
        <w:jc w:val="center"/>
        <w:rPr>
          <w:rFonts w:ascii="Arial" w:hAnsi="Arial" w:cs="Arial"/>
          <w:sz w:val="22"/>
        </w:rPr>
      </w:pPr>
      <w:r>
        <w:rPr>
          <w:rFonts w:ascii="Arial" w:hAnsi="Arial" w:cs="Arial"/>
          <w:sz w:val="22"/>
        </w:rPr>
        <w:t>a</w:t>
      </w:r>
    </w:p>
    <w:p w:rsidR="008106D7" w:rsidRDefault="008106D7">
      <w:pPr>
        <w:rPr>
          <w:rFonts w:ascii="Arial" w:hAnsi="Arial" w:cs="Arial"/>
          <w:b/>
          <w:sz w:val="22"/>
        </w:rPr>
      </w:pPr>
    </w:p>
    <w:p w:rsidR="008106D7" w:rsidRDefault="001B1300">
      <w:pPr>
        <w:numPr>
          <w:ilvl w:val="1"/>
          <w:numId w:val="7"/>
        </w:numPr>
        <w:rPr>
          <w:rFonts w:ascii="Arial" w:hAnsi="Arial" w:cs="Arial"/>
          <w:b/>
          <w:sz w:val="22"/>
        </w:rPr>
      </w:pPr>
      <w:r>
        <w:rPr>
          <w:rFonts w:ascii="Arial" w:hAnsi="Arial" w:cs="Arial"/>
          <w:b/>
          <w:sz w:val="22"/>
        </w:rPr>
        <w:t>Kupující</w:t>
      </w:r>
    </w:p>
    <w:p w:rsidR="008106D7" w:rsidRDefault="001B1300">
      <w:pPr>
        <w:rPr>
          <w:rFonts w:ascii="Arial" w:hAnsi="Arial" w:cs="Arial"/>
          <w:b/>
          <w:sz w:val="22"/>
        </w:rPr>
      </w:pPr>
      <w:r>
        <w:rPr>
          <w:rFonts w:ascii="Arial" w:hAnsi="Arial" w:cs="Arial"/>
          <w:b/>
          <w:sz w:val="22"/>
        </w:rPr>
        <w:t xml:space="preserve"> </w:t>
      </w:r>
    </w:p>
    <w:tbl>
      <w:tblPr>
        <w:tblW w:w="8170" w:type="dxa"/>
        <w:tblCellMar>
          <w:left w:w="70" w:type="dxa"/>
          <w:right w:w="70" w:type="dxa"/>
        </w:tblCellMar>
        <w:tblLook w:val="0000" w:firstRow="0" w:lastRow="0" w:firstColumn="0" w:lastColumn="0" w:noHBand="0" w:noVBand="0"/>
      </w:tblPr>
      <w:tblGrid>
        <w:gridCol w:w="2049"/>
        <w:gridCol w:w="289"/>
        <w:gridCol w:w="5832"/>
      </w:tblGrid>
      <w:tr w:rsidR="008106D7">
        <w:tc>
          <w:tcPr>
            <w:tcW w:w="2049" w:type="dxa"/>
            <w:shd w:val="clear" w:color="auto" w:fill="auto"/>
          </w:tcPr>
          <w:p w:rsidR="008106D7" w:rsidRDefault="001B1300">
            <w:pPr>
              <w:rPr>
                <w:rFonts w:ascii="Arial" w:hAnsi="Arial" w:cs="Arial"/>
                <w:b/>
                <w:sz w:val="22"/>
              </w:rPr>
            </w:pPr>
            <w:r>
              <w:rPr>
                <w:rFonts w:ascii="Arial" w:hAnsi="Arial" w:cs="Arial"/>
                <w:b/>
                <w:sz w:val="22"/>
              </w:rPr>
              <w:t>Obchodní firma</w:t>
            </w:r>
          </w:p>
        </w:tc>
        <w:tc>
          <w:tcPr>
            <w:tcW w:w="289" w:type="dxa"/>
            <w:shd w:val="clear" w:color="auto" w:fill="auto"/>
          </w:tcPr>
          <w:p w:rsidR="008106D7" w:rsidRDefault="001B1300">
            <w:pPr>
              <w:rPr>
                <w:rFonts w:ascii="Arial" w:hAnsi="Arial" w:cs="Arial"/>
                <w:sz w:val="22"/>
              </w:rPr>
            </w:pPr>
            <w:r>
              <w:rPr>
                <w:rFonts w:ascii="Arial" w:hAnsi="Arial" w:cs="Arial"/>
                <w:sz w:val="22"/>
              </w:rPr>
              <w:t>:</w:t>
            </w:r>
          </w:p>
        </w:tc>
        <w:tc>
          <w:tcPr>
            <w:tcW w:w="5832" w:type="dxa"/>
            <w:shd w:val="clear" w:color="auto" w:fill="auto"/>
          </w:tcPr>
          <w:p w:rsidR="008106D7" w:rsidRDefault="001B1300">
            <w:pPr>
              <w:pStyle w:val="Zpat"/>
              <w:tabs>
                <w:tab w:val="clear" w:pos="4536"/>
                <w:tab w:val="clear" w:pos="9072"/>
              </w:tabs>
              <w:rPr>
                <w:rFonts w:ascii="Arial" w:hAnsi="Arial" w:cs="Arial"/>
                <w:b/>
                <w:sz w:val="22"/>
              </w:rPr>
            </w:pPr>
            <w:r>
              <w:rPr>
                <w:rFonts w:ascii="Arial" w:hAnsi="Arial" w:cs="Arial"/>
                <w:b/>
                <w:sz w:val="22"/>
              </w:rPr>
              <w:t>Povodí Ohře, státní podnik</w:t>
            </w:r>
          </w:p>
        </w:tc>
      </w:tr>
      <w:tr w:rsidR="008106D7">
        <w:tc>
          <w:tcPr>
            <w:tcW w:w="204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Sídlo</w:t>
            </w:r>
          </w:p>
        </w:tc>
        <w:tc>
          <w:tcPr>
            <w:tcW w:w="28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w:t>
            </w:r>
          </w:p>
        </w:tc>
        <w:tc>
          <w:tcPr>
            <w:tcW w:w="5832"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Bezručova 4219, Chomutov, PSČ 430 03</w:t>
            </w:r>
          </w:p>
        </w:tc>
      </w:tr>
      <w:tr w:rsidR="008106D7">
        <w:tc>
          <w:tcPr>
            <w:tcW w:w="204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Statutární orgán</w:t>
            </w:r>
          </w:p>
        </w:tc>
        <w:tc>
          <w:tcPr>
            <w:tcW w:w="28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w:t>
            </w:r>
          </w:p>
        </w:tc>
        <w:tc>
          <w:tcPr>
            <w:tcW w:w="5832"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Ing. Jiří Nedoma, generální ředitel</w:t>
            </w:r>
            <w:bookmarkStart w:id="0" w:name="_GoBack"/>
            <w:bookmarkEnd w:id="0"/>
          </w:p>
        </w:tc>
      </w:tr>
      <w:tr w:rsidR="008106D7">
        <w:tc>
          <w:tcPr>
            <w:tcW w:w="204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Zástupce ve věcech smluvních</w:t>
            </w:r>
          </w:p>
        </w:tc>
        <w:tc>
          <w:tcPr>
            <w:tcW w:w="28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w:t>
            </w:r>
          </w:p>
        </w:tc>
        <w:tc>
          <w:tcPr>
            <w:tcW w:w="5832" w:type="dxa"/>
            <w:shd w:val="clear" w:color="auto" w:fill="auto"/>
          </w:tcPr>
          <w:p w:rsidR="008106D7" w:rsidRDefault="00492E3D" w:rsidP="00492E3D">
            <w:pPr>
              <w:pStyle w:val="Zpat"/>
              <w:tabs>
                <w:tab w:val="clear" w:pos="4536"/>
                <w:tab w:val="clear" w:pos="9072"/>
              </w:tabs>
              <w:rPr>
                <w:rFonts w:ascii="Arial" w:hAnsi="Arial" w:cs="Arial"/>
                <w:sz w:val="22"/>
              </w:rPr>
            </w:pPr>
            <w:r>
              <w:rPr>
                <w:rFonts w:ascii="Arial" w:hAnsi="Arial" w:cs="Arial"/>
                <w:sz w:val="22"/>
              </w:rPr>
              <w:t>Ing. Radek Jelínek</w:t>
            </w:r>
            <w:r>
              <w:rPr>
                <w:rFonts w:ascii="Arial" w:hAnsi="Arial" w:cs="Arial"/>
                <w:sz w:val="22"/>
              </w:rPr>
              <w:t>,</w:t>
            </w:r>
            <w:r>
              <w:rPr>
                <w:rFonts w:ascii="Arial" w:hAnsi="Arial" w:cs="Arial"/>
                <w:sz w:val="22"/>
              </w:rPr>
              <w:t xml:space="preserve"> ekonomický ředitel</w:t>
            </w:r>
          </w:p>
        </w:tc>
      </w:tr>
      <w:tr w:rsidR="008106D7">
        <w:tc>
          <w:tcPr>
            <w:tcW w:w="2049" w:type="dxa"/>
            <w:shd w:val="clear" w:color="auto" w:fill="auto"/>
          </w:tcPr>
          <w:p w:rsidR="008106D7" w:rsidRDefault="001B1300">
            <w:pPr>
              <w:rPr>
                <w:rFonts w:ascii="Arial" w:hAnsi="Arial" w:cs="Arial"/>
                <w:sz w:val="22"/>
              </w:rPr>
            </w:pPr>
            <w:r>
              <w:rPr>
                <w:rFonts w:ascii="Arial" w:hAnsi="Arial" w:cs="Arial"/>
                <w:sz w:val="22"/>
              </w:rPr>
              <w:t>Technický zástupce</w:t>
            </w:r>
          </w:p>
        </w:tc>
        <w:tc>
          <w:tcPr>
            <w:tcW w:w="28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w:t>
            </w:r>
          </w:p>
        </w:tc>
        <w:tc>
          <w:tcPr>
            <w:tcW w:w="5832" w:type="dxa"/>
            <w:shd w:val="clear" w:color="auto" w:fill="auto"/>
          </w:tcPr>
          <w:p w:rsidR="008106D7" w:rsidRDefault="008106D7">
            <w:pPr>
              <w:pStyle w:val="Textkomente"/>
              <w:rPr>
                <w:rFonts w:ascii="Arial" w:hAnsi="Arial" w:cs="Arial"/>
                <w:sz w:val="22"/>
              </w:rPr>
            </w:pPr>
          </w:p>
        </w:tc>
      </w:tr>
      <w:tr w:rsidR="008106D7">
        <w:tc>
          <w:tcPr>
            <w:tcW w:w="204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IČO</w:t>
            </w:r>
          </w:p>
        </w:tc>
        <w:tc>
          <w:tcPr>
            <w:tcW w:w="28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w:t>
            </w:r>
          </w:p>
        </w:tc>
        <w:tc>
          <w:tcPr>
            <w:tcW w:w="5832"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70889988</w:t>
            </w:r>
          </w:p>
        </w:tc>
      </w:tr>
      <w:tr w:rsidR="008106D7">
        <w:tc>
          <w:tcPr>
            <w:tcW w:w="204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DIČ</w:t>
            </w:r>
          </w:p>
        </w:tc>
        <w:tc>
          <w:tcPr>
            <w:tcW w:w="28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w:t>
            </w:r>
          </w:p>
        </w:tc>
        <w:tc>
          <w:tcPr>
            <w:tcW w:w="5832"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CZ70889988</w:t>
            </w:r>
          </w:p>
        </w:tc>
      </w:tr>
      <w:tr w:rsidR="008106D7">
        <w:tc>
          <w:tcPr>
            <w:tcW w:w="204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Bankovní spojení</w:t>
            </w:r>
          </w:p>
        </w:tc>
        <w:tc>
          <w:tcPr>
            <w:tcW w:w="28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w:t>
            </w:r>
          </w:p>
        </w:tc>
        <w:tc>
          <w:tcPr>
            <w:tcW w:w="5832"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Komerční banka, a.s.</w:t>
            </w:r>
          </w:p>
        </w:tc>
      </w:tr>
      <w:tr w:rsidR="008106D7">
        <w:tc>
          <w:tcPr>
            <w:tcW w:w="204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 xml:space="preserve">Číslo účtu     </w:t>
            </w:r>
          </w:p>
        </w:tc>
        <w:tc>
          <w:tcPr>
            <w:tcW w:w="28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w:t>
            </w:r>
          </w:p>
        </w:tc>
        <w:tc>
          <w:tcPr>
            <w:tcW w:w="5832"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9137441/0100</w:t>
            </w:r>
          </w:p>
        </w:tc>
      </w:tr>
      <w:tr w:rsidR="008106D7">
        <w:tc>
          <w:tcPr>
            <w:tcW w:w="204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Telefon</w:t>
            </w:r>
          </w:p>
        </w:tc>
        <w:tc>
          <w:tcPr>
            <w:tcW w:w="289"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w:t>
            </w:r>
          </w:p>
        </w:tc>
        <w:tc>
          <w:tcPr>
            <w:tcW w:w="5832" w:type="dxa"/>
            <w:shd w:val="clear" w:color="auto" w:fill="auto"/>
          </w:tcPr>
          <w:p w:rsidR="008106D7" w:rsidRDefault="001B1300">
            <w:pPr>
              <w:pStyle w:val="Zpat"/>
              <w:tabs>
                <w:tab w:val="clear" w:pos="4536"/>
                <w:tab w:val="clear" w:pos="9072"/>
              </w:tabs>
              <w:rPr>
                <w:rFonts w:ascii="Arial" w:hAnsi="Arial" w:cs="Arial"/>
                <w:sz w:val="22"/>
              </w:rPr>
            </w:pPr>
            <w:r>
              <w:rPr>
                <w:rFonts w:ascii="Arial" w:hAnsi="Arial" w:cs="Arial"/>
                <w:sz w:val="22"/>
              </w:rPr>
              <w:t>474 636 111</w:t>
            </w:r>
          </w:p>
        </w:tc>
      </w:tr>
    </w:tbl>
    <w:p w:rsidR="008106D7" w:rsidRDefault="008106D7">
      <w:pPr>
        <w:jc w:val="center"/>
        <w:rPr>
          <w:rFonts w:ascii="Arial" w:hAnsi="Arial" w:cs="Arial"/>
          <w:b/>
          <w:sz w:val="22"/>
        </w:rPr>
      </w:pPr>
    </w:p>
    <w:p w:rsidR="008106D7" w:rsidRDefault="001B1300">
      <w:pPr>
        <w:tabs>
          <w:tab w:val="left" w:pos="3960"/>
        </w:tabs>
        <w:jc w:val="both"/>
        <w:rPr>
          <w:rFonts w:ascii="Arial" w:hAnsi="Arial" w:cs="Arial"/>
          <w:sz w:val="22"/>
          <w:szCs w:val="22"/>
        </w:rPr>
      </w:pPr>
      <w:r>
        <w:rPr>
          <w:rFonts w:ascii="Arial" w:hAnsi="Arial" w:cs="Arial"/>
          <w:sz w:val="22"/>
          <w:szCs w:val="22"/>
        </w:rPr>
        <w:t xml:space="preserve">Povodí Ohře, státní podnik je zapsán v obchodním rejstříku Krajského soudu v Ústí nad Labem v oddílu A, vložce č. 13052 </w:t>
      </w:r>
    </w:p>
    <w:p w:rsidR="008106D7" w:rsidRDefault="008106D7">
      <w:pPr>
        <w:jc w:val="center"/>
        <w:rPr>
          <w:rFonts w:ascii="Arial" w:hAnsi="Arial" w:cs="Arial"/>
          <w:b/>
          <w:sz w:val="22"/>
        </w:rPr>
      </w:pPr>
    </w:p>
    <w:p w:rsidR="008106D7" w:rsidRDefault="001B1300">
      <w:pPr>
        <w:ind w:left="2124" w:firstLine="708"/>
        <w:rPr>
          <w:rFonts w:ascii="Arial" w:hAnsi="Arial" w:cs="Arial"/>
          <w:sz w:val="22"/>
        </w:rPr>
      </w:pPr>
      <w:r>
        <w:rPr>
          <w:rFonts w:ascii="Arial" w:hAnsi="Arial" w:cs="Arial"/>
          <w:sz w:val="22"/>
        </w:rPr>
        <w:t xml:space="preserve">     </w:t>
      </w:r>
    </w:p>
    <w:p w:rsidR="008106D7" w:rsidRDefault="001B1300">
      <w:pPr>
        <w:ind w:left="2124" w:firstLine="708"/>
        <w:rPr>
          <w:rFonts w:ascii="Arial" w:hAnsi="Arial" w:cs="Arial"/>
          <w:sz w:val="22"/>
        </w:rPr>
      </w:pPr>
      <w:r>
        <w:rPr>
          <w:rFonts w:ascii="Arial" w:hAnsi="Arial" w:cs="Arial"/>
          <w:sz w:val="22"/>
        </w:rPr>
        <w:t xml:space="preserve">  uzavírají tuto kupní smlouvu:</w:t>
      </w:r>
    </w:p>
    <w:p w:rsidR="008106D7" w:rsidRDefault="008106D7">
      <w:pPr>
        <w:rPr>
          <w:rFonts w:ascii="Arial" w:hAnsi="Arial" w:cs="Arial"/>
          <w:b/>
          <w:sz w:val="22"/>
          <w:u w:val="single"/>
        </w:rPr>
      </w:pPr>
    </w:p>
    <w:p w:rsidR="008106D7" w:rsidRDefault="008106D7">
      <w:pPr>
        <w:rPr>
          <w:rFonts w:ascii="Arial" w:hAnsi="Arial" w:cs="Arial"/>
          <w:b/>
          <w:sz w:val="22"/>
          <w:u w:val="single"/>
        </w:rPr>
      </w:pPr>
    </w:p>
    <w:p w:rsidR="008106D7" w:rsidRDefault="008106D7">
      <w:pPr>
        <w:rPr>
          <w:rFonts w:ascii="Arial" w:hAnsi="Arial" w:cs="Arial"/>
          <w:b/>
          <w:sz w:val="22"/>
          <w:u w:val="single"/>
        </w:rPr>
      </w:pPr>
    </w:p>
    <w:p w:rsidR="008106D7" w:rsidRDefault="008106D7">
      <w:pPr>
        <w:rPr>
          <w:rFonts w:ascii="Arial" w:hAnsi="Arial" w:cs="Arial"/>
          <w:b/>
          <w:sz w:val="22"/>
          <w:u w:val="single"/>
        </w:rPr>
      </w:pPr>
    </w:p>
    <w:p w:rsidR="008106D7" w:rsidRDefault="008106D7">
      <w:pPr>
        <w:jc w:val="center"/>
        <w:rPr>
          <w:rFonts w:ascii="Arial" w:hAnsi="Arial" w:cs="Arial"/>
          <w:b/>
          <w:sz w:val="22"/>
          <w:u w:val="single"/>
        </w:rPr>
      </w:pPr>
    </w:p>
    <w:p w:rsidR="00E22C23" w:rsidRDefault="00E22C23">
      <w:pPr>
        <w:jc w:val="center"/>
        <w:rPr>
          <w:rFonts w:ascii="Arial" w:hAnsi="Arial" w:cs="Arial"/>
          <w:b/>
          <w:sz w:val="22"/>
          <w:u w:val="single"/>
        </w:rPr>
      </w:pPr>
    </w:p>
    <w:p w:rsidR="008106D7" w:rsidRDefault="001B1300">
      <w:pPr>
        <w:jc w:val="center"/>
        <w:rPr>
          <w:rFonts w:ascii="Arial" w:hAnsi="Arial" w:cs="Arial"/>
          <w:b/>
          <w:sz w:val="22"/>
          <w:u w:val="single"/>
        </w:rPr>
      </w:pPr>
      <w:r>
        <w:rPr>
          <w:rFonts w:ascii="Arial" w:hAnsi="Arial" w:cs="Arial"/>
          <w:b/>
          <w:sz w:val="22"/>
          <w:u w:val="single"/>
        </w:rPr>
        <w:lastRenderedPageBreak/>
        <w:t>2. Předmět smlouvy</w:t>
      </w:r>
    </w:p>
    <w:p w:rsidR="008106D7" w:rsidRDefault="008106D7">
      <w:pPr>
        <w:spacing w:line="120" w:lineRule="auto"/>
        <w:rPr>
          <w:rFonts w:ascii="Arial" w:hAnsi="Arial" w:cs="Arial"/>
          <w:b/>
          <w:sz w:val="22"/>
        </w:rPr>
      </w:pPr>
    </w:p>
    <w:p w:rsidR="008106D7" w:rsidRDefault="008106D7">
      <w:pPr>
        <w:spacing w:line="120" w:lineRule="auto"/>
        <w:rPr>
          <w:rFonts w:ascii="Arial" w:hAnsi="Arial" w:cs="Arial"/>
          <w:b/>
          <w:sz w:val="22"/>
        </w:rPr>
      </w:pPr>
    </w:p>
    <w:p w:rsidR="008106D7" w:rsidRDefault="001B1300">
      <w:pPr>
        <w:pStyle w:val="Zkladntext"/>
        <w:ind w:left="397" w:hanging="397"/>
        <w:rPr>
          <w:rFonts w:ascii="Arial" w:hAnsi="Arial" w:cs="Arial"/>
        </w:rPr>
      </w:pPr>
      <w:r>
        <w:rPr>
          <w:rFonts w:ascii="Arial" w:hAnsi="Arial" w:cs="Arial"/>
        </w:rPr>
        <w:t>2.1 Předmětem této smlouvy je převod vlastnického práva k movité věci, a to nové a nepoužité laboratorní vývěvy za podmínek podle této smlouvy.</w:t>
      </w:r>
    </w:p>
    <w:p w:rsidR="008106D7" w:rsidRDefault="001B1300">
      <w:pPr>
        <w:ind w:left="360" w:hanging="360"/>
        <w:jc w:val="both"/>
        <w:rPr>
          <w:rFonts w:ascii="Arial" w:hAnsi="Arial" w:cs="Arial"/>
          <w:sz w:val="22"/>
        </w:rPr>
      </w:pPr>
      <w:r>
        <w:rPr>
          <w:rFonts w:ascii="Arial" w:hAnsi="Arial" w:cs="Arial"/>
          <w:sz w:val="22"/>
        </w:rPr>
        <w:t xml:space="preserve"> </w:t>
      </w:r>
      <w:r>
        <w:rPr>
          <w:rFonts w:ascii="Arial" w:hAnsi="Arial" w:cs="Arial"/>
          <w:sz w:val="22"/>
        </w:rPr>
        <w:tab/>
        <w:t xml:space="preserve">(dále jen předmět této smlouvy) </w:t>
      </w:r>
    </w:p>
    <w:p w:rsidR="008106D7" w:rsidRDefault="001B1300">
      <w:pPr>
        <w:spacing w:line="120" w:lineRule="auto"/>
        <w:jc w:val="both"/>
        <w:rPr>
          <w:rFonts w:ascii="Arial" w:hAnsi="Arial" w:cs="Arial"/>
          <w:sz w:val="22"/>
        </w:rPr>
      </w:pPr>
      <w:r>
        <w:rPr>
          <w:rFonts w:ascii="Arial" w:hAnsi="Arial" w:cs="Arial"/>
          <w:sz w:val="22"/>
        </w:rPr>
        <w:tab/>
      </w:r>
    </w:p>
    <w:tbl>
      <w:tblPr>
        <w:tblW w:w="8714" w:type="dxa"/>
        <w:tblInd w:w="496" w:type="dxa"/>
        <w:tblCellMar>
          <w:left w:w="70" w:type="dxa"/>
          <w:right w:w="70" w:type="dxa"/>
        </w:tblCellMar>
        <w:tblLook w:val="0000" w:firstRow="0" w:lastRow="0" w:firstColumn="0" w:lastColumn="0" w:noHBand="0" w:noVBand="0"/>
      </w:tblPr>
      <w:tblGrid>
        <w:gridCol w:w="3117"/>
        <w:gridCol w:w="2527"/>
        <w:gridCol w:w="3070"/>
      </w:tblGrid>
      <w:tr w:rsidR="008106D7">
        <w:tc>
          <w:tcPr>
            <w:tcW w:w="3117" w:type="dxa"/>
            <w:shd w:val="clear" w:color="auto" w:fill="auto"/>
          </w:tcPr>
          <w:p w:rsidR="008106D7" w:rsidRDefault="001B1300">
            <w:pPr>
              <w:jc w:val="both"/>
              <w:rPr>
                <w:rFonts w:ascii="Arial" w:hAnsi="Arial" w:cs="Arial"/>
                <w:sz w:val="22"/>
              </w:rPr>
            </w:pPr>
            <w:r>
              <w:rPr>
                <w:rFonts w:ascii="Arial" w:hAnsi="Arial" w:cs="Arial"/>
                <w:sz w:val="22"/>
              </w:rPr>
              <w:t xml:space="preserve">Typ/model:                                   </w:t>
            </w:r>
          </w:p>
        </w:tc>
        <w:tc>
          <w:tcPr>
            <w:tcW w:w="2527" w:type="dxa"/>
            <w:shd w:val="clear" w:color="auto" w:fill="auto"/>
          </w:tcPr>
          <w:p w:rsidR="008106D7" w:rsidRDefault="001B1300">
            <w:pPr>
              <w:jc w:val="both"/>
              <w:rPr>
                <w:rFonts w:ascii="Arial" w:hAnsi="Arial" w:cs="Arial"/>
                <w:sz w:val="22"/>
              </w:rPr>
            </w:pPr>
            <w:r>
              <w:rPr>
                <w:rFonts w:ascii="Arial" w:hAnsi="Arial" w:cs="Arial"/>
                <w:sz w:val="22"/>
              </w:rPr>
              <w:t>Modelový kód:</w:t>
            </w:r>
            <w:r>
              <w:rPr>
                <w:rFonts w:ascii="Arial" w:hAnsi="Arial" w:cs="Arial"/>
                <w:sz w:val="22"/>
              </w:rPr>
              <w:tab/>
            </w:r>
          </w:p>
        </w:tc>
        <w:tc>
          <w:tcPr>
            <w:tcW w:w="3070" w:type="dxa"/>
            <w:shd w:val="clear" w:color="auto" w:fill="auto"/>
          </w:tcPr>
          <w:p w:rsidR="008106D7" w:rsidRDefault="008106D7">
            <w:pPr>
              <w:jc w:val="both"/>
              <w:rPr>
                <w:rFonts w:ascii="Arial" w:hAnsi="Arial" w:cs="Arial"/>
                <w:sz w:val="22"/>
              </w:rPr>
            </w:pPr>
          </w:p>
        </w:tc>
      </w:tr>
      <w:tr w:rsidR="008106D7">
        <w:tc>
          <w:tcPr>
            <w:tcW w:w="3117" w:type="dxa"/>
            <w:shd w:val="clear" w:color="auto" w:fill="auto"/>
          </w:tcPr>
          <w:p w:rsidR="008106D7" w:rsidRDefault="001B1300">
            <w:pPr>
              <w:jc w:val="both"/>
              <w:rPr>
                <w:rFonts w:ascii="Arial" w:hAnsi="Arial" w:cs="Arial"/>
                <w:b/>
                <w:color w:val="FF0000"/>
                <w:sz w:val="22"/>
              </w:rPr>
            </w:pPr>
            <w:r w:rsidRPr="00E22C23">
              <w:rPr>
                <w:rFonts w:ascii="Arial" w:hAnsi="Arial" w:cs="Arial"/>
                <w:b/>
                <w:sz w:val="22"/>
              </w:rPr>
              <w:t>RV8 115/220-240V 1? 50/60Hz</w:t>
            </w:r>
          </w:p>
        </w:tc>
        <w:tc>
          <w:tcPr>
            <w:tcW w:w="2527" w:type="dxa"/>
            <w:shd w:val="clear" w:color="auto" w:fill="auto"/>
          </w:tcPr>
          <w:p w:rsidR="008106D7" w:rsidRDefault="001B1300">
            <w:pPr>
              <w:jc w:val="both"/>
              <w:rPr>
                <w:rFonts w:ascii="Arial" w:hAnsi="Arial" w:cs="Arial"/>
                <w:b/>
                <w:color w:val="FF0000"/>
                <w:sz w:val="22"/>
              </w:rPr>
            </w:pPr>
            <w:r w:rsidRPr="00E22C23">
              <w:rPr>
                <w:rFonts w:ascii="Arial" w:hAnsi="Arial" w:cs="Arial"/>
                <w:b/>
                <w:sz w:val="22"/>
              </w:rPr>
              <w:t>A65401903</w:t>
            </w:r>
          </w:p>
        </w:tc>
        <w:tc>
          <w:tcPr>
            <w:tcW w:w="3070" w:type="dxa"/>
            <w:shd w:val="clear" w:color="auto" w:fill="auto"/>
          </w:tcPr>
          <w:p w:rsidR="008106D7" w:rsidRDefault="008106D7">
            <w:pPr>
              <w:jc w:val="both"/>
              <w:rPr>
                <w:rFonts w:ascii="Arial" w:hAnsi="Arial" w:cs="Arial"/>
                <w:b/>
                <w:color w:val="FF0000"/>
                <w:sz w:val="22"/>
              </w:rPr>
            </w:pPr>
          </w:p>
        </w:tc>
      </w:tr>
    </w:tbl>
    <w:p w:rsidR="008106D7" w:rsidRDefault="008106D7">
      <w:pPr>
        <w:spacing w:line="120" w:lineRule="auto"/>
        <w:jc w:val="both"/>
        <w:rPr>
          <w:rFonts w:ascii="Arial" w:hAnsi="Arial" w:cs="Arial"/>
          <w:b/>
          <w:color w:val="FF0000"/>
          <w:sz w:val="22"/>
        </w:rPr>
      </w:pPr>
    </w:p>
    <w:p w:rsidR="008106D7" w:rsidRDefault="001B1300">
      <w:pPr>
        <w:numPr>
          <w:ilvl w:val="1"/>
          <w:numId w:val="9"/>
        </w:numPr>
        <w:jc w:val="both"/>
        <w:rPr>
          <w:rFonts w:ascii="Arial" w:hAnsi="Arial" w:cs="Arial"/>
          <w:sz w:val="22"/>
        </w:rPr>
      </w:pPr>
      <w:r>
        <w:rPr>
          <w:rFonts w:ascii="Arial" w:hAnsi="Arial" w:cs="Arial"/>
          <w:sz w:val="22"/>
        </w:rPr>
        <w:t xml:space="preserve">Podrobná specifikace 1 ks vývěvy a příslušenství je uvedena v příloze č. 1 kupní smlouvy – Technická specifikace, která je nedílnou součástí této smlouvy. </w:t>
      </w:r>
    </w:p>
    <w:p w:rsidR="008106D7" w:rsidRDefault="008106D7">
      <w:pPr>
        <w:jc w:val="center"/>
        <w:rPr>
          <w:rFonts w:ascii="Arial" w:hAnsi="Arial" w:cs="Arial"/>
          <w:b/>
          <w:sz w:val="22"/>
          <w:u w:val="single"/>
        </w:rPr>
      </w:pPr>
    </w:p>
    <w:p w:rsidR="008106D7" w:rsidRDefault="008106D7">
      <w:pPr>
        <w:jc w:val="center"/>
        <w:rPr>
          <w:rFonts w:ascii="Arial" w:hAnsi="Arial" w:cs="Arial"/>
          <w:b/>
          <w:sz w:val="22"/>
          <w:u w:val="single"/>
        </w:rPr>
      </w:pPr>
    </w:p>
    <w:p w:rsidR="008106D7" w:rsidRDefault="001B1300">
      <w:pPr>
        <w:jc w:val="center"/>
        <w:rPr>
          <w:rFonts w:ascii="Arial" w:hAnsi="Arial" w:cs="Arial"/>
          <w:b/>
          <w:sz w:val="22"/>
          <w:u w:val="single"/>
        </w:rPr>
      </w:pPr>
      <w:r>
        <w:rPr>
          <w:rFonts w:ascii="Arial" w:hAnsi="Arial" w:cs="Arial"/>
          <w:b/>
          <w:sz w:val="22"/>
          <w:u w:val="single"/>
        </w:rPr>
        <w:t>3. Cena</w:t>
      </w:r>
    </w:p>
    <w:p w:rsidR="008106D7" w:rsidRDefault="008106D7">
      <w:pPr>
        <w:spacing w:line="120" w:lineRule="auto"/>
        <w:rPr>
          <w:rFonts w:ascii="Arial" w:hAnsi="Arial" w:cs="Arial"/>
          <w:sz w:val="22"/>
        </w:rPr>
      </w:pPr>
    </w:p>
    <w:p w:rsidR="008106D7" w:rsidRDefault="001B1300">
      <w:pPr>
        <w:numPr>
          <w:ilvl w:val="1"/>
          <w:numId w:val="3"/>
        </w:numPr>
        <w:jc w:val="both"/>
        <w:rPr>
          <w:rFonts w:ascii="Arial" w:hAnsi="Arial" w:cs="Arial"/>
          <w:sz w:val="22"/>
        </w:rPr>
      </w:pPr>
      <w:r>
        <w:rPr>
          <w:rFonts w:ascii="Arial" w:hAnsi="Arial" w:cs="Arial"/>
          <w:sz w:val="22"/>
        </w:rPr>
        <w:t>Kupní cena předmětu této smlouvy uvedeného v čl. 2 včetně dodání na místo určené kupujícím je dohodnuta podle zákona č. 526/1990 Sb., o cenách, ve znění pozdějších předpisů, jako cena pevná.</w:t>
      </w:r>
    </w:p>
    <w:p w:rsidR="008106D7" w:rsidRDefault="008106D7">
      <w:pPr>
        <w:spacing w:line="120" w:lineRule="auto"/>
        <w:jc w:val="both"/>
        <w:rPr>
          <w:rFonts w:ascii="Arial" w:hAnsi="Arial" w:cs="Arial"/>
          <w:sz w:val="22"/>
        </w:rPr>
      </w:pPr>
    </w:p>
    <w:p w:rsidR="008106D7" w:rsidRDefault="001B1300">
      <w:pPr>
        <w:ind w:left="426" w:hanging="426"/>
        <w:jc w:val="both"/>
        <w:rPr>
          <w:rFonts w:ascii="Arial" w:hAnsi="Arial" w:cs="Arial"/>
          <w:sz w:val="22"/>
        </w:rPr>
      </w:pPr>
      <w:r>
        <w:rPr>
          <w:rFonts w:ascii="Arial" w:hAnsi="Arial" w:cs="Arial"/>
          <w:sz w:val="22"/>
        </w:rPr>
        <w:t>3.2</w:t>
      </w:r>
      <w:r>
        <w:rPr>
          <w:rFonts w:ascii="Arial" w:hAnsi="Arial" w:cs="Arial"/>
          <w:sz w:val="22"/>
        </w:rPr>
        <w:tab/>
        <w:t>Kupní cena za předmět této smlouvy včetně výbavy uvedené v příloze této smlouvy</w:t>
      </w:r>
      <w:r w:rsidR="00A43BC8">
        <w:rPr>
          <w:rFonts w:ascii="Arial" w:hAnsi="Arial" w:cs="Arial"/>
          <w:sz w:val="22"/>
        </w:rPr>
        <w:t xml:space="preserve"> a dopravy</w:t>
      </w:r>
      <w:r>
        <w:rPr>
          <w:rFonts w:ascii="Arial" w:hAnsi="Arial" w:cs="Arial"/>
          <w:sz w:val="22"/>
        </w:rPr>
        <w:t xml:space="preserve"> činí</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E22C23">
        <w:rPr>
          <w:rFonts w:ascii="Arial" w:hAnsi="Arial" w:cs="Arial"/>
          <w:b/>
          <w:sz w:val="22"/>
        </w:rPr>
        <w:t>77</w:t>
      </w:r>
      <w:r w:rsidR="00A43BC8">
        <w:rPr>
          <w:rFonts w:ascii="Arial" w:hAnsi="Arial" w:cs="Arial"/>
          <w:b/>
          <w:sz w:val="22"/>
        </w:rPr>
        <w:t xml:space="preserve"> </w:t>
      </w:r>
      <w:r w:rsidRPr="00E22C23">
        <w:rPr>
          <w:rFonts w:ascii="Arial" w:hAnsi="Arial" w:cs="Arial"/>
          <w:b/>
          <w:sz w:val="22"/>
        </w:rPr>
        <w:t>240,35</w:t>
      </w:r>
      <w:r w:rsidRPr="00E22C23">
        <w:rPr>
          <w:rFonts w:ascii="Arial" w:hAnsi="Arial" w:cs="Arial"/>
          <w:sz w:val="22"/>
        </w:rPr>
        <w:t xml:space="preserve"> </w:t>
      </w:r>
      <w:r>
        <w:rPr>
          <w:rFonts w:ascii="Arial" w:hAnsi="Arial" w:cs="Arial"/>
          <w:sz w:val="22"/>
        </w:rPr>
        <w:t xml:space="preserve">Kč bez DPH, </w:t>
      </w:r>
    </w:p>
    <w:p w:rsidR="008106D7" w:rsidRDefault="001B1300">
      <w:pPr>
        <w:ind w:firstLine="426"/>
        <w:jc w:val="both"/>
        <w:rPr>
          <w:rFonts w:ascii="Arial" w:hAnsi="Arial" w:cs="Arial"/>
          <w:sz w:val="22"/>
        </w:rPr>
      </w:pPr>
      <w:r>
        <w:rPr>
          <w:rFonts w:ascii="Arial" w:hAnsi="Arial" w:cs="Arial"/>
          <w:sz w:val="22"/>
        </w:rPr>
        <w:t>ke kupní ceně bude účtována DPH</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E22C23">
        <w:rPr>
          <w:rFonts w:ascii="Arial" w:hAnsi="Arial" w:cs="Arial"/>
          <w:b/>
          <w:sz w:val="22"/>
        </w:rPr>
        <w:t>16</w:t>
      </w:r>
      <w:r w:rsidR="00A43BC8">
        <w:rPr>
          <w:rFonts w:ascii="Arial" w:hAnsi="Arial" w:cs="Arial"/>
          <w:b/>
          <w:sz w:val="22"/>
        </w:rPr>
        <w:t xml:space="preserve"> </w:t>
      </w:r>
      <w:r w:rsidRPr="00E22C23">
        <w:rPr>
          <w:rFonts w:ascii="Arial" w:hAnsi="Arial" w:cs="Arial"/>
          <w:b/>
          <w:sz w:val="22"/>
        </w:rPr>
        <w:t xml:space="preserve">220,48 </w:t>
      </w:r>
      <w:r>
        <w:rPr>
          <w:rFonts w:ascii="Arial" w:hAnsi="Arial" w:cs="Arial"/>
          <w:sz w:val="22"/>
        </w:rPr>
        <w:t>Kč,</w:t>
      </w:r>
    </w:p>
    <w:p w:rsidR="008106D7" w:rsidRDefault="001B1300">
      <w:pPr>
        <w:ind w:firstLine="426"/>
        <w:jc w:val="both"/>
        <w:rPr>
          <w:rFonts w:ascii="Arial" w:hAnsi="Arial" w:cs="Arial"/>
          <w:sz w:val="22"/>
          <w:szCs w:val="22"/>
        </w:rPr>
      </w:pPr>
      <w:r>
        <w:rPr>
          <w:rFonts w:ascii="Arial" w:hAnsi="Arial" w:cs="Arial"/>
          <w:sz w:val="22"/>
          <w:szCs w:val="22"/>
        </w:rPr>
        <w:t>(v zákonné výši stanovené ke dni zdanitelného plnění)</w:t>
      </w:r>
    </w:p>
    <w:p w:rsidR="008106D7" w:rsidRDefault="001B1300">
      <w:pPr>
        <w:ind w:firstLine="426"/>
        <w:jc w:val="both"/>
        <w:rPr>
          <w:rFonts w:ascii="Arial" w:hAnsi="Arial" w:cs="Arial"/>
          <w:sz w:val="22"/>
        </w:rPr>
      </w:pPr>
      <w:r>
        <w:rPr>
          <w:rFonts w:ascii="Arial" w:hAnsi="Arial" w:cs="Arial"/>
          <w:b/>
          <w:sz w:val="22"/>
        </w:rPr>
        <w:t>cena celkem</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E22C23">
        <w:rPr>
          <w:rFonts w:ascii="Arial" w:hAnsi="Arial" w:cs="Arial"/>
          <w:b/>
          <w:sz w:val="22"/>
        </w:rPr>
        <w:t>93</w:t>
      </w:r>
      <w:r w:rsidR="00A43BC8">
        <w:rPr>
          <w:rFonts w:ascii="Arial" w:hAnsi="Arial" w:cs="Arial"/>
          <w:b/>
          <w:sz w:val="22"/>
        </w:rPr>
        <w:t xml:space="preserve"> </w:t>
      </w:r>
      <w:r w:rsidRPr="00E22C23">
        <w:rPr>
          <w:rFonts w:ascii="Arial" w:hAnsi="Arial" w:cs="Arial"/>
          <w:b/>
          <w:sz w:val="22"/>
        </w:rPr>
        <w:t>460,83</w:t>
      </w:r>
      <w:r w:rsidRPr="00E22C23">
        <w:rPr>
          <w:rFonts w:ascii="Arial" w:hAnsi="Arial" w:cs="Arial"/>
          <w:sz w:val="22"/>
        </w:rPr>
        <w:t xml:space="preserve"> </w:t>
      </w:r>
      <w:r>
        <w:rPr>
          <w:rFonts w:ascii="Arial" w:hAnsi="Arial" w:cs="Arial"/>
          <w:sz w:val="22"/>
        </w:rPr>
        <w:t>Kč včetně DPH</w:t>
      </w:r>
    </w:p>
    <w:p w:rsidR="008106D7" w:rsidRDefault="008106D7">
      <w:pPr>
        <w:ind w:firstLine="426"/>
        <w:jc w:val="both"/>
        <w:rPr>
          <w:rFonts w:ascii="Arial" w:hAnsi="Arial" w:cs="Arial"/>
          <w:sz w:val="22"/>
          <w:szCs w:val="22"/>
        </w:rPr>
      </w:pPr>
    </w:p>
    <w:p w:rsidR="008106D7" w:rsidRDefault="008106D7">
      <w:pPr>
        <w:pStyle w:val="Zkladntext"/>
        <w:ind w:left="397" w:hanging="397"/>
        <w:rPr>
          <w:rFonts w:ascii="Arial" w:hAnsi="Arial" w:cs="Arial"/>
        </w:rPr>
      </w:pPr>
    </w:p>
    <w:p w:rsidR="008106D7" w:rsidRDefault="001B1300">
      <w:pPr>
        <w:jc w:val="center"/>
        <w:rPr>
          <w:rFonts w:ascii="Arial" w:hAnsi="Arial" w:cs="Arial"/>
          <w:b/>
          <w:sz w:val="22"/>
          <w:u w:val="single"/>
        </w:rPr>
      </w:pPr>
      <w:r>
        <w:rPr>
          <w:rFonts w:ascii="Arial" w:hAnsi="Arial" w:cs="Arial"/>
          <w:b/>
          <w:sz w:val="22"/>
          <w:u w:val="single"/>
        </w:rPr>
        <w:t>4. Platební podmínky</w:t>
      </w:r>
    </w:p>
    <w:p w:rsidR="008106D7" w:rsidRDefault="008106D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val="0"/>
        <w:spacing w:line="120" w:lineRule="auto"/>
        <w:textAlignment w:val="auto"/>
        <w:rPr>
          <w:rFonts w:ascii="Arial" w:hAnsi="Arial" w:cs="Arial"/>
        </w:rPr>
      </w:pPr>
    </w:p>
    <w:p w:rsidR="008106D7" w:rsidRDefault="001B1300">
      <w:pPr>
        <w:ind w:left="426" w:hanging="426"/>
        <w:jc w:val="both"/>
        <w:rPr>
          <w:rFonts w:ascii="Arial" w:hAnsi="Arial" w:cs="Arial"/>
          <w:sz w:val="22"/>
        </w:rPr>
      </w:pPr>
      <w:r>
        <w:rPr>
          <w:rFonts w:ascii="Arial" w:hAnsi="Arial" w:cs="Arial"/>
          <w:sz w:val="22"/>
        </w:rPr>
        <w:t>4.1</w:t>
      </w:r>
      <w:r>
        <w:rPr>
          <w:rFonts w:ascii="Arial" w:hAnsi="Arial" w:cs="Arial"/>
        </w:rPr>
        <w:t xml:space="preserve"> </w:t>
      </w:r>
      <w:r>
        <w:rPr>
          <w:rFonts w:ascii="Arial" w:hAnsi="Arial" w:cs="Arial"/>
          <w:sz w:val="22"/>
        </w:rPr>
        <w:t>Kupující prohlašuje, že má zajištěny finanční prostředky k úhradě kupní ceny a zavazuje se předmět této smlouvy převzít a zaplatit prodávajícímu dohodnutou cenu dle bodu 3.2 smlouvy, za podmínek dle této smlouvy.</w:t>
      </w:r>
    </w:p>
    <w:p w:rsidR="008106D7" w:rsidRDefault="008106D7">
      <w:pPr>
        <w:spacing w:line="120" w:lineRule="auto"/>
        <w:rPr>
          <w:rFonts w:ascii="Arial" w:hAnsi="Arial" w:cs="Arial"/>
          <w:sz w:val="22"/>
        </w:rPr>
      </w:pPr>
    </w:p>
    <w:p w:rsidR="008106D7" w:rsidRDefault="001B1300">
      <w:pPr>
        <w:ind w:left="426" w:hanging="426"/>
        <w:jc w:val="both"/>
        <w:textAlignment w:val="baseline"/>
        <w:rPr>
          <w:rFonts w:ascii="Arial" w:hAnsi="Arial" w:cs="Arial"/>
          <w:strike/>
          <w:color w:val="FF0000"/>
          <w:sz w:val="22"/>
        </w:rPr>
      </w:pPr>
      <w:r>
        <w:rPr>
          <w:rFonts w:ascii="Arial" w:hAnsi="Arial" w:cs="Arial"/>
          <w:sz w:val="22"/>
        </w:rPr>
        <w:t xml:space="preserve">4.2 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8106D7" w:rsidRDefault="001B1300">
      <w:pPr>
        <w:jc w:val="both"/>
        <w:textAlignment w:val="baseline"/>
        <w:rPr>
          <w:rFonts w:ascii="Arial" w:hAnsi="Arial" w:cs="Arial"/>
          <w:strike/>
          <w:color w:val="FF0000"/>
          <w:sz w:val="22"/>
        </w:rPr>
      </w:pPr>
      <w:r>
        <w:rPr>
          <w:rFonts w:ascii="Arial" w:hAnsi="Arial" w:cs="Arial"/>
          <w:strike/>
          <w:color w:val="FF0000"/>
          <w:sz w:val="22"/>
        </w:rPr>
        <w:t xml:space="preserve"> </w:t>
      </w:r>
    </w:p>
    <w:p w:rsidR="008106D7" w:rsidRDefault="001B1300">
      <w:pPr>
        <w:ind w:left="426" w:hanging="426"/>
        <w:jc w:val="both"/>
        <w:rPr>
          <w:rFonts w:ascii="Arial" w:hAnsi="Arial" w:cs="Arial"/>
          <w:sz w:val="22"/>
          <w:szCs w:val="22"/>
        </w:rPr>
      </w:pPr>
      <w:r>
        <w:rPr>
          <w:rFonts w:ascii="Arial" w:hAnsi="Arial" w:cs="Arial"/>
          <w:sz w:val="22"/>
        </w:rPr>
        <w:t xml:space="preserve">4.3 Splatnost faktury je 30 dnů od data doručení faktury kupujícímu. </w:t>
      </w:r>
      <w:r>
        <w:rPr>
          <w:rFonts w:ascii="Arial" w:hAnsi="Arial" w:cs="Arial"/>
          <w:sz w:val="22"/>
          <w:szCs w:val="22"/>
        </w:rPr>
        <w:t>Peněžitý závazek (dluh) kupujícího se považuje za splněný v den, kdy je dlužná částka připsána na účet prodávajícího.</w:t>
      </w:r>
    </w:p>
    <w:p w:rsidR="008106D7" w:rsidRDefault="001B1300">
      <w:pPr>
        <w:ind w:left="426" w:hanging="426"/>
        <w:jc w:val="both"/>
        <w:rPr>
          <w:rFonts w:ascii="Arial" w:hAnsi="Arial" w:cs="Arial"/>
          <w:strike/>
          <w:color w:val="FF0000"/>
          <w:sz w:val="22"/>
        </w:rPr>
      </w:pPr>
      <w:r>
        <w:rPr>
          <w:rFonts w:ascii="Arial" w:hAnsi="Arial" w:cs="Arial"/>
          <w:strike/>
          <w:color w:val="FF0000"/>
          <w:sz w:val="22"/>
        </w:rPr>
        <w:t xml:space="preserve"> </w:t>
      </w:r>
    </w:p>
    <w:p w:rsidR="008106D7" w:rsidRDefault="008106D7">
      <w:pPr>
        <w:spacing w:line="120" w:lineRule="auto"/>
        <w:rPr>
          <w:rFonts w:ascii="Arial" w:hAnsi="Arial" w:cs="Arial"/>
          <w:sz w:val="22"/>
        </w:rPr>
      </w:pPr>
    </w:p>
    <w:p w:rsidR="008106D7" w:rsidRDefault="001B1300">
      <w:pPr>
        <w:ind w:left="426" w:hanging="426"/>
        <w:jc w:val="both"/>
        <w:rPr>
          <w:rFonts w:ascii="Arial" w:hAnsi="Arial" w:cs="Arial"/>
          <w:sz w:val="22"/>
          <w:szCs w:val="22"/>
        </w:rPr>
      </w:pPr>
      <w:r>
        <w:rPr>
          <w:rFonts w:ascii="Arial" w:hAnsi="Arial" w:cs="Arial"/>
          <w:sz w:val="22"/>
        </w:rPr>
        <w:t>4.4</w:t>
      </w:r>
      <w:r>
        <w:rPr>
          <w:rFonts w:ascii="Arial" w:hAnsi="Arial" w:cs="Arial"/>
          <w:sz w:val="22"/>
        </w:rPr>
        <w:tab/>
      </w:r>
      <w:r>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8106D7" w:rsidRDefault="001B1300">
      <w:pPr>
        <w:pStyle w:val="Odstavecseseznamem"/>
        <w:ind w:left="360"/>
        <w:jc w:val="both"/>
      </w:pPr>
      <w:r>
        <w:rPr>
          <w:rFonts w:ascii="Arial" w:hAnsi="Arial" w:cs="Arial"/>
          <w:color w:val="000000"/>
          <w:sz w:val="22"/>
          <w:szCs w:val="22"/>
        </w:rPr>
        <w:t xml:space="preserve"> Předat faktury lze i elektronicky na adresu: </w:t>
      </w:r>
      <w:hyperlink r:id="rId9">
        <w:r>
          <w:rPr>
            <w:rStyle w:val="InternetLink"/>
            <w:rFonts w:ascii="Arial" w:hAnsi="Arial" w:cs="Arial"/>
            <w:b/>
            <w:bCs/>
            <w:sz w:val="22"/>
            <w:szCs w:val="22"/>
          </w:rPr>
          <w:t>faktury-pr@poh.cz</w:t>
        </w:r>
      </w:hyperlink>
      <w:r>
        <w:rPr>
          <w:rFonts w:ascii="Arial" w:hAnsi="Arial" w:cs="Arial"/>
          <w:color w:val="000000"/>
          <w:sz w:val="22"/>
          <w:szCs w:val="22"/>
        </w:rPr>
        <w:t>.</w:t>
      </w:r>
    </w:p>
    <w:p w:rsidR="008106D7" w:rsidRDefault="008106D7">
      <w:pPr>
        <w:pStyle w:val="Odstavecseseznamem"/>
        <w:ind w:left="360"/>
        <w:jc w:val="both"/>
        <w:rPr>
          <w:rFonts w:ascii="Arial" w:hAnsi="Arial" w:cs="Arial"/>
          <w:color w:val="000000"/>
          <w:sz w:val="22"/>
          <w:szCs w:val="22"/>
        </w:rPr>
      </w:pPr>
    </w:p>
    <w:p w:rsidR="008106D7" w:rsidRDefault="001B1300">
      <w:pPr>
        <w:pStyle w:val="Zkladntext"/>
        <w:ind w:left="426" w:hanging="426"/>
        <w:rPr>
          <w:rFonts w:ascii="Arial" w:hAnsi="Arial" w:cs="Arial"/>
        </w:rPr>
      </w:pPr>
      <w:r>
        <w:rPr>
          <w:rFonts w:ascii="Arial" w:hAnsi="Arial" w:cs="Arial"/>
          <w:color w:val="000000"/>
          <w:szCs w:val="22"/>
        </w:rPr>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rsidR="008106D7" w:rsidRDefault="008106D7">
      <w:pPr>
        <w:pStyle w:val="Zkladntext"/>
        <w:jc w:val="center"/>
        <w:rPr>
          <w:rFonts w:ascii="Arial" w:hAnsi="Arial" w:cs="Arial"/>
          <w:b/>
          <w:u w:val="single"/>
        </w:rPr>
      </w:pPr>
    </w:p>
    <w:p w:rsidR="008106D7" w:rsidRDefault="008106D7">
      <w:pPr>
        <w:pStyle w:val="Zkladntext"/>
        <w:jc w:val="center"/>
        <w:rPr>
          <w:rFonts w:ascii="Arial" w:hAnsi="Arial" w:cs="Arial"/>
          <w:b/>
          <w:u w:val="single"/>
        </w:rPr>
      </w:pPr>
    </w:p>
    <w:p w:rsidR="008106D7" w:rsidRDefault="001B1300">
      <w:pPr>
        <w:jc w:val="center"/>
        <w:rPr>
          <w:rFonts w:ascii="Arial" w:hAnsi="Arial" w:cs="Arial"/>
          <w:b/>
          <w:sz w:val="22"/>
          <w:u w:val="single"/>
        </w:rPr>
      </w:pPr>
      <w:r>
        <w:rPr>
          <w:rFonts w:ascii="Arial" w:hAnsi="Arial" w:cs="Arial"/>
          <w:b/>
          <w:sz w:val="22"/>
          <w:u w:val="single"/>
        </w:rPr>
        <w:t>5. Podmínky dodávky předmětu smlouvy</w:t>
      </w:r>
    </w:p>
    <w:p w:rsidR="008106D7" w:rsidRDefault="008106D7">
      <w:pPr>
        <w:spacing w:line="120" w:lineRule="auto"/>
        <w:jc w:val="both"/>
        <w:rPr>
          <w:rFonts w:ascii="Arial" w:hAnsi="Arial" w:cs="Arial"/>
          <w:sz w:val="22"/>
        </w:rPr>
      </w:pPr>
    </w:p>
    <w:p w:rsidR="008106D7" w:rsidRDefault="001B1300">
      <w:pPr>
        <w:ind w:left="360" w:hanging="360"/>
        <w:jc w:val="both"/>
        <w:rPr>
          <w:rFonts w:ascii="Arial" w:hAnsi="Arial" w:cs="Arial"/>
          <w:sz w:val="22"/>
        </w:rPr>
      </w:pPr>
      <w:r>
        <w:rPr>
          <w:rFonts w:ascii="Arial" w:hAnsi="Arial" w:cs="Arial"/>
          <w:sz w:val="22"/>
        </w:rPr>
        <w:t xml:space="preserve">5.1 Prodávající se zavazuje dodat kupujícímu požadovaný předmět této smlouvy uvedený v čl. 2 smlouvy do </w:t>
      </w:r>
      <w:r w:rsidR="009153F9">
        <w:rPr>
          <w:rFonts w:ascii="Arial" w:hAnsi="Arial" w:cs="Arial"/>
          <w:b/>
          <w:sz w:val="22"/>
        </w:rPr>
        <w:t>5</w:t>
      </w:r>
      <w:r w:rsidR="00BC461F" w:rsidRPr="00BC461F">
        <w:rPr>
          <w:rFonts w:ascii="Arial" w:hAnsi="Arial" w:cs="Arial"/>
          <w:b/>
          <w:sz w:val="22"/>
        </w:rPr>
        <w:t xml:space="preserve"> týdnů</w:t>
      </w:r>
      <w:r w:rsidR="00A43BC8">
        <w:rPr>
          <w:rFonts w:ascii="Arial" w:hAnsi="Arial" w:cs="Arial"/>
          <w:b/>
          <w:sz w:val="22"/>
        </w:rPr>
        <w:t xml:space="preserve"> od účinnosti této smlouvy</w:t>
      </w:r>
      <w:r>
        <w:rPr>
          <w:rFonts w:ascii="Arial" w:hAnsi="Arial" w:cs="Arial"/>
          <w:sz w:val="22"/>
        </w:rPr>
        <w:t>. Po uplynutí uvedené lhůty má kupující právo odstoupit od smlouvy.</w:t>
      </w:r>
    </w:p>
    <w:p w:rsidR="008106D7" w:rsidRDefault="008106D7">
      <w:pPr>
        <w:spacing w:line="120" w:lineRule="auto"/>
        <w:jc w:val="both"/>
        <w:rPr>
          <w:rFonts w:ascii="Arial" w:hAnsi="Arial" w:cs="Arial"/>
          <w:sz w:val="22"/>
        </w:rPr>
      </w:pPr>
    </w:p>
    <w:p w:rsidR="008106D7" w:rsidRDefault="001B1300">
      <w:pPr>
        <w:ind w:left="360" w:hanging="360"/>
        <w:jc w:val="both"/>
        <w:rPr>
          <w:rFonts w:ascii="Arial" w:hAnsi="Arial" w:cs="Arial"/>
          <w:sz w:val="22"/>
        </w:rPr>
      </w:pPr>
      <w:r>
        <w:rPr>
          <w:rFonts w:ascii="Arial" w:hAnsi="Arial" w:cs="Arial"/>
          <w:sz w:val="22"/>
        </w:rPr>
        <w:t xml:space="preserve">5.2 Prodávající je povinen uvědomit kupujícího 10 pracovních dnů předem o datu předání předmětu této smlouvy. Předmět této smlouvy se prodávající zavazuje dopravit na místo předání. </w:t>
      </w:r>
    </w:p>
    <w:p w:rsidR="008106D7" w:rsidRDefault="001B1300">
      <w:pPr>
        <w:ind w:left="360"/>
        <w:jc w:val="both"/>
        <w:rPr>
          <w:rFonts w:ascii="Arial" w:eastAsia="Arial" w:hAnsi="Arial" w:cs="Arial"/>
          <w:b/>
          <w:i/>
          <w:color w:val="FF0000"/>
          <w:sz w:val="22"/>
          <w:szCs w:val="22"/>
        </w:rPr>
      </w:pPr>
      <w:r>
        <w:rPr>
          <w:rFonts w:ascii="Arial" w:eastAsia="Arial" w:hAnsi="Arial" w:cs="Arial"/>
          <w:sz w:val="22"/>
          <w:szCs w:val="22"/>
        </w:rPr>
        <w:t xml:space="preserve">Místem předání je </w:t>
      </w:r>
      <w:r>
        <w:rPr>
          <w:rFonts w:ascii="Arial" w:eastAsia="Arial" w:hAnsi="Arial" w:cs="Arial"/>
          <w:b/>
          <w:sz w:val="22"/>
          <w:szCs w:val="22"/>
        </w:rPr>
        <w:t>Povodí Ohře, státní podnik</w:t>
      </w:r>
      <w:r>
        <w:rPr>
          <w:rFonts w:ascii="Arial" w:eastAsia="Arial" w:hAnsi="Arial" w:cs="Arial"/>
          <w:sz w:val="22"/>
          <w:szCs w:val="22"/>
        </w:rPr>
        <w:t xml:space="preserve">, </w:t>
      </w:r>
      <w:r>
        <w:rPr>
          <w:rFonts w:ascii="Arial" w:eastAsia="Arial" w:hAnsi="Arial" w:cs="Arial"/>
          <w:b/>
          <w:sz w:val="22"/>
          <w:szCs w:val="22"/>
        </w:rPr>
        <w:t xml:space="preserve">VHL, </w:t>
      </w:r>
      <w:proofErr w:type="spellStart"/>
      <w:r>
        <w:rPr>
          <w:rFonts w:ascii="Arial" w:eastAsia="Arial" w:hAnsi="Arial" w:cs="Arial"/>
          <w:b/>
          <w:sz w:val="22"/>
          <w:szCs w:val="22"/>
        </w:rPr>
        <w:t>Novosedlická</w:t>
      </w:r>
      <w:proofErr w:type="spellEnd"/>
      <w:r>
        <w:rPr>
          <w:rFonts w:ascii="Arial" w:eastAsia="Arial" w:hAnsi="Arial" w:cs="Arial"/>
          <w:b/>
          <w:sz w:val="22"/>
          <w:szCs w:val="22"/>
        </w:rPr>
        <w:t xml:space="preserve"> 758, 415 01 Teplice.</w:t>
      </w:r>
      <w:r>
        <w:rPr>
          <w:rFonts w:ascii="Arial" w:hAnsi="Arial" w:cs="Arial"/>
          <w:b/>
          <w:sz w:val="22"/>
          <w:szCs w:val="22"/>
        </w:rPr>
        <w:t xml:space="preserve">       </w:t>
      </w:r>
    </w:p>
    <w:p w:rsidR="008106D7" w:rsidRDefault="008106D7">
      <w:pPr>
        <w:ind w:left="360"/>
        <w:jc w:val="both"/>
        <w:rPr>
          <w:rFonts w:ascii="Arial" w:eastAsia="Arial" w:hAnsi="Arial" w:cs="Arial"/>
          <w:i/>
          <w:color w:val="FF0000"/>
          <w:sz w:val="22"/>
          <w:szCs w:val="22"/>
        </w:rPr>
      </w:pPr>
    </w:p>
    <w:p w:rsidR="008106D7" w:rsidRDefault="001B1300">
      <w:pPr>
        <w:ind w:left="360"/>
        <w:jc w:val="both"/>
        <w:rPr>
          <w:rFonts w:ascii="Arial" w:eastAsia="Arial" w:hAnsi="Arial" w:cs="Arial"/>
          <w:color w:val="FF0000"/>
          <w:sz w:val="22"/>
          <w:szCs w:val="22"/>
        </w:rPr>
      </w:pPr>
      <w:r>
        <w:rPr>
          <w:rFonts w:ascii="Arial" w:eastAsia="Arial" w:hAnsi="Arial" w:cs="Arial"/>
          <w:sz w:val="22"/>
          <w:szCs w:val="22"/>
        </w:rPr>
        <w:t xml:space="preserve">Kontaktní osoba Kupujícího je </w:t>
      </w:r>
    </w:p>
    <w:p w:rsidR="008106D7" w:rsidRDefault="008106D7">
      <w:pPr>
        <w:ind w:left="360"/>
        <w:jc w:val="both"/>
        <w:rPr>
          <w:rFonts w:ascii="Arial" w:eastAsia="Arial" w:hAnsi="Arial" w:cs="Arial"/>
          <w:sz w:val="22"/>
          <w:szCs w:val="22"/>
        </w:rPr>
      </w:pPr>
    </w:p>
    <w:p w:rsidR="008106D7" w:rsidRDefault="001B1300">
      <w:pPr>
        <w:ind w:left="360"/>
        <w:jc w:val="both"/>
      </w:pPr>
      <w:r>
        <w:rPr>
          <w:rFonts w:ascii="Arial" w:eastAsia="Arial" w:hAnsi="Arial" w:cs="Arial"/>
          <w:sz w:val="22"/>
          <w:szCs w:val="22"/>
        </w:rPr>
        <w:t xml:space="preserve">Kontaktní osoba - budoucí uživatel je </w:t>
      </w:r>
    </w:p>
    <w:p w:rsidR="008106D7" w:rsidRPr="00E22C23" w:rsidRDefault="008106D7">
      <w:pPr>
        <w:ind w:firstLine="360"/>
        <w:rPr>
          <w:rFonts w:ascii="Arial" w:hAnsi="Arial" w:cs="Arial"/>
          <w:sz w:val="22"/>
        </w:rPr>
      </w:pPr>
    </w:p>
    <w:p w:rsidR="008106D7" w:rsidRPr="00E22C23" w:rsidRDefault="001B1300" w:rsidP="00492E3D">
      <w:pPr>
        <w:ind w:firstLine="360"/>
      </w:pPr>
      <w:r w:rsidRPr="00E22C23">
        <w:rPr>
          <w:rFonts w:ascii="Arial" w:hAnsi="Arial" w:cs="Arial"/>
          <w:sz w:val="22"/>
        </w:rPr>
        <w:t xml:space="preserve">Kontaktní osoba prodávajícího je </w:t>
      </w:r>
    </w:p>
    <w:p w:rsidR="008106D7" w:rsidRDefault="008106D7">
      <w:pPr>
        <w:ind w:left="360" w:hanging="360"/>
        <w:jc w:val="both"/>
        <w:rPr>
          <w:rFonts w:ascii="Arial" w:hAnsi="Arial" w:cs="Arial"/>
          <w:sz w:val="22"/>
        </w:rPr>
      </w:pPr>
    </w:p>
    <w:p w:rsidR="008106D7" w:rsidRDefault="001B1300">
      <w:pPr>
        <w:ind w:left="426" w:hanging="426"/>
        <w:jc w:val="both"/>
        <w:rPr>
          <w:rFonts w:ascii="Arial" w:hAnsi="Arial" w:cs="Arial"/>
          <w:sz w:val="22"/>
        </w:rPr>
      </w:pPr>
      <w:r>
        <w:rPr>
          <w:rFonts w:ascii="Arial" w:hAnsi="Arial" w:cs="Arial"/>
          <w:sz w:val="22"/>
        </w:rPr>
        <w:t xml:space="preserve">5.3 Převzetí nastane po provedené kontrole dodávky v místě plnění a vyzkoušení funkčnosti. Piktogramy a popisy na přístroji musí odpovídat platným normám a být v českém jazyce. Každá dodávka musí obsahovat dodací list, který má tyto minimální náležitosti: </w:t>
      </w:r>
    </w:p>
    <w:p w:rsidR="008106D7" w:rsidRDefault="001B1300">
      <w:pPr>
        <w:numPr>
          <w:ilvl w:val="0"/>
          <w:numId w:val="2"/>
        </w:numPr>
        <w:tabs>
          <w:tab w:val="left" w:pos="1068"/>
        </w:tabs>
        <w:ind w:left="1068"/>
        <w:jc w:val="both"/>
        <w:rPr>
          <w:rFonts w:ascii="Arial" w:hAnsi="Arial" w:cs="Arial"/>
          <w:sz w:val="22"/>
        </w:rPr>
      </w:pPr>
      <w:r>
        <w:rPr>
          <w:rFonts w:ascii="Arial" w:hAnsi="Arial" w:cs="Arial"/>
          <w:sz w:val="22"/>
        </w:rPr>
        <w:t>číslo smlouvy,</w:t>
      </w:r>
    </w:p>
    <w:p w:rsidR="008106D7" w:rsidRDefault="001B1300">
      <w:pPr>
        <w:numPr>
          <w:ilvl w:val="0"/>
          <w:numId w:val="2"/>
        </w:numPr>
        <w:tabs>
          <w:tab w:val="left" w:pos="1068"/>
        </w:tabs>
        <w:ind w:left="1068"/>
        <w:jc w:val="both"/>
        <w:rPr>
          <w:rFonts w:ascii="Arial" w:hAnsi="Arial" w:cs="Arial"/>
          <w:sz w:val="22"/>
        </w:rPr>
      </w:pPr>
      <w:r>
        <w:rPr>
          <w:rFonts w:ascii="Arial" w:hAnsi="Arial" w:cs="Arial"/>
          <w:sz w:val="22"/>
        </w:rPr>
        <w:t>množství a ceny dle jednotlivých položek,</w:t>
      </w:r>
    </w:p>
    <w:p w:rsidR="008106D7" w:rsidRDefault="001B1300">
      <w:pPr>
        <w:numPr>
          <w:ilvl w:val="0"/>
          <w:numId w:val="2"/>
        </w:numPr>
        <w:tabs>
          <w:tab w:val="left" w:pos="1068"/>
        </w:tabs>
        <w:ind w:left="1068"/>
        <w:jc w:val="both"/>
        <w:rPr>
          <w:rFonts w:ascii="Arial" w:hAnsi="Arial" w:cs="Arial"/>
          <w:sz w:val="22"/>
        </w:rPr>
      </w:pPr>
      <w:r>
        <w:rPr>
          <w:rFonts w:ascii="Arial" w:hAnsi="Arial" w:cs="Arial"/>
          <w:sz w:val="22"/>
        </w:rPr>
        <w:t xml:space="preserve">obchodní jméno prodávajícího, </w:t>
      </w:r>
    </w:p>
    <w:p w:rsidR="008106D7" w:rsidRDefault="001B1300">
      <w:pPr>
        <w:numPr>
          <w:ilvl w:val="0"/>
          <w:numId w:val="2"/>
        </w:numPr>
        <w:tabs>
          <w:tab w:val="left" w:pos="1068"/>
        </w:tabs>
        <w:ind w:left="1068"/>
        <w:jc w:val="both"/>
        <w:rPr>
          <w:rFonts w:ascii="Arial" w:hAnsi="Arial" w:cs="Arial"/>
          <w:sz w:val="22"/>
        </w:rPr>
      </w:pPr>
      <w:r>
        <w:rPr>
          <w:rFonts w:ascii="Arial" w:hAnsi="Arial" w:cs="Arial"/>
          <w:sz w:val="22"/>
        </w:rPr>
        <w:t>nezaměnitelnou specifikaci dodaných položek.</w:t>
      </w:r>
    </w:p>
    <w:p w:rsidR="008106D7" w:rsidRDefault="001B1300">
      <w:pPr>
        <w:numPr>
          <w:ilvl w:val="0"/>
          <w:numId w:val="8"/>
        </w:numPr>
        <w:tabs>
          <w:tab w:val="left" w:pos="1068"/>
        </w:tabs>
        <w:ind w:left="1068"/>
        <w:jc w:val="both"/>
        <w:rPr>
          <w:rFonts w:ascii="Arial" w:hAnsi="Arial" w:cs="Arial"/>
          <w:sz w:val="22"/>
        </w:rPr>
      </w:pPr>
      <w:r>
        <w:rPr>
          <w:rFonts w:ascii="Arial" w:hAnsi="Arial" w:cs="Arial"/>
          <w:sz w:val="22"/>
        </w:rPr>
        <w:t xml:space="preserve">dále prodávající při předání předmětu této smlouvy předá kupujícímu všechny potřebné doklady pro bezpečný provoz a údržbu, tj. zejména manuál, </w:t>
      </w:r>
      <w:r>
        <w:rPr>
          <w:rFonts w:ascii="Arial" w:hAnsi="Arial" w:cs="Arial"/>
          <w:color w:val="00B050"/>
          <w:sz w:val="22"/>
        </w:rPr>
        <w:t xml:space="preserve">záruční list, </w:t>
      </w:r>
      <w:r>
        <w:rPr>
          <w:rFonts w:ascii="Arial" w:hAnsi="Arial" w:cs="Arial"/>
          <w:sz w:val="22"/>
        </w:rPr>
        <w:t>prohlášení o shodě dle zákona 22/1997 Sb., nebo CE certifikát, veškeré návody nutné k řádnému a bezpečnému užívání předmětu této smlouvy. Všechny doklady včetně dokumentace musí být v listinné podobě v českém jazyce a předány i na elektronickém nosiči dat.</w:t>
      </w:r>
    </w:p>
    <w:p w:rsidR="008106D7" w:rsidRDefault="008106D7">
      <w:pPr>
        <w:ind w:left="1068"/>
        <w:jc w:val="both"/>
        <w:rPr>
          <w:rFonts w:ascii="Arial" w:hAnsi="Arial" w:cs="Arial"/>
          <w:sz w:val="22"/>
        </w:rPr>
      </w:pPr>
    </w:p>
    <w:p w:rsidR="008106D7" w:rsidRDefault="008106D7">
      <w:pPr>
        <w:pStyle w:val="Zkladntext"/>
        <w:spacing w:line="120" w:lineRule="auto"/>
        <w:ind w:left="425" w:hanging="68"/>
        <w:rPr>
          <w:rFonts w:ascii="Arial" w:hAnsi="Arial" w:cs="Arial"/>
        </w:rPr>
      </w:pPr>
    </w:p>
    <w:p w:rsidR="008106D7" w:rsidRDefault="008106D7">
      <w:pPr>
        <w:spacing w:line="120" w:lineRule="auto"/>
        <w:jc w:val="both"/>
        <w:rPr>
          <w:rFonts w:ascii="Arial" w:hAnsi="Arial" w:cs="Arial"/>
          <w:sz w:val="22"/>
        </w:rPr>
      </w:pPr>
    </w:p>
    <w:p w:rsidR="008106D7" w:rsidRDefault="001B1300">
      <w:pPr>
        <w:ind w:left="426" w:hanging="426"/>
        <w:rPr>
          <w:rFonts w:ascii="Arial" w:hAnsi="Arial" w:cs="Arial"/>
          <w:sz w:val="22"/>
        </w:rPr>
      </w:pPr>
      <w:r>
        <w:rPr>
          <w:rFonts w:ascii="Arial" w:hAnsi="Arial" w:cs="Arial"/>
          <w:sz w:val="22"/>
        </w:rPr>
        <w:t xml:space="preserve">5.4 </w:t>
      </w:r>
      <w:r>
        <w:rPr>
          <w:rFonts w:ascii="Arial" w:hAnsi="Arial" w:cs="Arial"/>
          <w:sz w:val="22"/>
        </w:rPr>
        <w:tab/>
        <w:t>Pokud jde o právo z odpovědnosti za vady, má kupující vůči prodávajícímu tato práva a nároky:</w:t>
      </w:r>
    </w:p>
    <w:p w:rsidR="008106D7" w:rsidRDefault="001B1300">
      <w:pPr>
        <w:numPr>
          <w:ilvl w:val="0"/>
          <w:numId w:val="4"/>
        </w:numPr>
        <w:tabs>
          <w:tab w:val="left" w:pos="786"/>
        </w:tabs>
        <w:ind w:left="786"/>
        <w:jc w:val="both"/>
        <w:rPr>
          <w:rFonts w:ascii="Arial" w:hAnsi="Arial" w:cs="Arial"/>
          <w:sz w:val="22"/>
        </w:rPr>
      </w:pPr>
      <w:r>
        <w:rPr>
          <w:rFonts w:ascii="Arial" w:hAnsi="Arial" w:cs="Arial"/>
          <w:sz w:val="22"/>
        </w:rPr>
        <w:t xml:space="preserve">právo žádat bezplatné odstranění vady v rozsahu uvedeném v reklamaci, vyjma vad, na které se záruka nevztahuje. Vada musí být odstraněna do </w:t>
      </w:r>
      <w:r w:rsidRPr="00BC461F">
        <w:rPr>
          <w:rFonts w:ascii="Arial" w:hAnsi="Arial" w:cs="Arial"/>
          <w:b/>
          <w:sz w:val="22"/>
        </w:rPr>
        <w:t>3</w:t>
      </w:r>
      <w:r w:rsidR="00BC461F" w:rsidRPr="00BC461F">
        <w:rPr>
          <w:rFonts w:ascii="Arial" w:hAnsi="Arial" w:cs="Arial"/>
          <w:b/>
          <w:sz w:val="22"/>
        </w:rPr>
        <w:t>0</w:t>
      </w:r>
      <w:r>
        <w:rPr>
          <w:rFonts w:ascii="Arial" w:hAnsi="Arial" w:cs="Arial"/>
          <w:sz w:val="22"/>
        </w:rPr>
        <w:t xml:space="preserve"> dnů od prokazatelného uplatnění reklamace. V případě, že není možné reklamovanou vadu odstranit z technického nebo ekonomického hlediska má právo žádat nové bezvadné plnění, které musí být dodáno nejpozději do </w:t>
      </w:r>
      <w:r w:rsidR="00BC461F" w:rsidRPr="009153F9">
        <w:rPr>
          <w:rFonts w:ascii="Arial" w:hAnsi="Arial" w:cs="Arial"/>
          <w:b/>
          <w:sz w:val="22"/>
        </w:rPr>
        <w:t>30</w:t>
      </w:r>
      <w:r>
        <w:rPr>
          <w:rFonts w:ascii="Arial" w:hAnsi="Arial" w:cs="Arial"/>
          <w:sz w:val="22"/>
        </w:rPr>
        <w:t xml:space="preserve"> dnů od prokazatelného uplatnění reklamace,</w:t>
      </w:r>
    </w:p>
    <w:p w:rsidR="008106D7" w:rsidRDefault="001B1300">
      <w:pPr>
        <w:numPr>
          <w:ilvl w:val="0"/>
          <w:numId w:val="5"/>
        </w:numPr>
        <w:tabs>
          <w:tab w:val="left" w:pos="786"/>
        </w:tabs>
        <w:ind w:left="786"/>
        <w:jc w:val="both"/>
        <w:rPr>
          <w:rFonts w:ascii="Arial" w:hAnsi="Arial" w:cs="Arial"/>
          <w:color w:val="000000"/>
          <w:sz w:val="22"/>
        </w:rPr>
      </w:pPr>
      <w:r>
        <w:rPr>
          <w:rFonts w:ascii="Arial" w:hAnsi="Arial" w:cs="Arial"/>
          <w:color w:val="000000"/>
          <w:sz w:val="22"/>
        </w:rPr>
        <w:t>právo na poskytnutí slevy, odpovídající rozdílu ceny vadného a bezvadného předmětu smlouvy,</w:t>
      </w:r>
    </w:p>
    <w:p w:rsidR="008106D7" w:rsidRDefault="001B1300">
      <w:pPr>
        <w:numPr>
          <w:ilvl w:val="0"/>
          <w:numId w:val="6"/>
        </w:numPr>
        <w:tabs>
          <w:tab w:val="left" w:pos="786"/>
        </w:tabs>
        <w:ind w:left="786"/>
        <w:jc w:val="both"/>
        <w:rPr>
          <w:rFonts w:ascii="Arial" w:hAnsi="Arial" w:cs="Arial"/>
          <w:sz w:val="22"/>
        </w:rPr>
      </w:pPr>
      <w:r>
        <w:rPr>
          <w:rFonts w:ascii="Arial" w:hAnsi="Arial" w:cs="Arial"/>
          <w:sz w:val="22"/>
        </w:rPr>
        <w:t>právo odstoupit od smlouvy v případě, že se jedná o opakující se vadu předmětu smlouvy, včetně práva požadovat vrácení finanční částky, kterou kupující prodávajícímu zaplatil za vadný předmět smlouvy.</w:t>
      </w:r>
    </w:p>
    <w:p w:rsidR="008106D7" w:rsidRDefault="001B1300">
      <w:pPr>
        <w:ind w:left="426"/>
        <w:jc w:val="both"/>
        <w:rPr>
          <w:sz w:val="24"/>
          <w:szCs w:val="24"/>
        </w:rPr>
      </w:pPr>
      <w:r>
        <w:rPr>
          <w:rFonts w:ascii="Arial" w:hAnsi="Arial" w:cs="Arial"/>
          <w:sz w:val="22"/>
        </w:rPr>
        <w:t xml:space="preserve">V ostatním platí pro uplatňování a způsob </w:t>
      </w:r>
      <w:r>
        <w:rPr>
          <w:rFonts w:ascii="Arial" w:hAnsi="Arial" w:cs="Arial"/>
          <w:sz w:val="22"/>
          <w:szCs w:val="22"/>
        </w:rPr>
        <w:t>odstraňování vad ustanovení §</w:t>
      </w:r>
      <w:r w:rsidR="00A43BC8">
        <w:rPr>
          <w:rFonts w:ascii="Arial" w:hAnsi="Arial" w:cs="Arial"/>
          <w:sz w:val="22"/>
          <w:szCs w:val="22"/>
        </w:rPr>
        <w:t xml:space="preserve"> </w:t>
      </w:r>
      <w:r>
        <w:rPr>
          <w:rFonts w:ascii="Arial" w:hAnsi="Arial" w:cs="Arial"/>
          <w:sz w:val="22"/>
          <w:szCs w:val="22"/>
        </w:rPr>
        <w:t>2099 až 2117 zákona č. 89/2012, občanský zákoník, v platném znění.</w:t>
      </w:r>
      <w:r>
        <w:rPr>
          <w:sz w:val="24"/>
          <w:szCs w:val="24"/>
        </w:rPr>
        <w:t xml:space="preserve"> </w:t>
      </w:r>
    </w:p>
    <w:p w:rsidR="008106D7" w:rsidRDefault="008106D7">
      <w:pPr>
        <w:ind w:left="426"/>
        <w:jc w:val="both"/>
        <w:rPr>
          <w:rFonts w:ascii="Arial" w:hAnsi="Arial" w:cs="Arial"/>
          <w:sz w:val="22"/>
        </w:rPr>
      </w:pPr>
    </w:p>
    <w:p w:rsidR="008106D7" w:rsidRDefault="001B1300">
      <w:pPr>
        <w:ind w:left="360" w:hanging="360"/>
        <w:jc w:val="both"/>
        <w:rPr>
          <w:rFonts w:ascii="Arial" w:hAnsi="Arial" w:cs="Arial"/>
          <w:sz w:val="22"/>
        </w:rPr>
      </w:pPr>
      <w:r>
        <w:rPr>
          <w:rFonts w:ascii="Arial" w:hAnsi="Arial" w:cs="Arial"/>
          <w:sz w:val="22"/>
        </w:rPr>
        <w:t>5.5 Prodávající prohlašuje, že předmět této smlouvy nemá žádné právní ani jiné vady, které by bránily jeho řádnému užívání.</w:t>
      </w:r>
    </w:p>
    <w:p w:rsidR="008106D7" w:rsidRDefault="008106D7">
      <w:pPr>
        <w:ind w:left="360" w:hanging="360"/>
        <w:jc w:val="both"/>
        <w:rPr>
          <w:rFonts w:ascii="Arial" w:hAnsi="Arial" w:cs="Arial"/>
          <w:sz w:val="22"/>
        </w:rPr>
      </w:pPr>
    </w:p>
    <w:p w:rsidR="008106D7" w:rsidRDefault="001B1300">
      <w:pPr>
        <w:ind w:left="360" w:hanging="360"/>
        <w:jc w:val="both"/>
        <w:rPr>
          <w:rFonts w:ascii="Arial" w:hAnsi="Arial" w:cs="Arial"/>
          <w:sz w:val="22"/>
        </w:rPr>
      </w:pPr>
      <w:r>
        <w:rPr>
          <w:rFonts w:ascii="Arial" w:hAnsi="Arial" w:cs="Arial"/>
          <w:sz w:val="22"/>
        </w:rPr>
        <w:lastRenderedPageBreak/>
        <w:t>5.6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8106D7" w:rsidRDefault="008106D7">
      <w:pPr>
        <w:ind w:left="360" w:hanging="360"/>
        <w:jc w:val="both"/>
        <w:rPr>
          <w:rFonts w:ascii="Arial" w:hAnsi="Arial" w:cs="Arial"/>
          <w:sz w:val="22"/>
        </w:rPr>
      </w:pPr>
    </w:p>
    <w:p w:rsidR="008106D7" w:rsidRDefault="001B1300">
      <w:pPr>
        <w:ind w:left="360" w:hanging="360"/>
        <w:jc w:val="both"/>
        <w:rPr>
          <w:rFonts w:ascii="Arial" w:hAnsi="Arial" w:cs="Arial"/>
          <w:sz w:val="22"/>
        </w:rPr>
      </w:pPr>
      <w:r>
        <w:rPr>
          <w:rFonts w:ascii="Arial" w:hAnsi="Arial" w:cs="Arial"/>
          <w:sz w:val="22"/>
        </w:rPr>
        <w:t xml:space="preserve">5.7 Každá smluvní strana má právo od smlouvy písemně odstoupit, jestliže druhá smluvní strana neplní povinnosti, které podle této smlouvy má a to ani v přiměřeně dodatečně dohodnuté lhůtě. </w:t>
      </w:r>
    </w:p>
    <w:p w:rsidR="008106D7" w:rsidRDefault="008106D7">
      <w:pPr>
        <w:ind w:left="360" w:hanging="360"/>
        <w:jc w:val="both"/>
        <w:rPr>
          <w:rFonts w:ascii="Arial" w:hAnsi="Arial" w:cs="Arial"/>
          <w:sz w:val="22"/>
        </w:rPr>
      </w:pPr>
    </w:p>
    <w:p w:rsidR="008106D7" w:rsidRDefault="001B1300">
      <w:pPr>
        <w:jc w:val="center"/>
        <w:rPr>
          <w:rFonts w:ascii="Arial" w:hAnsi="Arial" w:cs="Arial"/>
          <w:b/>
          <w:sz w:val="22"/>
          <w:u w:val="single"/>
        </w:rPr>
      </w:pPr>
      <w:r>
        <w:rPr>
          <w:rFonts w:ascii="Arial" w:hAnsi="Arial" w:cs="Arial"/>
          <w:b/>
          <w:sz w:val="22"/>
          <w:u w:val="single"/>
        </w:rPr>
        <w:t>6. Smluvní sankce</w:t>
      </w:r>
    </w:p>
    <w:p w:rsidR="008106D7" w:rsidRDefault="008106D7">
      <w:pPr>
        <w:pStyle w:val="Zkladntext"/>
        <w:rPr>
          <w:rFonts w:ascii="Arial" w:hAnsi="Arial" w:cs="Arial"/>
        </w:rPr>
      </w:pPr>
    </w:p>
    <w:p w:rsidR="008106D7" w:rsidRDefault="001B1300">
      <w:pPr>
        <w:pStyle w:val="Zkladntext"/>
        <w:ind w:left="426" w:hanging="426"/>
        <w:rPr>
          <w:rFonts w:ascii="Arial" w:hAnsi="Arial" w:cs="Arial"/>
        </w:rPr>
      </w:pPr>
      <w:r>
        <w:rPr>
          <w:rFonts w:ascii="Arial" w:hAnsi="Arial" w:cs="Arial"/>
        </w:rPr>
        <w:t>6.1 V případě, že je kupující v prodlení s úhradou faktury, uhradí kupující prodávajícímu úrok z prodlení ve výši 0,2 % z dlužné částky za každý den prodlení s úhradou dlužné částky.</w:t>
      </w:r>
    </w:p>
    <w:p w:rsidR="008106D7" w:rsidRDefault="008106D7">
      <w:pPr>
        <w:rPr>
          <w:rFonts w:ascii="Arial" w:hAnsi="Arial" w:cs="Arial"/>
          <w:sz w:val="22"/>
        </w:rPr>
      </w:pPr>
    </w:p>
    <w:p w:rsidR="008106D7" w:rsidRDefault="001B1300">
      <w:pPr>
        <w:ind w:left="426" w:hanging="426"/>
        <w:jc w:val="both"/>
        <w:rPr>
          <w:rFonts w:ascii="Arial" w:hAnsi="Arial" w:cs="Arial"/>
          <w:sz w:val="22"/>
        </w:rPr>
      </w:pPr>
      <w:r>
        <w:rPr>
          <w:rFonts w:ascii="Arial" w:hAnsi="Arial" w:cs="Arial"/>
          <w:sz w:val="22"/>
        </w:rPr>
        <w:t>6.2 V případě, že bude prodávající v prodlení s dodáním předmětu této smlouvy, zaplatí prodávající kupujícímu smluvní pokutu z celkové kupní ceny nedodaného předmětu smlouvy ve výši 0,2 % za každý započatý den prodlení.</w:t>
      </w:r>
    </w:p>
    <w:p w:rsidR="008106D7" w:rsidRDefault="008106D7">
      <w:pPr>
        <w:jc w:val="both"/>
        <w:rPr>
          <w:rFonts w:ascii="Arial" w:hAnsi="Arial" w:cs="Arial"/>
          <w:sz w:val="22"/>
        </w:rPr>
      </w:pPr>
    </w:p>
    <w:p w:rsidR="008106D7" w:rsidRDefault="001B1300">
      <w:pPr>
        <w:ind w:left="426" w:hanging="426"/>
        <w:jc w:val="both"/>
        <w:rPr>
          <w:rFonts w:ascii="Arial" w:hAnsi="Arial" w:cs="Arial"/>
          <w:sz w:val="22"/>
        </w:rPr>
      </w:pPr>
      <w:r>
        <w:rPr>
          <w:rFonts w:ascii="Arial" w:hAnsi="Arial" w:cs="Arial"/>
          <w:sz w:val="22"/>
        </w:rPr>
        <w:t>6.3 Zaplacením smluvní pokuty není dotčeno právo na náhradu škody a to ani v rozsahu převyšujícím smluvní pokutu.</w:t>
      </w:r>
    </w:p>
    <w:p w:rsidR="008106D7" w:rsidRDefault="008106D7">
      <w:pPr>
        <w:pStyle w:val="Odstavecseseznamem"/>
        <w:rPr>
          <w:rFonts w:ascii="Arial" w:hAnsi="Arial" w:cs="Arial"/>
          <w:sz w:val="22"/>
        </w:rPr>
      </w:pPr>
    </w:p>
    <w:p w:rsidR="008106D7" w:rsidRDefault="001B1300">
      <w:pPr>
        <w:ind w:left="426" w:hanging="426"/>
        <w:jc w:val="both"/>
        <w:rPr>
          <w:rFonts w:ascii="Arial" w:hAnsi="Arial" w:cs="Arial"/>
          <w:color w:val="000000" w:themeColor="text1"/>
          <w:sz w:val="22"/>
        </w:rPr>
      </w:pPr>
      <w:r>
        <w:rPr>
          <w:rFonts w:ascii="Arial" w:hAnsi="Arial" w:cs="Arial"/>
          <w:color w:val="000000" w:themeColor="text1"/>
          <w:sz w:val="22"/>
        </w:rPr>
        <w:t>6.4 Smluvní pokuta za nedodržení termínu provedení záručních a servisních prací je stanovena na 500,- Kč za každý den prodlení oproti sjednané době.</w:t>
      </w:r>
    </w:p>
    <w:p w:rsidR="008106D7" w:rsidRDefault="008106D7">
      <w:pPr>
        <w:pStyle w:val="Odstavecseseznamem"/>
        <w:rPr>
          <w:rFonts w:ascii="Arial" w:hAnsi="Arial" w:cs="Arial"/>
          <w:color w:val="000000" w:themeColor="text1"/>
          <w:sz w:val="22"/>
        </w:rPr>
      </w:pPr>
    </w:p>
    <w:p w:rsidR="008106D7" w:rsidRDefault="001B1300">
      <w:pPr>
        <w:ind w:left="426" w:hanging="426"/>
        <w:jc w:val="both"/>
        <w:rPr>
          <w:rFonts w:ascii="Arial" w:hAnsi="Arial" w:cs="Arial"/>
          <w:color w:val="000000" w:themeColor="text1"/>
          <w:sz w:val="22"/>
          <w:szCs w:val="22"/>
        </w:rPr>
      </w:pPr>
      <w:r>
        <w:rPr>
          <w:rFonts w:ascii="Arial" w:hAnsi="Arial" w:cs="Arial"/>
          <w:color w:val="000000"/>
          <w:sz w:val="22"/>
          <w:szCs w:val="22"/>
        </w:rPr>
        <w:t>6.5 Sankci (smluvní pokutu, úrok z prodlení) vyúčtuje oprávněná strana straně povinné písemnou formou. Ve vyúčtování musí být uvedeno to ustanovení smlouvy, které k vyúčtování sankce opravňuje a způsob výpočtu celkové výše sankce.</w:t>
      </w:r>
    </w:p>
    <w:p w:rsidR="008106D7" w:rsidRDefault="008106D7">
      <w:pPr>
        <w:pStyle w:val="Odstavecseseznamem"/>
        <w:rPr>
          <w:rFonts w:ascii="Arial" w:hAnsi="Arial" w:cs="Arial"/>
          <w:color w:val="000000" w:themeColor="text1"/>
          <w:sz w:val="22"/>
          <w:szCs w:val="22"/>
        </w:rPr>
      </w:pPr>
    </w:p>
    <w:p w:rsidR="008106D7" w:rsidRDefault="001B1300">
      <w:pPr>
        <w:ind w:left="426" w:hanging="426"/>
        <w:jc w:val="both"/>
        <w:rPr>
          <w:rFonts w:ascii="Arial" w:hAnsi="Arial" w:cs="Arial"/>
          <w:color w:val="000000" w:themeColor="text1"/>
          <w:sz w:val="22"/>
          <w:szCs w:val="22"/>
        </w:rPr>
      </w:pPr>
      <w:r>
        <w:rPr>
          <w:rFonts w:ascii="Arial" w:hAnsi="Arial" w:cs="Arial"/>
          <w:color w:val="000000"/>
          <w:sz w:val="22"/>
          <w:szCs w:val="22"/>
        </w:rPr>
        <w:t>6.6. Pro zajištění úhrady oprávněně vyúčtovaných sankcí je kupující oprávněn provést zápočet vyúčtované sankce proti jakékoliv oprávněné pohledávce, kterou má, nebo bude mít, prodávající za kupujícím.</w:t>
      </w:r>
    </w:p>
    <w:p w:rsidR="008106D7" w:rsidRDefault="008106D7">
      <w:pPr>
        <w:pStyle w:val="Odstavecseseznamem"/>
        <w:rPr>
          <w:rFonts w:ascii="Arial" w:hAnsi="Arial" w:cs="Arial"/>
          <w:color w:val="000000" w:themeColor="text1"/>
          <w:sz w:val="22"/>
          <w:szCs w:val="22"/>
        </w:rPr>
      </w:pPr>
    </w:p>
    <w:p w:rsidR="008106D7" w:rsidRDefault="001B1300">
      <w:pPr>
        <w:ind w:left="426" w:hanging="426"/>
        <w:jc w:val="both"/>
        <w:rPr>
          <w:rFonts w:ascii="Arial" w:hAnsi="Arial" w:cs="Arial"/>
          <w:color w:val="000000"/>
          <w:sz w:val="22"/>
          <w:szCs w:val="22"/>
        </w:rPr>
      </w:pPr>
      <w:r>
        <w:rPr>
          <w:rFonts w:ascii="Arial" w:hAnsi="Arial" w:cs="Arial"/>
          <w:color w:val="000000"/>
          <w:sz w:val="22"/>
          <w:szCs w:val="22"/>
        </w:rPr>
        <w:t>6.7 Strana povinná je povinna uhradit vyúčtované sankce nejpozději do 30 dnů od dne obdržení příslušného vyúčtování.</w:t>
      </w:r>
    </w:p>
    <w:p w:rsidR="00A43BC8" w:rsidRDefault="00A43BC8">
      <w:pPr>
        <w:ind w:left="426" w:hanging="426"/>
        <w:jc w:val="both"/>
        <w:rPr>
          <w:rFonts w:ascii="Arial" w:hAnsi="Arial" w:cs="Arial"/>
          <w:color w:val="000000" w:themeColor="text1"/>
          <w:sz w:val="22"/>
          <w:szCs w:val="22"/>
        </w:rPr>
      </w:pPr>
    </w:p>
    <w:p w:rsidR="008106D7" w:rsidRDefault="008106D7">
      <w:pPr>
        <w:jc w:val="center"/>
        <w:rPr>
          <w:rFonts w:ascii="Arial" w:hAnsi="Arial" w:cs="Arial"/>
          <w:b/>
          <w:sz w:val="22"/>
          <w:u w:val="single"/>
        </w:rPr>
      </w:pPr>
    </w:p>
    <w:p w:rsidR="008106D7" w:rsidRDefault="001B1300">
      <w:pPr>
        <w:jc w:val="center"/>
        <w:rPr>
          <w:rFonts w:ascii="Arial" w:hAnsi="Arial" w:cs="Arial"/>
          <w:b/>
          <w:sz w:val="22"/>
          <w:u w:val="single"/>
        </w:rPr>
      </w:pPr>
      <w:r>
        <w:rPr>
          <w:rFonts w:ascii="Arial" w:hAnsi="Arial" w:cs="Arial"/>
          <w:b/>
          <w:sz w:val="22"/>
          <w:u w:val="single"/>
        </w:rPr>
        <w:t>7. Záruka</w:t>
      </w:r>
    </w:p>
    <w:p w:rsidR="008106D7" w:rsidRDefault="008106D7">
      <w:pPr>
        <w:spacing w:line="120" w:lineRule="auto"/>
        <w:rPr>
          <w:rFonts w:ascii="Arial" w:hAnsi="Arial" w:cs="Arial"/>
          <w:sz w:val="22"/>
        </w:rPr>
      </w:pPr>
    </w:p>
    <w:p w:rsidR="008106D7" w:rsidRDefault="001B1300">
      <w:pPr>
        <w:ind w:left="426" w:hanging="426"/>
        <w:jc w:val="both"/>
        <w:rPr>
          <w:rFonts w:ascii="Arial" w:hAnsi="Arial" w:cs="Arial"/>
          <w:sz w:val="22"/>
          <w:szCs w:val="22"/>
        </w:rPr>
      </w:pPr>
      <w:r>
        <w:rPr>
          <w:rFonts w:ascii="Arial" w:hAnsi="Arial" w:cs="Arial"/>
          <w:sz w:val="22"/>
        </w:rPr>
        <w:t xml:space="preserve">7.1 </w:t>
      </w:r>
      <w:r>
        <w:rPr>
          <w:rFonts w:ascii="Arial" w:hAnsi="Arial" w:cs="Arial"/>
          <w:sz w:val="22"/>
          <w:szCs w:val="22"/>
        </w:rPr>
        <w:t xml:space="preserve">Prodávající poskytuje kupujícímu záruku na předmět smlouvy v délce </w:t>
      </w:r>
      <w:r w:rsidR="00BC461F">
        <w:rPr>
          <w:rFonts w:ascii="Arial" w:hAnsi="Arial" w:cs="Arial"/>
          <w:b/>
          <w:sz w:val="22"/>
        </w:rPr>
        <w:t>24</w:t>
      </w:r>
      <w:r>
        <w:rPr>
          <w:rFonts w:ascii="Arial" w:hAnsi="Arial" w:cs="Arial"/>
          <w:b/>
          <w:color w:val="FF0000"/>
          <w:sz w:val="22"/>
        </w:rPr>
        <w:t xml:space="preserve"> </w:t>
      </w:r>
      <w:r>
        <w:rPr>
          <w:rFonts w:ascii="Arial" w:hAnsi="Arial" w:cs="Arial"/>
          <w:b/>
          <w:sz w:val="22"/>
        </w:rPr>
        <w:t xml:space="preserve">měsíců </w:t>
      </w:r>
      <w:r>
        <w:rPr>
          <w:rFonts w:ascii="Arial" w:hAnsi="Arial" w:cs="Arial"/>
          <w:sz w:val="22"/>
          <w:szCs w:val="22"/>
        </w:rPr>
        <w:t>od předání předmětu této smlouvy.</w:t>
      </w:r>
    </w:p>
    <w:p w:rsidR="008106D7" w:rsidRDefault="008106D7">
      <w:pPr>
        <w:ind w:left="426" w:hanging="426"/>
        <w:jc w:val="both"/>
        <w:rPr>
          <w:rFonts w:ascii="Arial" w:hAnsi="Arial" w:cs="Arial"/>
          <w:color w:val="7030A0"/>
          <w:sz w:val="22"/>
          <w:szCs w:val="22"/>
        </w:rPr>
      </w:pPr>
    </w:p>
    <w:p w:rsidR="00A43BC8" w:rsidRDefault="00A43BC8">
      <w:pPr>
        <w:ind w:left="426" w:hanging="426"/>
        <w:jc w:val="both"/>
        <w:rPr>
          <w:rFonts w:ascii="Arial" w:hAnsi="Arial" w:cs="Arial"/>
          <w:color w:val="7030A0"/>
          <w:sz w:val="22"/>
          <w:szCs w:val="22"/>
        </w:rPr>
      </w:pPr>
    </w:p>
    <w:p w:rsidR="008106D7" w:rsidRDefault="008106D7">
      <w:pPr>
        <w:ind w:left="360" w:hanging="360"/>
        <w:jc w:val="both"/>
        <w:rPr>
          <w:rFonts w:ascii="Arial" w:hAnsi="Arial" w:cs="Arial"/>
          <w:sz w:val="22"/>
        </w:rPr>
      </w:pPr>
    </w:p>
    <w:p w:rsidR="008106D7" w:rsidRDefault="001B1300">
      <w:pPr>
        <w:jc w:val="center"/>
        <w:rPr>
          <w:rFonts w:ascii="Arial" w:hAnsi="Arial" w:cs="Arial"/>
          <w:b/>
          <w:sz w:val="22"/>
          <w:u w:val="single"/>
        </w:rPr>
      </w:pPr>
      <w:r>
        <w:rPr>
          <w:rFonts w:ascii="Arial" w:hAnsi="Arial" w:cs="Arial"/>
          <w:b/>
          <w:sz w:val="22"/>
          <w:u w:val="single"/>
        </w:rPr>
        <w:t>8.  Závěrečná ujednání</w:t>
      </w:r>
    </w:p>
    <w:p w:rsidR="008106D7" w:rsidRDefault="008106D7">
      <w:pPr>
        <w:rPr>
          <w:rFonts w:ascii="Arial" w:hAnsi="Arial" w:cs="Arial"/>
          <w:sz w:val="22"/>
        </w:rPr>
      </w:pPr>
    </w:p>
    <w:p w:rsidR="008106D7" w:rsidRDefault="001B1300">
      <w:pPr>
        <w:pStyle w:val="Zkladntext"/>
        <w:numPr>
          <w:ilvl w:val="1"/>
          <w:numId w:val="11"/>
        </w:numPr>
        <w:tabs>
          <w:tab w:val="left" w:pos="360"/>
        </w:tabs>
        <w:rPr>
          <w:rFonts w:ascii="Arial" w:hAnsi="Arial" w:cs="Arial"/>
          <w:szCs w:val="22"/>
        </w:rPr>
      </w:pPr>
      <w:r>
        <w:rPr>
          <w:rFonts w:ascii="Arial" w:hAnsi="Arial" w:cs="Arial"/>
          <w:szCs w:val="22"/>
        </w:rPr>
        <w:t>Pokud není ve smlouvě uvedeno jinak, řídí se všechny vztahy mezi smluvními stranami ustanoveními občanského zákoníku. Veškeré změny a dodatky této smlouvy musí být sepsány písemně.</w:t>
      </w:r>
    </w:p>
    <w:p w:rsidR="008106D7" w:rsidRDefault="001B1300">
      <w:pPr>
        <w:pStyle w:val="Zkladntext"/>
        <w:tabs>
          <w:tab w:val="left" w:pos="360"/>
        </w:tabs>
        <w:ind w:left="426" w:hanging="426"/>
        <w:rPr>
          <w:rFonts w:ascii="Arial" w:hAnsi="Arial" w:cs="Arial"/>
          <w:szCs w:val="22"/>
        </w:rPr>
      </w:pPr>
      <w:r>
        <w:rPr>
          <w:rFonts w:ascii="Arial" w:hAnsi="Arial" w:cs="Arial"/>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8106D7" w:rsidRDefault="008106D7">
      <w:pPr>
        <w:widowControl w:val="0"/>
        <w:jc w:val="both"/>
        <w:rPr>
          <w:rFonts w:ascii="Arial" w:hAnsi="Arial" w:cs="Arial"/>
          <w:b/>
          <w:sz w:val="22"/>
          <w:szCs w:val="22"/>
        </w:rPr>
      </w:pPr>
    </w:p>
    <w:p w:rsidR="008106D7" w:rsidRDefault="001B1300">
      <w:pPr>
        <w:pStyle w:val="Zkladntext"/>
        <w:numPr>
          <w:ilvl w:val="1"/>
          <w:numId w:val="11"/>
        </w:numPr>
        <w:tabs>
          <w:tab w:val="left" w:pos="360"/>
        </w:tabs>
        <w:textAlignment w:val="baseline"/>
        <w:rPr>
          <w:rFonts w:ascii="Arial" w:hAnsi="Arial" w:cs="Arial"/>
          <w:szCs w:val="22"/>
        </w:rPr>
      </w:pPr>
      <w:r>
        <w:rPr>
          <w:rFonts w:ascii="Arial" w:hAnsi="Arial" w:cs="Arial"/>
          <w:szCs w:val="22"/>
        </w:rPr>
        <w:t>Smluvní strany prohlašují, že se s obsahem smlouvy a přílohami seznámily, s ním souhlasí, neboť tento odpovídá jejich projevené vůli a na důkaz připojují svoje podpisy.</w:t>
      </w:r>
    </w:p>
    <w:p w:rsidR="008106D7" w:rsidRDefault="008106D7">
      <w:pPr>
        <w:pStyle w:val="Zkladntext"/>
        <w:tabs>
          <w:tab w:val="left" w:pos="360"/>
        </w:tabs>
        <w:textAlignment w:val="baseline"/>
        <w:rPr>
          <w:rFonts w:ascii="Arial" w:hAnsi="Arial" w:cs="Arial"/>
          <w:szCs w:val="22"/>
        </w:rPr>
      </w:pPr>
    </w:p>
    <w:p w:rsidR="008106D7" w:rsidRDefault="001B1300">
      <w:pPr>
        <w:pStyle w:val="Zkladntext"/>
        <w:numPr>
          <w:ilvl w:val="1"/>
          <w:numId w:val="11"/>
        </w:numPr>
        <w:tabs>
          <w:tab w:val="left" w:pos="360"/>
        </w:tabs>
        <w:textAlignment w:val="baseline"/>
        <w:rPr>
          <w:rFonts w:ascii="Arial" w:hAnsi="Arial" w:cs="Arial"/>
          <w:szCs w:val="22"/>
        </w:rPr>
      </w:pPr>
      <w:r>
        <w:rPr>
          <w:rFonts w:ascii="Arial" w:hAnsi="Arial" w:cs="Arial"/>
          <w:bCs/>
          <w:iCs/>
          <w:szCs w:val="22"/>
        </w:rPr>
        <w:t xml:space="preserve">Smluvní strany berou na vědomí, že Povodí Ohře, státní podnik, je povinen zveřejnit obraz smlouvy a jejích případných změn (dodatků) a dalších dokumentů od této smlouvy </w:t>
      </w:r>
      <w:r>
        <w:rPr>
          <w:rFonts w:ascii="Arial" w:hAnsi="Arial" w:cs="Arial"/>
          <w:bCs/>
          <w:iCs/>
          <w:szCs w:val="22"/>
        </w:rPr>
        <w:lastRenderedPageBreak/>
        <w:t xml:space="preserve">odvozených včetně </w:t>
      </w:r>
      <w:proofErr w:type="spellStart"/>
      <w:r>
        <w:rPr>
          <w:rFonts w:ascii="Arial" w:hAnsi="Arial" w:cs="Arial"/>
          <w:bCs/>
          <w:iCs/>
          <w:szCs w:val="22"/>
        </w:rPr>
        <w:t>metadat</w:t>
      </w:r>
      <w:proofErr w:type="spellEnd"/>
      <w:r>
        <w:rPr>
          <w:rFonts w:ascii="Arial" w:hAnsi="Arial" w:cs="Arial"/>
          <w:bCs/>
          <w:iCs/>
          <w:szCs w:val="22"/>
        </w:rPr>
        <w:t xml:space="preserve"> požadovaných k uveřejnění dle zákona č. 340/2015 Sb. o registru smluv. Zveřejnění smlouvy a </w:t>
      </w:r>
      <w:proofErr w:type="spellStart"/>
      <w:r>
        <w:rPr>
          <w:rFonts w:ascii="Arial" w:hAnsi="Arial" w:cs="Arial"/>
          <w:bCs/>
          <w:iCs/>
          <w:szCs w:val="22"/>
        </w:rPr>
        <w:t>metadat</w:t>
      </w:r>
      <w:proofErr w:type="spellEnd"/>
      <w:r>
        <w:rPr>
          <w:rFonts w:ascii="Arial" w:hAnsi="Arial" w:cs="Arial"/>
          <w:bCs/>
          <w:iCs/>
          <w:szCs w:val="22"/>
        </w:rPr>
        <w:t xml:space="preserve"> v registru smluv zajistí Povodí Ohře, státní podnik, který má právo tuto smlouvu zveřejnit rovněž v pochybnostech o tom, zda tato smlouva zveřejnění podléhá či nikoliv.</w:t>
      </w:r>
    </w:p>
    <w:p w:rsidR="008106D7" w:rsidRDefault="008106D7">
      <w:pPr>
        <w:pStyle w:val="Odstavecseseznamem"/>
        <w:rPr>
          <w:rFonts w:ascii="Helv" w:hAnsi="Helv" w:cs="Helv"/>
          <w:i/>
          <w:iCs/>
        </w:rPr>
      </w:pPr>
    </w:p>
    <w:p w:rsidR="008106D7" w:rsidRDefault="001B1300">
      <w:pPr>
        <w:pStyle w:val="Zkladntext"/>
        <w:numPr>
          <w:ilvl w:val="1"/>
          <w:numId w:val="11"/>
        </w:numPr>
        <w:tabs>
          <w:tab w:val="left" w:pos="360"/>
        </w:tabs>
        <w:textAlignment w:val="baseline"/>
        <w:rPr>
          <w:rFonts w:ascii="Arial" w:hAnsi="Arial" w:cs="Arial"/>
          <w:szCs w:val="22"/>
        </w:rPr>
      </w:pPr>
      <w:r>
        <w:rPr>
          <w:rFonts w:ascii="Helv" w:hAnsi="Helv" w:cs="Helv"/>
          <w:i/>
          <w:iCs/>
        </w:rPr>
        <w:t xml:space="preserve"> </w:t>
      </w:r>
      <w:r>
        <w:rPr>
          <w:rFonts w:ascii="Arial" w:hAnsi="Arial" w:cs="Arial"/>
          <w:szCs w:val="22"/>
        </w:rPr>
        <w:t>Prodávající je povinen předložit kupujícímu veškeré součásti smlouvy, přílohy a další podklady, které vyžadují souhlas kupujícího, nejméně 5 dnů před plánovaným převzetím předmětu smlouvy.</w:t>
      </w:r>
    </w:p>
    <w:p w:rsidR="008106D7" w:rsidRDefault="008106D7">
      <w:pPr>
        <w:pStyle w:val="Zkladntext"/>
        <w:tabs>
          <w:tab w:val="left" w:pos="360"/>
        </w:tabs>
        <w:ind w:left="360"/>
        <w:textAlignment w:val="baseline"/>
        <w:rPr>
          <w:rFonts w:ascii="Arial" w:hAnsi="Arial" w:cs="Arial"/>
          <w:szCs w:val="22"/>
        </w:rPr>
      </w:pPr>
    </w:p>
    <w:p w:rsidR="008106D7" w:rsidRDefault="001B1300">
      <w:pPr>
        <w:pStyle w:val="Zkladntext"/>
        <w:numPr>
          <w:ilvl w:val="1"/>
          <w:numId w:val="11"/>
        </w:numPr>
        <w:tabs>
          <w:tab w:val="left" w:pos="360"/>
        </w:tabs>
        <w:textAlignment w:val="baseline"/>
        <w:rPr>
          <w:rFonts w:ascii="Arial" w:hAnsi="Arial" w:cs="Arial"/>
          <w:szCs w:val="22"/>
        </w:rPr>
      </w:pP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8106D7" w:rsidRDefault="008106D7">
      <w:pPr>
        <w:pStyle w:val="Zkladntext"/>
        <w:tabs>
          <w:tab w:val="left" w:pos="360"/>
        </w:tabs>
        <w:ind w:left="360"/>
        <w:textAlignment w:val="baseline"/>
        <w:rPr>
          <w:rFonts w:ascii="Arial" w:hAnsi="Arial" w:cs="Arial"/>
          <w:szCs w:val="22"/>
        </w:rPr>
      </w:pPr>
    </w:p>
    <w:p w:rsidR="008106D7" w:rsidRDefault="001B1300">
      <w:pPr>
        <w:pStyle w:val="Zkladntext"/>
        <w:numPr>
          <w:ilvl w:val="1"/>
          <w:numId w:val="11"/>
        </w:numPr>
        <w:tabs>
          <w:tab w:val="left" w:pos="360"/>
        </w:tabs>
        <w:textAlignment w:val="baseline"/>
        <w:rPr>
          <w:rFonts w:ascii="Arial" w:hAnsi="Arial" w:cs="Arial"/>
          <w:szCs w:val="22"/>
        </w:rPr>
      </w:pPr>
      <w:r>
        <w:rPr>
          <w:rFonts w:ascii="Arial" w:hAnsi="Arial"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8106D7" w:rsidRDefault="008106D7">
      <w:pPr>
        <w:pStyle w:val="Odstavecseseznamem"/>
        <w:rPr>
          <w:rFonts w:ascii="Arial" w:hAnsi="Arial" w:cs="Arial"/>
          <w:szCs w:val="22"/>
        </w:rPr>
      </w:pPr>
    </w:p>
    <w:p w:rsidR="008106D7" w:rsidRDefault="001B1300">
      <w:pPr>
        <w:pStyle w:val="Zkladntext"/>
        <w:numPr>
          <w:ilvl w:val="1"/>
          <w:numId w:val="11"/>
        </w:numPr>
        <w:tabs>
          <w:tab w:val="left" w:pos="360"/>
        </w:tabs>
        <w:textAlignment w:val="baseline"/>
        <w:rPr>
          <w:rFonts w:ascii="Arial" w:hAnsi="Arial" w:cs="Arial"/>
          <w:szCs w:val="22"/>
        </w:rPr>
      </w:pPr>
      <w:r>
        <w:rPr>
          <w:rFonts w:ascii="Arial" w:hAnsi="Arial" w:cs="Arial"/>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8106D7" w:rsidRDefault="008106D7">
      <w:pPr>
        <w:pStyle w:val="Odstavecseseznamem"/>
        <w:rPr>
          <w:rFonts w:ascii="Arial" w:hAnsi="Arial" w:cs="Arial"/>
          <w:szCs w:val="22"/>
        </w:rPr>
      </w:pPr>
    </w:p>
    <w:p w:rsidR="008106D7" w:rsidRDefault="001B1300">
      <w:pPr>
        <w:pStyle w:val="Textbody"/>
        <w:numPr>
          <w:ilvl w:val="1"/>
          <w:numId w:val="11"/>
        </w:numPr>
      </w:pPr>
      <w:r>
        <w:rPr>
          <w:rFonts w:ascii="Arial" w:hAnsi="Arial" w:cs="Arial"/>
          <w:szCs w:val="22"/>
        </w:rPr>
        <w:t xml:space="preserve">Prodávající prohlašuje, že se seznámil se zásadami, hodnotami a cíli </w:t>
      </w:r>
      <w:proofErr w:type="spellStart"/>
      <w:r>
        <w:rPr>
          <w:rFonts w:ascii="Arial" w:hAnsi="Arial" w:cs="Arial"/>
          <w:szCs w:val="22"/>
        </w:rPr>
        <w:t>Compliance</w:t>
      </w:r>
      <w:proofErr w:type="spellEnd"/>
      <w:r>
        <w:rPr>
          <w:rFonts w:ascii="Arial" w:hAnsi="Arial" w:cs="Arial"/>
          <w:szCs w:val="22"/>
        </w:rPr>
        <w:t xml:space="preserve"> programu Povodí Ohře, </w:t>
      </w:r>
      <w:proofErr w:type="spellStart"/>
      <w:r>
        <w:rPr>
          <w:rFonts w:ascii="Arial" w:hAnsi="Arial" w:cs="Arial"/>
          <w:szCs w:val="22"/>
        </w:rPr>
        <w:t>s.p</w:t>
      </w:r>
      <w:proofErr w:type="spellEnd"/>
      <w:r>
        <w:rPr>
          <w:rFonts w:ascii="Arial" w:hAnsi="Arial" w:cs="Arial"/>
          <w:szCs w:val="22"/>
        </w:rPr>
        <w:t xml:space="preserve">. (viz </w:t>
      </w:r>
      <w:hyperlink r:id="rId10">
        <w:r>
          <w:rPr>
            <w:rStyle w:val="InternetLink"/>
            <w:rFonts w:ascii="Arial" w:hAnsi="Arial" w:cs="Arial"/>
            <w:szCs w:val="22"/>
          </w:rPr>
          <w:t>http://www.poh.cz/profilfirmy/Compliance_programy.htm</w:t>
        </w:r>
      </w:hyperlink>
      <w:r>
        <w:rPr>
          <w:rFonts w:ascii="Arial" w:hAnsi="Arial" w:cs="Arial"/>
          <w:szCs w:val="22"/>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p>
    <w:p w:rsidR="008106D7" w:rsidRDefault="008106D7">
      <w:pPr>
        <w:pStyle w:val="Zkladntext"/>
        <w:tabs>
          <w:tab w:val="left" w:pos="360"/>
        </w:tabs>
        <w:ind w:left="360"/>
        <w:textAlignment w:val="baseline"/>
        <w:rPr>
          <w:rFonts w:ascii="Arial" w:hAnsi="Arial" w:cs="Arial"/>
          <w:szCs w:val="22"/>
        </w:rPr>
      </w:pPr>
    </w:p>
    <w:p w:rsidR="008106D7" w:rsidRDefault="008106D7">
      <w:pPr>
        <w:pStyle w:val="Odstavecseseznamem"/>
        <w:rPr>
          <w:rFonts w:ascii="Arial" w:hAnsi="Arial" w:cs="Arial"/>
          <w:szCs w:val="22"/>
        </w:rPr>
      </w:pPr>
    </w:p>
    <w:p w:rsidR="008106D7" w:rsidRDefault="001B1300">
      <w:pPr>
        <w:pStyle w:val="Zkladntext"/>
        <w:numPr>
          <w:ilvl w:val="1"/>
          <w:numId w:val="11"/>
        </w:numPr>
        <w:tabs>
          <w:tab w:val="left" w:pos="360"/>
        </w:tabs>
        <w:textAlignment w:val="baseline"/>
        <w:rPr>
          <w:rFonts w:ascii="Arial" w:hAnsi="Arial" w:cs="Arial"/>
          <w:szCs w:val="22"/>
        </w:rPr>
      </w:pPr>
      <w:r>
        <w:rPr>
          <w:rFonts w:ascii="Arial" w:hAnsi="Arial"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8106D7" w:rsidRDefault="008106D7">
      <w:pPr>
        <w:pStyle w:val="Odstavecseseznamem"/>
        <w:rPr>
          <w:rFonts w:ascii="Arial" w:hAnsi="Arial" w:cs="Arial"/>
          <w:szCs w:val="22"/>
        </w:rPr>
      </w:pPr>
    </w:p>
    <w:p w:rsidR="008106D7" w:rsidRDefault="001B1300">
      <w:pPr>
        <w:pStyle w:val="Zkladntext"/>
        <w:numPr>
          <w:ilvl w:val="1"/>
          <w:numId w:val="11"/>
        </w:numPr>
        <w:tabs>
          <w:tab w:val="left" w:pos="284"/>
        </w:tabs>
        <w:ind w:hanging="502"/>
        <w:textAlignment w:val="baseline"/>
        <w:rPr>
          <w:rFonts w:ascii="Arial" w:hAnsi="Arial" w:cs="Arial"/>
          <w:szCs w:val="22"/>
        </w:rPr>
      </w:pPr>
      <w:r>
        <w:rPr>
          <w:rFonts w:ascii="Arial" w:hAnsi="Arial" w:cs="Arial"/>
          <w:szCs w:val="22"/>
        </w:rPr>
        <w:t>Smluvní strany nepovažují žádné ustanovení smlouvy za obchodní tajemství.</w:t>
      </w:r>
    </w:p>
    <w:p w:rsidR="008106D7" w:rsidRDefault="008106D7" w:rsidP="00BC461F">
      <w:pPr>
        <w:rPr>
          <w:rFonts w:ascii="Arial" w:hAnsi="Arial" w:cs="Arial"/>
          <w:szCs w:val="22"/>
        </w:rPr>
      </w:pPr>
    </w:p>
    <w:p w:rsidR="00BC461F" w:rsidRPr="00BC461F" w:rsidRDefault="00BC461F" w:rsidP="00BC461F">
      <w:pPr>
        <w:rPr>
          <w:rFonts w:ascii="Arial" w:hAnsi="Arial" w:cs="Arial"/>
          <w:szCs w:val="22"/>
        </w:rPr>
      </w:pPr>
    </w:p>
    <w:p w:rsidR="008106D7" w:rsidRPr="00A43BC8" w:rsidRDefault="001B1300" w:rsidP="00A43BC8">
      <w:pPr>
        <w:pStyle w:val="Zkladntext"/>
        <w:numPr>
          <w:ilvl w:val="1"/>
          <w:numId w:val="11"/>
        </w:numPr>
        <w:ind w:hanging="502"/>
        <w:textAlignment w:val="baseline"/>
        <w:rPr>
          <w:rFonts w:ascii="Arial" w:hAnsi="Arial" w:cs="Arial"/>
          <w:szCs w:val="22"/>
        </w:rPr>
      </w:pPr>
      <w:r w:rsidRPr="00A43BC8">
        <w:rPr>
          <w:rFonts w:ascii="Arial" w:hAnsi="Arial" w:cs="Arial"/>
        </w:rPr>
        <w:t>Nedílnou součástí kupní smlouvy je přílo</w:t>
      </w:r>
      <w:r w:rsidR="00A43BC8">
        <w:rPr>
          <w:rFonts w:ascii="Arial" w:hAnsi="Arial" w:cs="Arial"/>
        </w:rPr>
        <w:t>ha č. 1 - Technická specifikace.</w:t>
      </w:r>
    </w:p>
    <w:p w:rsidR="008106D7" w:rsidRDefault="008106D7">
      <w:pPr>
        <w:pStyle w:val="Zkladntext"/>
        <w:ind w:left="360"/>
        <w:textAlignment w:val="baseline"/>
        <w:rPr>
          <w:rFonts w:ascii="Arial" w:hAnsi="Arial" w:cs="Arial"/>
          <w:szCs w:val="22"/>
        </w:rPr>
      </w:pPr>
    </w:p>
    <w:p w:rsidR="008106D7" w:rsidRDefault="001B1300">
      <w:pPr>
        <w:pStyle w:val="Zkladntext"/>
        <w:numPr>
          <w:ilvl w:val="1"/>
          <w:numId w:val="11"/>
        </w:numPr>
        <w:ind w:hanging="502"/>
        <w:textAlignment w:val="baseline"/>
        <w:rPr>
          <w:rFonts w:ascii="Arial" w:hAnsi="Arial" w:cs="Arial"/>
          <w:szCs w:val="22"/>
        </w:rPr>
      </w:pPr>
      <w:r>
        <w:rPr>
          <w:rFonts w:ascii="Arial" w:hAnsi="Arial" w:cs="Arial"/>
          <w:szCs w:val="22"/>
        </w:rPr>
        <w:t xml:space="preserve">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rsidR="008106D7" w:rsidRDefault="008106D7">
      <w:pPr>
        <w:pStyle w:val="Zkladntext"/>
        <w:textAlignment w:val="baseline"/>
        <w:rPr>
          <w:rFonts w:ascii="Arial" w:hAnsi="Arial" w:cs="Arial"/>
          <w:szCs w:val="22"/>
        </w:rPr>
      </w:pPr>
    </w:p>
    <w:p w:rsidR="008106D7" w:rsidRDefault="001B1300">
      <w:pPr>
        <w:pStyle w:val="Zkladntext"/>
        <w:numPr>
          <w:ilvl w:val="1"/>
          <w:numId w:val="11"/>
        </w:numPr>
        <w:ind w:hanging="502"/>
        <w:textAlignment w:val="baseline"/>
      </w:pPr>
      <w:r>
        <w:rPr>
          <w:rFonts w:ascii="Arial" w:hAnsi="Arial" w:cs="Arial"/>
          <w:color w:val="000000"/>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w:t>
      </w:r>
      <w:r>
        <w:rPr>
          <w:rFonts w:ascii="Arial" w:hAnsi="Arial" w:cs="Arial"/>
          <w:color w:val="000000"/>
          <w:szCs w:val="22"/>
        </w:rPr>
        <w:lastRenderedPageBreak/>
        <w:t xml:space="preserve">účelu a důvodu zpracování, naleznete na </w:t>
      </w:r>
      <w:hyperlink r:id="rId11">
        <w:r>
          <w:rPr>
            <w:rStyle w:val="ListLabel31"/>
          </w:rPr>
          <w:t>http://www.poh.cz/profilfirmy/zpracovaniosobnichudaju.htm</w:t>
        </w:r>
      </w:hyperlink>
    </w:p>
    <w:p w:rsidR="008106D7" w:rsidRDefault="008106D7">
      <w:pPr>
        <w:pStyle w:val="Zkladntext"/>
        <w:textAlignment w:val="baseline"/>
        <w:rPr>
          <w:rFonts w:ascii="Arial" w:hAnsi="Arial" w:cs="Arial"/>
          <w:szCs w:val="22"/>
        </w:rPr>
      </w:pPr>
    </w:p>
    <w:p w:rsidR="008106D7" w:rsidRDefault="008106D7">
      <w:pPr>
        <w:rPr>
          <w:rFonts w:ascii="Arial" w:hAnsi="Arial" w:cs="Arial"/>
          <w:sz w:val="22"/>
        </w:rPr>
      </w:pPr>
    </w:p>
    <w:p w:rsidR="008106D7" w:rsidRDefault="008106D7">
      <w:pPr>
        <w:rPr>
          <w:rFonts w:ascii="Arial" w:hAnsi="Arial" w:cs="Arial"/>
          <w:sz w:val="22"/>
        </w:rPr>
      </w:pPr>
    </w:p>
    <w:p w:rsidR="008106D7" w:rsidRDefault="008106D7">
      <w:pPr>
        <w:rPr>
          <w:rFonts w:ascii="Arial" w:hAnsi="Arial" w:cs="Arial"/>
          <w:sz w:val="22"/>
        </w:rPr>
      </w:pPr>
    </w:p>
    <w:tbl>
      <w:tblPr>
        <w:tblW w:w="9210" w:type="dxa"/>
        <w:tblCellMar>
          <w:left w:w="75" w:type="dxa"/>
          <w:right w:w="70" w:type="dxa"/>
        </w:tblCellMar>
        <w:tblLook w:val="0000" w:firstRow="0" w:lastRow="0" w:firstColumn="0" w:lastColumn="0" w:noHBand="0" w:noVBand="0"/>
      </w:tblPr>
      <w:tblGrid>
        <w:gridCol w:w="1329"/>
        <w:gridCol w:w="2355"/>
        <w:gridCol w:w="1205"/>
        <w:gridCol w:w="2020"/>
        <w:gridCol w:w="2301"/>
      </w:tblGrid>
      <w:tr w:rsidR="008106D7">
        <w:trPr>
          <w:cantSplit/>
        </w:trPr>
        <w:tc>
          <w:tcPr>
            <w:tcW w:w="1329" w:type="dxa"/>
            <w:shd w:val="clear" w:color="auto" w:fill="auto"/>
          </w:tcPr>
          <w:p w:rsidR="008106D7" w:rsidRDefault="001B1300">
            <w:pPr>
              <w:rPr>
                <w:rFonts w:ascii="Arial" w:hAnsi="Arial" w:cs="Arial"/>
                <w:sz w:val="22"/>
              </w:rPr>
            </w:pPr>
            <w:r>
              <w:rPr>
                <w:rFonts w:ascii="Arial" w:hAnsi="Arial" w:cs="Arial"/>
                <w:sz w:val="22"/>
              </w:rPr>
              <w:t xml:space="preserve">V </w:t>
            </w:r>
            <w:r w:rsidRPr="00E22C23">
              <w:rPr>
                <w:rFonts w:ascii="Arial" w:hAnsi="Arial" w:cs="Arial"/>
                <w:sz w:val="22"/>
              </w:rPr>
              <w:t xml:space="preserve">Opavě </w:t>
            </w:r>
            <w:r>
              <w:rPr>
                <w:rFonts w:ascii="Arial" w:hAnsi="Arial" w:cs="Arial"/>
                <w:sz w:val="22"/>
              </w:rPr>
              <w:t xml:space="preserve">dne </w:t>
            </w:r>
            <w:r w:rsidR="009153F9">
              <w:rPr>
                <w:rFonts w:ascii="Arial" w:hAnsi="Arial" w:cs="Arial"/>
                <w:sz w:val="22"/>
              </w:rPr>
              <w:t>22</w:t>
            </w:r>
            <w:r>
              <w:rPr>
                <w:rFonts w:ascii="Arial" w:hAnsi="Arial" w:cs="Arial"/>
                <w:sz w:val="22"/>
              </w:rPr>
              <w:t>.11.2018</w:t>
            </w:r>
          </w:p>
        </w:tc>
        <w:tc>
          <w:tcPr>
            <w:tcW w:w="2355" w:type="dxa"/>
            <w:tcBorders>
              <w:bottom w:val="dotted" w:sz="4" w:space="0" w:color="00000A"/>
            </w:tcBorders>
            <w:shd w:val="clear" w:color="auto" w:fill="auto"/>
          </w:tcPr>
          <w:p w:rsidR="008106D7" w:rsidRDefault="008106D7">
            <w:pPr>
              <w:rPr>
                <w:rFonts w:ascii="Arial" w:hAnsi="Arial" w:cs="Arial"/>
                <w:sz w:val="22"/>
              </w:rPr>
            </w:pPr>
          </w:p>
        </w:tc>
        <w:tc>
          <w:tcPr>
            <w:tcW w:w="1205" w:type="dxa"/>
            <w:vMerge w:val="restart"/>
            <w:shd w:val="clear" w:color="auto" w:fill="auto"/>
          </w:tcPr>
          <w:p w:rsidR="008106D7" w:rsidRDefault="008106D7">
            <w:pPr>
              <w:rPr>
                <w:rFonts w:ascii="Arial" w:hAnsi="Arial" w:cs="Arial"/>
                <w:sz w:val="22"/>
              </w:rPr>
            </w:pPr>
          </w:p>
        </w:tc>
        <w:tc>
          <w:tcPr>
            <w:tcW w:w="2020" w:type="dxa"/>
            <w:shd w:val="clear" w:color="auto" w:fill="auto"/>
          </w:tcPr>
          <w:p w:rsidR="008106D7" w:rsidRDefault="001B1300">
            <w:pPr>
              <w:rPr>
                <w:rFonts w:ascii="Arial" w:hAnsi="Arial" w:cs="Arial"/>
                <w:sz w:val="22"/>
              </w:rPr>
            </w:pPr>
            <w:r>
              <w:rPr>
                <w:rFonts w:ascii="Arial" w:hAnsi="Arial" w:cs="Arial"/>
                <w:sz w:val="22"/>
              </w:rPr>
              <w:t>V Chomutově dne</w:t>
            </w:r>
          </w:p>
        </w:tc>
        <w:tc>
          <w:tcPr>
            <w:tcW w:w="2301" w:type="dxa"/>
            <w:tcBorders>
              <w:bottom w:val="dotted" w:sz="4" w:space="0" w:color="00000A"/>
            </w:tcBorders>
            <w:shd w:val="clear" w:color="auto" w:fill="auto"/>
          </w:tcPr>
          <w:p w:rsidR="008106D7" w:rsidRDefault="00492E3D">
            <w:pPr>
              <w:rPr>
                <w:rFonts w:ascii="Arial" w:hAnsi="Arial" w:cs="Arial"/>
                <w:sz w:val="22"/>
              </w:rPr>
            </w:pPr>
            <w:proofErr w:type="gramStart"/>
            <w:r>
              <w:rPr>
                <w:rFonts w:ascii="Arial" w:hAnsi="Arial" w:cs="Arial"/>
                <w:sz w:val="22"/>
              </w:rPr>
              <w:t>5.12.2018</w:t>
            </w:r>
            <w:proofErr w:type="gramEnd"/>
          </w:p>
        </w:tc>
      </w:tr>
      <w:tr w:rsidR="008106D7">
        <w:trPr>
          <w:cantSplit/>
          <w:trHeight w:val="501"/>
        </w:trPr>
        <w:tc>
          <w:tcPr>
            <w:tcW w:w="3684" w:type="dxa"/>
            <w:gridSpan w:val="2"/>
            <w:shd w:val="clear" w:color="auto" w:fill="auto"/>
          </w:tcPr>
          <w:p w:rsidR="008106D7" w:rsidRDefault="001B1300">
            <w:pPr>
              <w:rPr>
                <w:rFonts w:ascii="Arial" w:hAnsi="Arial" w:cs="Arial"/>
                <w:sz w:val="22"/>
              </w:rPr>
            </w:pPr>
            <w:r>
              <w:rPr>
                <w:rFonts w:ascii="Arial" w:hAnsi="Arial" w:cs="Arial"/>
                <w:sz w:val="22"/>
              </w:rPr>
              <w:t>za Prodávajícího:</w:t>
            </w:r>
          </w:p>
        </w:tc>
        <w:tc>
          <w:tcPr>
            <w:tcW w:w="1205" w:type="dxa"/>
            <w:vMerge/>
            <w:shd w:val="clear" w:color="auto" w:fill="auto"/>
          </w:tcPr>
          <w:p w:rsidR="008106D7" w:rsidRDefault="008106D7">
            <w:pPr>
              <w:rPr>
                <w:rFonts w:ascii="Arial" w:hAnsi="Arial" w:cs="Arial"/>
                <w:sz w:val="22"/>
              </w:rPr>
            </w:pPr>
          </w:p>
        </w:tc>
        <w:tc>
          <w:tcPr>
            <w:tcW w:w="4321" w:type="dxa"/>
            <w:gridSpan w:val="2"/>
            <w:shd w:val="clear" w:color="auto" w:fill="auto"/>
          </w:tcPr>
          <w:p w:rsidR="008106D7" w:rsidRDefault="001B1300">
            <w:pPr>
              <w:rPr>
                <w:rFonts w:ascii="Arial" w:hAnsi="Arial" w:cs="Arial"/>
                <w:sz w:val="22"/>
              </w:rPr>
            </w:pPr>
            <w:r>
              <w:rPr>
                <w:rFonts w:ascii="Arial" w:hAnsi="Arial" w:cs="Arial"/>
                <w:sz w:val="22"/>
              </w:rPr>
              <w:t>za Kupujícího:</w:t>
            </w:r>
          </w:p>
        </w:tc>
      </w:tr>
      <w:tr w:rsidR="008106D7">
        <w:trPr>
          <w:cantSplit/>
          <w:trHeight w:val="645"/>
        </w:trPr>
        <w:tc>
          <w:tcPr>
            <w:tcW w:w="3684" w:type="dxa"/>
            <w:gridSpan w:val="2"/>
            <w:tcBorders>
              <w:bottom w:val="dotted" w:sz="4" w:space="0" w:color="00000A"/>
            </w:tcBorders>
            <w:shd w:val="clear" w:color="auto" w:fill="auto"/>
          </w:tcPr>
          <w:p w:rsidR="008106D7" w:rsidRDefault="008106D7">
            <w:pPr>
              <w:rPr>
                <w:rFonts w:ascii="Arial" w:hAnsi="Arial" w:cs="Arial"/>
                <w:sz w:val="22"/>
              </w:rPr>
            </w:pPr>
          </w:p>
        </w:tc>
        <w:tc>
          <w:tcPr>
            <w:tcW w:w="1205" w:type="dxa"/>
            <w:vMerge/>
            <w:shd w:val="clear" w:color="auto" w:fill="auto"/>
          </w:tcPr>
          <w:p w:rsidR="008106D7" w:rsidRDefault="008106D7">
            <w:pPr>
              <w:rPr>
                <w:rFonts w:ascii="Arial" w:hAnsi="Arial" w:cs="Arial"/>
                <w:sz w:val="22"/>
              </w:rPr>
            </w:pPr>
          </w:p>
        </w:tc>
        <w:tc>
          <w:tcPr>
            <w:tcW w:w="4321" w:type="dxa"/>
            <w:gridSpan w:val="2"/>
            <w:tcBorders>
              <w:bottom w:val="dotted" w:sz="4" w:space="0" w:color="00000A"/>
            </w:tcBorders>
            <w:shd w:val="clear" w:color="auto" w:fill="auto"/>
          </w:tcPr>
          <w:p w:rsidR="008106D7" w:rsidRDefault="008106D7">
            <w:pPr>
              <w:rPr>
                <w:rFonts w:ascii="Arial" w:hAnsi="Arial" w:cs="Arial"/>
                <w:sz w:val="22"/>
              </w:rPr>
            </w:pPr>
          </w:p>
          <w:p w:rsidR="008106D7" w:rsidRDefault="008106D7">
            <w:pPr>
              <w:rPr>
                <w:rFonts w:ascii="Arial" w:hAnsi="Arial" w:cs="Arial"/>
                <w:sz w:val="22"/>
              </w:rPr>
            </w:pPr>
          </w:p>
          <w:p w:rsidR="008106D7" w:rsidRDefault="008106D7">
            <w:pPr>
              <w:rPr>
                <w:rFonts w:ascii="Arial" w:hAnsi="Arial" w:cs="Arial"/>
                <w:sz w:val="22"/>
              </w:rPr>
            </w:pPr>
          </w:p>
          <w:p w:rsidR="008106D7" w:rsidRDefault="008106D7">
            <w:pPr>
              <w:rPr>
                <w:rFonts w:ascii="Arial" w:hAnsi="Arial" w:cs="Arial"/>
                <w:sz w:val="22"/>
              </w:rPr>
            </w:pPr>
          </w:p>
          <w:p w:rsidR="008106D7" w:rsidRDefault="008106D7">
            <w:pPr>
              <w:rPr>
                <w:rFonts w:ascii="Arial" w:hAnsi="Arial" w:cs="Arial"/>
                <w:sz w:val="22"/>
              </w:rPr>
            </w:pPr>
          </w:p>
        </w:tc>
      </w:tr>
      <w:tr w:rsidR="008106D7">
        <w:trPr>
          <w:cantSplit/>
        </w:trPr>
        <w:tc>
          <w:tcPr>
            <w:tcW w:w="3684" w:type="dxa"/>
            <w:gridSpan w:val="2"/>
            <w:shd w:val="clear" w:color="auto" w:fill="auto"/>
          </w:tcPr>
          <w:p w:rsidR="008106D7" w:rsidRPr="00E22C23" w:rsidRDefault="001B1300">
            <w:pPr>
              <w:jc w:val="center"/>
              <w:rPr>
                <w:rFonts w:ascii="Arial" w:hAnsi="Arial" w:cs="Arial"/>
                <w:sz w:val="22"/>
              </w:rPr>
            </w:pPr>
            <w:proofErr w:type="spellStart"/>
            <w:r w:rsidRPr="00E22C23">
              <w:rPr>
                <w:rFonts w:ascii="Arial" w:hAnsi="Arial" w:cs="Arial"/>
                <w:sz w:val="22"/>
              </w:rPr>
              <w:t>Activair</w:t>
            </w:r>
            <w:proofErr w:type="spellEnd"/>
            <w:r w:rsidRPr="00E22C23">
              <w:rPr>
                <w:rFonts w:ascii="Arial" w:hAnsi="Arial" w:cs="Arial"/>
                <w:sz w:val="22"/>
              </w:rPr>
              <w:t xml:space="preserve"> s.r.o.</w:t>
            </w:r>
          </w:p>
        </w:tc>
        <w:tc>
          <w:tcPr>
            <w:tcW w:w="1205" w:type="dxa"/>
            <w:vMerge/>
            <w:shd w:val="clear" w:color="auto" w:fill="auto"/>
          </w:tcPr>
          <w:p w:rsidR="008106D7" w:rsidRDefault="008106D7">
            <w:pPr>
              <w:rPr>
                <w:rFonts w:ascii="Arial" w:hAnsi="Arial" w:cs="Arial"/>
                <w:sz w:val="22"/>
              </w:rPr>
            </w:pPr>
          </w:p>
        </w:tc>
        <w:tc>
          <w:tcPr>
            <w:tcW w:w="4321" w:type="dxa"/>
            <w:gridSpan w:val="2"/>
            <w:shd w:val="clear" w:color="auto" w:fill="auto"/>
          </w:tcPr>
          <w:p w:rsidR="008106D7" w:rsidRDefault="001B1300">
            <w:pPr>
              <w:jc w:val="center"/>
              <w:rPr>
                <w:rFonts w:ascii="Arial" w:hAnsi="Arial" w:cs="Arial"/>
                <w:sz w:val="22"/>
              </w:rPr>
            </w:pPr>
            <w:r>
              <w:rPr>
                <w:rFonts w:ascii="Arial" w:hAnsi="Arial" w:cs="Arial"/>
                <w:sz w:val="22"/>
              </w:rPr>
              <w:t>Povodí Ohře, státní podnik</w:t>
            </w:r>
          </w:p>
        </w:tc>
      </w:tr>
      <w:tr w:rsidR="008106D7">
        <w:trPr>
          <w:cantSplit/>
        </w:trPr>
        <w:tc>
          <w:tcPr>
            <w:tcW w:w="3684" w:type="dxa"/>
            <w:gridSpan w:val="2"/>
            <w:shd w:val="clear" w:color="auto" w:fill="auto"/>
          </w:tcPr>
          <w:p w:rsidR="008106D7" w:rsidRPr="00E22C23" w:rsidRDefault="001B1300">
            <w:pPr>
              <w:jc w:val="center"/>
              <w:rPr>
                <w:rFonts w:ascii="Arial" w:hAnsi="Arial" w:cs="Arial"/>
                <w:sz w:val="22"/>
              </w:rPr>
            </w:pPr>
            <w:r w:rsidRPr="00E22C23">
              <w:rPr>
                <w:rFonts w:ascii="Arial" w:hAnsi="Arial" w:cs="Arial"/>
                <w:sz w:val="22"/>
              </w:rPr>
              <w:t>Ing. Martin Papula</w:t>
            </w:r>
          </w:p>
        </w:tc>
        <w:tc>
          <w:tcPr>
            <w:tcW w:w="1205" w:type="dxa"/>
            <w:vMerge/>
            <w:shd w:val="clear" w:color="auto" w:fill="auto"/>
          </w:tcPr>
          <w:p w:rsidR="008106D7" w:rsidRDefault="008106D7">
            <w:pPr>
              <w:rPr>
                <w:rFonts w:ascii="Arial" w:hAnsi="Arial" w:cs="Arial"/>
                <w:sz w:val="22"/>
              </w:rPr>
            </w:pPr>
          </w:p>
        </w:tc>
        <w:tc>
          <w:tcPr>
            <w:tcW w:w="4321" w:type="dxa"/>
            <w:gridSpan w:val="2"/>
            <w:shd w:val="clear" w:color="auto" w:fill="auto"/>
          </w:tcPr>
          <w:p w:rsidR="008106D7" w:rsidRDefault="001B1300">
            <w:pPr>
              <w:jc w:val="center"/>
              <w:rPr>
                <w:rFonts w:ascii="Arial" w:hAnsi="Arial" w:cs="Arial"/>
                <w:sz w:val="22"/>
              </w:rPr>
            </w:pPr>
            <w:r>
              <w:rPr>
                <w:rFonts w:ascii="Arial" w:hAnsi="Arial" w:cs="Arial"/>
                <w:sz w:val="22"/>
              </w:rPr>
              <w:t>Ing. Radek Jelínek</w:t>
            </w:r>
          </w:p>
        </w:tc>
      </w:tr>
      <w:tr w:rsidR="008106D7">
        <w:trPr>
          <w:cantSplit/>
        </w:trPr>
        <w:tc>
          <w:tcPr>
            <w:tcW w:w="3684" w:type="dxa"/>
            <w:gridSpan w:val="2"/>
            <w:shd w:val="clear" w:color="auto" w:fill="auto"/>
          </w:tcPr>
          <w:p w:rsidR="008106D7" w:rsidRPr="00E22C23" w:rsidRDefault="001B1300">
            <w:pPr>
              <w:jc w:val="center"/>
              <w:rPr>
                <w:rFonts w:ascii="Arial" w:hAnsi="Arial" w:cs="Arial"/>
                <w:sz w:val="22"/>
              </w:rPr>
            </w:pPr>
            <w:r w:rsidRPr="00E22C23">
              <w:rPr>
                <w:rFonts w:ascii="Arial" w:hAnsi="Arial" w:cs="Arial"/>
                <w:sz w:val="22"/>
              </w:rPr>
              <w:t>jednatel</w:t>
            </w:r>
          </w:p>
        </w:tc>
        <w:tc>
          <w:tcPr>
            <w:tcW w:w="1205" w:type="dxa"/>
            <w:vMerge/>
            <w:shd w:val="clear" w:color="auto" w:fill="auto"/>
          </w:tcPr>
          <w:p w:rsidR="008106D7" w:rsidRDefault="008106D7">
            <w:pPr>
              <w:rPr>
                <w:rFonts w:ascii="Arial" w:hAnsi="Arial" w:cs="Arial"/>
                <w:sz w:val="22"/>
              </w:rPr>
            </w:pPr>
          </w:p>
        </w:tc>
        <w:tc>
          <w:tcPr>
            <w:tcW w:w="4321" w:type="dxa"/>
            <w:gridSpan w:val="2"/>
            <w:shd w:val="clear" w:color="auto" w:fill="auto"/>
          </w:tcPr>
          <w:p w:rsidR="008106D7" w:rsidRDefault="001B1300">
            <w:pPr>
              <w:jc w:val="center"/>
              <w:rPr>
                <w:rFonts w:ascii="Arial" w:hAnsi="Arial" w:cs="Arial"/>
                <w:sz w:val="22"/>
              </w:rPr>
            </w:pPr>
            <w:r>
              <w:rPr>
                <w:rFonts w:ascii="Arial" w:hAnsi="Arial" w:cs="Arial"/>
                <w:sz w:val="22"/>
              </w:rPr>
              <w:t>ekonomický ředitel</w:t>
            </w:r>
          </w:p>
        </w:tc>
      </w:tr>
    </w:tbl>
    <w:p w:rsidR="008106D7" w:rsidRDefault="008106D7">
      <w:pPr>
        <w:rPr>
          <w:rFonts w:ascii="Arial" w:hAnsi="Arial" w:cs="Arial"/>
          <w:b/>
          <w:sz w:val="22"/>
        </w:rPr>
      </w:pPr>
    </w:p>
    <w:p w:rsidR="008106D7" w:rsidRDefault="008106D7">
      <w:pPr>
        <w:pStyle w:val="Nadpis9"/>
        <w:pageBreakBefore w:val="0"/>
        <w:numPr>
          <w:ilvl w:val="0"/>
          <w:numId w:val="0"/>
        </w:numPr>
        <w:overflowPunct w:val="0"/>
        <w:spacing w:before="0" w:after="0"/>
        <w:textAlignment w:val="auto"/>
        <w:rPr>
          <w:rFonts w:cs="Arial"/>
        </w:rPr>
      </w:pPr>
    </w:p>
    <w:p w:rsidR="00386556" w:rsidRDefault="00386556">
      <w:pPr>
        <w:pStyle w:val="Nadpis9"/>
        <w:pageBreakBefore w:val="0"/>
        <w:numPr>
          <w:ilvl w:val="0"/>
          <w:numId w:val="0"/>
        </w:numPr>
        <w:overflowPunct w:val="0"/>
        <w:spacing w:before="0" w:after="0"/>
        <w:textAlignment w:val="auto"/>
        <w:rPr>
          <w:rFonts w:cs="Arial"/>
        </w:rPr>
      </w:pPr>
    </w:p>
    <w:p w:rsidR="00386556" w:rsidRDefault="001B1300" w:rsidP="00A43BC8">
      <w:pPr>
        <w:pStyle w:val="Nadpis9"/>
        <w:pageBreakBefore w:val="0"/>
        <w:numPr>
          <w:ilvl w:val="0"/>
          <w:numId w:val="0"/>
        </w:numPr>
        <w:overflowPunct w:val="0"/>
        <w:spacing w:before="0" w:after="0"/>
        <w:textAlignment w:val="auto"/>
        <w:rPr>
          <w:rFonts w:cs="Arial"/>
          <w:b w:val="0"/>
        </w:rPr>
      </w:pPr>
      <w:r>
        <w:rPr>
          <w:rFonts w:cs="Arial"/>
        </w:rPr>
        <w:t xml:space="preserve">Příloha č. 1 ke Kupní smlouvě </w:t>
      </w:r>
      <w:r w:rsidR="00A43BC8">
        <w:rPr>
          <w:rFonts w:cs="Arial"/>
        </w:rPr>
        <w:t xml:space="preserve">prodávajícího </w:t>
      </w:r>
      <w:r w:rsidR="00A43BC8" w:rsidRPr="00A43BC8">
        <w:rPr>
          <w:rFonts w:cs="Arial"/>
          <w:szCs w:val="22"/>
        </w:rPr>
        <w:t xml:space="preserve">č. 311811277 a kupujícího </w:t>
      </w:r>
      <w:r w:rsidRPr="00A43BC8">
        <w:rPr>
          <w:rFonts w:cs="Arial"/>
          <w:szCs w:val="22"/>
        </w:rPr>
        <w:t xml:space="preserve">č. </w:t>
      </w:r>
      <w:r w:rsidR="00A43BC8" w:rsidRPr="00A43BC8">
        <w:rPr>
          <w:rFonts w:cs="Arial"/>
          <w:szCs w:val="22"/>
        </w:rPr>
        <w:t>1463</w:t>
      </w:r>
      <w:r w:rsidRPr="00A43BC8">
        <w:rPr>
          <w:rFonts w:cs="Arial"/>
          <w:szCs w:val="22"/>
        </w:rPr>
        <w:t>/2017</w:t>
      </w:r>
    </w:p>
    <w:p w:rsidR="00386556" w:rsidRDefault="00386556">
      <w:pPr>
        <w:rPr>
          <w:rFonts w:ascii="Arial" w:hAnsi="Arial" w:cs="Arial"/>
          <w:b/>
          <w:sz w:val="22"/>
        </w:rPr>
      </w:pPr>
    </w:p>
    <w:p w:rsidR="008106D7" w:rsidRDefault="008106D7">
      <w:pPr>
        <w:rPr>
          <w:rFonts w:ascii="Arial" w:hAnsi="Arial" w:cs="Arial"/>
          <w:b/>
          <w:sz w:val="22"/>
        </w:rPr>
      </w:pPr>
    </w:p>
    <w:p w:rsidR="008106D7" w:rsidRDefault="001B1300">
      <w:pPr>
        <w:jc w:val="center"/>
        <w:rPr>
          <w:rFonts w:ascii="Arial" w:hAnsi="Arial" w:cs="Arial"/>
          <w:b/>
          <w:sz w:val="28"/>
        </w:rPr>
      </w:pPr>
      <w:r>
        <w:rPr>
          <w:rFonts w:ascii="Arial" w:hAnsi="Arial" w:cs="Arial"/>
          <w:b/>
          <w:sz w:val="28"/>
        </w:rPr>
        <w:t>Technická specifikace</w:t>
      </w:r>
    </w:p>
    <w:p w:rsidR="008106D7" w:rsidRDefault="008106D7">
      <w:pPr>
        <w:rPr>
          <w:rFonts w:ascii="Arial" w:hAnsi="Arial" w:cs="Arial"/>
          <w:b/>
          <w:color w:val="FF0000"/>
          <w:sz w:val="22"/>
        </w:rPr>
      </w:pPr>
    </w:p>
    <w:tbl>
      <w:tblPr>
        <w:tblW w:w="8250" w:type="dxa"/>
        <w:tblCellMar>
          <w:top w:w="15" w:type="dxa"/>
          <w:left w:w="15" w:type="dxa"/>
          <w:bottom w:w="15" w:type="dxa"/>
          <w:right w:w="15" w:type="dxa"/>
        </w:tblCellMar>
        <w:tblLook w:val="04A0" w:firstRow="1" w:lastRow="0" w:firstColumn="1" w:lastColumn="0" w:noHBand="0" w:noVBand="1"/>
      </w:tblPr>
      <w:tblGrid>
        <w:gridCol w:w="4807"/>
        <w:gridCol w:w="3443"/>
      </w:tblGrid>
      <w:tr w:rsidR="00393BE9" w:rsidRPr="00393BE9" w:rsidTr="00393BE9">
        <w:trPr>
          <w:trHeight w:val="288"/>
        </w:trPr>
        <w:tc>
          <w:tcPr>
            <w:tcW w:w="4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Technická data</w:t>
            </w:r>
            <w:r w:rsidRPr="00393BE9">
              <w:rPr>
                <w:sz w:val="24"/>
                <w:szCs w:val="24"/>
              </w:rPr>
              <w:t xml:space="preserve"> </w:t>
            </w:r>
          </w:p>
        </w:tc>
        <w:tc>
          <w:tcPr>
            <w:tcW w:w="3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 </w:t>
            </w:r>
            <w:r w:rsidRPr="00393BE9">
              <w:rPr>
                <w:sz w:val="24"/>
                <w:szCs w:val="24"/>
              </w:rPr>
              <w:t xml:space="preserve"> </w:t>
            </w:r>
          </w:p>
        </w:tc>
      </w:tr>
      <w:tr w:rsidR="00393BE9" w:rsidRPr="00393BE9" w:rsidTr="00393BE9">
        <w:trPr>
          <w:trHeight w:val="288"/>
        </w:trPr>
        <w:tc>
          <w:tcPr>
            <w:tcW w:w="4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Maximální výkon</w:t>
            </w:r>
            <w:r w:rsidRPr="00393BE9">
              <w:rPr>
                <w:sz w:val="24"/>
                <w:szCs w:val="24"/>
              </w:rPr>
              <w:t xml:space="preserve"> </w:t>
            </w:r>
          </w:p>
        </w:tc>
        <w:tc>
          <w:tcPr>
            <w:tcW w:w="3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 </w:t>
            </w:r>
            <w:r w:rsidRPr="00393BE9">
              <w:rPr>
                <w:sz w:val="24"/>
                <w:szCs w:val="24"/>
              </w:rPr>
              <w:t xml:space="preserve"> </w:t>
            </w:r>
          </w:p>
        </w:tc>
      </w:tr>
      <w:tr w:rsidR="00393BE9" w:rsidRPr="00393BE9" w:rsidTr="00393BE9">
        <w:trPr>
          <w:trHeight w:val="288"/>
        </w:trPr>
        <w:tc>
          <w:tcPr>
            <w:tcW w:w="4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50 Hz napájení</w:t>
            </w:r>
            <w:r w:rsidRPr="00393BE9">
              <w:rPr>
                <w:sz w:val="24"/>
                <w:szCs w:val="24"/>
              </w:rPr>
              <w:t xml:space="preserve"> </w:t>
            </w:r>
          </w:p>
        </w:tc>
        <w:tc>
          <w:tcPr>
            <w:tcW w:w="3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9.7 m</w:t>
            </w:r>
            <w:r w:rsidRPr="00393BE9">
              <w:rPr>
                <w:rFonts w:ascii="Arial" w:hAnsi="Arial" w:cs="Arial"/>
                <w:sz w:val="15"/>
                <w:szCs w:val="15"/>
                <w:vertAlign w:val="superscript"/>
              </w:rPr>
              <w:t>3</w:t>
            </w:r>
            <w:r w:rsidRPr="00393BE9">
              <w:rPr>
                <w:rFonts w:ascii="Arial" w:hAnsi="Arial" w:cs="Arial"/>
                <w:sz w:val="15"/>
                <w:szCs w:val="15"/>
              </w:rPr>
              <w:t>h</w:t>
            </w:r>
            <w:r w:rsidRPr="00393BE9">
              <w:rPr>
                <w:rFonts w:ascii="Arial" w:hAnsi="Arial" w:cs="Arial"/>
                <w:sz w:val="15"/>
                <w:szCs w:val="15"/>
                <w:vertAlign w:val="superscript"/>
              </w:rPr>
              <w:t>-1</w:t>
            </w:r>
            <w:r w:rsidRPr="00393BE9">
              <w:rPr>
                <w:rFonts w:ascii="Arial" w:hAnsi="Arial" w:cs="Arial"/>
                <w:sz w:val="15"/>
                <w:szCs w:val="15"/>
              </w:rPr>
              <w:t xml:space="preserve"> / 5.7 ft</w:t>
            </w:r>
            <w:r w:rsidRPr="00393BE9">
              <w:rPr>
                <w:rFonts w:ascii="Arial" w:hAnsi="Arial" w:cs="Arial"/>
                <w:sz w:val="15"/>
                <w:szCs w:val="15"/>
                <w:vertAlign w:val="superscript"/>
              </w:rPr>
              <w:t>3</w:t>
            </w:r>
            <w:r w:rsidRPr="00393BE9">
              <w:rPr>
                <w:rFonts w:ascii="Arial" w:hAnsi="Arial" w:cs="Arial"/>
                <w:sz w:val="15"/>
                <w:szCs w:val="15"/>
              </w:rPr>
              <w:t>min</w:t>
            </w:r>
            <w:r w:rsidRPr="00393BE9">
              <w:rPr>
                <w:rFonts w:ascii="Arial" w:hAnsi="Arial" w:cs="Arial"/>
                <w:sz w:val="15"/>
                <w:szCs w:val="15"/>
                <w:vertAlign w:val="superscript"/>
              </w:rPr>
              <w:t>-1</w:t>
            </w:r>
            <w:r w:rsidRPr="00393BE9">
              <w:rPr>
                <w:sz w:val="24"/>
                <w:szCs w:val="24"/>
              </w:rPr>
              <w:t xml:space="preserve"> </w:t>
            </w:r>
          </w:p>
        </w:tc>
      </w:tr>
      <w:tr w:rsidR="00393BE9" w:rsidRPr="00393BE9" w:rsidTr="00393BE9">
        <w:trPr>
          <w:trHeight w:val="288"/>
        </w:trPr>
        <w:tc>
          <w:tcPr>
            <w:tcW w:w="4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Konečný celkový tlak</w:t>
            </w:r>
            <w:r w:rsidRPr="00393BE9">
              <w:rPr>
                <w:sz w:val="24"/>
                <w:szCs w:val="24"/>
              </w:rPr>
              <w:t xml:space="preserve"> </w:t>
            </w:r>
          </w:p>
        </w:tc>
        <w:tc>
          <w:tcPr>
            <w:tcW w:w="3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2 x 10</w:t>
            </w:r>
            <w:r w:rsidRPr="00393BE9">
              <w:rPr>
                <w:rFonts w:ascii="Arial" w:hAnsi="Arial" w:cs="Arial"/>
                <w:sz w:val="15"/>
                <w:szCs w:val="15"/>
                <w:vertAlign w:val="superscript"/>
              </w:rPr>
              <w:t>-3</w:t>
            </w:r>
            <w:r w:rsidRPr="00393BE9">
              <w:rPr>
                <w:rFonts w:ascii="Arial" w:hAnsi="Arial" w:cs="Arial"/>
                <w:sz w:val="15"/>
                <w:szCs w:val="15"/>
              </w:rPr>
              <w:t xml:space="preserve"> mbar / 1.5 x 10</w:t>
            </w:r>
            <w:r w:rsidRPr="00393BE9">
              <w:rPr>
                <w:rFonts w:ascii="Arial" w:hAnsi="Arial" w:cs="Arial"/>
                <w:sz w:val="15"/>
                <w:szCs w:val="15"/>
                <w:vertAlign w:val="superscript"/>
              </w:rPr>
              <w:t>-3</w:t>
            </w:r>
            <w:r w:rsidRPr="00393BE9">
              <w:rPr>
                <w:rFonts w:ascii="Arial" w:hAnsi="Arial" w:cs="Arial"/>
                <w:sz w:val="15"/>
                <w:szCs w:val="15"/>
              </w:rPr>
              <w:t xml:space="preserve"> Torr</w:t>
            </w:r>
            <w:r w:rsidRPr="00393BE9">
              <w:rPr>
                <w:sz w:val="24"/>
                <w:szCs w:val="24"/>
              </w:rPr>
              <w:t xml:space="preserve"> </w:t>
            </w:r>
          </w:p>
        </w:tc>
      </w:tr>
      <w:tr w:rsidR="00393BE9" w:rsidRPr="00393BE9" w:rsidTr="00393BE9">
        <w:trPr>
          <w:trHeight w:val="288"/>
        </w:trPr>
        <w:tc>
          <w:tcPr>
            <w:tcW w:w="4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Konečný celkový tlak poloha I</w:t>
            </w:r>
            <w:r w:rsidRPr="00393BE9">
              <w:rPr>
                <w:sz w:val="24"/>
                <w:szCs w:val="24"/>
              </w:rPr>
              <w:t xml:space="preserve"> </w:t>
            </w:r>
          </w:p>
        </w:tc>
        <w:tc>
          <w:tcPr>
            <w:tcW w:w="3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3 x 10</w:t>
            </w:r>
            <w:r w:rsidRPr="00393BE9">
              <w:rPr>
                <w:rFonts w:ascii="Arial" w:hAnsi="Arial" w:cs="Arial"/>
                <w:sz w:val="15"/>
                <w:szCs w:val="15"/>
                <w:vertAlign w:val="superscript"/>
              </w:rPr>
              <w:t>-2</w:t>
            </w:r>
            <w:r w:rsidRPr="00393BE9">
              <w:rPr>
                <w:rFonts w:ascii="Arial" w:hAnsi="Arial" w:cs="Arial"/>
                <w:sz w:val="15"/>
                <w:szCs w:val="15"/>
              </w:rPr>
              <w:t xml:space="preserve"> mbar / 2.3 x 10</w:t>
            </w:r>
            <w:r w:rsidRPr="00393BE9">
              <w:rPr>
                <w:rFonts w:ascii="Arial" w:hAnsi="Arial" w:cs="Arial"/>
                <w:sz w:val="15"/>
                <w:szCs w:val="15"/>
                <w:vertAlign w:val="superscript"/>
              </w:rPr>
              <w:t>-2</w:t>
            </w:r>
            <w:r w:rsidRPr="00393BE9">
              <w:rPr>
                <w:rFonts w:ascii="Arial" w:hAnsi="Arial" w:cs="Arial"/>
                <w:sz w:val="15"/>
                <w:szCs w:val="15"/>
              </w:rPr>
              <w:t xml:space="preserve"> Torr</w:t>
            </w:r>
            <w:r w:rsidRPr="00393BE9">
              <w:rPr>
                <w:sz w:val="24"/>
                <w:szCs w:val="24"/>
              </w:rPr>
              <w:t xml:space="preserve"> </w:t>
            </w:r>
          </w:p>
        </w:tc>
      </w:tr>
      <w:tr w:rsidR="00393BE9" w:rsidRPr="00393BE9" w:rsidTr="00393BE9">
        <w:trPr>
          <w:trHeight w:val="288"/>
        </w:trPr>
        <w:tc>
          <w:tcPr>
            <w:tcW w:w="4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Konečný celkový tlak poloha II</w:t>
            </w:r>
            <w:r w:rsidRPr="00393BE9">
              <w:rPr>
                <w:sz w:val="24"/>
                <w:szCs w:val="24"/>
              </w:rPr>
              <w:t xml:space="preserve"> </w:t>
            </w:r>
          </w:p>
        </w:tc>
        <w:tc>
          <w:tcPr>
            <w:tcW w:w="3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6 x 10</w:t>
            </w:r>
            <w:r w:rsidRPr="00393BE9">
              <w:rPr>
                <w:rFonts w:ascii="Arial" w:hAnsi="Arial" w:cs="Arial"/>
                <w:sz w:val="15"/>
                <w:szCs w:val="15"/>
                <w:vertAlign w:val="superscript"/>
              </w:rPr>
              <w:t>-2</w:t>
            </w:r>
            <w:r w:rsidRPr="00393BE9">
              <w:rPr>
                <w:rFonts w:ascii="Arial" w:hAnsi="Arial" w:cs="Arial"/>
                <w:sz w:val="15"/>
                <w:szCs w:val="15"/>
              </w:rPr>
              <w:t xml:space="preserve"> mbar / 4.6 x 10</w:t>
            </w:r>
            <w:r w:rsidRPr="00393BE9">
              <w:rPr>
                <w:rFonts w:ascii="Arial" w:hAnsi="Arial" w:cs="Arial"/>
                <w:sz w:val="15"/>
                <w:szCs w:val="15"/>
                <w:vertAlign w:val="superscript"/>
              </w:rPr>
              <w:t xml:space="preserve">-2 </w:t>
            </w:r>
            <w:r w:rsidRPr="00393BE9">
              <w:rPr>
                <w:rFonts w:ascii="Arial" w:hAnsi="Arial" w:cs="Arial"/>
                <w:sz w:val="15"/>
                <w:szCs w:val="15"/>
              </w:rPr>
              <w:t>Torr</w:t>
            </w:r>
            <w:r w:rsidRPr="00393BE9">
              <w:rPr>
                <w:sz w:val="24"/>
                <w:szCs w:val="24"/>
              </w:rPr>
              <w:t xml:space="preserve"> </w:t>
            </w:r>
          </w:p>
        </w:tc>
      </w:tr>
      <w:tr w:rsidR="00393BE9" w:rsidRPr="00393BE9" w:rsidTr="00393BE9">
        <w:trPr>
          <w:trHeight w:val="288"/>
        </w:trPr>
        <w:tc>
          <w:tcPr>
            <w:tcW w:w="4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 xml:space="preserve">Konečný celkový tlak s </w:t>
            </w:r>
            <w:proofErr w:type="spellStart"/>
            <w:r w:rsidRPr="00393BE9">
              <w:rPr>
                <w:rFonts w:ascii="Arial" w:hAnsi="Arial" w:cs="Arial"/>
                <w:sz w:val="15"/>
                <w:szCs w:val="15"/>
              </w:rPr>
              <w:t>Fomblin</w:t>
            </w:r>
            <w:proofErr w:type="spellEnd"/>
            <w:r w:rsidRPr="00393BE9">
              <w:rPr>
                <w:rFonts w:ascii="Arial" w:hAnsi="Arial" w:cs="Arial"/>
                <w:sz w:val="15"/>
                <w:szCs w:val="15"/>
              </w:rPr>
              <w:t>®</w:t>
            </w:r>
            <w:r w:rsidRPr="00393BE9">
              <w:rPr>
                <w:sz w:val="24"/>
                <w:szCs w:val="24"/>
              </w:rPr>
              <w:t xml:space="preserve"> </w:t>
            </w:r>
          </w:p>
        </w:tc>
        <w:tc>
          <w:tcPr>
            <w:tcW w:w="3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2 x 10</w:t>
            </w:r>
            <w:r w:rsidRPr="00393BE9">
              <w:rPr>
                <w:rFonts w:ascii="Arial" w:hAnsi="Arial" w:cs="Arial"/>
                <w:sz w:val="15"/>
                <w:szCs w:val="15"/>
                <w:vertAlign w:val="superscript"/>
              </w:rPr>
              <w:t>-2</w:t>
            </w:r>
            <w:r w:rsidRPr="00393BE9">
              <w:rPr>
                <w:rFonts w:ascii="Arial" w:hAnsi="Arial" w:cs="Arial"/>
                <w:sz w:val="15"/>
                <w:szCs w:val="15"/>
              </w:rPr>
              <w:t xml:space="preserve"> mbar / 1.5 x 10</w:t>
            </w:r>
            <w:r w:rsidRPr="00393BE9">
              <w:rPr>
                <w:rFonts w:ascii="Arial" w:hAnsi="Arial" w:cs="Arial"/>
                <w:sz w:val="15"/>
                <w:szCs w:val="15"/>
                <w:vertAlign w:val="superscript"/>
              </w:rPr>
              <w:t>-2</w:t>
            </w:r>
            <w:r w:rsidRPr="00393BE9">
              <w:rPr>
                <w:rFonts w:ascii="Arial" w:hAnsi="Arial" w:cs="Arial"/>
                <w:sz w:val="15"/>
                <w:szCs w:val="15"/>
              </w:rPr>
              <w:t xml:space="preserve"> Torr</w:t>
            </w:r>
            <w:r w:rsidRPr="00393BE9">
              <w:rPr>
                <w:sz w:val="24"/>
                <w:szCs w:val="24"/>
              </w:rPr>
              <w:t xml:space="preserve"> </w:t>
            </w:r>
          </w:p>
        </w:tc>
      </w:tr>
      <w:tr w:rsidR="00393BE9" w:rsidRPr="00393BE9" w:rsidTr="00393BE9">
        <w:trPr>
          <w:trHeight w:val="288"/>
        </w:trPr>
        <w:tc>
          <w:tcPr>
            <w:tcW w:w="4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Maximální vstupní tlak vodních výparů</w:t>
            </w:r>
            <w:r w:rsidRPr="00393BE9">
              <w:rPr>
                <w:sz w:val="24"/>
                <w:szCs w:val="24"/>
              </w:rPr>
              <w:t xml:space="preserve"> </w:t>
            </w:r>
          </w:p>
        </w:tc>
        <w:tc>
          <w:tcPr>
            <w:tcW w:w="3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38 mbar / 28.5 Torr</w:t>
            </w:r>
            <w:r w:rsidRPr="00393BE9">
              <w:rPr>
                <w:sz w:val="24"/>
                <w:szCs w:val="24"/>
              </w:rPr>
              <w:t xml:space="preserve"> </w:t>
            </w:r>
          </w:p>
        </w:tc>
      </w:tr>
      <w:tr w:rsidR="00393BE9" w:rsidRPr="00393BE9" w:rsidTr="00393BE9">
        <w:trPr>
          <w:trHeight w:val="288"/>
        </w:trPr>
        <w:tc>
          <w:tcPr>
            <w:tcW w:w="4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Maximální čerpací rychlost vodních par - poloha I</w:t>
            </w:r>
            <w:r w:rsidRPr="00393BE9">
              <w:rPr>
                <w:sz w:val="24"/>
                <w:szCs w:val="24"/>
              </w:rPr>
              <w:t xml:space="preserve"> </w:t>
            </w:r>
          </w:p>
        </w:tc>
        <w:tc>
          <w:tcPr>
            <w:tcW w:w="3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60 gh</w:t>
            </w:r>
            <w:r w:rsidRPr="00393BE9">
              <w:rPr>
                <w:rFonts w:ascii="Arial" w:hAnsi="Arial" w:cs="Arial"/>
                <w:sz w:val="15"/>
                <w:szCs w:val="15"/>
                <w:vertAlign w:val="superscript"/>
              </w:rPr>
              <w:t>-1</w:t>
            </w:r>
            <w:r w:rsidRPr="00393BE9">
              <w:rPr>
                <w:sz w:val="24"/>
                <w:szCs w:val="24"/>
              </w:rPr>
              <w:t xml:space="preserve"> </w:t>
            </w:r>
          </w:p>
        </w:tc>
      </w:tr>
      <w:tr w:rsidR="00393BE9" w:rsidRPr="00393BE9" w:rsidTr="00393BE9">
        <w:trPr>
          <w:trHeight w:val="288"/>
        </w:trPr>
        <w:tc>
          <w:tcPr>
            <w:tcW w:w="4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Maximální čerpací rychlost vodních par - poloha II</w:t>
            </w:r>
            <w:r w:rsidRPr="00393BE9">
              <w:rPr>
                <w:sz w:val="24"/>
                <w:szCs w:val="24"/>
              </w:rPr>
              <w:t xml:space="preserve"> </w:t>
            </w:r>
          </w:p>
        </w:tc>
        <w:tc>
          <w:tcPr>
            <w:tcW w:w="3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220 gh</w:t>
            </w:r>
            <w:r w:rsidRPr="00393BE9">
              <w:rPr>
                <w:rFonts w:ascii="Arial" w:hAnsi="Arial" w:cs="Arial"/>
                <w:sz w:val="15"/>
                <w:szCs w:val="15"/>
                <w:vertAlign w:val="superscript"/>
              </w:rPr>
              <w:t>-1</w:t>
            </w:r>
            <w:r w:rsidRPr="00393BE9">
              <w:rPr>
                <w:sz w:val="24"/>
                <w:szCs w:val="24"/>
              </w:rPr>
              <w:t xml:space="preserve"> </w:t>
            </w:r>
          </w:p>
        </w:tc>
      </w:tr>
      <w:tr w:rsidR="00393BE9" w:rsidRPr="00393BE9" w:rsidTr="00393BE9">
        <w:trPr>
          <w:trHeight w:val="288"/>
        </w:trPr>
        <w:tc>
          <w:tcPr>
            <w:tcW w:w="4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Maximální přípustný výstupní tlak</w:t>
            </w:r>
            <w:r w:rsidRPr="00393BE9">
              <w:rPr>
                <w:sz w:val="24"/>
                <w:szCs w:val="24"/>
              </w:rPr>
              <w:t xml:space="preserve"> </w:t>
            </w:r>
          </w:p>
        </w:tc>
        <w:tc>
          <w:tcPr>
            <w:tcW w:w="3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 xml:space="preserve">0.2 bar </w:t>
            </w:r>
            <w:proofErr w:type="spellStart"/>
            <w:r w:rsidRPr="00393BE9">
              <w:rPr>
                <w:rFonts w:ascii="Arial" w:hAnsi="Arial" w:cs="Arial"/>
                <w:sz w:val="15"/>
                <w:szCs w:val="15"/>
              </w:rPr>
              <w:t>gauge</w:t>
            </w:r>
            <w:proofErr w:type="spellEnd"/>
            <w:r w:rsidRPr="00393BE9">
              <w:rPr>
                <w:rFonts w:ascii="Arial" w:hAnsi="Arial" w:cs="Arial"/>
                <w:sz w:val="15"/>
                <w:szCs w:val="15"/>
              </w:rPr>
              <w:t xml:space="preserve"> / 3 </w:t>
            </w:r>
            <w:proofErr w:type="spellStart"/>
            <w:r w:rsidRPr="00393BE9">
              <w:rPr>
                <w:rFonts w:ascii="Arial" w:hAnsi="Arial" w:cs="Arial"/>
                <w:sz w:val="15"/>
                <w:szCs w:val="15"/>
              </w:rPr>
              <w:t>psig</w:t>
            </w:r>
            <w:proofErr w:type="spellEnd"/>
            <w:r w:rsidRPr="00393BE9">
              <w:rPr>
                <w:sz w:val="24"/>
                <w:szCs w:val="24"/>
              </w:rPr>
              <w:t xml:space="preserve"> </w:t>
            </w:r>
          </w:p>
        </w:tc>
      </w:tr>
      <w:tr w:rsidR="00393BE9" w:rsidRPr="00393BE9" w:rsidTr="00393BE9">
        <w:trPr>
          <w:trHeight w:val="288"/>
        </w:trPr>
        <w:tc>
          <w:tcPr>
            <w:tcW w:w="4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Maximální přípustný vstupní tlak a vstupní tlak balastního plynu</w:t>
            </w:r>
            <w:r w:rsidRPr="00393BE9">
              <w:rPr>
                <w:sz w:val="24"/>
                <w:szCs w:val="24"/>
              </w:rPr>
              <w:t xml:space="preserve"> </w:t>
            </w:r>
          </w:p>
        </w:tc>
        <w:tc>
          <w:tcPr>
            <w:tcW w:w="3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 xml:space="preserve">0.5 bar </w:t>
            </w:r>
            <w:proofErr w:type="spellStart"/>
            <w:r w:rsidRPr="00393BE9">
              <w:rPr>
                <w:rFonts w:ascii="Arial" w:hAnsi="Arial" w:cs="Arial"/>
                <w:sz w:val="15"/>
                <w:szCs w:val="15"/>
              </w:rPr>
              <w:t>gauge</w:t>
            </w:r>
            <w:proofErr w:type="spellEnd"/>
            <w:r w:rsidRPr="00393BE9">
              <w:rPr>
                <w:rFonts w:ascii="Arial" w:hAnsi="Arial" w:cs="Arial"/>
                <w:sz w:val="15"/>
                <w:szCs w:val="15"/>
              </w:rPr>
              <w:t xml:space="preserve"> / 7 </w:t>
            </w:r>
            <w:proofErr w:type="spellStart"/>
            <w:r w:rsidRPr="00393BE9">
              <w:rPr>
                <w:rFonts w:ascii="Arial" w:hAnsi="Arial" w:cs="Arial"/>
                <w:sz w:val="15"/>
                <w:szCs w:val="15"/>
              </w:rPr>
              <w:t>psig</w:t>
            </w:r>
            <w:proofErr w:type="spellEnd"/>
            <w:r w:rsidRPr="00393BE9">
              <w:rPr>
                <w:sz w:val="24"/>
                <w:szCs w:val="24"/>
              </w:rPr>
              <w:t xml:space="preserve"> </w:t>
            </w:r>
          </w:p>
        </w:tc>
      </w:tr>
      <w:tr w:rsidR="00393BE9" w:rsidRPr="00393BE9" w:rsidTr="00393BE9">
        <w:trPr>
          <w:trHeight w:val="288"/>
        </w:trPr>
        <w:tc>
          <w:tcPr>
            <w:tcW w:w="4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Výkon motoru 50/60Hz</w:t>
            </w:r>
            <w:r w:rsidRPr="00393BE9">
              <w:rPr>
                <w:sz w:val="24"/>
                <w:szCs w:val="24"/>
              </w:rPr>
              <w:t xml:space="preserve"> </w:t>
            </w:r>
          </w:p>
        </w:tc>
        <w:tc>
          <w:tcPr>
            <w:tcW w:w="3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450 / 550W</w:t>
            </w:r>
            <w:r w:rsidRPr="00393BE9">
              <w:rPr>
                <w:sz w:val="24"/>
                <w:szCs w:val="24"/>
              </w:rPr>
              <w:t xml:space="preserve"> </w:t>
            </w:r>
          </w:p>
        </w:tc>
      </w:tr>
      <w:tr w:rsidR="00393BE9" w:rsidRPr="00393BE9" w:rsidTr="00393BE9">
        <w:trPr>
          <w:trHeight w:val="288"/>
        </w:trPr>
        <w:tc>
          <w:tcPr>
            <w:tcW w:w="4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Rychlost motoru</w:t>
            </w:r>
            <w:r w:rsidRPr="00393BE9">
              <w:rPr>
                <w:sz w:val="24"/>
                <w:szCs w:val="24"/>
              </w:rPr>
              <w:t xml:space="preserve"> </w:t>
            </w:r>
          </w:p>
        </w:tc>
        <w:tc>
          <w:tcPr>
            <w:tcW w:w="3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 </w:t>
            </w:r>
            <w:r w:rsidRPr="00393BE9">
              <w:rPr>
                <w:sz w:val="24"/>
                <w:szCs w:val="24"/>
              </w:rPr>
              <w:t xml:space="preserve"> </w:t>
            </w:r>
          </w:p>
        </w:tc>
      </w:tr>
      <w:tr w:rsidR="00393BE9" w:rsidRPr="00393BE9" w:rsidTr="00393BE9">
        <w:trPr>
          <w:trHeight w:val="288"/>
        </w:trPr>
        <w:tc>
          <w:tcPr>
            <w:tcW w:w="4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50 Hz</w:t>
            </w:r>
            <w:r w:rsidRPr="00393BE9">
              <w:rPr>
                <w:sz w:val="24"/>
                <w:szCs w:val="24"/>
              </w:rPr>
              <w:t xml:space="preserve"> </w:t>
            </w:r>
          </w:p>
        </w:tc>
        <w:tc>
          <w:tcPr>
            <w:tcW w:w="3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 xml:space="preserve">1500 </w:t>
            </w:r>
            <w:proofErr w:type="spellStart"/>
            <w:r w:rsidRPr="00393BE9">
              <w:rPr>
                <w:rFonts w:ascii="Arial" w:hAnsi="Arial" w:cs="Arial"/>
                <w:sz w:val="15"/>
                <w:szCs w:val="15"/>
              </w:rPr>
              <w:t>ot</w:t>
            </w:r>
            <w:proofErr w:type="spellEnd"/>
            <w:r w:rsidRPr="00393BE9">
              <w:rPr>
                <w:rFonts w:ascii="Arial" w:hAnsi="Arial" w:cs="Arial"/>
                <w:sz w:val="15"/>
                <w:szCs w:val="15"/>
              </w:rPr>
              <w:t>. min</w:t>
            </w:r>
            <w:r w:rsidRPr="00393BE9">
              <w:rPr>
                <w:rFonts w:ascii="Arial" w:hAnsi="Arial" w:cs="Arial"/>
                <w:sz w:val="15"/>
                <w:szCs w:val="15"/>
                <w:vertAlign w:val="superscript"/>
              </w:rPr>
              <w:t>-1</w:t>
            </w:r>
            <w:r w:rsidRPr="00393BE9">
              <w:rPr>
                <w:sz w:val="24"/>
                <w:szCs w:val="24"/>
              </w:rPr>
              <w:t xml:space="preserve"> </w:t>
            </w:r>
          </w:p>
        </w:tc>
      </w:tr>
      <w:tr w:rsidR="00393BE9" w:rsidRPr="00393BE9" w:rsidTr="00393BE9">
        <w:trPr>
          <w:trHeight w:val="288"/>
        </w:trPr>
        <w:tc>
          <w:tcPr>
            <w:tcW w:w="4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Váha (bez oleje)</w:t>
            </w:r>
            <w:r w:rsidRPr="00393BE9">
              <w:rPr>
                <w:sz w:val="24"/>
                <w:szCs w:val="24"/>
              </w:rPr>
              <w:t xml:space="preserve"> </w:t>
            </w:r>
          </w:p>
        </w:tc>
        <w:tc>
          <w:tcPr>
            <w:tcW w:w="3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28 kg / 61.6 lb</w:t>
            </w:r>
            <w:r w:rsidRPr="00393BE9">
              <w:rPr>
                <w:sz w:val="24"/>
                <w:szCs w:val="24"/>
              </w:rPr>
              <w:t xml:space="preserve"> </w:t>
            </w:r>
          </w:p>
        </w:tc>
      </w:tr>
      <w:tr w:rsidR="00393BE9" w:rsidRPr="00393BE9" w:rsidTr="00393BE9">
        <w:trPr>
          <w:trHeight w:val="288"/>
        </w:trPr>
        <w:tc>
          <w:tcPr>
            <w:tcW w:w="4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 xml:space="preserve">Kapacita oleje min / </w:t>
            </w:r>
            <w:proofErr w:type="spellStart"/>
            <w:r w:rsidRPr="00393BE9">
              <w:rPr>
                <w:rFonts w:ascii="Arial" w:hAnsi="Arial" w:cs="Arial"/>
                <w:sz w:val="15"/>
                <w:szCs w:val="15"/>
              </w:rPr>
              <w:t>max</w:t>
            </w:r>
            <w:proofErr w:type="spellEnd"/>
            <w:r w:rsidRPr="00393BE9">
              <w:rPr>
                <w:sz w:val="24"/>
                <w:szCs w:val="24"/>
              </w:rPr>
              <w:t xml:space="preserve"> </w:t>
            </w:r>
          </w:p>
        </w:tc>
        <w:tc>
          <w:tcPr>
            <w:tcW w:w="3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0,45 / 0,75 litrů</w:t>
            </w:r>
            <w:r w:rsidRPr="00393BE9">
              <w:rPr>
                <w:sz w:val="24"/>
                <w:szCs w:val="24"/>
              </w:rPr>
              <w:t xml:space="preserve"> </w:t>
            </w:r>
          </w:p>
        </w:tc>
      </w:tr>
      <w:tr w:rsidR="00393BE9" w:rsidRPr="00393BE9" w:rsidTr="00393BE9">
        <w:trPr>
          <w:trHeight w:val="288"/>
        </w:trPr>
        <w:tc>
          <w:tcPr>
            <w:tcW w:w="4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Úroveň hluku</w:t>
            </w:r>
            <w:r w:rsidRPr="00393BE9">
              <w:rPr>
                <w:sz w:val="24"/>
                <w:szCs w:val="24"/>
              </w:rPr>
              <w:t xml:space="preserve"> </w:t>
            </w:r>
          </w:p>
        </w:tc>
        <w:tc>
          <w:tcPr>
            <w:tcW w:w="3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48 dB(A) @ 50 Hz</w:t>
            </w:r>
            <w:r w:rsidRPr="00393BE9">
              <w:rPr>
                <w:sz w:val="24"/>
                <w:szCs w:val="24"/>
              </w:rPr>
              <w:t xml:space="preserve"> </w:t>
            </w:r>
          </w:p>
        </w:tc>
      </w:tr>
      <w:tr w:rsidR="00393BE9" w:rsidRPr="00393BE9" w:rsidTr="00393BE9">
        <w:trPr>
          <w:trHeight w:val="288"/>
        </w:trPr>
        <w:tc>
          <w:tcPr>
            <w:tcW w:w="4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Rozsah teploty okolí (provoz)</w:t>
            </w:r>
            <w:r w:rsidRPr="00393BE9">
              <w:rPr>
                <w:sz w:val="24"/>
                <w:szCs w:val="24"/>
              </w:rPr>
              <w:t xml:space="preserve"> </w:t>
            </w:r>
          </w:p>
        </w:tc>
        <w:tc>
          <w:tcPr>
            <w:tcW w:w="34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393BE9" w:rsidRPr="00393BE9" w:rsidRDefault="00393BE9" w:rsidP="00393BE9">
            <w:pPr>
              <w:rPr>
                <w:sz w:val="24"/>
                <w:szCs w:val="24"/>
              </w:rPr>
            </w:pPr>
            <w:r w:rsidRPr="00393BE9">
              <w:rPr>
                <w:rFonts w:ascii="Arial" w:hAnsi="Arial" w:cs="Arial"/>
                <w:sz w:val="15"/>
                <w:szCs w:val="15"/>
              </w:rPr>
              <w:t>12 – 40 °C</w:t>
            </w:r>
          </w:p>
        </w:tc>
      </w:tr>
    </w:tbl>
    <w:p w:rsidR="008106D7" w:rsidRDefault="008106D7">
      <w:pPr>
        <w:ind w:firstLine="426"/>
        <w:jc w:val="both"/>
        <w:rPr>
          <w:rFonts w:ascii="Arial" w:hAnsi="Arial" w:cs="Arial"/>
          <w:sz w:val="22"/>
          <w:szCs w:val="22"/>
        </w:rPr>
      </w:pPr>
    </w:p>
    <w:p w:rsidR="008106D7" w:rsidRDefault="008106D7"/>
    <w:sectPr w:rsidR="008106D7">
      <w:headerReference w:type="default" r:id="rId12"/>
      <w:footerReference w:type="default" r:id="rId13"/>
      <w:pgSz w:w="11906" w:h="16838"/>
      <w:pgMar w:top="1418" w:right="1418" w:bottom="1134" w:left="1418" w:header="708" w:footer="708" w:gutter="0"/>
      <w:pgNumType w:start="1"/>
      <w:cols w:space="708"/>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59A" w:rsidRDefault="007D559A">
      <w:r>
        <w:separator/>
      </w:r>
    </w:p>
  </w:endnote>
  <w:endnote w:type="continuationSeparator" w:id="0">
    <w:p w:rsidR="007D559A" w:rsidRDefault="007D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Cambria"/>
    <w:charset w:val="01"/>
    <w:family w:val="roman"/>
    <w:pitch w:val="variable"/>
  </w:font>
  <w:font w:name="Liberation Sans">
    <w:altName w:val="Arial"/>
    <w:charset w:val="01"/>
    <w:family w:val="swiss"/>
    <w:pitch w:val="variable"/>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015723"/>
      <w:docPartObj>
        <w:docPartGallery w:val="Page Numbers (Top of Page)"/>
        <w:docPartUnique/>
      </w:docPartObj>
    </w:sdtPr>
    <w:sdtEndPr/>
    <w:sdtContent>
      <w:p w:rsidR="008106D7" w:rsidRDefault="001B1300">
        <w:pPr>
          <w:pStyle w:val="Zpat"/>
          <w:jc w:val="right"/>
        </w:pPr>
        <w:r>
          <w:rPr>
            <w:rFonts w:ascii="Arial" w:hAnsi="Arial" w:cs="Arial"/>
            <w:sz w:val="18"/>
            <w:szCs w:val="18"/>
          </w:rPr>
          <w:t xml:space="preserve">Stránka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sidR="00492E3D">
          <w:rPr>
            <w:rFonts w:ascii="Arial" w:hAnsi="Arial" w:cs="Arial"/>
            <w:b/>
            <w:bCs/>
            <w:noProof/>
            <w:sz w:val="18"/>
            <w:szCs w:val="18"/>
          </w:rPr>
          <w:t>1</w:t>
        </w:r>
        <w:r>
          <w:rPr>
            <w:rFonts w:ascii="Arial" w:hAnsi="Arial" w:cs="Arial"/>
            <w:b/>
            <w:bCs/>
            <w:sz w:val="18"/>
            <w:szCs w:val="18"/>
          </w:rPr>
          <w:fldChar w:fldCharType="end"/>
        </w:r>
        <w:r>
          <w:rPr>
            <w:rFonts w:ascii="Arial" w:hAnsi="Arial" w:cs="Arial"/>
            <w:sz w:val="18"/>
            <w:szCs w:val="18"/>
          </w:rPr>
          <w:t xml:space="preserve"> z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sidR="00492E3D">
          <w:rPr>
            <w:rFonts w:ascii="Arial" w:hAnsi="Arial" w:cs="Arial"/>
            <w:b/>
            <w:bCs/>
            <w:noProof/>
            <w:sz w:val="18"/>
            <w:szCs w:val="18"/>
          </w:rPr>
          <w:t>6</w:t>
        </w:r>
        <w:r>
          <w:rPr>
            <w:rFonts w:ascii="Arial" w:hAnsi="Arial" w:cs="Arial"/>
            <w:b/>
            <w:bCs/>
            <w:sz w:val="18"/>
            <w:szCs w:val="18"/>
          </w:rPr>
          <w:fldChar w:fldCharType="end"/>
        </w:r>
      </w:p>
    </w:sdtContent>
  </w:sdt>
  <w:p w:rsidR="008106D7" w:rsidRDefault="008106D7">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59A" w:rsidRDefault="007D559A">
      <w:r>
        <w:separator/>
      </w:r>
    </w:p>
  </w:footnote>
  <w:footnote w:type="continuationSeparator" w:id="0">
    <w:p w:rsidR="007D559A" w:rsidRDefault="007D5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6D7" w:rsidRDefault="001B1300">
    <w:pPr>
      <w:pStyle w:val="Zhlav"/>
      <w:tabs>
        <w:tab w:val="center" w:pos="0"/>
      </w:tabs>
      <w:ind w:left="0"/>
      <w:jc w:val="center"/>
      <w:rPr>
        <w:rFonts w:ascii="Arial" w:hAnsi="Arial" w:cs="Arial"/>
        <w:sz w:val="20"/>
      </w:rPr>
    </w:pPr>
    <w:r>
      <w:rPr>
        <w:rFonts w:ascii="Arial" w:hAnsi="Arial" w:cs="Arial"/>
        <w:sz w:val="20"/>
      </w:rPr>
      <w:t>Kupní smlouva</w:t>
    </w:r>
  </w:p>
  <w:p w:rsidR="008106D7" w:rsidRDefault="008106D7">
    <w:pPr>
      <w:pStyle w:val="Zhlav"/>
      <w:ind w:left="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A08C1"/>
    <w:multiLevelType w:val="multilevel"/>
    <w:tmpl w:val="F23A5088"/>
    <w:lvl w:ilvl="0">
      <w:start w:val="1"/>
      <w:numFmt w:val="decimal"/>
      <w:lvlText w:val="%1"/>
      <w:lvlJc w:val="left"/>
      <w:pPr>
        <w:tabs>
          <w:tab w:val="num" w:pos="360"/>
        </w:tabs>
        <w:ind w:left="0" w:firstLine="0"/>
      </w:pPr>
      <w:rPr>
        <w:b/>
        <w:i w:val="0"/>
        <w:caps/>
        <w:sz w:val="24"/>
        <w:u w:val="none"/>
      </w:rPr>
    </w:lvl>
    <w:lvl w:ilvl="1">
      <w:start w:val="1"/>
      <w:numFmt w:val="decimal"/>
      <w:lvlText w:val="%1.%2"/>
      <w:lvlJc w:val="left"/>
      <w:pPr>
        <w:tabs>
          <w:tab w:val="num" w:pos="360"/>
        </w:tabs>
        <w:ind w:left="0" w:firstLine="0"/>
      </w:pPr>
      <w:rPr>
        <w:rFonts w:ascii="Arial" w:hAnsi="Arial" w:cs="Arial"/>
        <w:b/>
        <w:i w:val="0"/>
        <w:sz w:val="22"/>
        <w:u w:val="none"/>
      </w:rPr>
    </w:lvl>
    <w:lvl w:ilvl="2">
      <w:start w:val="1"/>
      <w:numFmt w:val="decimal"/>
      <w:lvlText w:val="%1.%2.%3"/>
      <w:lvlJc w:val="left"/>
      <w:pPr>
        <w:tabs>
          <w:tab w:val="num" w:pos="567"/>
        </w:tabs>
        <w:ind w:left="567" w:hanging="567"/>
      </w:pPr>
      <w:rPr>
        <w:b/>
        <w:i w:val="0"/>
        <w:sz w:val="22"/>
        <w:u w:val="none"/>
      </w:rPr>
    </w:lvl>
    <w:lvl w:ilvl="3">
      <w:start w:val="1"/>
      <w:numFmt w:val="lowerLetter"/>
      <w:lvlText w:val="%4)"/>
      <w:lvlJc w:val="left"/>
      <w:pPr>
        <w:tabs>
          <w:tab w:val="num" w:pos="1418"/>
        </w:tabs>
        <w:ind w:left="1418" w:hanging="567"/>
      </w:pPr>
      <w:rPr>
        <w:b w:val="0"/>
        <w:i w:val="0"/>
        <w:sz w:val="22"/>
        <w:u w:val="none"/>
      </w:rPr>
    </w:lvl>
    <w:lvl w:ilvl="4">
      <w:start w:val="1"/>
      <w:numFmt w:val="decimal"/>
      <w:lvlText w:val="(%5)"/>
      <w:lvlJc w:val="left"/>
      <w:pPr>
        <w:tabs>
          <w:tab w:val="num" w:pos="1778"/>
        </w:tabs>
        <w:ind w:left="1701" w:hanging="283"/>
      </w:pPr>
      <w:rPr>
        <w:b w:val="0"/>
        <w:i w:val="0"/>
        <w:sz w:val="20"/>
      </w:r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none"/>
      <w:suff w:val="nothing"/>
      <w:lvlText w:val=" ř í l o h a  č."/>
      <w:lvlJc w:val="left"/>
      <w:pPr>
        <w:ind w:left="0" w:firstLine="0"/>
      </w:pPr>
      <w:rPr>
        <w:b/>
        <w:i w:val="0"/>
        <w:sz w:val="24"/>
        <w:u w:val="none"/>
      </w:rPr>
    </w:lvl>
  </w:abstractNum>
  <w:abstractNum w:abstractNumId="1">
    <w:nsid w:val="1A555261"/>
    <w:multiLevelType w:val="multilevel"/>
    <w:tmpl w:val="3AC87D6C"/>
    <w:lvl w:ilvl="0">
      <w:start w:val="1"/>
      <w:numFmt w:val="bullet"/>
      <w:lvlText w:val=""/>
      <w:lvlJc w:val="left"/>
      <w:pPr>
        <w:tabs>
          <w:tab w:val="num" w:pos="360"/>
        </w:tabs>
        <w:ind w:left="36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27B5F1D"/>
    <w:multiLevelType w:val="multilevel"/>
    <w:tmpl w:val="545A6F78"/>
    <w:lvl w:ilvl="0">
      <w:start w:val="1"/>
      <w:numFmt w:val="bullet"/>
      <w:lvlText w:val=""/>
      <w:lvlJc w:val="left"/>
      <w:pPr>
        <w:tabs>
          <w:tab w:val="num" w:pos="360"/>
        </w:tabs>
        <w:ind w:left="36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6D30176"/>
    <w:multiLevelType w:val="multilevel"/>
    <w:tmpl w:val="638EBB64"/>
    <w:lvl w:ilvl="0">
      <w:start w:val="3"/>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4F8D0B80"/>
    <w:multiLevelType w:val="multilevel"/>
    <w:tmpl w:val="C5AC14D6"/>
    <w:lvl w:ilvl="0">
      <w:start w:val="1"/>
      <w:numFmt w:val="decimal"/>
      <w:pStyle w:val="Nadpis1"/>
      <w:lvlText w:val="%1"/>
      <w:lvlJc w:val="left"/>
      <w:pPr>
        <w:tabs>
          <w:tab w:val="num" w:pos="360"/>
        </w:tabs>
        <w:ind w:left="0" w:firstLine="0"/>
      </w:pPr>
      <w:rPr>
        <w:b/>
        <w:i w:val="0"/>
        <w:caps/>
        <w:sz w:val="24"/>
        <w:u w:val="none"/>
      </w:rPr>
    </w:lvl>
    <w:lvl w:ilvl="1">
      <w:start w:val="1"/>
      <w:numFmt w:val="decimal"/>
      <w:pStyle w:val="Nadpis2"/>
      <w:lvlText w:val="%1.%2"/>
      <w:lvlJc w:val="left"/>
      <w:pPr>
        <w:tabs>
          <w:tab w:val="num" w:pos="360"/>
        </w:tabs>
        <w:ind w:left="0" w:firstLine="0"/>
      </w:pPr>
      <w:rPr>
        <w:b/>
        <w:i w:val="0"/>
        <w:sz w:val="22"/>
        <w:u w:val="none"/>
      </w:rPr>
    </w:lvl>
    <w:lvl w:ilvl="2">
      <w:start w:val="1"/>
      <w:numFmt w:val="decimal"/>
      <w:pStyle w:val="Nadpis3"/>
      <w:lvlText w:val="%1.%2.%3"/>
      <w:lvlJc w:val="left"/>
      <w:pPr>
        <w:tabs>
          <w:tab w:val="num" w:pos="567"/>
        </w:tabs>
        <w:ind w:left="567" w:hanging="567"/>
      </w:pPr>
      <w:rPr>
        <w:b/>
        <w:i w:val="0"/>
        <w:sz w:val="22"/>
        <w:u w:val="none"/>
      </w:rPr>
    </w:lvl>
    <w:lvl w:ilvl="3">
      <w:start w:val="1"/>
      <w:numFmt w:val="lowerLetter"/>
      <w:pStyle w:val="Nadpis4"/>
      <w:lvlText w:val="%4)"/>
      <w:lvlJc w:val="left"/>
      <w:pPr>
        <w:tabs>
          <w:tab w:val="num" w:pos="1418"/>
        </w:tabs>
        <w:ind w:left="1418" w:hanging="567"/>
      </w:pPr>
      <w:rPr>
        <w:b w:val="0"/>
        <w:i w:val="0"/>
        <w:sz w:val="22"/>
        <w:u w:val="none"/>
      </w:rPr>
    </w:lvl>
    <w:lvl w:ilvl="4">
      <w:start w:val="1"/>
      <w:numFmt w:val="decimal"/>
      <w:pStyle w:val="Nadpis5"/>
      <w:lvlText w:val="(%5)"/>
      <w:lvlJc w:val="left"/>
      <w:pPr>
        <w:tabs>
          <w:tab w:val="num" w:pos="1778"/>
        </w:tabs>
        <w:ind w:left="1701" w:hanging="283"/>
      </w:pPr>
      <w:rPr>
        <w:b w:val="0"/>
        <w:i w:val="0"/>
        <w:sz w:val="20"/>
      </w:rPr>
    </w:lvl>
    <w:lvl w:ilvl="5">
      <w:start w:val="1"/>
      <w:numFmt w:val="decimal"/>
      <w:pStyle w:val="Nadpis6"/>
      <w:lvlText w:val="%1.%2.%3.%4.%5.%6"/>
      <w:lvlJc w:val="left"/>
      <w:pPr>
        <w:ind w:left="0" w:firstLine="0"/>
      </w:pPr>
    </w:lvl>
    <w:lvl w:ilvl="6">
      <w:start w:val="1"/>
      <w:numFmt w:val="decimal"/>
      <w:pStyle w:val="Nadpis7"/>
      <w:lvlText w:val="%1.%2.%3.%4.%5.%6.%7"/>
      <w:lvlJc w:val="left"/>
      <w:pPr>
        <w:ind w:left="0" w:firstLine="0"/>
      </w:pPr>
    </w:lvl>
    <w:lvl w:ilvl="7">
      <w:start w:val="1"/>
      <w:numFmt w:val="decimal"/>
      <w:pStyle w:val="Nadpis8"/>
      <w:lvlText w:val="%1.%2.%3.%4.%5.%6.%7.%8"/>
      <w:lvlJc w:val="left"/>
      <w:pPr>
        <w:ind w:left="0" w:firstLine="0"/>
      </w:pPr>
    </w:lvl>
    <w:lvl w:ilvl="8">
      <w:start w:val="1"/>
      <w:numFmt w:val="none"/>
      <w:pStyle w:val="Nadpis9"/>
      <w:suff w:val="nothing"/>
      <w:lvlText w:val=" ř í l o h a  č."/>
      <w:lvlJc w:val="left"/>
      <w:pPr>
        <w:ind w:left="0" w:firstLine="0"/>
      </w:pPr>
      <w:rPr>
        <w:b/>
        <w:i w:val="0"/>
        <w:sz w:val="24"/>
        <w:u w:val="none"/>
      </w:rPr>
    </w:lvl>
  </w:abstractNum>
  <w:abstractNum w:abstractNumId="5">
    <w:nsid w:val="5A861665"/>
    <w:multiLevelType w:val="multilevel"/>
    <w:tmpl w:val="03FE64CE"/>
    <w:lvl w:ilvl="0">
      <w:start w:val="8"/>
      <w:numFmt w:val="decimal"/>
      <w:lvlText w:val="%1"/>
      <w:lvlJc w:val="left"/>
      <w:pPr>
        <w:ind w:left="360" w:hanging="360"/>
      </w:p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63A203DF"/>
    <w:multiLevelType w:val="multilevel"/>
    <w:tmpl w:val="84CE5E0A"/>
    <w:lvl w:ilvl="0">
      <w:start w:val="1"/>
      <w:numFmt w:val="bullet"/>
      <w:lvlText w:val=""/>
      <w:lvlJc w:val="left"/>
      <w:pPr>
        <w:tabs>
          <w:tab w:val="num" w:pos="360"/>
        </w:tabs>
        <w:ind w:left="36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66713878"/>
    <w:multiLevelType w:val="multilevel"/>
    <w:tmpl w:val="03504CDE"/>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B624A66"/>
    <w:multiLevelType w:val="multilevel"/>
    <w:tmpl w:val="BB18FA66"/>
    <w:lvl w:ilvl="0">
      <w:start w:val="3"/>
      <w:numFmt w:val="decimal"/>
      <w:lvlText w:val="%1"/>
      <w:lvlJc w:val="left"/>
      <w:pPr>
        <w:ind w:left="360" w:hanging="360"/>
      </w:pPr>
      <w:rPr>
        <w:sz w:val="20"/>
      </w:rPr>
    </w:lvl>
    <w:lvl w:ilvl="1">
      <w:start w:val="3"/>
      <w:numFmt w:val="decimal"/>
      <w:lvlText w:val="%1.%2"/>
      <w:lvlJc w:val="left"/>
      <w:pPr>
        <w:ind w:left="360" w:hanging="360"/>
      </w:pPr>
      <w:rPr>
        <w:rFonts w:ascii="Arial" w:hAnsi="Arial"/>
        <w:sz w:val="22"/>
        <w:szCs w:val="22"/>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9">
    <w:nsid w:val="71215102"/>
    <w:multiLevelType w:val="multilevel"/>
    <w:tmpl w:val="1794FCC0"/>
    <w:lvl w:ilvl="0">
      <w:start w:val="2"/>
      <w:numFmt w:val="decimal"/>
      <w:lvlText w:val="%1"/>
      <w:lvlJc w:val="left"/>
      <w:pPr>
        <w:tabs>
          <w:tab w:val="num" w:pos="390"/>
        </w:tabs>
        <w:ind w:left="390" w:hanging="390"/>
      </w:pPr>
    </w:lvl>
    <w:lvl w:ilvl="1">
      <w:start w:val="2"/>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nsid w:val="75CD18D0"/>
    <w:multiLevelType w:val="multilevel"/>
    <w:tmpl w:val="37EE2D78"/>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7"/>
  </w:num>
  <w:num w:numId="3">
    <w:abstractNumId w:val="3"/>
  </w:num>
  <w:num w:numId="4">
    <w:abstractNumId w:val="2"/>
  </w:num>
  <w:num w:numId="5">
    <w:abstractNumId w:val="6"/>
  </w:num>
  <w:num w:numId="6">
    <w:abstractNumId w:val="1"/>
  </w:num>
  <w:num w:numId="7">
    <w:abstractNumId w:val="0"/>
  </w:num>
  <w:num w:numId="8">
    <w:abstractNumId w:val="10"/>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6D7"/>
    <w:rsid w:val="0017412D"/>
    <w:rsid w:val="001B1300"/>
    <w:rsid w:val="00210422"/>
    <w:rsid w:val="0029565E"/>
    <w:rsid w:val="00386556"/>
    <w:rsid w:val="00393BE9"/>
    <w:rsid w:val="003C379A"/>
    <w:rsid w:val="003D774C"/>
    <w:rsid w:val="00492E3D"/>
    <w:rsid w:val="004D2EEF"/>
    <w:rsid w:val="0063206A"/>
    <w:rsid w:val="006D023F"/>
    <w:rsid w:val="007D559A"/>
    <w:rsid w:val="008106D7"/>
    <w:rsid w:val="00906725"/>
    <w:rsid w:val="009153F9"/>
    <w:rsid w:val="009D1BF0"/>
    <w:rsid w:val="00A43BC8"/>
    <w:rsid w:val="00BC461F"/>
    <w:rsid w:val="00C1488C"/>
    <w:rsid w:val="00C6781B"/>
    <w:rsid w:val="00E01C10"/>
    <w:rsid w:val="00E22C23"/>
    <w:rsid w:val="00E3625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qFormat/>
    <w:pPr>
      <w:numPr>
        <w:numId w:val="1"/>
      </w:numPr>
      <w:spacing w:before="480"/>
      <w:jc w:val="both"/>
      <w:textAlignment w:val="baseline"/>
      <w:outlineLvl w:val="0"/>
    </w:pPr>
    <w:rPr>
      <w:rFonts w:ascii="Arial" w:hAnsi="Arial"/>
      <w:b/>
      <w:caps/>
      <w:sz w:val="22"/>
      <w:u w:val="single"/>
    </w:rPr>
  </w:style>
  <w:style w:type="paragraph" w:styleId="Nadpis2">
    <w:name w:val="heading 2"/>
    <w:basedOn w:val="Normln"/>
    <w:qFormat/>
    <w:pPr>
      <w:numPr>
        <w:ilvl w:val="1"/>
        <w:numId w:val="1"/>
      </w:numPr>
      <w:spacing w:before="360"/>
      <w:textAlignment w:val="baseline"/>
      <w:outlineLvl w:val="1"/>
    </w:pPr>
    <w:rPr>
      <w:rFonts w:ascii="Arial" w:hAnsi="Arial"/>
      <w:b/>
      <w:sz w:val="22"/>
      <w:u w:val="single"/>
    </w:rPr>
  </w:style>
  <w:style w:type="paragraph" w:styleId="Nadpis3">
    <w:name w:val="heading 3"/>
    <w:basedOn w:val="Normln"/>
    <w:qFormat/>
    <w:pPr>
      <w:numPr>
        <w:ilvl w:val="2"/>
        <w:numId w:val="1"/>
      </w:numPr>
      <w:jc w:val="both"/>
      <w:textAlignment w:val="baseline"/>
      <w:outlineLvl w:val="2"/>
    </w:pPr>
    <w:rPr>
      <w:rFonts w:ascii="Arial" w:hAnsi="Arial"/>
      <w:sz w:val="22"/>
    </w:rPr>
  </w:style>
  <w:style w:type="paragraph" w:styleId="Nadpis4">
    <w:name w:val="heading 4"/>
    <w:basedOn w:val="Normln"/>
    <w:qFormat/>
    <w:pPr>
      <w:numPr>
        <w:ilvl w:val="3"/>
        <w:numId w:val="1"/>
      </w:numPr>
      <w:jc w:val="both"/>
      <w:textAlignment w:val="baseline"/>
      <w:outlineLvl w:val="3"/>
    </w:pPr>
    <w:rPr>
      <w:rFonts w:ascii="Arial" w:hAnsi="Arial"/>
      <w:sz w:val="22"/>
    </w:rPr>
  </w:style>
  <w:style w:type="paragraph" w:styleId="Nadpis5">
    <w:name w:val="heading 5"/>
    <w:basedOn w:val="Normln"/>
    <w:qFormat/>
    <w:pPr>
      <w:numPr>
        <w:ilvl w:val="4"/>
        <w:numId w:val="1"/>
      </w:numPr>
      <w:textAlignment w:val="baseline"/>
      <w:outlineLvl w:val="4"/>
    </w:pPr>
    <w:rPr>
      <w:rFonts w:ascii="Arial" w:hAnsi="Arial"/>
      <w:sz w:val="22"/>
    </w:rPr>
  </w:style>
  <w:style w:type="paragraph" w:styleId="Nadpis6">
    <w:name w:val="heading 6"/>
    <w:basedOn w:val="Normln"/>
    <w:qFormat/>
    <w:pPr>
      <w:numPr>
        <w:ilvl w:val="5"/>
        <w:numId w:val="1"/>
      </w:numPr>
      <w:spacing w:before="240" w:after="60"/>
      <w:textAlignment w:val="baseline"/>
      <w:outlineLvl w:val="5"/>
    </w:pPr>
    <w:rPr>
      <w:rFonts w:ascii="Arial" w:hAnsi="Arial"/>
      <w:i/>
      <w:sz w:val="22"/>
    </w:rPr>
  </w:style>
  <w:style w:type="paragraph" w:styleId="Nadpis7">
    <w:name w:val="heading 7"/>
    <w:basedOn w:val="Normln"/>
    <w:qFormat/>
    <w:pPr>
      <w:numPr>
        <w:ilvl w:val="6"/>
        <w:numId w:val="1"/>
      </w:numPr>
      <w:spacing w:before="240" w:after="60"/>
      <w:textAlignment w:val="baseline"/>
      <w:outlineLvl w:val="6"/>
    </w:pPr>
    <w:rPr>
      <w:rFonts w:ascii="Arial" w:hAnsi="Arial"/>
    </w:rPr>
  </w:style>
  <w:style w:type="paragraph" w:styleId="Nadpis8">
    <w:name w:val="heading 8"/>
    <w:basedOn w:val="Normln"/>
    <w:qFormat/>
    <w:pPr>
      <w:numPr>
        <w:ilvl w:val="7"/>
        <w:numId w:val="1"/>
      </w:numPr>
      <w:spacing w:before="240" w:after="60"/>
      <w:textAlignment w:val="baseline"/>
      <w:outlineLvl w:val="7"/>
    </w:pPr>
    <w:rPr>
      <w:rFonts w:ascii="Arial" w:hAnsi="Arial"/>
      <w:i/>
    </w:rPr>
  </w:style>
  <w:style w:type="paragraph" w:styleId="Nadpis9">
    <w:name w:val="heading 9"/>
    <w:basedOn w:val="Normln"/>
    <w:link w:val="Nadpis9Char"/>
    <w:qFormat/>
    <w:pPr>
      <w:pageBreakBefore/>
      <w:numPr>
        <w:ilvl w:val="8"/>
        <w:numId w:val="1"/>
      </w:numPr>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Pr>
      <w:sz w:val="16"/>
    </w:rPr>
  </w:style>
  <w:style w:type="character" w:customStyle="1" w:styleId="InternetLink">
    <w:name w:val="Internet Link"/>
    <w:rPr>
      <w:color w:val="0000FF"/>
      <w:u w:val="single"/>
    </w:rPr>
  </w:style>
  <w:style w:type="character" w:styleId="Sledovanodkaz">
    <w:name w:val="FollowedHyperlink"/>
    <w:qFormat/>
    <w:rPr>
      <w:color w:val="800080"/>
      <w:u w:val="single"/>
    </w:rPr>
  </w:style>
  <w:style w:type="character" w:styleId="slostrnky">
    <w:name w:val="page number"/>
    <w:basedOn w:val="Standardnpsmoodstavce"/>
    <w:qFormat/>
  </w:style>
  <w:style w:type="character" w:customStyle="1" w:styleId="ZhlavChar">
    <w:name w:val="Záhlaví Char"/>
    <w:basedOn w:val="Standardnpsmoodstavce"/>
    <w:link w:val="Zhlav"/>
    <w:uiPriority w:val="99"/>
    <w:qFormat/>
    <w:rsid w:val="00457CBB"/>
    <w:rPr>
      <w:rFonts w:ascii="OfficinaSanItcTEE" w:hAnsi="OfficinaSanItcTEE"/>
      <w:sz w:val="22"/>
    </w:rPr>
  </w:style>
  <w:style w:type="character" w:customStyle="1" w:styleId="ZpatChar">
    <w:name w:val="Zápatí Char"/>
    <w:basedOn w:val="Standardnpsmoodstavce"/>
    <w:link w:val="Zpat"/>
    <w:uiPriority w:val="99"/>
    <w:qFormat/>
    <w:rsid w:val="00457CBB"/>
  </w:style>
  <w:style w:type="character" w:customStyle="1" w:styleId="Nadpis9Char">
    <w:name w:val="Nadpis 9 Char"/>
    <w:basedOn w:val="Standardnpsmoodstavce"/>
    <w:link w:val="Nadpis9"/>
    <w:qFormat/>
    <w:rsid w:val="00216B13"/>
    <w:rPr>
      <w:rFonts w:ascii="Arial" w:hAnsi="Arial"/>
      <w:b/>
      <w:sz w:val="22"/>
    </w:rPr>
  </w:style>
  <w:style w:type="character" w:customStyle="1" w:styleId="Zkladntext2Char">
    <w:name w:val="Základní text 2 Char"/>
    <w:basedOn w:val="Standardnpsmoodstavce"/>
    <w:link w:val="Zkladntext2"/>
    <w:qFormat/>
    <w:rsid w:val="00216B13"/>
    <w:rPr>
      <w:rFonts w:ascii="Arial" w:hAnsi="Arial"/>
      <w:b/>
      <w:smallCaps/>
      <w:sz w:val="24"/>
    </w:rPr>
  </w:style>
  <w:style w:type="character" w:customStyle="1" w:styleId="ZkladntextChar">
    <w:name w:val="Základní text Char"/>
    <w:basedOn w:val="Standardnpsmoodstavce"/>
    <w:link w:val="Zkladntext"/>
    <w:qFormat/>
    <w:rsid w:val="00216B13"/>
    <w:rPr>
      <w:sz w:val="22"/>
    </w:rPr>
  </w:style>
  <w:style w:type="character" w:customStyle="1" w:styleId="Zkladntextodsazen3Char">
    <w:name w:val="Základní text odsazený 3 Char"/>
    <w:basedOn w:val="Standardnpsmoodstavce"/>
    <w:link w:val="Zkladntextodsazen3"/>
    <w:qFormat/>
    <w:rsid w:val="00216B13"/>
  </w:style>
  <w:style w:type="character" w:customStyle="1" w:styleId="UnresolvedMention">
    <w:name w:val="Unresolved Mention"/>
    <w:basedOn w:val="Standardnpsmoodstavce"/>
    <w:uiPriority w:val="99"/>
    <w:semiHidden/>
    <w:unhideWhenUsed/>
    <w:qFormat/>
    <w:rsid w:val="002D44D9"/>
    <w:rPr>
      <w:color w:val="605E5C"/>
      <w:shd w:val="clear" w:color="auto" w:fill="E1DFDD"/>
    </w:rPr>
  </w:style>
  <w:style w:type="character" w:customStyle="1" w:styleId="ListLabel1">
    <w:name w:val="ListLabel 1"/>
    <w:qFormat/>
    <w:rPr>
      <w:b/>
      <w:i w:val="0"/>
      <w:caps/>
      <w:sz w:val="24"/>
      <w:u w:val="none"/>
    </w:rPr>
  </w:style>
  <w:style w:type="character" w:customStyle="1" w:styleId="ListLabel2">
    <w:name w:val="ListLabel 2"/>
    <w:qFormat/>
    <w:rPr>
      <w:b/>
      <w:i w:val="0"/>
      <w:sz w:val="22"/>
      <w:u w:val="none"/>
    </w:rPr>
  </w:style>
  <w:style w:type="character" w:customStyle="1" w:styleId="ListLabel3">
    <w:name w:val="ListLabel 3"/>
    <w:qFormat/>
    <w:rPr>
      <w:b/>
      <w:i w:val="0"/>
      <w:sz w:val="22"/>
      <w:u w:val="none"/>
    </w:rPr>
  </w:style>
  <w:style w:type="character" w:customStyle="1" w:styleId="ListLabel4">
    <w:name w:val="ListLabel 4"/>
    <w:qFormat/>
    <w:rPr>
      <w:b w:val="0"/>
      <w:i w:val="0"/>
      <w:sz w:val="22"/>
      <w:u w:val="none"/>
    </w:rPr>
  </w:style>
  <w:style w:type="character" w:customStyle="1" w:styleId="ListLabel5">
    <w:name w:val="ListLabel 5"/>
    <w:qFormat/>
    <w:rPr>
      <w:b w:val="0"/>
      <w:i w:val="0"/>
      <w:sz w:val="20"/>
    </w:rPr>
  </w:style>
  <w:style w:type="character" w:customStyle="1" w:styleId="ListLabel6">
    <w:name w:val="ListLabel 6"/>
    <w:qFormat/>
    <w:rPr>
      <w:b/>
      <w:i w:val="0"/>
      <w:sz w:val="24"/>
      <w:u w:val="none"/>
    </w:rPr>
  </w:style>
  <w:style w:type="character" w:customStyle="1" w:styleId="ListLabel7">
    <w:name w:val="ListLabel 7"/>
    <w:qFormat/>
    <w:rPr>
      <w:rFonts w:ascii="Arial" w:hAnsi="Arial"/>
      <w:sz w:val="22"/>
    </w:rPr>
  </w:style>
  <w:style w:type="character" w:customStyle="1" w:styleId="ListLabel8">
    <w:name w:val="ListLabel 8"/>
    <w:qFormat/>
    <w:rPr>
      <w:rFonts w:ascii="Arial" w:hAnsi="Arial"/>
      <w:sz w:val="22"/>
    </w:rPr>
  </w:style>
  <w:style w:type="character" w:customStyle="1" w:styleId="ListLabel9">
    <w:name w:val="ListLabel 9"/>
    <w:qFormat/>
    <w:rPr>
      <w:rFonts w:ascii="Arial" w:hAnsi="Arial"/>
      <w:sz w:val="22"/>
    </w:rPr>
  </w:style>
  <w:style w:type="character" w:customStyle="1" w:styleId="ListLabel10">
    <w:name w:val="ListLabel 10"/>
    <w:qFormat/>
    <w:rPr>
      <w:b/>
      <w:i w:val="0"/>
      <w:caps/>
      <w:sz w:val="24"/>
      <w:u w:val="none"/>
    </w:rPr>
  </w:style>
  <w:style w:type="character" w:customStyle="1" w:styleId="ListLabel11">
    <w:name w:val="ListLabel 11"/>
    <w:qFormat/>
    <w:rPr>
      <w:rFonts w:ascii="Arial" w:hAnsi="Arial" w:cs="Arial"/>
      <w:b/>
      <w:i w:val="0"/>
      <w:sz w:val="22"/>
      <w:u w:val="none"/>
    </w:rPr>
  </w:style>
  <w:style w:type="character" w:customStyle="1" w:styleId="ListLabel12">
    <w:name w:val="ListLabel 12"/>
    <w:qFormat/>
    <w:rPr>
      <w:b/>
      <w:i w:val="0"/>
      <w:sz w:val="22"/>
      <w:u w:val="none"/>
    </w:rPr>
  </w:style>
  <w:style w:type="character" w:customStyle="1" w:styleId="ListLabel13">
    <w:name w:val="ListLabel 13"/>
    <w:qFormat/>
    <w:rPr>
      <w:b w:val="0"/>
      <w:i w:val="0"/>
      <w:sz w:val="22"/>
      <w:u w:val="none"/>
    </w:rPr>
  </w:style>
  <w:style w:type="character" w:customStyle="1" w:styleId="ListLabel14">
    <w:name w:val="ListLabel 14"/>
    <w:qFormat/>
    <w:rPr>
      <w:b w:val="0"/>
      <w:i w:val="0"/>
      <w:sz w:val="20"/>
    </w:rPr>
  </w:style>
  <w:style w:type="character" w:customStyle="1" w:styleId="ListLabel15">
    <w:name w:val="ListLabel 15"/>
    <w:qFormat/>
    <w:rPr>
      <w:b/>
      <w:i w:val="0"/>
      <w:sz w:val="24"/>
      <w:u w:val="none"/>
    </w:rPr>
  </w:style>
  <w:style w:type="character" w:customStyle="1" w:styleId="ListLabel16">
    <w:name w:val="ListLabel 16"/>
    <w:qFormat/>
    <w:rPr>
      <w:sz w:val="20"/>
    </w:rPr>
  </w:style>
  <w:style w:type="character" w:customStyle="1" w:styleId="ListLabel17">
    <w:name w:val="ListLabel 17"/>
    <w:qFormat/>
    <w:rPr>
      <w:rFonts w:ascii="Arial" w:hAnsi="Arial"/>
      <w:sz w:val="22"/>
      <w:szCs w:val="22"/>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b/>
      <w:i w:val="0"/>
    </w:rPr>
  </w:style>
  <w:style w:type="character" w:customStyle="1" w:styleId="ListLabel26">
    <w:name w:val="ListLabel 26"/>
    <w:qFormat/>
    <w:rPr>
      <w:rFonts w:eastAsia="Times New Roman" w:cs="Arial"/>
      <w:b/>
    </w:rPr>
  </w:style>
  <w:style w:type="character" w:customStyle="1" w:styleId="ListLabel27">
    <w:name w:val="ListLabel 27"/>
    <w:qFormat/>
    <w:rPr>
      <w:rFonts w:ascii="Arial" w:hAnsi="Arial" w:cs="Arial"/>
      <w:b/>
      <w:bCs/>
      <w:sz w:val="22"/>
      <w:szCs w:val="22"/>
    </w:rPr>
  </w:style>
  <w:style w:type="character" w:customStyle="1" w:styleId="ListLabel28">
    <w:name w:val="ListLabel 28"/>
    <w:qFormat/>
    <w:rPr>
      <w:rFonts w:ascii="Arial" w:eastAsia="Arial" w:hAnsi="Arial" w:cs="Arial"/>
      <w:sz w:val="22"/>
      <w:szCs w:val="22"/>
    </w:rPr>
  </w:style>
  <w:style w:type="character" w:customStyle="1" w:styleId="ListLabel29">
    <w:name w:val="ListLabel 29"/>
    <w:qFormat/>
    <w:rPr>
      <w:rFonts w:ascii="Arial" w:hAnsi="Arial" w:cs="Arial"/>
      <w:color w:val="FF0000"/>
      <w:sz w:val="22"/>
    </w:rPr>
  </w:style>
  <w:style w:type="character" w:customStyle="1" w:styleId="ListLabel30">
    <w:name w:val="ListLabel 30"/>
    <w:qFormat/>
    <w:rPr>
      <w:rFonts w:ascii="Arial" w:hAnsi="Arial" w:cs="Arial"/>
      <w:szCs w:val="22"/>
    </w:rPr>
  </w:style>
  <w:style w:type="character" w:customStyle="1" w:styleId="ListLabel31">
    <w:name w:val="ListLabel 31"/>
    <w:qFormat/>
    <w:rPr>
      <w:rFonts w:ascii="Arial" w:hAnsi="Arial" w:cs="Arial"/>
      <w:color w:val="0000FF"/>
      <w:szCs w:val="22"/>
    </w:rPr>
  </w:style>
  <w:style w:type="paragraph" w:customStyle="1" w:styleId="Heading">
    <w:name w:val="Heading"/>
    <w:basedOn w:val="Normln"/>
    <w:next w:val="Zkladntext"/>
    <w:qFormat/>
    <w:pPr>
      <w:keepNext/>
      <w:spacing w:before="240" w:after="120"/>
    </w:pPr>
    <w:rPr>
      <w:rFonts w:ascii="Liberation Sans" w:eastAsia="WenQuanYi Micro Hei" w:hAnsi="Liberation Sans" w:cs="Lohit Devanagari"/>
      <w:sz w:val="28"/>
      <w:szCs w:val="28"/>
    </w:rPr>
  </w:style>
  <w:style w:type="paragraph" w:styleId="Zkladntext">
    <w:name w:val="Body Text"/>
    <w:basedOn w:val="Normln"/>
    <w:link w:val="ZkladntextChar"/>
    <w:pPr>
      <w:jc w:val="both"/>
    </w:pPr>
    <w:rPr>
      <w:sz w:val="22"/>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Normal4">
    <w:name w:val="Normal4"/>
    <w:basedOn w:val="Normln"/>
    <w:qFormat/>
    <w:pPr>
      <w:spacing w:before="120"/>
      <w:ind w:left="851"/>
      <w:textAlignment w:val="baseline"/>
    </w:pPr>
    <w:rPr>
      <w:rFonts w:ascii="Arial" w:hAnsi="Arial"/>
      <w:sz w:val="22"/>
    </w:rPr>
  </w:style>
  <w:style w:type="paragraph" w:styleId="Zkladntext2">
    <w:name w:val="Body Text 2"/>
    <w:basedOn w:val="Normln"/>
    <w:link w:val="Zkladntext2Char"/>
    <w:qFormat/>
    <w:pPr>
      <w:jc w:val="both"/>
    </w:pPr>
    <w:rPr>
      <w:rFonts w:ascii="Arial" w:hAnsi="Arial"/>
      <w:b/>
      <w:smallCaps/>
      <w:sz w:val="24"/>
    </w:rPr>
  </w:style>
  <w:style w:type="paragraph" w:customStyle="1" w:styleId="odstavec3">
    <w:name w:val="odstavec3"/>
    <w:basedOn w:val="Normln"/>
    <w:qFormat/>
    <w:pPr>
      <w:tabs>
        <w:tab w:val="left" w:pos="2155"/>
      </w:tabs>
      <w:spacing w:before="120"/>
      <w:ind w:left="426"/>
      <w:jc w:val="both"/>
      <w:textAlignment w:val="baseline"/>
    </w:pPr>
    <w:rPr>
      <w:rFonts w:ascii="Arial" w:hAnsi="Arial"/>
      <w:kern w:val="2"/>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qFormat/>
    <w:pPr>
      <w:ind w:left="709"/>
      <w:jc w:val="both"/>
    </w:pPr>
    <w:rPr>
      <w:rFonts w:ascii="Arial" w:hAnsi="Arial"/>
    </w:rPr>
  </w:style>
  <w:style w:type="paragraph" w:customStyle="1" w:styleId="Preformatted">
    <w:name w:val="Preformatted"/>
    <w:basedOn w:val="Normln"/>
    <w:qFormat/>
    <w:pPr>
      <w:tabs>
        <w:tab w:val="left" w:pos="0"/>
        <w:tab w:val="left" w:pos="959"/>
        <w:tab w:val="left" w:pos="1918"/>
        <w:tab w:val="left" w:pos="2877"/>
        <w:tab w:val="left" w:pos="3836"/>
        <w:tab w:val="left" w:pos="4795"/>
        <w:tab w:val="left" w:pos="5754"/>
        <w:tab w:val="left" w:pos="6713"/>
        <w:tab w:val="left" w:pos="7672"/>
        <w:tab w:val="left" w:pos="8631"/>
        <w:tab w:val="left" w:pos="9590"/>
      </w:tabs>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semiHidden/>
    <w:qFormat/>
  </w:style>
  <w:style w:type="paragraph" w:customStyle="1" w:styleId="Normal3">
    <w:name w:val="Normal3"/>
    <w:basedOn w:val="Normln"/>
    <w:qFormat/>
    <w:pPr>
      <w:spacing w:before="120"/>
      <w:ind w:left="639" w:hanging="283"/>
      <w:jc w:val="both"/>
      <w:textAlignment w:val="baseline"/>
    </w:pPr>
    <w:rPr>
      <w:rFonts w:ascii="Arial" w:hAnsi="Arial"/>
    </w:rPr>
  </w:style>
  <w:style w:type="paragraph" w:styleId="Obsah1">
    <w:name w:val="toc 1"/>
    <w:basedOn w:val="Normln"/>
    <w:autoRedefine/>
    <w:semiHidden/>
    <w:pPr>
      <w:spacing w:before="360"/>
    </w:pPr>
    <w:rPr>
      <w:rFonts w:ascii="Arial" w:hAnsi="Arial"/>
      <w:b/>
      <w:caps/>
      <w:sz w:val="24"/>
      <w:lang w:val="en-US"/>
    </w:rPr>
  </w:style>
  <w:style w:type="paragraph" w:styleId="Zkladntextodsazen2">
    <w:name w:val="Body Text Indent 2"/>
    <w:basedOn w:val="Normln"/>
    <w:qFormat/>
    <w:pPr>
      <w:ind w:left="567"/>
    </w:pPr>
    <w:rPr>
      <w:rFonts w:ascii="Arial" w:hAnsi="Arial"/>
      <w:sz w:val="22"/>
      <w:lang w:val="en-US"/>
    </w:rPr>
  </w:style>
  <w:style w:type="paragraph" w:customStyle="1" w:styleId="Odstavec0">
    <w:name w:val="Odstavec0"/>
    <w:basedOn w:val="Normln"/>
    <w:qFormat/>
    <w:pPr>
      <w:tabs>
        <w:tab w:val="left" w:pos="709"/>
      </w:tabs>
      <w:spacing w:before="120"/>
      <w:ind w:left="284"/>
      <w:jc w:val="both"/>
      <w:textAlignment w:val="baseline"/>
    </w:pPr>
    <w:rPr>
      <w:rFonts w:ascii="Arial" w:hAnsi="Arial"/>
      <w:kern w:val="2"/>
    </w:rPr>
  </w:style>
  <w:style w:type="paragraph" w:customStyle="1" w:styleId="Normal1">
    <w:name w:val="Normal1"/>
    <w:basedOn w:val="Normln"/>
    <w:qFormat/>
    <w:pPr>
      <w:spacing w:before="120"/>
      <w:ind w:left="284"/>
      <w:jc w:val="both"/>
      <w:textAlignment w:val="baseline"/>
    </w:pPr>
    <w:rPr>
      <w:rFonts w:ascii="Arial" w:hAnsi="Arial"/>
      <w:sz w:val="22"/>
    </w:rPr>
  </w:style>
  <w:style w:type="paragraph" w:customStyle="1" w:styleId="Normal2">
    <w:name w:val="Normal2"/>
    <w:basedOn w:val="Normln"/>
    <w:qFormat/>
    <w:pPr>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paragraph" w:styleId="Zkladntext3">
    <w:name w:val="Body Text 3"/>
    <w:basedOn w:val="Normln"/>
    <w:qFormat/>
    <w:pPr>
      <w:jc w:val="both"/>
    </w:pPr>
  </w:style>
  <w:style w:type="paragraph" w:styleId="Zkladntextodsazen3">
    <w:name w:val="Body Text Indent 3"/>
    <w:basedOn w:val="Normln"/>
    <w:link w:val="Zkladntextodsazen3Char"/>
    <w:qFormat/>
    <w:pPr>
      <w:ind w:left="567"/>
      <w:jc w:val="both"/>
    </w:pPr>
  </w:style>
  <w:style w:type="paragraph" w:styleId="Textbubliny">
    <w:name w:val="Balloon Text"/>
    <w:basedOn w:val="Normln"/>
    <w:semiHidden/>
    <w:qFormat/>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qFormat/>
    <w:rsid w:val="009006AF"/>
    <w:pPr>
      <w:spacing w:after="120"/>
      <w:ind w:left="1134" w:hanging="1134"/>
      <w:jc w:val="both"/>
    </w:pPr>
    <w:rPr>
      <w:rFonts w:ascii="Arial" w:hAnsi="Arial" w:cs="Arial"/>
      <w:sz w:val="22"/>
      <w:szCs w:val="22"/>
    </w:rPr>
  </w:style>
  <w:style w:type="paragraph" w:customStyle="1" w:styleId="Textbody">
    <w:name w:val="Text body"/>
    <w:basedOn w:val="Normln"/>
    <w:qFormat/>
    <w:rsid w:val="00D97B32"/>
    <w:pPr>
      <w:suppressAutoHyphens/>
      <w:jc w:val="both"/>
      <w:textAlignment w:val="baseline"/>
    </w:pPr>
    <w:rPr>
      <w:kern w:val="2"/>
      <w:sz w:val="22"/>
    </w:rPr>
  </w:style>
  <w:style w:type="paragraph" w:customStyle="1" w:styleId="FrameContents">
    <w:name w:val="Frame Contents"/>
    <w:basedOn w:val="Norml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qFormat/>
    <w:pPr>
      <w:numPr>
        <w:numId w:val="1"/>
      </w:numPr>
      <w:spacing w:before="480"/>
      <w:jc w:val="both"/>
      <w:textAlignment w:val="baseline"/>
      <w:outlineLvl w:val="0"/>
    </w:pPr>
    <w:rPr>
      <w:rFonts w:ascii="Arial" w:hAnsi="Arial"/>
      <w:b/>
      <w:caps/>
      <w:sz w:val="22"/>
      <w:u w:val="single"/>
    </w:rPr>
  </w:style>
  <w:style w:type="paragraph" w:styleId="Nadpis2">
    <w:name w:val="heading 2"/>
    <w:basedOn w:val="Normln"/>
    <w:qFormat/>
    <w:pPr>
      <w:numPr>
        <w:ilvl w:val="1"/>
        <w:numId w:val="1"/>
      </w:numPr>
      <w:spacing w:before="360"/>
      <w:textAlignment w:val="baseline"/>
      <w:outlineLvl w:val="1"/>
    </w:pPr>
    <w:rPr>
      <w:rFonts w:ascii="Arial" w:hAnsi="Arial"/>
      <w:b/>
      <w:sz w:val="22"/>
      <w:u w:val="single"/>
    </w:rPr>
  </w:style>
  <w:style w:type="paragraph" w:styleId="Nadpis3">
    <w:name w:val="heading 3"/>
    <w:basedOn w:val="Normln"/>
    <w:qFormat/>
    <w:pPr>
      <w:numPr>
        <w:ilvl w:val="2"/>
        <w:numId w:val="1"/>
      </w:numPr>
      <w:jc w:val="both"/>
      <w:textAlignment w:val="baseline"/>
      <w:outlineLvl w:val="2"/>
    </w:pPr>
    <w:rPr>
      <w:rFonts w:ascii="Arial" w:hAnsi="Arial"/>
      <w:sz w:val="22"/>
    </w:rPr>
  </w:style>
  <w:style w:type="paragraph" w:styleId="Nadpis4">
    <w:name w:val="heading 4"/>
    <w:basedOn w:val="Normln"/>
    <w:qFormat/>
    <w:pPr>
      <w:numPr>
        <w:ilvl w:val="3"/>
        <w:numId w:val="1"/>
      </w:numPr>
      <w:jc w:val="both"/>
      <w:textAlignment w:val="baseline"/>
      <w:outlineLvl w:val="3"/>
    </w:pPr>
    <w:rPr>
      <w:rFonts w:ascii="Arial" w:hAnsi="Arial"/>
      <w:sz w:val="22"/>
    </w:rPr>
  </w:style>
  <w:style w:type="paragraph" w:styleId="Nadpis5">
    <w:name w:val="heading 5"/>
    <w:basedOn w:val="Normln"/>
    <w:qFormat/>
    <w:pPr>
      <w:numPr>
        <w:ilvl w:val="4"/>
        <w:numId w:val="1"/>
      </w:numPr>
      <w:textAlignment w:val="baseline"/>
      <w:outlineLvl w:val="4"/>
    </w:pPr>
    <w:rPr>
      <w:rFonts w:ascii="Arial" w:hAnsi="Arial"/>
      <w:sz w:val="22"/>
    </w:rPr>
  </w:style>
  <w:style w:type="paragraph" w:styleId="Nadpis6">
    <w:name w:val="heading 6"/>
    <w:basedOn w:val="Normln"/>
    <w:qFormat/>
    <w:pPr>
      <w:numPr>
        <w:ilvl w:val="5"/>
        <w:numId w:val="1"/>
      </w:numPr>
      <w:spacing w:before="240" w:after="60"/>
      <w:textAlignment w:val="baseline"/>
      <w:outlineLvl w:val="5"/>
    </w:pPr>
    <w:rPr>
      <w:rFonts w:ascii="Arial" w:hAnsi="Arial"/>
      <w:i/>
      <w:sz w:val="22"/>
    </w:rPr>
  </w:style>
  <w:style w:type="paragraph" w:styleId="Nadpis7">
    <w:name w:val="heading 7"/>
    <w:basedOn w:val="Normln"/>
    <w:qFormat/>
    <w:pPr>
      <w:numPr>
        <w:ilvl w:val="6"/>
        <w:numId w:val="1"/>
      </w:numPr>
      <w:spacing w:before="240" w:after="60"/>
      <w:textAlignment w:val="baseline"/>
      <w:outlineLvl w:val="6"/>
    </w:pPr>
    <w:rPr>
      <w:rFonts w:ascii="Arial" w:hAnsi="Arial"/>
    </w:rPr>
  </w:style>
  <w:style w:type="paragraph" w:styleId="Nadpis8">
    <w:name w:val="heading 8"/>
    <w:basedOn w:val="Normln"/>
    <w:qFormat/>
    <w:pPr>
      <w:numPr>
        <w:ilvl w:val="7"/>
        <w:numId w:val="1"/>
      </w:numPr>
      <w:spacing w:before="240" w:after="60"/>
      <w:textAlignment w:val="baseline"/>
      <w:outlineLvl w:val="7"/>
    </w:pPr>
    <w:rPr>
      <w:rFonts w:ascii="Arial" w:hAnsi="Arial"/>
      <w:i/>
    </w:rPr>
  </w:style>
  <w:style w:type="paragraph" w:styleId="Nadpis9">
    <w:name w:val="heading 9"/>
    <w:basedOn w:val="Normln"/>
    <w:link w:val="Nadpis9Char"/>
    <w:qFormat/>
    <w:pPr>
      <w:pageBreakBefore/>
      <w:numPr>
        <w:ilvl w:val="8"/>
        <w:numId w:val="1"/>
      </w:numPr>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Pr>
      <w:sz w:val="16"/>
    </w:rPr>
  </w:style>
  <w:style w:type="character" w:customStyle="1" w:styleId="InternetLink">
    <w:name w:val="Internet Link"/>
    <w:rPr>
      <w:color w:val="0000FF"/>
      <w:u w:val="single"/>
    </w:rPr>
  </w:style>
  <w:style w:type="character" w:styleId="Sledovanodkaz">
    <w:name w:val="FollowedHyperlink"/>
    <w:qFormat/>
    <w:rPr>
      <w:color w:val="800080"/>
      <w:u w:val="single"/>
    </w:rPr>
  </w:style>
  <w:style w:type="character" w:styleId="slostrnky">
    <w:name w:val="page number"/>
    <w:basedOn w:val="Standardnpsmoodstavce"/>
    <w:qFormat/>
  </w:style>
  <w:style w:type="character" w:customStyle="1" w:styleId="ZhlavChar">
    <w:name w:val="Záhlaví Char"/>
    <w:basedOn w:val="Standardnpsmoodstavce"/>
    <w:link w:val="Zhlav"/>
    <w:uiPriority w:val="99"/>
    <w:qFormat/>
    <w:rsid w:val="00457CBB"/>
    <w:rPr>
      <w:rFonts w:ascii="OfficinaSanItcTEE" w:hAnsi="OfficinaSanItcTEE"/>
      <w:sz w:val="22"/>
    </w:rPr>
  </w:style>
  <w:style w:type="character" w:customStyle="1" w:styleId="ZpatChar">
    <w:name w:val="Zápatí Char"/>
    <w:basedOn w:val="Standardnpsmoodstavce"/>
    <w:link w:val="Zpat"/>
    <w:uiPriority w:val="99"/>
    <w:qFormat/>
    <w:rsid w:val="00457CBB"/>
  </w:style>
  <w:style w:type="character" w:customStyle="1" w:styleId="Nadpis9Char">
    <w:name w:val="Nadpis 9 Char"/>
    <w:basedOn w:val="Standardnpsmoodstavce"/>
    <w:link w:val="Nadpis9"/>
    <w:qFormat/>
    <w:rsid w:val="00216B13"/>
    <w:rPr>
      <w:rFonts w:ascii="Arial" w:hAnsi="Arial"/>
      <w:b/>
      <w:sz w:val="22"/>
    </w:rPr>
  </w:style>
  <w:style w:type="character" w:customStyle="1" w:styleId="Zkladntext2Char">
    <w:name w:val="Základní text 2 Char"/>
    <w:basedOn w:val="Standardnpsmoodstavce"/>
    <w:link w:val="Zkladntext2"/>
    <w:qFormat/>
    <w:rsid w:val="00216B13"/>
    <w:rPr>
      <w:rFonts w:ascii="Arial" w:hAnsi="Arial"/>
      <w:b/>
      <w:smallCaps/>
      <w:sz w:val="24"/>
    </w:rPr>
  </w:style>
  <w:style w:type="character" w:customStyle="1" w:styleId="ZkladntextChar">
    <w:name w:val="Základní text Char"/>
    <w:basedOn w:val="Standardnpsmoodstavce"/>
    <w:link w:val="Zkladntext"/>
    <w:qFormat/>
    <w:rsid w:val="00216B13"/>
    <w:rPr>
      <w:sz w:val="22"/>
    </w:rPr>
  </w:style>
  <w:style w:type="character" w:customStyle="1" w:styleId="Zkladntextodsazen3Char">
    <w:name w:val="Základní text odsazený 3 Char"/>
    <w:basedOn w:val="Standardnpsmoodstavce"/>
    <w:link w:val="Zkladntextodsazen3"/>
    <w:qFormat/>
    <w:rsid w:val="00216B13"/>
  </w:style>
  <w:style w:type="character" w:customStyle="1" w:styleId="UnresolvedMention">
    <w:name w:val="Unresolved Mention"/>
    <w:basedOn w:val="Standardnpsmoodstavce"/>
    <w:uiPriority w:val="99"/>
    <w:semiHidden/>
    <w:unhideWhenUsed/>
    <w:qFormat/>
    <w:rsid w:val="002D44D9"/>
    <w:rPr>
      <w:color w:val="605E5C"/>
      <w:shd w:val="clear" w:color="auto" w:fill="E1DFDD"/>
    </w:rPr>
  </w:style>
  <w:style w:type="character" w:customStyle="1" w:styleId="ListLabel1">
    <w:name w:val="ListLabel 1"/>
    <w:qFormat/>
    <w:rPr>
      <w:b/>
      <w:i w:val="0"/>
      <w:caps/>
      <w:sz w:val="24"/>
      <w:u w:val="none"/>
    </w:rPr>
  </w:style>
  <w:style w:type="character" w:customStyle="1" w:styleId="ListLabel2">
    <w:name w:val="ListLabel 2"/>
    <w:qFormat/>
    <w:rPr>
      <w:b/>
      <w:i w:val="0"/>
      <w:sz w:val="22"/>
      <w:u w:val="none"/>
    </w:rPr>
  </w:style>
  <w:style w:type="character" w:customStyle="1" w:styleId="ListLabel3">
    <w:name w:val="ListLabel 3"/>
    <w:qFormat/>
    <w:rPr>
      <w:b/>
      <w:i w:val="0"/>
      <w:sz w:val="22"/>
      <w:u w:val="none"/>
    </w:rPr>
  </w:style>
  <w:style w:type="character" w:customStyle="1" w:styleId="ListLabel4">
    <w:name w:val="ListLabel 4"/>
    <w:qFormat/>
    <w:rPr>
      <w:b w:val="0"/>
      <w:i w:val="0"/>
      <w:sz w:val="22"/>
      <w:u w:val="none"/>
    </w:rPr>
  </w:style>
  <w:style w:type="character" w:customStyle="1" w:styleId="ListLabel5">
    <w:name w:val="ListLabel 5"/>
    <w:qFormat/>
    <w:rPr>
      <w:b w:val="0"/>
      <w:i w:val="0"/>
      <w:sz w:val="20"/>
    </w:rPr>
  </w:style>
  <w:style w:type="character" w:customStyle="1" w:styleId="ListLabel6">
    <w:name w:val="ListLabel 6"/>
    <w:qFormat/>
    <w:rPr>
      <w:b/>
      <w:i w:val="0"/>
      <w:sz w:val="24"/>
      <w:u w:val="none"/>
    </w:rPr>
  </w:style>
  <w:style w:type="character" w:customStyle="1" w:styleId="ListLabel7">
    <w:name w:val="ListLabel 7"/>
    <w:qFormat/>
    <w:rPr>
      <w:rFonts w:ascii="Arial" w:hAnsi="Arial"/>
      <w:sz w:val="22"/>
    </w:rPr>
  </w:style>
  <w:style w:type="character" w:customStyle="1" w:styleId="ListLabel8">
    <w:name w:val="ListLabel 8"/>
    <w:qFormat/>
    <w:rPr>
      <w:rFonts w:ascii="Arial" w:hAnsi="Arial"/>
      <w:sz w:val="22"/>
    </w:rPr>
  </w:style>
  <w:style w:type="character" w:customStyle="1" w:styleId="ListLabel9">
    <w:name w:val="ListLabel 9"/>
    <w:qFormat/>
    <w:rPr>
      <w:rFonts w:ascii="Arial" w:hAnsi="Arial"/>
      <w:sz w:val="22"/>
    </w:rPr>
  </w:style>
  <w:style w:type="character" w:customStyle="1" w:styleId="ListLabel10">
    <w:name w:val="ListLabel 10"/>
    <w:qFormat/>
    <w:rPr>
      <w:b/>
      <w:i w:val="0"/>
      <w:caps/>
      <w:sz w:val="24"/>
      <w:u w:val="none"/>
    </w:rPr>
  </w:style>
  <w:style w:type="character" w:customStyle="1" w:styleId="ListLabel11">
    <w:name w:val="ListLabel 11"/>
    <w:qFormat/>
    <w:rPr>
      <w:rFonts w:ascii="Arial" w:hAnsi="Arial" w:cs="Arial"/>
      <w:b/>
      <w:i w:val="0"/>
      <w:sz w:val="22"/>
      <w:u w:val="none"/>
    </w:rPr>
  </w:style>
  <w:style w:type="character" w:customStyle="1" w:styleId="ListLabel12">
    <w:name w:val="ListLabel 12"/>
    <w:qFormat/>
    <w:rPr>
      <w:b/>
      <w:i w:val="0"/>
      <w:sz w:val="22"/>
      <w:u w:val="none"/>
    </w:rPr>
  </w:style>
  <w:style w:type="character" w:customStyle="1" w:styleId="ListLabel13">
    <w:name w:val="ListLabel 13"/>
    <w:qFormat/>
    <w:rPr>
      <w:b w:val="0"/>
      <w:i w:val="0"/>
      <w:sz w:val="22"/>
      <w:u w:val="none"/>
    </w:rPr>
  </w:style>
  <w:style w:type="character" w:customStyle="1" w:styleId="ListLabel14">
    <w:name w:val="ListLabel 14"/>
    <w:qFormat/>
    <w:rPr>
      <w:b w:val="0"/>
      <w:i w:val="0"/>
      <w:sz w:val="20"/>
    </w:rPr>
  </w:style>
  <w:style w:type="character" w:customStyle="1" w:styleId="ListLabel15">
    <w:name w:val="ListLabel 15"/>
    <w:qFormat/>
    <w:rPr>
      <w:b/>
      <w:i w:val="0"/>
      <w:sz w:val="24"/>
      <w:u w:val="none"/>
    </w:rPr>
  </w:style>
  <w:style w:type="character" w:customStyle="1" w:styleId="ListLabel16">
    <w:name w:val="ListLabel 16"/>
    <w:qFormat/>
    <w:rPr>
      <w:sz w:val="20"/>
    </w:rPr>
  </w:style>
  <w:style w:type="character" w:customStyle="1" w:styleId="ListLabel17">
    <w:name w:val="ListLabel 17"/>
    <w:qFormat/>
    <w:rPr>
      <w:rFonts w:ascii="Arial" w:hAnsi="Arial"/>
      <w:sz w:val="22"/>
      <w:szCs w:val="22"/>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b/>
      <w:i w:val="0"/>
    </w:rPr>
  </w:style>
  <w:style w:type="character" w:customStyle="1" w:styleId="ListLabel26">
    <w:name w:val="ListLabel 26"/>
    <w:qFormat/>
    <w:rPr>
      <w:rFonts w:eastAsia="Times New Roman" w:cs="Arial"/>
      <w:b/>
    </w:rPr>
  </w:style>
  <w:style w:type="character" w:customStyle="1" w:styleId="ListLabel27">
    <w:name w:val="ListLabel 27"/>
    <w:qFormat/>
    <w:rPr>
      <w:rFonts w:ascii="Arial" w:hAnsi="Arial" w:cs="Arial"/>
      <w:b/>
      <w:bCs/>
      <w:sz w:val="22"/>
      <w:szCs w:val="22"/>
    </w:rPr>
  </w:style>
  <w:style w:type="character" w:customStyle="1" w:styleId="ListLabel28">
    <w:name w:val="ListLabel 28"/>
    <w:qFormat/>
    <w:rPr>
      <w:rFonts w:ascii="Arial" w:eastAsia="Arial" w:hAnsi="Arial" w:cs="Arial"/>
      <w:sz w:val="22"/>
      <w:szCs w:val="22"/>
    </w:rPr>
  </w:style>
  <w:style w:type="character" w:customStyle="1" w:styleId="ListLabel29">
    <w:name w:val="ListLabel 29"/>
    <w:qFormat/>
    <w:rPr>
      <w:rFonts w:ascii="Arial" w:hAnsi="Arial" w:cs="Arial"/>
      <w:color w:val="FF0000"/>
      <w:sz w:val="22"/>
    </w:rPr>
  </w:style>
  <w:style w:type="character" w:customStyle="1" w:styleId="ListLabel30">
    <w:name w:val="ListLabel 30"/>
    <w:qFormat/>
    <w:rPr>
      <w:rFonts w:ascii="Arial" w:hAnsi="Arial" w:cs="Arial"/>
      <w:szCs w:val="22"/>
    </w:rPr>
  </w:style>
  <w:style w:type="character" w:customStyle="1" w:styleId="ListLabel31">
    <w:name w:val="ListLabel 31"/>
    <w:qFormat/>
    <w:rPr>
      <w:rFonts w:ascii="Arial" w:hAnsi="Arial" w:cs="Arial"/>
      <w:color w:val="0000FF"/>
      <w:szCs w:val="22"/>
    </w:rPr>
  </w:style>
  <w:style w:type="paragraph" w:customStyle="1" w:styleId="Heading">
    <w:name w:val="Heading"/>
    <w:basedOn w:val="Normln"/>
    <w:next w:val="Zkladntext"/>
    <w:qFormat/>
    <w:pPr>
      <w:keepNext/>
      <w:spacing w:before="240" w:after="120"/>
    </w:pPr>
    <w:rPr>
      <w:rFonts w:ascii="Liberation Sans" w:eastAsia="WenQuanYi Micro Hei" w:hAnsi="Liberation Sans" w:cs="Lohit Devanagari"/>
      <w:sz w:val="28"/>
      <w:szCs w:val="28"/>
    </w:rPr>
  </w:style>
  <w:style w:type="paragraph" w:styleId="Zkladntext">
    <w:name w:val="Body Text"/>
    <w:basedOn w:val="Normln"/>
    <w:link w:val="ZkladntextChar"/>
    <w:pPr>
      <w:jc w:val="both"/>
    </w:pPr>
    <w:rPr>
      <w:sz w:val="22"/>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Normal4">
    <w:name w:val="Normal4"/>
    <w:basedOn w:val="Normln"/>
    <w:qFormat/>
    <w:pPr>
      <w:spacing w:before="120"/>
      <w:ind w:left="851"/>
      <w:textAlignment w:val="baseline"/>
    </w:pPr>
    <w:rPr>
      <w:rFonts w:ascii="Arial" w:hAnsi="Arial"/>
      <w:sz w:val="22"/>
    </w:rPr>
  </w:style>
  <w:style w:type="paragraph" w:styleId="Zkladntext2">
    <w:name w:val="Body Text 2"/>
    <w:basedOn w:val="Normln"/>
    <w:link w:val="Zkladntext2Char"/>
    <w:qFormat/>
    <w:pPr>
      <w:jc w:val="both"/>
    </w:pPr>
    <w:rPr>
      <w:rFonts w:ascii="Arial" w:hAnsi="Arial"/>
      <w:b/>
      <w:smallCaps/>
      <w:sz w:val="24"/>
    </w:rPr>
  </w:style>
  <w:style w:type="paragraph" w:customStyle="1" w:styleId="odstavec3">
    <w:name w:val="odstavec3"/>
    <w:basedOn w:val="Normln"/>
    <w:qFormat/>
    <w:pPr>
      <w:tabs>
        <w:tab w:val="left" w:pos="2155"/>
      </w:tabs>
      <w:spacing w:before="120"/>
      <w:ind w:left="426"/>
      <w:jc w:val="both"/>
      <w:textAlignment w:val="baseline"/>
    </w:pPr>
    <w:rPr>
      <w:rFonts w:ascii="Arial" w:hAnsi="Arial"/>
      <w:kern w:val="2"/>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qFormat/>
    <w:pPr>
      <w:ind w:left="709"/>
      <w:jc w:val="both"/>
    </w:pPr>
    <w:rPr>
      <w:rFonts w:ascii="Arial" w:hAnsi="Arial"/>
    </w:rPr>
  </w:style>
  <w:style w:type="paragraph" w:customStyle="1" w:styleId="Preformatted">
    <w:name w:val="Preformatted"/>
    <w:basedOn w:val="Normln"/>
    <w:qFormat/>
    <w:pPr>
      <w:tabs>
        <w:tab w:val="left" w:pos="0"/>
        <w:tab w:val="left" w:pos="959"/>
        <w:tab w:val="left" w:pos="1918"/>
        <w:tab w:val="left" w:pos="2877"/>
        <w:tab w:val="left" w:pos="3836"/>
        <w:tab w:val="left" w:pos="4795"/>
        <w:tab w:val="left" w:pos="5754"/>
        <w:tab w:val="left" w:pos="6713"/>
        <w:tab w:val="left" w:pos="7672"/>
        <w:tab w:val="left" w:pos="8631"/>
        <w:tab w:val="left" w:pos="9590"/>
      </w:tabs>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semiHidden/>
    <w:qFormat/>
  </w:style>
  <w:style w:type="paragraph" w:customStyle="1" w:styleId="Normal3">
    <w:name w:val="Normal3"/>
    <w:basedOn w:val="Normln"/>
    <w:qFormat/>
    <w:pPr>
      <w:spacing w:before="120"/>
      <w:ind w:left="639" w:hanging="283"/>
      <w:jc w:val="both"/>
      <w:textAlignment w:val="baseline"/>
    </w:pPr>
    <w:rPr>
      <w:rFonts w:ascii="Arial" w:hAnsi="Arial"/>
    </w:rPr>
  </w:style>
  <w:style w:type="paragraph" w:styleId="Obsah1">
    <w:name w:val="toc 1"/>
    <w:basedOn w:val="Normln"/>
    <w:autoRedefine/>
    <w:semiHidden/>
    <w:pPr>
      <w:spacing w:before="360"/>
    </w:pPr>
    <w:rPr>
      <w:rFonts w:ascii="Arial" w:hAnsi="Arial"/>
      <w:b/>
      <w:caps/>
      <w:sz w:val="24"/>
      <w:lang w:val="en-US"/>
    </w:rPr>
  </w:style>
  <w:style w:type="paragraph" w:styleId="Zkladntextodsazen2">
    <w:name w:val="Body Text Indent 2"/>
    <w:basedOn w:val="Normln"/>
    <w:qFormat/>
    <w:pPr>
      <w:ind w:left="567"/>
    </w:pPr>
    <w:rPr>
      <w:rFonts w:ascii="Arial" w:hAnsi="Arial"/>
      <w:sz w:val="22"/>
      <w:lang w:val="en-US"/>
    </w:rPr>
  </w:style>
  <w:style w:type="paragraph" w:customStyle="1" w:styleId="Odstavec0">
    <w:name w:val="Odstavec0"/>
    <w:basedOn w:val="Normln"/>
    <w:qFormat/>
    <w:pPr>
      <w:tabs>
        <w:tab w:val="left" w:pos="709"/>
      </w:tabs>
      <w:spacing w:before="120"/>
      <w:ind w:left="284"/>
      <w:jc w:val="both"/>
      <w:textAlignment w:val="baseline"/>
    </w:pPr>
    <w:rPr>
      <w:rFonts w:ascii="Arial" w:hAnsi="Arial"/>
      <w:kern w:val="2"/>
    </w:rPr>
  </w:style>
  <w:style w:type="paragraph" w:customStyle="1" w:styleId="Normal1">
    <w:name w:val="Normal1"/>
    <w:basedOn w:val="Normln"/>
    <w:qFormat/>
    <w:pPr>
      <w:spacing w:before="120"/>
      <w:ind w:left="284"/>
      <w:jc w:val="both"/>
      <w:textAlignment w:val="baseline"/>
    </w:pPr>
    <w:rPr>
      <w:rFonts w:ascii="Arial" w:hAnsi="Arial"/>
      <w:sz w:val="22"/>
    </w:rPr>
  </w:style>
  <w:style w:type="paragraph" w:customStyle="1" w:styleId="Normal2">
    <w:name w:val="Normal2"/>
    <w:basedOn w:val="Normln"/>
    <w:qFormat/>
    <w:pPr>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paragraph" w:styleId="Zkladntext3">
    <w:name w:val="Body Text 3"/>
    <w:basedOn w:val="Normln"/>
    <w:qFormat/>
    <w:pPr>
      <w:jc w:val="both"/>
    </w:pPr>
  </w:style>
  <w:style w:type="paragraph" w:styleId="Zkladntextodsazen3">
    <w:name w:val="Body Text Indent 3"/>
    <w:basedOn w:val="Normln"/>
    <w:link w:val="Zkladntextodsazen3Char"/>
    <w:qFormat/>
    <w:pPr>
      <w:ind w:left="567"/>
      <w:jc w:val="both"/>
    </w:pPr>
  </w:style>
  <w:style w:type="paragraph" w:styleId="Textbubliny">
    <w:name w:val="Balloon Text"/>
    <w:basedOn w:val="Normln"/>
    <w:semiHidden/>
    <w:qFormat/>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qFormat/>
    <w:rsid w:val="009006AF"/>
    <w:pPr>
      <w:spacing w:after="120"/>
      <w:ind w:left="1134" w:hanging="1134"/>
      <w:jc w:val="both"/>
    </w:pPr>
    <w:rPr>
      <w:rFonts w:ascii="Arial" w:hAnsi="Arial" w:cs="Arial"/>
      <w:sz w:val="22"/>
      <w:szCs w:val="22"/>
    </w:rPr>
  </w:style>
  <w:style w:type="paragraph" w:customStyle="1" w:styleId="Textbody">
    <w:name w:val="Text body"/>
    <w:basedOn w:val="Normln"/>
    <w:qFormat/>
    <w:rsid w:val="00D97B32"/>
    <w:pPr>
      <w:suppressAutoHyphens/>
      <w:jc w:val="both"/>
      <w:textAlignment w:val="baseline"/>
    </w:pPr>
    <w:rPr>
      <w:kern w:val="2"/>
      <w:sz w:val="22"/>
    </w:rPr>
  </w:style>
  <w:style w:type="paragraph" w:customStyle="1" w:styleId="FrameContents">
    <w:name w:val="Frame Contents"/>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59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profilfirmy/zpracovaniosobnichudaju.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oh.cz/profilfirmy/Compliance_programy.htm" TargetMode="Externa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1EE1E-0EF0-4E86-BC26-A43D89A5A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2001</Words>
  <Characters>11811</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subject/>
  <dc:creator>pražáková</dc:creator>
  <dc:description/>
  <cp:lastModifiedBy>Berzinsky Miroslav</cp:lastModifiedBy>
  <cp:revision>14</cp:revision>
  <cp:lastPrinted>2016-04-04T13:04:00Z</cp:lastPrinted>
  <dcterms:created xsi:type="dcterms:W3CDTF">2018-11-16T10:40:00Z</dcterms:created>
  <dcterms:modified xsi:type="dcterms:W3CDTF">2018-12-10T08:56:00Z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Povodi Vltavy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ategory">
    <vt:lpwstr>Výběrové řízení</vt:lpwstr>
  </property>
</Properties>
</file>