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7D8" w:rsidRDefault="00157632">
      <w:pPr>
        <w:pStyle w:val="Zkladntext30"/>
        <w:framePr w:w="10303" w:h="1162" w:hRule="exact" w:wrap="none" w:vAnchor="page" w:hAnchor="page" w:x="1411" w:y="393"/>
        <w:shd w:val="clear" w:color="auto" w:fill="auto"/>
        <w:spacing w:after="217"/>
        <w:ind w:left="7460"/>
      </w:pPr>
      <w:r>
        <w:rPr>
          <w:rStyle w:val="Zkladntext3Netun"/>
        </w:rPr>
        <w:t xml:space="preserve">Magistrát </w:t>
      </w:r>
      <w:r>
        <w:t>města Jihlavy</w:t>
      </w:r>
      <w:r>
        <w:br/>
      </w:r>
      <w:r>
        <w:rPr>
          <w:rStyle w:val="Zkladntext3Netun"/>
        </w:rPr>
        <w:t xml:space="preserve">smlouva </w:t>
      </w:r>
      <w:r>
        <w:t>zaevidována</w:t>
      </w:r>
    </w:p>
    <w:p w:rsidR="008C77D8" w:rsidRDefault="004C4FA3">
      <w:pPr>
        <w:pStyle w:val="Zkladntext40"/>
        <w:framePr w:w="10303" w:h="1162" w:hRule="exact" w:wrap="none" w:vAnchor="page" w:hAnchor="page" w:x="1411" w:y="393"/>
        <w:shd w:val="clear" w:color="auto" w:fill="auto"/>
        <w:spacing w:before="0" w:after="0" w:line="210" w:lineRule="exact"/>
        <w:ind w:left="7460"/>
      </w:pPr>
      <w:proofErr w:type="gramStart"/>
      <w:r>
        <w:t>po</w:t>
      </w:r>
      <w:r w:rsidR="00157632">
        <w:t>d .</w:t>
      </w:r>
      <w:proofErr w:type="gramEnd"/>
      <w:r w:rsidR="00157632">
        <w:t>:</w:t>
      </w:r>
      <w:r>
        <w:t>1947/ORM/2018</w:t>
      </w:r>
    </w:p>
    <w:p w:rsidR="008C77D8" w:rsidRDefault="00157632">
      <w:pPr>
        <w:pStyle w:val="Zkladntext50"/>
        <w:framePr w:w="10303" w:h="882" w:hRule="exact" w:wrap="none" w:vAnchor="page" w:hAnchor="page" w:x="1411" w:y="1621"/>
        <w:shd w:val="clear" w:color="auto" w:fill="auto"/>
        <w:spacing w:before="0"/>
        <w:ind w:left="40"/>
      </w:pPr>
      <w:r>
        <w:t>Smlouva o partnerství mezi nositelem Integrovaného</w:t>
      </w:r>
      <w:r>
        <w:br/>
        <w:t>plánu rozvoje území Jihlavské sídelní aglomerace</w:t>
      </w:r>
    </w:p>
    <w:p w:rsidR="008C77D8" w:rsidRDefault="00157632">
      <w:pPr>
        <w:pStyle w:val="Zkladntext50"/>
        <w:framePr w:w="10303" w:h="414" w:hRule="exact" w:wrap="none" w:vAnchor="page" w:hAnchor="page" w:x="1411" w:y="2499"/>
        <w:shd w:val="clear" w:color="auto" w:fill="auto"/>
        <w:spacing w:before="0" w:line="360" w:lineRule="exact"/>
        <w:ind w:left="40"/>
      </w:pPr>
      <w:r>
        <w:t>a realizátorem projektu</w:t>
      </w:r>
    </w:p>
    <w:p w:rsidR="008C77D8" w:rsidRDefault="00157632">
      <w:pPr>
        <w:pStyle w:val="Zkladntext20"/>
        <w:framePr w:w="10303" w:h="499" w:hRule="exact" w:wrap="none" w:vAnchor="page" w:hAnchor="page" w:x="1411" w:y="3170"/>
        <w:shd w:val="clear" w:color="auto" w:fill="auto"/>
        <w:spacing w:before="0" w:after="0" w:line="210" w:lineRule="exact"/>
        <w:ind w:left="160" w:firstLine="0"/>
      </w:pPr>
      <w:r>
        <w:t>uzavřená podle § 1746 odst. 2 zákona č. 89/2012 Sb., občanský zákoník, v platném znění (dále též</w:t>
      </w:r>
    </w:p>
    <w:p w:rsidR="008C77D8" w:rsidRDefault="00157632">
      <w:pPr>
        <w:pStyle w:val="Zkladntext20"/>
        <w:framePr w:w="10303" w:h="499" w:hRule="exact" w:wrap="none" w:vAnchor="page" w:hAnchor="page" w:x="1411" w:y="3170"/>
        <w:shd w:val="clear" w:color="auto" w:fill="auto"/>
        <w:spacing w:before="0" w:after="0" w:line="210" w:lineRule="exact"/>
        <w:ind w:left="3840" w:firstLine="0"/>
        <w:jc w:val="both"/>
      </w:pPr>
      <w:r>
        <w:t>jako „Smlouva")</w:t>
      </w:r>
    </w:p>
    <w:p w:rsidR="008C77D8" w:rsidRDefault="00157632">
      <w:pPr>
        <w:pStyle w:val="Nadpis20"/>
        <w:framePr w:wrap="none" w:vAnchor="page" w:hAnchor="page" w:x="1411" w:y="4122"/>
        <w:numPr>
          <w:ilvl w:val="0"/>
          <w:numId w:val="1"/>
        </w:numPr>
        <w:shd w:val="clear" w:color="auto" w:fill="auto"/>
        <w:tabs>
          <w:tab w:val="left" w:pos="3928"/>
        </w:tabs>
        <w:spacing w:before="0" w:after="0" w:line="280" w:lineRule="exact"/>
        <w:ind w:left="3600"/>
      </w:pPr>
      <w:bookmarkStart w:id="0" w:name="bookmark0"/>
      <w:r>
        <w:t>Smluvní strany</w:t>
      </w:r>
      <w:bookmarkEnd w:id="0"/>
    </w:p>
    <w:p w:rsidR="008C77D8" w:rsidRDefault="00157632">
      <w:pPr>
        <w:pStyle w:val="Zkladntext60"/>
        <w:framePr w:w="10303" w:h="2824" w:hRule="exact" w:wrap="none" w:vAnchor="page" w:hAnchor="page" w:x="1411" w:y="4898"/>
        <w:shd w:val="clear" w:color="auto" w:fill="auto"/>
        <w:spacing w:before="0" w:after="105" w:line="210" w:lineRule="exact"/>
      </w:pPr>
      <w:r>
        <w:t>Statutární město Jihlava</w:t>
      </w:r>
    </w:p>
    <w:p w:rsidR="008C77D8" w:rsidRDefault="00157632">
      <w:pPr>
        <w:pStyle w:val="Zkladntext20"/>
        <w:framePr w:w="10303" w:h="2824" w:hRule="exact" w:wrap="none" w:vAnchor="page" w:hAnchor="page" w:x="1411" w:y="4898"/>
        <w:shd w:val="clear" w:color="auto" w:fill="auto"/>
        <w:spacing w:before="0" w:after="0" w:line="230" w:lineRule="exact"/>
        <w:ind w:right="4180" w:firstLine="0"/>
      </w:pPr>
      <w:r>
        <w:t>zastoupené: MgA. Karolínou Koubovou, primátorkou města</w:t>
      </w:r>
      <w:r>
        <w:br/>
        <w:t>sídlo: Masarykovo náměstí č. 97/1, 586 01 Jihlava</w:t>
      </w:r>
      <w:r>
        <w:br/>
        <w:t>IČO: 00286010</w:t>
      </w:r>
      <w:r>
        <w:br/>
        <w:t>DIČ: CZ00286010</w:t>
      </w:r>
    </w:p>
    <w:p w:rsidR="008C77D8" w:rsidRDefault="00157632">
      <w:pPr>
        <w:pStyle w:val="Zkladntext20"/>
        <w:framePr w:w="10303" w:h="2824" w:hRule="exact" w:wrap="none" w:vAnchor="page" w:hAnchor="page" w:x="1411" w:y="4898"/>
        <w:shd w:val="clear" w:color="auto" w:fill="auto"/>
        <w:spacing w:before="0" w:after="0" w:line="230" w:lineRule="exact"/>
        <w:ind w:firstLine="0"/>
      </w:pPr>
      <w:r>
        <w:t xml:space="preserve">Peněžní ústav: </w:t>
      </w:r>
    </w:p>
    <w:p w:rsidR="008C77D8" w:rsidRDefault="00157632">
      <w:pPr>
        <w:pStyle w:val="Zkladntext20"/>
        <w:framePr w:w="10303" w:h="2824" w:hRule="exact" w:wrap="none" w:vAnchor="page" w:hAnchor="page" w:x="1411" w:y="4898"/>
        <w:shd w:val="clear" w:color="auto" w:fill="auto"/>
        <w:spacing w:before="0" w:after="91" w:line="230" w:lineRule="exact"/>
        <w:ind w:right="4180" w:firstLine="0"/>
      </w:pPr>
      <w:r>
        <w:t xml:space="preserve">Číslo účtu: </w:t>
      </w:r>
      <w:r>
        <w:br/>
        <w:t>(dále jen „Nositel IPRÚ JSA")</w:t>
      </w:r>
    </w:p>
    <w:p w:rsidR="008C77D8" w:rsidRDefault="00157632">
      <w:pPr>
        <w:pStyle w:val="Zkladntext20"/>
        <w:framePr w:w="10303" w:h="2824" w:hRule="exact" w:wrap="none" w:vAnchor="page" w:hAnchor="page" w:x="1411" w:y="4898"/>
        <w:shd w:val="clear" w:color="auto" w:fill="auto"/>
        <w:spacing w:before="0" w:after="0" w:line="342" w:lineRule="exact"/>
        <w:ind w:right="3660" w:firstLine="0"/>
      </w:pPr>
      <w:r>
        <w:t xml:space="preserve">Ve věcech smluvních jedná za Nositele IPRÚ JSA: </w:t>
      </w:r>
      <w:r>
        <w:br/>
        <w:t xml:space="preserve">Pověřený zaměstnanec za Nositele IPRÚ JSA: </w:t>
      </w:r>
    </w:p>
    <w:p w:rsidR="008C77D8" w:rsidRDefault="00157632">
      <w:pPr>
        <w:pStyle w:val="Zkladntext20"/>
        <w:framePr w:w="10303" w:h="3299" w:hRule="exact" w:wrap="none" w:vAnchor="page" w:hAnchor="page" w:x="1411" w:y="8004"/>
        <w:shd w:val="clear" w:color="auto" w:fill="auto"/>
        <w:spacing w:before="0" w:after="181" w:line="210" w:lineRule="exact"/>
        <w:ind w:firstLine="0"/>
      </w:pPr>
      <w:r>
        <w:t>a</w:t>
      </w:r>
    </w:p>
    <w:p w:rsidR="008C77D8" w:rsidRDefault="00157632">
      <w:pPr>
        <w:pStyle w:val="Zkladntext60"/>
        <w:framePr w:w="10303" w:h="3299" w:hRule="exact" w:wrap="none" w:vAnchor="page" w:hAnchor="page" w:x="1411" w:y="8004"/>
        <w:shd w:val="clear" w:color="auto" w:fill="auto"/>
        <w:spacing w:before="0" w:after="102" w:line="210" w:lineRule="exact"/>
      </w:pPr>
      <w:r>
        <w:t>Domov Kamélie Křižanov, příspěvková organizace</w:t>
      </w:r>
    </w:p>
    <w:p w:rsidR="008C77D8" w:rsidRDefault="00157632">
      <w:pPr>
        <w:pStyle w:val="Zkladntext20"/>
        <w:framePr w:w="10303" w:h="3299" w:hRule="exact" w:wrap="none" w:vAnchor="page" w:hAnchor="page" w:x="1411" w:y="8004"/>
        <w:shd w:val="clear" w:color="auto" w:fill="auto"/>
        <w:spacing w:before="0" w:after="0" w:line="230" w:lineRule="exact"/>
        <w:ind w:right="3660" w:firstLine="0"/>
      </w:pPr>
      <w:r>
        <w:t>zastoupená: Mgr. Silvií Tomšíkovou, ředitelkou organizace</w:t>
      </w:r>
      <w:r>
        <w:br/>
        <w:t>sídlo: Zámek 1, 594 51 Křižanov</w:t>
      </w:r>
      <w:r>
        <w:br/>
        <w:t>IČO: 71184473</w:t>
      </w:r>
      <w:r>
        <w:br/>
        <w:t>DIČ: CZ71184473</w:t>
      </w:r>
    </w:p>
    <w:p w:rsidR="008C77D8" w:rsidRDefault="00157632">
      <w:pPr>
        <w:pStyle w:val="Zkladntext20"/>
        <w:framePr w:w="10303" w:h="3299" w:hRule="exact" w:wrap="none" w:vAnchor="page" w:hAnchor="page" w:x="1411" w:y="8004"/>
        <w:shd w:val="clear" w:color="auto" w:fill="auto"/>
        <w:spacing w:before="0" w:after="0" w:line="230" w:lineRule="exact"/>
        <w:ind w:firstLine="0"/>
      </w:pPr>
      <w:r>
        <w:t xml:space="preserve">Peněžní ústav: </w:t>
      </w:r>
    </w:p>
    <w:p w:rsidR="008C77D8" w:rsidRDefault="00157632">
      <w:pPr>
        <w:pStyle w:val="Zkladntext20"/>
        <w:framePr w:w="10303" w:h="3299" w:hRule="exact" w:wrap="none" w:vAnchor="page" w:hAnchor="page" w:x="1411" w:y="8004"/>
        <w:shd w:val="clear" w:color="auto" w:fill="auto"/>
        <w:spacing w:before="0" w:after="82" w:line="230" w:lineRule="exact"/>
        <w:ind w:right="3660" w:firstLine="0"/>
      </w:pPr>
      <w:r>
        <w:t xml:space="preserve">Číslo účtu: </w:t>
      </w:r>
      <w:r>
        <w:br/>
        <w:t>(dále jen „Realizátor projektu")</w:t>
      </w:r>
    </w:p>
    <w:p w:rsidR="008C77D8" w:rsidRDefault="00157632">
      <w:pPr>
        <w:pStyle w:val="Zkladntext20"/>
        <w:framePr w:w="10303" w:h="3299" w:hRule="exact" w:wrap="none" w:vAnchor="page" w:hAnchor="page" w:x="1411" w:y="8004"/>
        <w:shd w:val="clear" w:color="auto" w:fill="auto"/>
        <w:spacing w:before="0" w:after="0" w:line="353" w:lineRule="exact"/>
        <w:ind w:right="3660" w:firstLine="0"/>
      </w:pPr>
      <w:r>
        <w:t>Ve věcech smluvních jedná za Realizátora projektu: Mgr. Silvie Tomšíková</w:t>
      </w:r>
      <w:r>
        <w:br/>
        <w:t>Kontaktní osoba za Realizátora projektu: Mgr. Silvie Tomšíková</w:t>
      </w:r>
    </w:p>
    <w:p w:rsidR="008C77D8" w:rsidRDefault="00157632">
      <w:pPr>
        <w:pStyle w:val="Zkladntext20"/>
        <w:framePr w:wrap="none" w:vAnchor="page" w:hAnchor="page" w:x="1411" w:y="11573"/>
        <w:shd w:val="clear" w:color="auto" w:fill="auto"/>
        <w:spacing w:before="0" w:after="0" w:line="210" w:lineRule="exact"/>
        <w:ind w:firstLine="0"/>
      </w:pPr>
      <w:r>
        <w:t>(společné jako „smluvní strany", jednotlivé pak jako „smluvní strana")</w:t>
      </w:r>
    </w:p>
    <w:p w:rsidR="008C77D8" w:rsidRDefault="00157632">
      <w:pPr>
        <w:pStyle w:val="Nadpis20"/>
        <w:framePr w:w="10303" w:h="3017" w:hRule="exact" w:wrap="none" w:vAnchor="page" w:hAnchor="page" w:x="1411" w:y="12286"/>
        <w:numPr>
          <w:ilvl w:val="0"/>
          <w:numId w:val="1"/>
        </w:numPr>
        <w:shd w:val="clear" w:color="auto" w:fill="auto"/>
        <w:tabs>
          <w:tab w:val="left" w:pos="4254"/>
        </w:tabs>
        <w:spacing w:before="0" w:after="187" w:line="280" w:lineRule="exact"/>
        <w:ind w:left="3840"/>
      </w:pPr>
      <w:bookmarkStart w:id="1" w:name="bookmark1"/>
      <w:r>
        <w:t>Preambule</w:t>
      </w:r>
      <w:bookmarkEnd w:id="1"/>
    </w:p>
    <w:p w:rsidR="008C77D8" w:rsidRDefault="00157632">
      <w:pPr>
        <w:pStyle w:val="Zkladntext20"/>
        <w:framePr w:w="10303" w:h="3017" w:hRule="exact" w:wrap="none" w:vAnchor="page" w:hAnchor="page" w:x="1411" w:y="12286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57" w:line="227" w:lineRule="exact"/>
        <w:ind w:left="480" w:right="1220" w:hanging="480"/>
        <w:jc w:val="both"/>
      </w:pPr>
      <w:r>
        <w:t>Nositel IPRÚ JSA je statutárním městem Jihlava, které má vůli uzavřít s Realizátorem projektu</w:t>
      </w:r>
      <w:r>
        <w:br/>
        <w:t>tuto Smlouvu, která upravuje vzájemná práva a povinnosti obou smluvních stran tak, aby byl</w:t>
      </w:r>
      <w:r>
        <w:br/>
        <w:t>naplněn účel této Smlouvy, kterým je spolupráce obou smluvních stran při plnění cílů</w:t>
      </w:r>
      <w:r>
        <w:br/>
        <w:t>stanovených „Integrovaným plánem rozvoje území Jihlavské sídelní aglomerace",</w:t>
      </w:r>
      <w:r>
        <w:br/>
        <w:t>a to v souvislosti a při plnění Projektu v této Smlouvě uvedeném.</w:t>
      </w:r>
    </w:p>
    <w:p w:rsidR="008C77D8" w:rsidRDefault="00157632">
      <w:pPr>
        <w:pStyle w:val="Zkladntext20"/>
        <w:framePr w:w="10303" w:h="3017" w:hRule="exact" w:wrap="none" w:vAnchor="page" w:hAnchor="page" w:x="1411" w:y="12286"/>
        <w:numPr>
          <w:ilvl w:val="0"/>
          <w:numId w:val="2"/>
        </w:numPr>
        <w:shd w:val="clear" w:color="auto" w:fill="auto"/>
        <w:tabs>
          <w:tab w:val="left" w:pos="428"/>
        </w:tabs>
        <w:spacing w:before="0" w:after="0" w:line="230" w:lineRule="exact"/>
        <w:ind w:left="480" w:right="1220" w:hanging="480"/>
        <w:jc w:val="both"/>
      </w:pPr>
      <w:r>
        <w:t>Realizátorem projektu je právnická osoba založená podle českého právního řádu. Realizátor</w:t>
      </w:r>
      <w:r>
        <w:br/>
        <w:t>projektu prohlašuje, že je mu znám obsah dokumentu „Integrovaný plán rozvoje území Jihlavské</w:t>
      </w:r>
      <w:r>
        <w:br/>
        <w:t>sídelní aglomerace" a též je mu znám obsah dokumentu „Operační program Zaměstnanost",</w:t>
      </w:r>
      <w:r>
        <w:br/>
        <w:t>a to vše ve verzích aktuálních ke dni podpisu této Smlouvy poslední ze smluvních stran. Zároveň</w:t>
      </w:r>
      <w:r>
        <w:br/>
        <w:t>Realizátor projektu prohlašuje, že mu jsou známy podmínky poskytovatele podpory v rámci</w:t>
      </w:r>
    </w:p>
    <w:p w:rsidR="008C77D8" w:rsidRDefault="008C77D8">
      <w:pPr>
        <w:rPr>
          <w:sz w:val="2"/>
          <w:szCs w:val="2"/>
        </w:rPr>
        <w:sectPr w:rsidR="008C77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157632">
      <w:pPr>
        <w:pStyle w:val="ZhlavneboZpat20"/>
        <w:framePr w:wrap="none" w:vAnchor="page" w:hAnchor="page" w:x="1420" w:y="2192"/>
        <w:shd w:val="clear" w:color="auto" w:fill="auto"/>
        <w:spacing w:line="200" w:lineRule="exact"/>
      </w:pPr>
      <w:r>
        <w:lastRenderedPageBreak/>
        <w:t>3.</w:t>
      </w:r>
    </w:p>
    <w:p w:rsidR="008C77D8" w:rsidRDefault="00157632">
      <w:pPr>
        <w:pStyle w:val="Zkladntext20"/>
        <w:framePr w:w="10303" w:h="1562" w:hRule="exact" w:wrap="none" w:vAnchor="page" w:hAnchor="page" w:x="1301" w:y="1365"/>
        <w:shd w:val="clear" w:color="auto" w:fill="auto"/>
        <w:spacing w:before="0" w:line="230" w:lineRule="exact"/>
        <w:ind w:left="560" w:right="1140" w:firstLine="0"/>
        <w:jc w:val="both"/>
      </w:pPr>
      <w:r>
        <w:t>daného operačního programu (dále jen Poskytovatel podpory), uvedeného v této Smlouvě, o níž</w:t>
      </w:r>
      <w:r>
        <w:br/>
        <w:t>bude v souvislosti s plánovanou realizací Projektu v této Smlouvě uvedeném žádat a že tyto</w:t>
      </w:r>
      <w:r>
        <w:br/>
        <w:t>podmínky řádně, včasně a bez dalšího splní.</w:t>
      </w:r>
    </w:p>
    <w:p w:rsidR="008C77D8" w:rsidRDefault="00157632">
      <w:pPr>
        <w:pStyle w:val="Zkladntext20"/>
        <w:framePr w:w="10303" w:h="1562" w:hRule="exact" w:wrap="none" w:vAnchor="page" w:hAnchor="page" w:x="1301" w:y="1365"/>
        <w:shd w:val="clear" w:color="auto" w:fill="auto"/>
        <w:spacing w:before="0" w:after="0" w:line="230" w:lineRule="exact"/>
        <w:ind w:left="560" w:right="1140" w:firstLine="0"/>
        <w:jc w:val="both"/>
      </w:pPr>
      <w:r>
        <w:t>Smluvní strany budou v rámci smluvního vztahu založeného touto Smlouvou jednat poctivě</w:t>
      </w:r>
      <w:r>
        <w:br/>
        <w:t xml:space="preserve">v souladu s </w:t>
      </w:r>
      <w:proofErr w:type="spellStart"/>
      <w:r>
        <w:t>ust</w:t>
      </w:r>
      <w:proofErr w:type="spellEnd"/>
      <w:r>
        <w:t>. § 6 odst. 1 zákona č. 89/2012 Sb., občanský zákoník, v platném znění (dále též</w:t>
      </w:r>
      <w:r>
        <w:br/>
      </w:r>
      <w:proofErr w:type="gramStart"/>
      <w:r>
        <w:t>jako ,,OZ</w:t>
      </w:r>
      <w:proofErr w:type="gramEnd"/>
      <w:r>
        <w:t>“).</w:t>
      </w:r>
    </w:p>
    <w:p w:rsidR="008C77D8" w:rsidRDefault="00157632">
      <w:pPr>
        <w:framePr w:wrap="none" w:vAnchor="page" w:hAnchor="page" w:x="10650" w:y="145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"C:\\Users\\asistentka\\AppData\\Local\\Temp\\FineReader12.00\\media\\image1.jpeg" \* MERGEFORMATINET </w:instrText>
      </w:r>
      <w:r w:rsidR="004C4FA3">
        <w:fldChar w:fldCharType="separate"/>
      </w:r>
      <w:r w:rsidR="004C4F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85pt;height:129.6pt">
            <v:imagedata r:id="rId7" r:href="rId8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Zkladntext20"/>
        <w:framePr w:w="10303" w:h="504" w:hRule="exact" w:wrap="none" w:vAnchor="page" w:hAnchor="page" w:x="1301" w:y="2995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23" w:lineRule="exact"/>
        <w:ind w:left="560" w:right="1140"/>
        <w:jc w:val="both"/>
      </w:pPr>
      <w:r>
        <w:t>Smluvní strany prohlašují, že jim je povaha a důležitost smluvního vztahu založeného touto</w:t>
      </w:r>
      <w:r>
        <w:br/>
        <w:t>smlouvou známa.</w:t>
      </w:r>
    </w:p>
    <w:p w:rsidR="008C77D8" w:rsidRDefault="00157632">
      <w:pPr>
        <w:pStyle w:val="Nadpis20"/>
        <w:framePr w:w="10303" w:h="7863" w:hRule="exact" w:wrap="none" w:vAnchor="page" w:hAnchor="page" w:x="1301" w:y="3946"/>
        <w:numPr>
          <w:ilvl w:val="0"/>
          <w:numId w:val="1"/>
        </w:numPr>
        <w:shd w:val="clear" w:color="auto" w:fill="auto"/>
        <w:tabs>
          <w:tab w:val="left" w:pos="3850"/>
        </w:tabs>
        <w:spacing w:before="0" w:after="254" w:line="280" w:lineRule="exact"/>
        <w:ind w:left="3360"/>
      </w:pPr>
      <w:bookmarkStart w:id="2" w:name="bookmark2"/>
      <w:r>
        <w:t>Předmět Smlouvy</w:t>
      </w:r>
      <w:bookmarkEnd w:id="2"/>
    </w:p>
    <w:p w:rsidR="008C77D8" w:rsidRDefault="00157632">
      <w:pPr>
        <w:pStyle w:val="Zkladntext20"/>
        <w:framePr w:w="10303" w:h="7863" w:hRule="exact" w:wrap="none" w:vAnchor="page" w:hAnchor="page" w:x="1301" w:y="3946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27" w:lineRule="exact"/>
        <w:ind w:left="560" w:right="1140"/>
        <w:jc w:val="both"/>
      </w:pPr>
      <w:r>
        <w:t>Nositel IPRÚ JSA je zpracovatelem Integrovaného plánu rozvoje území Jihlavské sídelní</w:t>
      </w:r>
      <w:r>
        <w:br/>
        <w:t>aglomerace (dále též jako „IPRÚ JSA"). Realizátor projektu má oproti tomu zájem podílet</w:t>
      </w:r>
      <w:r>
        <w:br/>
        <w:t>se na plnění cílů tohoto IPRÚ JSA a splnit řádně a včasně Projekt v této Smlouvě uvedený</w:t>
      </w:r>
      <w:r>
        <w:br/>
        <w:t>dle podmínek níže uvedených, a to v souladu s IPRÚ JSA.</w:t>
      </w:r>
    </w:p>
    <w:p w:rsidR="008C77D8" w:rsidRDefault="00157632">
      <w:pPr>
        <w:pStyle w:val="Zkladntext20"/>
        <w:framePr w:w="10303" w:h="7863" w:hRule="exact" w:wrap="none" w:vAnchor="page" w:hAnchor="page" w:x="1301" w:y="3946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227" w:lineRule="exact"/>
        <w:ind w:left="560" w:right="1140"/>
        <w:jc w:val="both"/>
      </w:pPr>
      <w:r>
        <w:t>Projektový záměr, na jehož základě se Realizátor projektu bude podílet na plnění části cílů</w:t>
      </w:r>
      <w:r>
        <w:br/>
        <w:t>stanovených IPRÚ JSA, byl Realizátorem projektu předložen do příslušné výzvy Nositele</w:t>
      </w:r>
      <w:r>
        <w:br/>
        <w:t>IPRÚ JSA a bylo mu vydáno Vyjádření Řídicího výboru IPRÚ JSA o souladu projektového</w:t>
      </w:r>
      <w:r>
        <w:br/>
        <w:t>záměru s integrovanou strategií IPRÚ JSA (dále též jako „projektový záměr").</w:t>
      </w:r>
    </w:p>
    <w:p w:rsidR="008C77D8" w:rsidRDefault="00157632">
      <w:pPr>
        <w:pStyle w:val="Zkladntext20"/>
        <w:framePr w:w="10303" w:h="7863" w:hRule="exact" w:wrap="none" w:vAnchor="page" w:hAnchor="page" w:x="1301" w:y="3946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57" w:line="227" w:lineRule="exact"/>
        <w:ind w:left="560" w:right="1140"/>
        <w:jc w:val="both"/>
      </w:pPr>
      <w:r>
        <w:t>Realizátor projektu podá žádost o poskytnutí podpory na projektový záměr, resp. na Projekt</w:t>
      </w:r>
      <w:r>
        <w:br/>
        <w:t>uvedený v čl. IV. této Smlouvy (dále též jako „žádost"), a to příslušnému Poskytovateli podpory.</w:t>
      </w:r>
      <w:r>
        <w:br/>
        <w:t>Realizátor projektu se v této souvislosti zavazuje, že informace uvedené v žádosti samotné</w:t>
      </w:r>
      <w:r>
        <w:br/>
        <w:t xml:space="preserve">budou věcně v souladu s projektovým </w:t>
      </w:r>
      <w:proofErr w:type="gramStart"/>
      <w:r>
        <w:t>záměrem</w:t>
      </w:r>
      <w:proofErr w:type="gramEnd"/>
      <w:r>
        <w:t xml:space="preserve"> a tedy v souladu s příslušnou částí IPRÚ JSA</w:t>
      </w:r>
      <w:r>
        <w:br/>
        <w:t>za podmínek stanovených touto Smlouvou.</w:t>
      </w:r>
    </w:p>
    <w:p w:rsidR="008C77D8" w:rsidRDefault="00157632">
      <w:pPr>
        <w:pStyle w:val="Zkladntext20"/>
        <w:framePr w:w="10303" w:h="7863" w:hRule="exact" w:wrap="none" w:vAnchor="page" w:hAnchor="page" w:x="1301" w:y="3946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63" w:line="230" w:lineRule="exact"/>
        <w:ind w:left="560" w:right="1140"/>
        <w:jc w:val="both"/>
      </w:pPr>
      <w:r>
        <w:t>V případě schválení žádosti Realizátora projektu ze strany příslušného Poskytovatele podpory</w:t>
      </w:r>
      <w:r>
        <w:br/>
        <w:t>bude Realizátor projektu realizovat Projekt v této Smlouvě uvedený v rámci IPRÚ JSA.</w:t>
      </w:r>
    </w:p>
    <w:p w:rsidR="008C77D8" w:rsidRDefault="00157632">
      <w:pPr>
        <w:pStyle w:val="Zkladntext20"/>
        <w:framePr w:w="10303" w:h="7863" w:hRule="exact" w:wrap="none" w:vAnchor="page" w:hAnchor="page" w:x="1301" w:y="3946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318" w:line="227" w:lineRule="exact"/>
        <w:ind w:left="560" w:right="1140"/>
        <w:jc w:val="both"/>
      </w:pPr>
      <w:r>
        <w:t>Předmětem této Smlouvy je stanovení práv a povinností smluvních stran k tomu, aby Realizátor</w:t>
      </w:r>
      <w:r>
        <w:br/>
        <w:t>projektu byl s to naplnit cíle Projektu, které budou v souladu s IPRÚ JSA, a zároveň bude Projekt</w:t>
      </w:r>
      <w:r>
        <w:br/>
        <w:t>splňovat indikátory, finanční i časové hledisko uvedené v této Smlouvě.</w:t>
      </w:r>
    </w:p>
    <w:p w:rsidR="008C77D8" w:rsidRDefault="00157632">
      <w:pPr>
        <w:pStyle w:val="Nadpis20"/>
        <w:framePr w:w="10303" w:h="7863" w:hRule="exact" w:wrap="none" w:vAnchor="page" w:hAnchor="page" w:x="1301" w:y="3946"/>
        <w:numPr>
          <w:ilvl w:val="0"/>
          <w:numId w:val="1"/>
        </w:numPr>
        <w:shd w:val="clear" w:color="auto" w:fill="auto"/>
        <w:tabs>
          <w:tab w:val="left" w:pos="4546"/>
        </w:tabs>
        <w:spacing w:before="0" w:after="224" w:line="280" w:lineRule="exact"/>
        <w:ind w:left="4020"/>
      </w:pPr>
      <w:bookmarkStart w:id="3" w:name="bookmark3"/>
      <w:r>
        <w:t>Projekt</w:t>
      </w:r>
      <w:bookmarkEnd w:id="3"/>
    </w:p>
    <w:p w:rsidR="008C77D8" w:rsidRDefault="00157632">
      <w:pPr>
        <w:pStyle w:val="Zkladntext20"/>
        <w:framePr w:w="10303" w:h="7863" w:hRule="exact" w:wrap="none" w:vAnchor="page" w:hAnchor="page" w:x="1301" w:y="3946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210" w:lineRule="exact"/>
        <w:ind w:left="560"/>
        <w:jc w:val="both"/>
      </w:pPr>
      <w:r>
        <w:t>Tato Smlouva se uzavírá ve vztahu k projektovému záměru s názvem:</w:t>
      </w:r>
    </w:p>
    <w:p w:rsidR="008C77D8" w:rsidRDefault="00157632">
      <w:pPr>
        <w:pStyle w:val="Zkladntext60"/>
        <w:framePr w:w="10303" w:h="7863" w:hRule="exact" w:wrap="none" w:vAnchor="page" w:hAnchor="page" w:x="1301" w:y="3946"/>
        <w:shd w:val="clear" w:color="auto" w:fill="auto"/>
        <w:spacing w:before="0" w:after="0" w:line="230" w:lineRule="exact"/>
        <w:ind w:left="560"/>
      </w:pPr>
      <w:r>
        <w:t>Podpora komunitních služeb v Třešti</w:t>
      </w:r>
    </w:p>
    <w:p w:rsidR="008C77D8" w:rsidRDefault="00157632">
      <w:pPr>
        <w:pStyle w:val="Zkladntext20"/>
        <w:framePr w:w="10303" w:h="7863" w:hRule="exact" w:wrap="none" w:vAnchor="page" w:hAnchor="page" w:x="1301" w:y="3946"/>
        <w:shd w:val="clear" w:color="auto" w:fill="auto"/>
        <w:spacing w:before="0" w:after="0" w:line="230" w:lineRule="exact"/>
        <w:ind w:left="560" w:right="1140" w:firstLine="0"/>
        <w:jc w:val="both"/>
      </w:pPr>
      <w:r>
        <w:t>(dále jen „Projekt"), který byl předložen do výzvy Nositele IPRÚ JSA č. 15 „Rozvoj sociálních</w:t>
      </w:r>
      <w:r>
        <w:br/>
        <w:t>služeb a aktivit v oblasti sociálního začleňování II." a bylo mu vydáno Vyjádření Řídicího výboru</w:t>
      </w:r>
      <w:r>
        <w:br/>
        <w:t>IPRÚ JSA o souladu projektového záměru s integrovanou strategií IPRÚ JSA.</w:t>
      </w:r>
    </w:p>
    <w:p w:rsidR="008C77D8" w:rsidRDefault="00157632">
      <w:pPr>
        <w:pStyle w:val="Zkladntext20"/>
        <w:framePr w:w="10303" w:h="7863" w:hRule="exact" w:wrap="none" w:vAnchor="page" w:hAnchor="page" w:x="1301" w:y="3946"/>
        <w:shd w:val="clear" w:color="auto" w:fill="auto"/>
        <w:spacing w:before="0" w:after="0" w:line="230" w:lineRule="exact"/>
        <w:ind w:left="560" w:right="1140" w:firstLine="0"/>
        <w:jc w:val="both"/>
      </w:pPr>
      <w:r>
        <w:t>Tento Projekt bude ve formě žádosti o podporu předložen do výzvy č. 49 Integrované plány</w:t>
      </w:r>
      <w:r>
        <w:br/>
        <w:t>rozvoje území (IPRÚ) - průběžná výzva vyhlášené v rámci Operačního programu Zaměstnanost.</w:t>
      </w:r>
    </w:p>
    <w:p w:rsidR="008C77D8" w:rsidRDefault="00157632">
      <w:pPr>
        <w:pStyle w:val="Titulektabulky20"/>
        <w:framePr w:wrap="none" w:vAnchor="page" w:hAnchor="page" w:x="1398" w:y="11883"/>
        <w:shd w:val="clear" w:color="auto" w:fill="auto"/>
        <w:spacing w:line="210" w:lineRule="exact"/>
      </w:pPr>
      <w:r>
        <w:t>2. Struktura financování Projektu je stanovena následovně: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0"/>
        <w:gridCol w:w="5785"/>
        <w:gridCol w:w="2102"/>
      </w:tblGrid>
      <w:tr w:rsidR="008C77D8">
        <w:trPr>
          <w:trHeight w:hRule="exact" w:val="389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9277" w:h="3038" w:wrap="none" w:vAnchor="page" w:hAnchor="page" w:x="1301" w:y="12241"/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"/>
              </w:rPr>
              <w:t>Částka (v Kč)</w:t>
            </w:r>
          </w:p>
        </w:tc>
      </w:tr>
      <w:tr w:rsidR="008C77D8">
        <w:trPr>
          <w:trHeight w:hRule="exact" w:val="284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Celkové výdaje projektu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4 856 036</w:t>
            </w:r>
          </w:p>
        </w:tc>
      </w:tr>
      <w:tr w:rsidR="008C77D8">
        <w:trPr>
          <w:trHeight w:hRule="exact" w:val="288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Celkové způsobilé výdaje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4 856 036</w:t>
            </w:r>
          </w:p>
        </w:tc>
      </w:tr>
      <w:tr w:rsidR="008C77D8">
        <w:trPr>
          <w:trHeight w:hRule="exact" w:val="277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Celkové nezpůsobilé výdaje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8C77D8">
        <w:trPr>
          <w:trHeight w:hRule="exact" w:val="464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27" w:lineRule="exact"/>
              <w:ind w:firstLine="0"/>
            </w:pPr>
            <w:r>
              <w:rPr>
                <w:rStyle w:val="Zkladntext2Tun"/>
              </w:rPr>
              <w:t>Příjmy projektu (dle čl. 61 Obecného nařízení i mimo čl. 61 Obecného</w:t>
            </w:r>
            <w:r>
              <w:rPr>
                <w:rStyle w:val="Zkladntext2Tun"/>
              </w:rPr>
              <w:br/>
            </w:r>
            <w:proofErr w:type="gramStart"/>
            <w:r>
              <w:rPr>
                <w:rStyle w:val="Zkladntext2Tun"/>
              </w:rPr>
              <w:t>nařízení - dle</w:t>
            </w:r>
            <w:proofErr w:type="gramEnd"/>
            <w:r>
              <w:rPr>
                <w:rStyle w:val="Zkladntext2Tun"/>
              </w:rPr>
              <w:t xml:space="preserve"> podmínek výzvy ŘO)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8C77D8">
        <w:trPr>
          <w:trHeight w:hRule="exact" w:val="371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Celkové způsobilé výdaje po odečtení příjmů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4 856 036</w:t>
            </w:r>
          </w:p>
        </w:tc>
      </w:tr>
      <w:tr w:rsidR="008C77D8">
        <w:trPr>
          <w:trHeight w:hRule="exact" w:val="281"/>
        </w:trPr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z toho: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Podíl EU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4 127 630,6</w:t>
            </w:r>
          </w:p>
        </w:tc>
      </w:tr>
      <w:tr w:rsidR="008C77D8">
        <w:trPr>
          <w:trHeight w:hRule="exact" w:val="324"/>
        </w:trPr>
        <w:tc>
          <w:tcPr>
            <w:tcW w:w="1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9277" w:h="3038" w:wrap="none" w:vAnchor="page" w:hAnchor="page" w:x="1301" w:y="12241"/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Podíl SR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485 603,6</w:t>
            </w:r>
          </w:p>
        </w:tc>
      </w:tr>
      <w:tr w:rsidR="008C77D8">
        <w:trPr>
          <w:trHeight w:hRule="exact" w:val="360"/>
        </w:trPr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9277" w:h="3038" w:wrap="none" w:vAnchor="page" w:hAnchor="page" w:x="1301" w:y="12241"/>
            </w:pP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Vlastní zdroje příjemce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277" w:h="3038" w:wrap="none" w:vAnchor="page" w:hAnchor="page" w:x="1301" w:y="12241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242801,8</w:t>
            </w:r>
          </w:p>
        </w:tc>
      </w:tr>
    </w:tbl>
    <w:p w:rsidR="008C77D8" w:rsidRDefault="00157632">
      <w:pPr>
        <w:pStyle w:val="ZhlavneboZpat0"/>
        <w:framePr w:wrap="none" w:vAnchor="page" w:hAnchor="page" w:x="5214" w:y="15732"/>
        <w:shd w:val="clear" w:color="auto" w:fill="auto"/>
        <w:spacing w:line="150" w:lineRule="exact"/>
      </w:pPr>
      <w:r>
        <w:t>Strana 2 (celkem 5)</w:t>
      </w:r>
    </w:p>
    <w:p w:rsidR="008C77D8" w:rsidRDefault="008C77D8">
      <w:pPr>
        <w:rPr>
          <w:sz w:val="2"/>
          <w:szCs w:val="2"/>
        </w:rPr>
        <w:sectPr w:rsidR="008C77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157632">
      <w:pPr>
        <w:pStyle w:val="Zkladntext20"/>
        <w:framePr w:w="10303" w:h="510" w:hRule="exact" w:wrap="none" w:vAnchor="page" w:hAnchor="page" w:x="810" w:y="1305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0" w:line="227" w:lineRule="exact"/>
        <w:ind w:left="1040" w:right="620" w:hanging="400"/>
        <w:jc w:val="both"/>
      </w:pPr>
      <w:r>
        <w:lastRenderedPageBreak/>
        <w:t>Realizátor projektu se zavazuje, že v rámci realizace Projektu naplní tyto monitorovací ukazatele</w:t>
      </w:r>
      <w:r>
        <w:br/>
        <w:t>(dále též jako „indikátory”):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2549"/>
        <w:gridCol w:w="1130"/>
        <w:gridCol w:w="1278"/>
        <w:gridCol w:w="1274"/>
        <w:gridCol w:w="1703"/>
      </w:tblGrid>
      <w:tr w:rsidR="008C77D8">
        <w:trPr>
          <w:trHeight w:hRule="exact" w:val="71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"/>
              </w:rPr>
              <w:t>Kód</w:t>
            </w:r>
          </w:p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indikátoru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"/>
              </w:rPr>
              <w:t>Název indikátoru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left="300" w:firstLine="0"/>
            </w:pPr>
            <w:r>
              <w:rPr>
                <w:rStyle w:val="Zkladntext2Tun"/>
              </w:rPr>
              <w:t>Měrná</w:t>
            </w:r>
          </w:p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Zkladntext2Tun"/>
              </w:rPr>
              <w:t>jednotka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line="210" w:lineRule="exact"/>
              <w:ind w:left="240" w:firstLine="0"/>
            </w:pPr>
            <w:r>
              <w:rPr>
                <w:rStyle w:val="Zkladntext2Tun"/>
              </w:rPr>
              <w:t>Výchozí</w:t>
            </w:r>
          </w:p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60" w:after="0" w:line="210" w:lineRule="exact"/>
              <w:ind w:left="240" w:firstLine="0"/>
            </w:pPr>
            <w:r>
              <w:rPr>
                <w:rStyle w:val="Zkladntext2Tun"/>
              </w:rPr>
              <w:t>hodnota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2Tun"/>
              </w:rPr>
              <w:t>Cílová</w:t>
            </w:r>
          </w:p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60" w:after="0" w:line="210" w:lineRule="exact"/>
              <w:ind w:left="240" w:firstLine="0"/>
            </w:pPr>
            <w:r>
              <w:rPr>
                <w:rStyle w:val="Zkladntext2Tun"/>
              </w:rPr>
              <w:t>hodnota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27" w:lineRule="exact"/>
              <w:ind w:firstLine="0"/>
              <w:jc w:val="center"/>
            </w:pPr>
            <w:r>
              <w:rPr>
                <w:rStyle w:val="Zkladntext2Tun"/>
              </w:rPr>
              <w:t>Datum</w:t>
            </w:r>
          </w:p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27" w:lineRule="exact"/>
              <w:ind w:firstLine="0"/>
              <w:jc w:val="center"/>
            </w:pPr>
            <w:r>
              <w:rPr>
                <w:rStyle w:val="Zkladntext2Tun"/>
              </w:rPr>
              <w:t>dosažení cílové</w:t>
            </w:r>
            <w:r>
              <w:rPr>
                <w:rStyle w:val="Zkladntext2Tun"/>
              </w:rPr>
              <w:br/>
              <w:t>hodnoty</w:t>
            </w:r>
          </w:p>
        </w:tc>
      </w:tr>
      <w:tr w:rsidR="008C77D8">
        <w:trPr>
          <w:trHeight w:hRule="exact" w:val="56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6 00 00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Celkový počet účastníků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Zkladntext21"/>
              </w:rPr>
              <w:t>účastníci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31. 12. 2022</w:t>
            </w:r>
          </w:p>
        </w:tc>
      </w:tr>
      <w:tr w:rsidR="008C77D8">
        <w:trPr>
          <w:trHeight w:hRule="exact" w:val="58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6 70 01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27" w:lineRule="exact"/>
              <w:ind w:firstLine="0"/>
            </w:pPr>
            <w:r>
              <w:rPr>
                <w:rStyle w:val="Zkladntext21"/>
              </w:rPr>
              <w:t>Kapacita podpořených</w:t>
            </w:r>
            <w:r>
              <w:rPr>
                <w:rStyle w:val="Zkladntext21"/>
              </w:rPr>
              <w:br/>
              <w:t>služeb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left="300" w:firstLine="0"/>
            </w:pPr>
            <w:r>
              <w:rPr>
                <w:rStyle w:val="Zkladntext21"/>
              </w:rPr>
              <w:t>místa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31. 12. 2022</w:t>
            </w:r>
          </w:p>
        </w:tc>
      </w:tr>
      <w:tr w:rsidR="008C77D8">
        <w:trPr>
          <w:trHeight w:hRule="exact" w:val="580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6 70 10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34" w:lineRule="exact"/>
              <w:ind w:firstLine="0"/>
            </w:pPr>
            <w:r>
              <w:rPr>
                <w:rStyle w:val="Zkladntext21"/>
              </w:rPr>
              <w:t>Využívání podpořených</w:t>
            </w:r>
            <w:r>
              <w:rPr>
                <w:rStyle w:val="Zkladntext21"/>
              </w:rPr>
              <w:br/>
              <w:t>služeb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left="300" w:firstLine="0"/>
            </w:pPr>
            <w:r>
              <w:rPr>
                <w:rStyle w:val="Zkladntext21"/>
              </w:rPr>
              <w:t>osoby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9162" w:h="2437" w:wrap="none" w:vAnchor="page" w:hAnchor="page" w:x="1336" w:y="1903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31. 12. 2022</w:t>
            </w:r>
          </w:p>
        </w:tc>
      </w:tr>
    </w:tbl>
    <w:p w:rsidR="008C77D8" w:rsidRDefault="00157632">
      <w:pPr>
        <w:pStyle w:val="Nadpis20"/>
        <w:framePr w:w="10303" w:h="10259" w:hRule="exact" w:wrap="none" w:vAnchor="page" w:hAnchor="page" w:x="810" w:y="4812"/>
        <w:numPr>
          <w:ilvl w:val="0"/>
          <w:numId w:val="1"/>
        </w:numPr>
        <w:shd w:val="clear" w:color="auto" w:fill="auto"/>
        <w:tabs>
          <w:tab w:val="left" w:pos="3441"/>
        </w:tabs>
        <w:spacing w:before="0" w:after="215" w:line="280" w:lineRule="exact"/>
        <w:ind w:left="2980"/>
      </w:pPr>
      <w:bookmarkStart w:id="4" w:name="bookmark4"/>
      <w:r>
        <w:t>Povinnosti Realizátora projektu</w:t>
      </w:r>
      <w:bookmarkEnd w:id="4"/>
    </w:p>
    <w:p w:rsidR="008C77D8" w:rsidRDefault="00157632">
      <w:pPr>
        <w:pStyle w:val="Zkladntext20"/>
        <w:framePr w:w="10303" w:h="10259" w:hRule="exact" w:wrap="none" w:vAnchor="page" w:hAnchor="page" w:x="810" w:y="4812"/>
        <w:numPr>
          <w:ilvl w:val="0"/>
          <w:numId w:val="6"/>
        </w:numPr>
        <w:shd w:val="clear" w:color="auto" w:fill="auto"/>
        <w:tabs>
          <w:tab w:val="left" w:pos="1073"/>
        </w:tabs>
        <w:spacing w:before="0" w:after="120" w:line="230" w:lineRule="exact"/>
        <w:ind w:left="1040" w:right="620" w:hanging="400"/>
        <w:jc w:val="both"/>
      </w:pPr>
      <w:r>
        <w:t>Realizátor projektu je povinen při podání žádosti dodržet podmínky uvedené v této Smlouvě.</w:t>
      </w:r>
      <w:r>
        <w:br/>
        <w:t>Přílohou žádosti je čestné prohlášení Realizátora projektu, že předkládaná žádost je totožná</w:t>
      </w:r>
      <w:r>
        <w:br/>
        <w:t>s projektovým záměrem projednaným na Řídicím výboru IPRÚ JSA. Pakliže je to v souladu</w:t>
      </w:r>
      <w:r>
        <w:br/>
        <w:t>s výzvou příslušného Poskytovatele podpory, tak pro účely prohlášení platí, že situace,</w:t>
      </w:r>
      <w:r>
        <w:br/>
        <w:t>kdy celkové způsobilé výdaje v žádosti jsou nižší než v projektovém záměru nebo cílové hodnoty</w:t>
      </w:r>
      <w:r>
        <w:br/>
        <w:t>indikátorů jsou vyšší než v projektovém záměru, se nepovažuje za nesoulad žádosti</w:t>
      </w:r>
      <w:r>
        <w:br/>
        <w:t>a projektového záměru. Za nesoulad žádosti a projektového záměru se rovněž nepovažuje</w:t>
      </w:r>
      <w:r>
        <w:br/>
        <w:t>nedodržení výše celkových nezpůsobilých výdajů.</w:t>
      </w:r>
    </w:p>
    <w:p w:rsidR="008C77D8" w:rsidRDefault="00157632">
      <w:pPr>
        <w:pStyle w:val="Zkladntext20"/>
        <w:framePr w:w="10303" w:h="10259" w:hRule="exact" w:wrap="none" w:vAnchor="page" w:hAnchor="page" w:x="810" w:y="4812"/>
        <w:numPr>
          <w:ilvl w:val="0"/>
          <w:numId w:val="6"/>
        </w:numPr>
        <w:shd w:val="clear" w:color="auto" w:fill="auto"/>
        <w:tabs>
          <w:tab w:val="left" w:pos="1073"/>
        </w:tabs>
        <w:spacing w:before="0" w:after="120" w:line="230" w:lineRule="exact"/>
        <w:ind w:left="1040" w:right="620" w:hanging="400"/>
        <w:jc w:val="both"/>
      </w:pPr>
      <w:r>
        <w:t>Realizátor projektu je povinen realizovat Projekt dle konkrétních požadavků a specifikací</w:t>
      </w:r>
      <w:r>
        <w:br/>
        <w:t xml:space="preserve">uvedených v Právním aktu o poskytnutí podpory (dále jen „Právní </w:t>
      </w:r>
      <w:proofErr w:type="spellStart"/>
      <w:r>
        <w:t>akť</w:t>
      </w:r>
      <w:proofErr w:type="spellEnd"/>
      <w:r>
        <w:t>) příslušného Poskytovatele</w:t>
      </w:r>
      <w:r>
        <w:br/>
        <w:t>podpory, plně a prokazatelně splnit účel, pro který mu byla poskytnuta podpora na základě tohoto</w:t>
      </w:r>
      <w:r>
        <w:br/>
        <w:t>Právního aktu a dodržet jej po celou dobu udržitelnosti Projektu.</w:t>
      </w:r>
    </w:p>
    <w:p w:rsidR="008C77D8" w:rsidRDefault="00157632">
      <w:pPr>
        <w:pStyle w:val="Zkladntext20"/>
        <w:framePr w:w="10303" w:h="10259" w:hRule="exact" w:wrap="none" w:vAnchor="page" w:hAnchor="page" w:x="810" w:y="4812"/>
        <w:numPr>
          <w:ilvl w:val="0"/>
          <w:numId w:val="6"/>
        </w:numPr>
        <w:shd w:val="clear" w:color="auto" w:fill="auto"/>
        <w:tabs>
          <w:tab w:val="left" w:pos="1073"/>
        </w:tabs>
        <w:spacing w:before="0" w:after="120" w:line="230" w:lineRule="exact"/>
        <w:ind w:left="1040" w:right="620" w:hanging="400"/>
        <w:jc w:val="both"/>
      </w:pPr>
      <w:r>
        <w:t>Realizátor projektu je povinen písemně informovat Nositele IPRÚ JSA, resp. jím pověřeného</w:t>
      </w:r>
      <w:r>
        <w:br/>
        <w:t>zaměstnance, a to nejpozději do 5 (slovy: pěti) pracovních dnů poté, co předložil žádost, o této</w:t>
      </w:r>
      <w:r>
        <w:br/>
        <w:t>skutečnosti a poskytnout Nositeli IPRÚ JSA, resp. jím pověřenému zaměstnanci, kopii této</w:t>
      </w:r>
      <w:r>
        <w:br/>
        <w:t>žádosti.</w:t>
      </w:r>
    </w:p>
    <w:p w:rsidR="008C77D8" w:rsidRDefault="00157632">
      <w:pPr>
        <w:pStyle w:val="Zkladntext20"/>
        <w:framePr w:w="10303" w:h="10259" w:hRule="exact" w:wrap="none" w:vAnchor="page" w:hAnchor="page" w:x="810" w:y="4812"/>
        <w:numPr>
          <w:ilvl w:val="0"/>
          <w:numId w:val="6"/>
        </w:numPr>
        <w:shd w:val="clear" w:color="auto" w:fill="auto"/>
        <w:tabs>
          <w:tab w:val="left" w:pos="1073"/>
        </w:tabs>
        <w:spacing w:before="0" w:after="136" w:line="230" w:lineRule="exact"/>
        <w:ind w:left="1040" w:right="620" w:hanging="400"/>
        <w:jc w:val="both"/>
      </w:pPr>
      <w:r>
        <w:t>Realizátor projektu je povinen nejpozději do 5 (slovy: pěti) pracovních dnů poté, co obdržel Právní</w:t>
      </w:r>
      <w:r>
        <w:br/>
        <w:t>akt na Projekt v této Smlouvě uvedený, poskytnout Nositeli IPRÚ JSA, resp. jím pověřenému</w:t>
      </w:r>
      <w:r>
        <w:br/>
        <w:t>zaměstnanci, kopii tohoto Právního aktu, a to včetně všech příloh. Stejnou povinnost má</w:t>
      </w:r>
      <w:r>
        <w:br/>
        <w:t>Realizátor projektu i pro případ změny Právního aktu, a to ve stejné lhůtě, která je uvedena</w:t>
      </w:r>
      <w:r>
        <w:br/>
        <w:t>v tomto odstavci tohoto článku Smlouvy. V případě zamítnutí žádosti ze strany Poskytovatele</w:t>
      </w:r>
      <w:r>
        <w:br/>
        <w:t>podpory je o tomto zamítnutí žádosti Realizátor projektu povinen písemně informovat Nositele</w:t>
      </w:r>
      <w:r>
        <w:br/>
        <w:t>IPRÚ JSA, resp. jím pověřeného zaměstnance, do 5 (slovy: pěti) pracovních dnů od doby, kdy</w:t>
      </w:r>
      <w:r>
        <w:br/>
        <w:t>se o této skutečnosti dozvěděl.</w:t>
      </w:r>
    </w:p>
    <w:p w:rsidR="008C77D8" w:rsidRDefault="00157632">
      <w:pPr>
        <w:pStyle w:val="Zkladntext20"/>
        <w:framePr w:w="10303" w:h="10259" w:hRule="exact" w:wrap="none" w:vAnchor="page" w:hAnchor="page" w:x="810" w:y="4812"/>
        <w:numPr>
          <w:ilvl w:val="0"/>
          <w:numId w:val="6"/>
        </w:numPr>
        <w:shd w:val="clear" w:color="auto" w:fill="auto"/>
        <w:tabs>
          <w:tab w:val="left" w:pos="1073"/>
        </w:tabs>
        <w:spacing w:before="0" w:after="75" w:line="210" w:lineRule="exact"/>
        <w:ind w:left="1040" w:hanging="400"/>
        <w:jc w:val="both"/>
      </w:pPr>
      <w:r>
        <w:t>Realizátor projektu je povinen:</w:t>
      </w:r>
    </w:p>
    <w:p w:rsidR="008C77D8" w:rsidRDefault="00157632">
      <w:pPr>
        <w:pStyle w:val="Zkladntext20"/>
        <w:framePr w:w="10303" w:h="10259" w:hRule="exact" w:wrap="none" w:vAnchor="page" w:hAnchor="page" w:x="810" w:y="4812"/>
        <w:numPr>
          <w:ilvl w:val="0"/>
          <w:numId w:val="7"/>
        </w:numPr>
        <w:shd w:val="clear" w:color="auto" w:fill="auto"/>
        <w:tabs>
          <w:tab w:val="left" w:pos="1404"/>
        </w:tabs>
        <w:spacing w:before="0" w:after="139" w:line="234" w:lineRule="exact"/>
        <w:ind w:left="1360" w:right="620" w:hanging="320"/>
        <w:jc w:val="both"/>
      </w:pPr>
      <w:r>
        <w:t>poskytnout Nositeli IPRÚ JSA, resp. jím pověřenému zaměstnanci, veškerou možnou</w:t>
      </w:r>
      <w:r>
        <w:br/>
        <w:t>součinnost,</w:t>
      </w:r>
    </w:p>
    <w:p w:rsidR="008C77D8" w:rsidRDefault="00157632">
      <w:pPr>
        <w:pStyle w:val="Zkladntext20"/>
        <w:framePr w:w="10303" w:h="10259" w:hRule="exact" w:wrap="none" w:vAnchor="page" w:hAnchor="page" w:x="810" w:y="4812"/>
        <w:numPr>
          <w:ilvl w:val="0"/>
          <w:numId w:val="7"/>
        </w:numPr>
        <w:shd w:val="clear" w:color="auto" w:fill="auto"/>
        <w:tabs>
          <w:tab w:val="left" w:pos="1404"/>
        </w:tabs>
        <w:spacing w:before="0" w:after="77" w:line="210" w:lineRule="exact"/>
        <w:ind w:left="1360" w:hanging="320"/>
        <w:jc w:val="both"/>
      </w:pPr>
      <w:r>
        <w:t>umožnit zástupcům Nositele IPRÚ JSA přístup na místo realizace Projektu,</w:t>
      </w:r>
    </w:p>
    <w:p w:rsidR="008C77D8" w:rsidRDefault="00157632">
      <w:pPr>
        <w:pStyle w:val="Zkladntext20"/>
        <w:framePr w:w="10303" w:h="10259" w:hRule="exact" w:wrap="none" w:vAnchor="page" w:hAnchor="page" w:x="810" w:y="4812"/>
        <w:numPr>
          <w:ilvl w:val="0"/>
          <w:numId w:val="7"/>
        </w:numPr>
        <w:shd w:val="clear" w:color="auto" w:fill="auto"/>
        <w:tabs>
          <w:tab w:val="left" w:pos="1404"/>
        </w:tabs>
        <w:spacing w:before="0" w:after="120" w:line="227" w:lineRule="exact"/>
        <w:ind w:left="1360" w:right="620" w:hanging="320"/>
        <w:jc w:val="both"/>
      </w:pPr>
      <w:r>
        <w:t>písemně informovat Nositele IPRÚ JSA, resp. jím pověřeného zaměstnance, o nepodstatných</w:t>
      </w:r>
      <w:r>
        <w:br/>
        <w:t>změnách Projektu stanovených pravidly Poskytovatele podpory nejpozději do 5 (slovy: pěti)</w:t>
      </w:r>
      <w:r>
        <w:br/>
        <w:t>pracovních dnů od doby, kdy se o této změně dozvěděl,</w:t>
      </w:r>
    </w:p>
    <w:p w:rsidR="008C77D8" w:rsidRDefault="00157632">
      <w:pPr>
        <w:pStyle w:val="Zkladntext20"/>
        <w:framePr w:w="10303" w:h="10259" w:hRule="exact" w:wrap="none" w:vAnchor="page" w:hAnchor="page" w:x="810" w:y="4812"/>
        <w:numPr>
          <w:ilvl w:val="0"/>
          <w:numId w:val="7"/>
        </w:numPr>
        <w:shd w:val="clear" w:color="auto" w:fill="auto"/>
        <w:tabs>
          <w:tab w:val="left" w:pos="1404"/>
        </w:tabs>
        <w:spacing w:before="0" w:after="117" w:line="227" w:lineRule="exact"/>
        <w:ind w:left="1360" w:right="620" w:hanging="320"/>
        <w:jc w:val="both"/>
      </w:pPr>
      <w:r>
        <w:t>v případě podstatných změn Projektu stanovených pravidly Poskytovatele podpory písemně</w:t>
      </w:r>
      <w:r>
        <w:br/>
        <w:t>požádat Nositele IPRÚ JSA, resp. jím pověřeného zaměstnance, o stanovisko k navrhovaným</w:t>
      </w:r>
      <w:r>
        <w:br/>
        <w:t>změnám nejpozději do 20 (slovy: dvaceti) pracovních dnů před vznikem této změny,</w:t>
      </w:r>
    </w:p>
    <w:p w:rsidR="008C77D8" w:rsidRDefault="00157632">
      <w:pPr>
        <w:pStyle w:val="Zkladntext20"/>
        <w:framePr w:w="10303" w:h="10259" w:hRule="exact" w:wrap="none" w:vAnchor="page" w:hAnchor="page" w:x="810" w:y="4812"/>
        <w:numPr>
          <w:ilvl w:val="0"/>
          <w:numId w:val="7"/>
        </w:numPr>
        <w:shd w:val="clear" w:color="auto" w:fill="auto"/>
        <w:tabs>
          <w:tab w:val="left" w:pos="1404"/>
        </w:tabs>
        <w:spacing w:before="0" w:after="0" w:line="230" w:lineRule="exact"/>
        <w:ind w:left="1360" w:right="620" w:hanging="320"/>
        <w:jc w:val="both"/>
      </w:pPr>
      <w:r>
        <w:t>na základě písemné výzvy Nositele IPRÚ JSA, resp. jím pověřeného zaměstnance, nejpozději</w:t>
      </w:r>
      <w:r>
        <w:br/>
        <w:t>do 5 (slovy: pěti) pracovních dnů od obdržení této výzvy poskytnout veškeré požadované</w:t>
      </w:r>
      <w:r>
        <w:br/>
        <w:t>doklady a informace vztahující se k Projektu, a to v písemné podobě.</w:t>
      </w:r>
    </w:p>
    <w:p w:rsidR="008C77D8" w:rsidRDefault="00157632">
      <w:pPr>
        <w:pStyle w:val="ZhlavneboZpat0"/>
        <w:framePr w:wrap="none" w:vAnchor="page" w:hAnchor="page" w:x="5249" w:y="15677"/>
        <w:shd w:val="clear" w:color="auto" w:fill="auto"/>
        <w:spacing w:line="150" w:lineRule="exact"/>
      </w:pPr>
      <w:r>
        <w:t>Strana 3 (celkem 5)</w:t>
      </w:r>
    </w:p>
    <w:p w:rsidR="008C77D8" w:rsidRDefault="008C77D8">
      <w:pPr>
        <w:rPr>
          <w:sz w:val="2"/>
          <w:szCs w:val="2"/>
        </w:rPr>
        <w:sectPr w:rsidR="008C77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57" w:line="227" w:lineRule="exact"/>
        <w:ind w:left="1060" w:right="620" w:hanging="400"/>
        <w:jc w:val="both"/>
      </w:pPr>
      <w:r>
        <w:lastRenderedPageBreak/>
        <w:t>Realizátor projektu je povinen nejpozději do 5 (slovy: pěti) pracovních dnů ode dne uzavření</w:t>
      </w:r>
      <w:r>
        <w:br/>
        <w:t>smlouvy s dodavateli plnění souvisejícího s realizací způsobilých výdajů Projektu a jejích dodatků</w:t>
      </w:r>
      <w:r>
        <w:br/>
        <w:t>poskytnout Nositeli IPRÚ JSA, resp. jím pověřenému zaměstnanci, kopie těchto dokumentů.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6"/>
        </w:numPr>
        <w:shd w:val="clear" w:color="auto" w:fill="auto"/>
        <w:tabs>
          <w:tab w:val="left" w:pos="1089"/>
        </w:tabs>
        <w:spacing w:before="0" w:line="230" w:lineRule="exact"/>
        <w:ind w:left="1060" w:right="620" w:hanging="400"/>
        <w:jc w:val="both"/>
      </w:pPr>
      <w:r>
        <w:t>Realizátor projektu je povinen poskytnout Nositeli IPRÚ JSA, resp. jím pověřenému zaměstnanci,</w:t>
      </w:r>
      <w:r>
        <w:br/>
        <w:t>kopii zprávy o výsledku jakékoliv veřejnosprávní kontroly, která byla u něj provedena ve vztahu</w:t>
      </w:r>
      <w:r>
        <w:br/>
        <w:t>k Projektu, nejpozději do 5 (slovy: pěti) pracovních dnů od jejího obdržení. Obdobně je povinen</w:t>
      </w:r>
      <w:r>
        <w:br/>
        <w:t>podat zprávu o opatření realizovaných k odstranění nedostatků zjištěných při této veřejnosprávní</w:t>
      </w:r>
      <w:r>
        <w:br/>
        <w:t>kontrole.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63" w:line="230" w:lineRule="exact"/>
        <w:ind w:left="1060" w:right="620" w:hanging="400"/>
        <w:jc w:val="both"/>
      </w:pPr>
      <w:r>
        <w:t>Realizátor projektu je po dobu realizace projektu stanovenou v Právním aktu povinen poskytovat</w:t>
      </w:r>
      <w:r>
        <w:br/>
        <w:t>Nositeli IPRÚ JSA, resp. jím pověřenému zaměstnanci, kopie zpráv o realizaci Projektu, kopie</w:t>
      </w:r>
      <w:r>
        <w:br/>
        <w:t>žádostí o platbu a kopii závěrečné zprávy o realizaci Projektu ve stejném termínu, v jakém je</w:t>
      </w:r>
      <w:r>
        <w:br/>
        <w:t>předkládá Poskytovateli dotace.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57" w:line="227" w:lineRule="exact"/>
        <w:ind w:left="1060" w:right="620" w:hanging="400"/>
        <w:jc w:val="both"/>
      </w:pPr>
      <w:r>
        <w:t>Realizátor projektu je povinen neprodleně, nejdéle však do 5 (slovy: pěti) pracovních dnů,</w:t>
      </w:r>
      <w:r>
        <w:br/>
        <w:t>písemně informovat Nositele IPRÚ JSA, resp. jím pověřeného zaměstnance, o tom, že vstoupil</w:t>
      </w:r>
      <w:r>
        <w:br/>
        <w:t>do likvidace.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76" w:line="230" w:lineRule="exact"/>
        <w:ind w:left="1060" w:right="620" w:hanging="400"/>
        <w:jc w:val="both"/>
      </w:pPr>
      <w:r>
        <w:t>Realizátor projektu je povinen neprodleně, nejdéle však do 5 (slovy: pěti) pracovních dnů,</w:t>
      </w:r>
      <w:r>
        <w:br/>
        <w:t>písemně informovat Nositele IPRÚ JSA, resp. jím pověřeného zaměstnance, o tom, že: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7"/>
        </w:numPr>
        <w:shd w:val="clear" w:color="auto" w:fill="auto"/>
        <w:tabs>
          <w:tab w:val="left" w:pos="1420"/>
        </w:tabs>
        <w:spacing w:before="0" w:after="102" w:line="210" w:lineRule="exact"/>
        <w:ind w:left="1060" w:firstLine="0"/>
        <w:jc w:val="both"/>
      </w:pPr>
      <w:r>
        <w:t>hodlá podat návrh na insolvenční řízení, protože se dozvěděl o svém úpadku,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7"/>
        </w:numPr>
        <w:shd w:val="clear" w:color="auto" w:fill="auto"/>
        <w:tabs>
          <w:tab w:val="left" w:pos="1420"/>
        </w:tabs>
        <w:spacing w:before="0" w:after="0" w:line="230" w:lineRule="exact"/>
        <w:ind w:left="1380" w:hanging="320"/>
      </w:pPr>
      <w:r>
        <w:t>se dozvěděl jakékoliv informace, ze kterých je zřejmý úpadek či hrozící úpadek Realizátora</w:t>
      </w:r>
      <w:r>
        <w:br/>
        <w:t>projektu,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7"/>
        </w:numPr>
        <w:shd w:val="clear" w:color="auto" w:fill="auto"/>
        <w:tabs>
          <w:tab w:val="left" w:pos="1420"/>
        </w:tabs>
        <w:spacing w:before="0" w:after="0" w:line="364" w:lineRule="exact"/>
        <w:ind w:left="1060" w:firstLine="0"/>
        <w:jc w:val="both"/>
      </w:pPr>
      <w:r>
        <w:t>se dozvěděl, že jakékoliv třetí osoby podaly návrh na úpadek Realizátora projektu,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7"/>
        </w:numPr>
        <w:shd w:val="clear" w:color="auto" w:fill="auto"/>
        <w:tabs>
          <w:tab w:val="left" w:pos="1420"/>
        </w:tabs>
        <w:spacing w:before="0" w:after="0" w:line="364" w:lineRule="exact"/>
        <w:ind w:left="1060" w:firstLine="0"/>
        <w:jc w:val="both"/>
      </w:pPr>
      <w:r>
        <w:t>s Realizátorem projektu bylo zahájeno insolvenční řízení,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7"/>
        </w:numPr>
        <w:shd w:val="clear" w:color="auto" w:fill="auto"/>
        <w:tabs>
          <w:tab w:val="left" w:pos="1420"/>
        </w:tabs>
        <w:spacing w:before="0" w:after="0" w:line="364" w:lineRule="exact"/>
        <w:ind w:left="1060" w:firstLine="0"/>
        <w:jc w:val="both"/>
      </w:pPr>
      <w:r>
        <w:t>soud rozhodl o úpadku Realizátora projektu,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7"/>
        </w:numPr>
        <w:shd w:val="clear" w:color="auto" w:fill="auto"/>
        <w:tabs>
          <w:tab w:val="left" w:pos="1420"/>
        </w:tabs>
        <w:spacing w:before="0" w:after="0" w:line="364" w:lineRule="exact"/>
        <w:ind w:left="1060" w:firstLine="0"/>
        <w:jc w:val="both"/>
      </w:pPr>
      <w:r>
        <w:t>soud zamítl insolvenční návrh pro nedostatek majetku Realizátora projektu,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7"/>
        </w:numPr>
        <w:shd w:val="clear" w:color="auto" w:fill="auto"/>
        <w:tabs>
          <w:tab w:val="left" w:pos="1420"/>
        </w:tabs>
        <w:spacing w:before="0" w:after="0" w:line="364" w:lineRule="exact"/>
        <w:ind w:left="1060" w:firstLine="0"/>
        <w:jc w:val="both"/>
      </w:pPr>
      <w:r>
        <w:t>soud rozhodl o prohlášení konkursu vůči Realizátorovi projektu,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7"/>
        </w:numPr>
        <w:shd w:val="clear" w:color="auto" w:fill="auto"/>
        <w:tabs>
          <w:tab w:val="left" w:pos="1420"/>
        </w:tabs>
        <w:spacing w:before="0" w:after="0" w:line="364" w:lineRule="exact"/>
        <w:ind w:left="1060" w:firstLine="0"/>
        <w:jc w:val="both"/>
      </w:pPr>
      <w:r>
        <w:t>soud rozhodl o povolení reorganizace u Realizátora projektu,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7"/>
        </w:numPr>
        <w:shd w:val="clear" w:color="auto" w:fill="auto"/>
        <w:tabs>
          <w:tab w:val="left" w:pos="1420"/>
        </w:tabs>
        <w:spacing w:before="0" w:after="57" w:line="227" w:lineRule="exact"/>
        <w:ind w:left="1380" w:hanging="320"/>
      </w:pPr>
      <w:r>
        <w:t>či o jakýchkoliv jiných skutečnostech, ze kterých vyplývá či může vyplývat neschopnost</w:t>
      </w:r>
      <w:r>
        <w:br/>
        <w:t>Realizátora projektu hradit své závazky vůči svým smluvním partnerům řádně a včasně.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63" w:line="230" w:lineRule="exact"/>
        <w:ind w:left="1060" w:right="620" w:hanging="400"/>
        <w:jc w:val="both"/>
      </w:pPr>
      <w:r>
        <w:t>Realizátor projektu je povinen neprodleně, nejdéle však do 5 (slovy: pěti) pracovních dnů,</w:t>
      </w:r>
      <w:r>
        <w:br/>
        <w:t>písemně informovat Nositele IPRÚ JSA, resp. jím pověřeného zaměstnance, o tom, že je povinen</w:t>
      </w:r>
      <w:r>
        <w:br/>
        <w:t>vrátit Poskytovateli podpory vyplacenou částku podpory, protože se dopustil porušení rozpočtové</w:t>
      </w:r>
      <w:r>
        <w:br/>
        <w:t>kázně nebo nastal jiný důvod, se kterým Právní akt spojuje povinnost Realizátora projektu vrátit</w:t>
      </w:r>
      <w:r>
        <w:br/>
        <w:t>poskytnutou podporu nebo její část.</w:t>
      </w:r>
    </w:p>
    <w:p w:rsidR="008C77D8" w:rsidRDefault="00157632">
      <w:pPr>
        <w:pStyle w:val="Zkladntext20"/>
        <w:framePr w:w="10303" w:h="10259" w:hRule="exact" w:wrap="none" w:vAnchor="page" w:hAnchor="page" w:x="810" w:y="1301"/>
        <w:numPr>
          <w:ilvl w:val="0"/>
          <w:numId w:val="6"/>
        </w:numPr>
        <w:shd w:val="clear" w:color="auto" w:fill="auto"/>
        <w:tabs>
          <w:tab w:val="left" w:pos="1089"/>
        </w:tabs>
        <w:spacing w:before="0" w:after="0" w:line="227" w:lineRule="exact"/>
        <w:ind w:left="1060" w:right="620" w:hanging="400"/>
        <w:jc w:val="both"/>
      </w:pPr>
      <w:r>
        <w:t>Realizátor projektu je povinen neprodleně, nejdéle však do 5 (slovy: pěti) pracovních dnů,</w:t>
      </w:r>
      <w:r>
        <w:br/>
        <w:t>písemně informovat Nositele IPRÚ JSA, resp. jím pověřeného zaměstnance, také o dalších</w:t>
      </w:r>
      <w:r>
        <w:br/>
        <w:t>skutečnostech, které jsou rozhodné pro plnění Právního aktu a nebyly výslovně uvedeny výše.</w:t>
      </w:r>
    </w:p>
    <w:p w:rsidR="008C77D8" w:rsidRDefault="00157632">
      <w:pPr>
        <w:pStyle w:val="Nadpis20"/>
        <w:framePr w:w="10303" w:h="1515" w:hRule="exact" w:wrap="none" w:vAnchor="page" w:hAnchor="page" w:x="810" w:y="12001"/>
        <w:numPr>
          <w:ilvl w:val="0"/>
          <w:numId w:val="1"/>
        </w:numPr>
        <w:shd w:val="clear" w:color="auto" w:fill="auto"/>
        <w:tabs>
          <w:tab w:val="left" w:pos="4576"/>
        </w:tabs>
        <w:spacing w:before="0" w:after="218" w:line="280" w:lineRule="exact"/>
        <w:ind w:left="4000"/>
      </w:pPr>
      <w:bookmarkStart w:id="5" w:name="bookmark5"/>
      <w:r>
        <w:t>Náhrada škody</w:t>
      </w:r>
      <w:bookmarkEnd w:id="5"/>
    </w:p>
    <w:p w:rsidR="008C77D8" w:rsidRDefault="00157632">
      <w:pPr>
        <w:pStyle w:val="Zkladntext20"/>
        <w:framePr w:w="10303" w:h="1515" w:hRule="exact" w:wrap="none" w:vAnchor="page" w:hAnchor="page" w:x="810" w:y="12001"/>
        <w:shd w:val="clear" w:color="auto" w:fill="auto"/>
        <w:spacing w:before="0" w:after="0" w:line="230" w:lineRule="exact"/>
        <w:ind w:left="1060" w:right="620" w:hanging="400"/>
        <w:jc w:val="both"/>
      </w:pPr>
      <w:r>
        <w:t>1. Způsobí-li smluvní strana druhé smluvní straně škodu či újmu v souvislosti splněním svých</w:t>
      </w:r>
      <w:r>
        <w:br/>
        <w:t xml:space="preserve">povinností vyplývajících z této Smlouvy, zavazuje se tato smluvní strana </w:t>
      </w:r>
      <w:proofErr w:type="spellStart"/>
      <w:r>
        <w:t>kjejí</w:t>
      </w:r>
      <w:proofErr w:type="spellEnd"/>
      <w:r>
        <w:t xml:space="preserve"> náhradě dotčené</w:t>
      </w:r>
      <w:r>
        <w:br/>
        <w:t>smluvní straně, které škoda či újma vznikla s tím, že se smluvní strany dohodly na vyloučení</w:t>
      </w:r>
      <w:r>
        <w:br/>
        <w:t>možnosti uplatňovat ušlý zisk.</w:t>
      </w:r>
    </w:p>
    <w:p w:rsidR="008C77D8" w:rsidRDefault="00157632">
      <w:pPr>
        <w:pStyle w:val="Nadpis20"/>
        <w:framePr w:w="10303" w:h="1277" w:hRule="exact" w:wrap="none" w:vAnchor="page" w:hAnchor="page" w:x="810" w:y="14074"/>
        <w:numPr>
          <w:ilvl w:val="0"/>
          <w:numId w:val="1"/>
        </w:numPr>
        <w:shd w:val="clear" w:color="auto" w:fill="auto"/>
        <w:tabs>
          <w:tab w:val="left" w:pos="4576"/>
        </w:tabs>
        <w:spacing w:before="0" w:after="218" w:line="280" w:lineRule="exact"/>
        <w:ind w:left="4000"/>
      </w:pPr>
      <w:bookmarkStart w:id="6" w:name="bookmark6"/>
      <w:r>
        <w:t>Další ujednání</w:t>
      </w:r>
      <w:bookmarkEnd w:id="6"/>
    </w:p>
    <w:p w:rsidR="008C77D8" w:rsidRDefault="00157632">
      <w:pPr>
        <w:pStyle w:val="Zkladntext20"/>
        <w:framePr w:w="10303" w:h="1277" w:hRule="exact" w:wrap="none" w:vAnchor="page" w:hAnchor="page" w:x="810" w:y="14074"/>
        <w:shd w:val="clear" w:color="auto" w:fill="auto"/>
        <w:spacing w:before="0" w:after="0" w:line="227" w:lineRule="exact"/>
        <w:ind w:left="1060" w:right="620" w:hanging="400"/>
        <w:jc w:val="both"/>
      </w:pPr>
      <w:r>
        <w:t>1. Kromě záležitostí, které mají vliv na úpravu podmínek stanovených touto Smlouvou,</w:t>
      </w:r>
      <w:r>
        <w:br/>
        <w:t>se za splnění podmínek písemné formy považuje i zaslání konkrétních informací prostřednictvím</w:t>
      </w:r>
      <w:r>
        <w:br/>
        <w:t>e-mailu Nositeli IPRÚ JSA, resp. jím pověřenému zaměstnanci.</w:t>
      </w:r>
    </w:p>
    <w:p w:rsidR="008C77D8" w:rsidRDefault="00157632">
      <w:pPr>
        <w:pStyle w:val="ZhlavneboZpat0"/>
        <w:framePr w:wrap="none" w:vAnchor="page" w:hAnchor="page" w:x="5253" w:y="15662"/>
        <w:shd w:val="clear" w:color="auto" w:fill="auto"/>
        <w:spacing w:line="150" w:lineRule="exact"/>
      </w:pPr>
      <w:r>
        <w:t>Strana 4 (celkem 5)</w:t>
      </w:r>
    </w:p>
    <w:p w:rsidR="008C77D8" w:rsidRDefault="008C77D8">
      <w:pPr>
        <w:rPr>
          <w:sz w:val="2"/>
          <w:szCs w:val="2"/>
        </w:rPr>
        <w:sectPr w:rsidR="008C77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126BF" w:rsidRDefault="00E126BF" w:rsidP="00E126BF">
      <w:pPr>
        <w:pStyle w:val="Dal0"/>
        <w:framePr w:w="2466" w:h="346" w:hRule="exact" w:wrap="none" w:vAnchor="page" w:hAnchor="page" w:x="6084" w:y="11982"/>
        <w:shd w:val="clear" w:color="auto" w:fill="auto"/>
        <w:spacing w:line="210" w:lineRule="exact"/>
        <w:jc w:val="both"/>
      </w:pPr>
      <w:r>
        <w:rPr>
          <w:rStyle w:val="DalCalibri105pt"/>
        </w:rPr>
        <w:lastRenderedPageBreak/>
        <w:t xml:space="preserve">  V Křižanově dne 9. 11. 2018</w:t>
      </w:r>
    </w:p>
    <w:p w:rsidR="008C77D8" w:rsidRDefault="004C4FA3">
      <w:pPr>
        <w:rPr>
          <w:sz w:val="2"/>
          <w:szCs w:val="2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75.2pt;margin-top:665pt;width:197.3pt;height:0;z-index:-251639808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>
          <v:shape id="_x0000_s1093" type="#_x0000_t32" style="position:absolute;margin-left:303.1pt;margin-top:665.15pt;width:197.45pt;height:0;z-index:-251638784;mso-position-horizontal-relative:page;mso-position-vertical-relative:page" filled="t" strokeweight="1.4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8C77D8" w:rsidRDefault="00157632">
      <w:pPr>
        <w:pStyle w:val="Zkladntext20"/>
        <w:framePr w:w="10303" w:h="522" w:hRule="exact" w:wrap="none" w:vAnchor="page" w:hAnchor="page" w:x="810" w:y="1352"/>
        <w:numPr>
          <w:ilvl w:val="0"/>
          <w:numId w:val="5"/>
        </w:numPr>
        <w:shd w:val="clear" w:color="auto" w:fill="auto"/>
        <w:tabs>
          <w:tab w:val="left" w:pos="1043"/>
        </w:tabs>
        <w:spacing w:before="0" w:after="0" w:line="230" w:lineRule="exact"/>
        <w:ind w:left="1040" w:right="660" w:hanging="420"/>
        <w:jc w:val="both"/>
      </w:pPr>
      <w:r>
        <w:t>Lhůty stanovené v čl. V. této Smlouvy mohou být individuálně po předchozí dohodě obou</w:t>
      </w:r>
      <w:r>
        <w:br/>
        <w:t>smluvních stran adekvátně prodlouženy i bez uzavření dodatku k této Smlouvě.</w:t>
      </w:r>
    </w:p>
    <w:p w:rsidR="008C77D8" w:rsidRDefault="00157632">
      <w:pPr>
        <w:pStyle w:val="Zkladntext20"/>
        <w:framePr w:w="10303" w:h="8718" w:hRule="exact" w:wrap="none" w:vAnchor="page" w:hAnchor="page" w:x="810" w:y="2853"/>
        <w:numPr>
          <w:ilvl w:val="0"/>
          <w:numId w:val="8"/>
        </w:numPr>
        <w:shd w:val="clear" w:color="auto" w:fill="auto"/>
        <w:tabs>
          <w:tab w:val="left" w:pos="1043"/>
        </w:tabs>
        <w:spacing w:before="0" w:line="227" w:lineRule="exact"/>
        <w:ind w:left="1040" w:right="660" w:hanging="420"/>
        <w:jc w:val="both"/>
      </w:pPr>
      <w:r>
        <w:t>Realizátor projektu prohlašuje, že všechny údaje, které uvedl v této Smlouvě, jsou pravdivé</w:t>
      </w:r>
      <w:r>
        <w:br/>
        <w:t>a úplné a je si vědom následků, které by uvedení nepravdivých nebo neúplných údajů mělo.</w:t>
      </w:r>
    </w:p>
    <w:p w:rsidR="008C77D8" w:rsidRDefault="00157632">
      <w:pPr>
        <w:pStyle w:val="Zkladntext20"/>
        <w:framePr w:w="10303" w:h="8718" w:hRule="exact" w:wrap="none" w:vAnchor="page" w:hAnchor="page" w:x="810" w:y="2853"/>
        <w:numPr>
          <w:ilvl w:val="0"/>
          <w:numId w:val="8"/>
        </w:numPr>
        <w:shd w:val="clear" w:color="auto" w:fill="auto"/>
        <w:tabs>
          <w:tab w:val="left" w:pos="1043"/>
        </w:tabs>
        <w:spacing w:before="0" w:line="227" w:lineRule="exact"/>
        <w:ind w:left="1040" w:right="660" w:hanging="420"/>
        <w:jc w:val="both"/>
      </w:pPr>
      <w:r>
        <w:t>Vztahy smluvních stran touto Smlouvou výslovně neupravené se řídí obecně závaznými právními</w:t>
      </w:r>
      <w:r>
        <w:br/>
        <w:t>předpisy, zejména relevantními ustanoveními zákona č. 89/2012 Sb., občanský zákoník,</w:t>
      </w:r>
      <w:r>
        <w:br/>
        <w:t>v platném znění.</w:t>
      </w:r>
    </w:p>
    <w:p w:rsidR="008C77D8" w:rsidRDefault="00157632">
      <w:pPr>
        <w:pStyle w:val="Zkladntext20"/>
        <w:framePr w:w="10303" w:h="8718" w:hRule="exact" w:wrap="none" w:vAnchor="page" w:hAnchor="page" w:x="810" w:y="2853"/>
        <w:numPr>
          <w:ilvl w:val="0"/>
          <w:numId w:val="8"/>
        </w:numPr>
        <w:shd w:val="clear" w:color="auto" w:fill="auto"/>
        <w:tabs>
          <w:tab w:val="left" w:pos="1043"/>
        </w:tabs>
        <w:spacing w:before="0" w:after="0" w:line="227" w:lineRule="exact"/>
        <w:ind w:left="1040" w:right="660" w:hanging="420"/>
        <w:jc w:val="both"/>
      </w:pPr>
      <w:r>
        <w:t>Tuto Smlouvu lze změnit nebo doplňovat pouze písemnými číslovanými dodatky podepsanými</w:t>
      </w:r>
      <w:r>
        <w:br/>
        <w:t>oprávněnými zástupci obou smluvních stran. V případě změny spočívající ve změně výše</w:t>
      </w:r>
      <w:r>
        <w:br/>
        <w:t>celkových nezpůsobilých výdajů se nevyžaduje uzavření dodatku. Uzavření dodatku</w:t>
      </w:r>
      <w:r>
        <w:br/>
        <w:t>se nevyžaduje ani v případě změny předpokládaného termínu předložení žádosti o podporu.</w:t>
      </w:r>
    </w:p>
    <w:p w:rsidR="008C77D8" w:rsidRDefault="00157632">
      <w:pPr>
        <w:pStyle w:val="Zkladntext20"/>
        <w:framePr w:w="10303" w:h="8718" w:hRule="exact" w:wrap="none" w:vAnchor="page" w:hAnchor="page" w:x="810" w:y="2853"/>
        <w:numPr>
          <w:ilvl w:val="0"/>
          <w:numId w:val="9"/>
        </w:numPr>
        <w:shd w:val="clear" w:color="auto" w:fill="auto"/>
        <w:tabs>
          <w:tab w:val="left" w:pos="1302"/>
        </w:tabs>
        <w:spacing w:before="0" w:after="54" w:line="227" w:lineRule="exact"/>
        <w:ind w:left="1040" w:right="660" w:firstLine="0"/>
        <w:jc w:val="both"/>
      </w:pPr>
      <w:r>
        <w:t>případě změny předpokládaného termínu předložení žádosti o podporu spočívající</w:t>
      </w:r>
      <w:r>
        <w:br/>
        <w:t>v prodloužení tohoto termínu je Realizátor projektu povinen písemně informovat Nositele</w:t>
      </w:r>
      <w:r>
        <w:br/>
        <w:t>IPRÚ JSA, resp. jím pověřeného zaměstnance, a to nejpozději do 5 (slovy: pěti) pracovních dnů</w:t>
      </w:r>
      <w:r>
        <w:br/>
        <w:t>od doby, kdy se o této změně dozvěděl.</w:t>
      </w:r>
    </w:p>
    <w:p w:rsidR="008C77D8" w:rsidRDefault="00157632">
      <w:pPr>
        <w:pStyle w:val="Zkladntext20"/>
        <w:framePr w:w="10303" w:h="8718" w:hRule="exact" w:wrap="none" w:vAnchor="page" w:hAnchor="page" w:x="810" w:y="2853"/>
        <w:numPr>
          <w:ilvl w:val="0"/>
          <w:numId w:val="8"/>
        </w:numPr>
        <w:shd w:val="clear" w:color="auto" w:fill="auto"/>
        <w:tabs>
          <w:tab w:val="left" w:pos="1043"/>
        </w:tabs>
        <w:spacing w:before="0" w:after="79" w:line="234" w:lineRule="exact"/>
        <w:ind w:left="1040" w:right="660" w:hanging="420"/>
        <w:jc w:val="both"/>
      </w:pPr>
      <w:r>
        <w:t>Tato Smlouva byla zhotovena ve 3 stejnopisech v českém jazyce, z nichž 2 vyhotovení obdrží</w:t>
      </w:r>
      <w:r>
        <w:br/>
        <w:t>Nositel IPRÚ JSA a 1 vyhotovení Realizátor projektu.</w:t>
      </w:r>
    </w:p>
    <w:p w:rsidR="008C77D8" w:rsidRDefault="00157632">
      <w:pPr>
        <w:pStyle w:val="Zkladntext20"/>
        <w:framePr w:w="10303" w:h="8718" w:hRule="exact" w:wrap="none" w:vAnchor="page" w:hAnchor="page" w:x="810" w:y="2853"/>
        <w:numPr>
          <w:ilvl w:val="0"/>
          <w:numId w:val="8"/>
        </w:numPr>
        <w:shd w:val="clear" w:color="auto" w:fill="auto"/>
        <w:tabs>
          <w:tab w:val="left" w:pos="1043"/>
        </w:tabs>
        <w:spacing w:before="0" w:after="0" w:line="210" w:lineRule="exact"/>
        <w:ind w:left="1040" w:hanging="420"/>
        <w:jc w:val="both"/>
      </w:pPr>
      <w:r>
        <w:t>Tato Smlouva nabývá platnosti a účinnosti okamžikem podpisu poslední ze smluvních stran.</w:t>
      </w:r>
    </w:p>
    <w:p w:rsidR="008C77D8" w:rsidRDefault="00157632">
      <w:pPr>
        <w:pStyle w:val="Zkladntext20"/>
        <w:framePr w:w="10303" w:h="8718" w:hRule="exact" w:wrap="none" w:vAnchor="page" w:hAnchor="page" w:x="810" w:y="2853"/>
        <w:numPr>
          <w:ilvl w:val="0"/>
          <w:numId w:val="9"/>
        </w:numPr>
        <w:shd w:val="clear" w:color="auto" w:fill="auto"/>
        <w:tabs>
          <w:tab w:val="left" w:pos="1302"/>
        </w:tabs>
        <w:spacing w:before="0" w:line="230" w:lineRule="exact"/>
        <w:ind w:left="1040" w:right="660" w:firstLine="0"/>
        <w:jc w:val="both"/>
      </w:pPr>
      <w:r>
        <w:t>případě zamítnutí žádosti Realizátora projektu ze strany Poskytovatele podpory pozbývá tato</w:t>
      </w:r>
      <w:r>
        <w:br/>
        <w:t>Smlouva platnosti a účinnosti dnem, kdy Realizátor projektu písemně informoval Nositele</w:t>
      </w:r>
      <w:r>
        <w:br/>
        <w:t>IPRÚ JSA, resp. jím pověřeného zaměstnance, o zamítnutí této žádosti.</w:t>
      </w:r>
    </w:p>
    <w:p w:rsidR="008C77D8" w:rsidRDefault="00157632">
      <w:pPr>
        <w:pStyle w:val="Zkladntext20"/>
        <w:framePr w:w="10303" w:h="8718" w:hRule="exact" w:wrap="none" w:vAnchor="page" w:hAnchor="page" w:x="810" w:y="2853"/>
        <w:numPr>
          <w:ilvl w:val="0"/>
          <w:numId w:val="8"/>
        </w:numPr>
        <w:shd w:val="clear" w:color="auto" w:fill="auto"/>
        <w:tabs>
          <w:tab w:val="left" w:pos="1043"/>
        </w:tabs>
        <w:spacing w:before="0" w:after="63" w:line="230" w:lineRule="exact"/>
        <w:ind w:left="1040" w:right="660" w:hanging="420"/>
        <w:jc w:val="both"/>
      </w:pPr>
      <w:r>
        <w:t>Tato Smlouva se uzavírá na dobu určitou, a to do konce doby realizace Projektu Realizátora</w:t>
      </w:r>
      <w:r>
        <w:br/>
        <w:t>projektu, jak je uvedena v Právním aktu. Dříve může být tato Smlouva ukončena</w:t>
      </w:r>
      <w:r>
        <w:br/>
        <w:t>pouze na základě písemné dohody obou smluvních stran.</w:t>
      </w:r>
    </w:p>
    <w:p w:rsidR="008C77D8" w:rsidRDefault="00157632">
      <w:pPr>
        <w:pStyle w:val="Zkladntext20"/>
        <w:framePr w:w="10303" w:h="8718" w:hRule="exact" w:wrap="none" w:vAnchor="page" w:hAnchor="page" w:x="810" w:y="2853"/>
        <w:numPr>
          <w:ilvl w:val="0"/>
          <w:numId w:val="8"/>
        </w:numPr>
        <w:shd w:val="clear" w:color="auto" w:fill="auto"/>
        <w:tabs>
          <w:tab w:val="left" w:pos="1043"/>
        </w:tabs>
        <w:spacing w:before="0" w:after="57" w:line="227" w:lineRule="exact"/>
        <w:ind w:left="1040" w:right="660" w:hanging="420"/>
        <w:jc w:val="both"/>
      </w:pPr>
      <w:r>
        <w:t>Nedílnou součástí této Smlouvy je příloha č. 1 - Kopie Formuláře pro zpracování projektového</w:t>
      </w:r>
      <w:r>
        <w:br/>
        <w:t>záměru předložená Realizátorem projektu.</w:t>
      </w:r>
    </w:p>
    <w:p w:rsidR="008C77D8" w:rsidRDefault="00157632">
      <w:pPr>
        <w:pStyle w:val="Zkladntext20"/>
        <w:framePr w:w="10303" w:h="8718" w:hRule="exact" w:wrap="none" w:vAnchor="page" w:hAnchor="page" w:x="810" w:y="2853"/>
        <w:numPr>
          <w:ilvl w:val="0"/>
          <w:numId w:val="8"/>
        </w:numPr>
        <w:shd w:val="clear" w:color="auto" w:fill="auto"/>
        <w:tabs>
          <w:tab w:val="left" w:pos="1043"/>
        </w:tabs>
        <w:spacing w:before="0" w:line="230" w:lineRule="exact"/>
        <w:ind w:left="1040" w:right="660" w:hanging="420"/>
        <w:jc w:val="both"/>
      </w:pPr>
      <w:r>
        <w:t>Smluvní strany této Smlouvy prohlašují a stvrzují svými podpisy, že mají plnou způsobilost</w:t>
      </w:r>
      <w:r>
        <w:br/>
        <w:t>k právnímu jednání, a že tuto Smlouvu uzavírají svobodně a vážně, že ji neuzavírají</w:t>
      </w:r>
      <w:r>
        <w:br/>
        <w:t>v tísni za nápadně nevýhodných podmínek, že si ji řádně přečetly a jsou srozuměny s jejím</w:t>
      </w:r>
      <w:r>
        <w:br/>
        <w:t>obsahem a prohlašují, že je jim znám smysl a účel veškerých termínů použitých v této Smlouvě.</w:t>
      </w:r>
    </w:p>
    <w:p w:rsidR="008C77D8" w:rsidRDefault="00157632">
      <w:pPr>
        <w:pStyle w:val="Zkladntext20"/>
        <w:framePr w:w="10303" w:h="8718" w:hRule="exact" w:wrap="none" w:vAnchor="page" w:hAnchor="page" w:x="810" w:y="2853"/>
        <w:numPr>
          <w:ilvl w:val="0"/>
          <w:numId w:val="8"/>
        </w:numPr>
        <w:shd w:val="clear" w:color="auto" w:fill="auto"/>
        <w:tabs>
          <w:tab w:val="left" w:pos="1043"/>
        </w:tabs>
        <w:spacing w:before="0" w:after="316" w:line="230" w:lineRule="exact"/>
        <w:ind w:left="1040" w:right="660" w:hanging="420"/>
        <w:jc w:val="both"/>
      </w:pPr>
      <w:r>
        <w:t>Tuto Smlouvu projednala a schválila Rada města Jihlavy usnesením č. 'Í</w:t>
      </w:r>
      <w:proofErr w:type="gramStart"/>
      <w:r>
        <w:t>^.VIS</w:t>
      </w:r>
      <w:proofErr w:type="gramEnd"/>
      <w:r>
        <w:t>-RM</w:t>
      </w:r>
      <w:r>
        <w:br/>
        <w:t xml:space="preserve">na své </w:t>
      </w:r>
      <w:r>
        <w:rPr>
          <w:rStyle w:val="Zkladntext2Garamond13ptMtko50"/>
        </w:rPr>
        <w:t xml:space="preserve">3.v. </w:t>
      </w:r>
      <w:r>
        <w:t>schůzi konané dne ^&gt;.^'..2018.</w:t>
      </w:r>
    </w:p>
    <w:p w:rsidR="008C77D8" w:rsidRDefault="00157632">
      <w:pPr>
        <w:pStyle w:val="Zkladntext20"/>
        <w:framePr w:w="10303" w:h="8718" w:hRule="exact" w:wrap="none" w:vAnchor="page" w:hAnchor="page" w:x="810" w:y="2853"/>
        <w:shd w:val="clear" w:color="auto" w:fill="auto"/>
        <w:spacing w:before="0" w:after="0" w:line="210" w:lineRule="exact"/>
        <w:ind w:left="1040" w:hanging="420"/>
        <w:jc w:val="both"/>
      </w:pPr>
      <w:r>
        <w:t>Přílohy:</w:t>
      </w:r>
    </w:p>
    <w:p w:rsidR="008C77D8" w:rsidRDefault="00157632">
      <w:pPr>
        <w:pStyle w:val="Zkladntext20"/>
        <w:framePr w:w="10303" w:h="8718" w:hRule="exact" w:wrap="none" w:vAnchor="page" w:hAnchor="page" w:x="810" w:y="2853"/>
        <w:shd w:val="clear" w:color="auto" w:fill="auto"/>
        <w:spacing w:before="0" w:after="0" w:line="210" w:lineRule="exact"/>
        <w:ind w:left="1040" w:hanging="420"/>
        <w:jc w:val="both"/>
      </w:pPr>
      <w:r>
        <w:t>1. Kopie Formuláře pro zpracování projektového záměru</w:t>
      </w:r>
    </w:p>
    <w:p w:rsidR="008C77D8" w:rsidRDefault="00157632">
      <w:pPr>
        <w:pStyle w:val="Nadpis20"/>
        <w:framePr w:w="10303" w:h="337" w:hRule="exact" w:wrap="none" w:vAnchor="page" w:hAnchor="page" w:x="810" w:y="2317"/>
        <w:shd w:val="clear" w:color="auto" w:fill="auto"/>
        <w:spacing w:before="0" w:after="0" w:line="280" w:lineRule="exact"/>
        <w:ind w:left="40"/>
        <w:jc w:val="center"/>
      </w:pPr>
      <w:bookmarkStart w:id="7" w:name="bookmark7"/>
      <w:r>
        <w:t>Vlil. Závěrečná ustanovení</w:t>
      </w:r>
      <w:bookmarkEnd w:id="7"/>
    </w:p>
    <w:p w:rsidR="008C77D8" w:rsidRDefault="00157632">
      <w:pPr>
        <w:pStyle w:val="Titulekobrzku20"/>
        <w:framePr w:wrap="none" w:vAnchor="page" w:hAnchor="page" w:x="1462" w:y="12092"/>
        <w:shd w:val="clear" w:color="auto" w:fill="auto"/>
        <w:spacing w:line="210" w:lineRule="exact"/>
      </w:pPr>
      <w:r>
        <w:t>V Jihlavě, dne</w:t>
      </w:r>
    </w:p>
    <w:p w:rsidR="008C77D8" w:rsidRDefault="00157632">
      <w:pPr>
        <w:framePr w:wrap="none" w:vAnchor="page" w:hAnchor="page" w:x="2963" w:y="11936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"C:\\Users\\provozni\\AppData\\Local\\Temp\\FineReader12.00\\media\\image2.jpeg"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"C:\\Users\\asistentka\\AppData\\Local\\Temp\\FineReader12.00\\media\\image2.jpeg" \* MERGEFORMATINET </w:instrText>
      </w:r>
      <w:r w:rsidR="004C4FA3">
        <w:fldChar w:fldCharType="separate"/>
      </w:r>
      <w:r w:rsidR="004C4FA3">
        <w:pict>
          <v:shape id="_x0000_i1026" type="#_x0000_t75" style="width:89.3pt;height:19pt">
            <v:imagedata r:id="rId9" r:href="rId10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Zkladntext20"/>
        <w:framePr w:w="2002" w:h="517" w:hRule="exact" w:wrap="none" w:vAnchor="page" w:hAnchor="page" w:x="2689" w:y="13329"/>
        <w:shd w:val="clear" w:color="auto" w:fill="auto"/>
        <w:spacing w:before="0" w:after="0" w:line="227" w:lineRule="exact"/>
        <w:ind w:firstLine="0"/>
        <w:jc w:val="both"/>
      </w:pPr>
      <w:r>
        <w:t>MgA. Karolína Koubová</w:t>
      </w:r>
      <w:r>
        <w:br/>
        <w:t>za Nositele IPRÚ JSA</w:t>
      </w:r>
    </w:p>
    <w:p w:rsidR="008C77D8" w:rsidRDefault="00157632" w:rsidP="004C4FA3">
      <w:pPr>
        <w:pStyle w:val="Zkladntext20"/>
        <w:framePr w:w="2212" w:h="611" w:hRule="exact" w:wrap="none" w:vAnchor="page" w:hAnchor="page" w:x="7279" w:y="13329"/>
        <w:shd w:val="clear" w:color="auto" w:fill="auto"/>
        <w:spacing w:before="0" w:after="0" w:line="230" w:lineRule="exact"/>
        <w:ind w:firstLine="0"/>
        <w:jc w:val="both"/>
      </w:pPr>
      <w:r>
        <w:t>Mgr. Silvie Tomšíková</w:t>
      </w:r>
      <w:r>
        <w:br/>
        <w:t>z</w:t>
      </w:r>
      <w:r w:rsidR="004C4FA3">
        <w:t xml:space="preserve">a </w:t>
      </w:r>
      <w:r>
        <w:t>Realizátora projektu</w:t>
      </w:r>
    </w:p>
    <w:p w:rsidR="008C77D8" w:rsidRDefault="00157632">
      <w:pPr>
        <w:pStyle w:val="ZhlavneboZpat0"/>
        <w:framePr w:wrap="none" w:vAnchor="page" w:hAnchor="page" w:x="5213" w:y="15719"/>
        <w:shd w:val="clear" w:color="auto" w:fill="auto"/>
        <w:spacing w:line="150" w:lineRule="exact"/>
      </w:pPr>
      <w:r>
        <w:t>Strana 5 (celkem 5)</w:t>
      </w:r>
    </w:p>
    <w:p w:rsidR="008C77D8" w:rsidRDefault="00157632" w:rsidP="004C4FA3">
      <w:pPr>
        <w:pStyle w:val="Zkladntext70"/>
        <w:framePr w:w="9101" w:h="1079" w:hRule="exact" w:wrap="none" w:vAnchor="page" w:hAnchor="page" w:x="1393" w:y="14047"/>
        <w:shd w:val="clear" w:color="auto" w:fill="auto"/>
        <w:ind w:left="5385" w:right="1073"/>
        <w:rPr>
          <w:sz w:val="2"/>
          <w:szCs w:val="2"/>
        </w:rPr>
        <w:sectPr w:rsidR="008C77D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br/>
      </w:r>
    </w:p>
    <w:p w:rsidR="008C77D8" w:rsidRDefault="004C4FA3">
      <w:pPr>
        <w:rPr>
          <w:sz w:val="2"/>
          <w:szCs w:val="2"/>
        </w:rPr>
      </w:pPr>
      <w:r>
        <w:lastRenderedPageBreak/>
        <w:pict>
          <v:rect id="_x0000_s1088" style="position:absolute;margin-left:560.95pt;margin-top:38.65pt;width:66.25pt;height:27.55pt;z-index:-251678720;mso-position-horizontal-relative:page;mso-position-vertical-relative:page" fillcolor="#937c77" stroked="f">
            <w10:wrap anchorx="page" anchory="page"/>
          </v:rect>
        </w:pict>
      </w:r>
      <w:r>
        <w:pict>
          <v:rect id="_x0000_s1087" style="position:absolute;margin-left:206.9pt;margin-top:32.35pt;width:63.9pt;height:43pt;z-index:-251677696;mso-position-horizontal-relative:page;mso-position-vertical-relative:page" fillcolor="#5c433a" stroked="f">
            <w10:wrap anchorx="page" anchory="page"/>
          </v:rect>
        </w:pict>
      </w:r>
      <w:r>
        <w:pict>
          <v:rect id="_x0000_s1086" style="position:absolute;margin-left:559.35pt;margin-top:37.05pt;width:69.65pt;height:30.8pt;z-index:-251676672;mso-position-horizontal-relative:page;mso-position-vertical-relative:page" fillcolor="#927b77" stroked="f">
            <w10:wrap anchorx="page" anchory="page"/>
          </v:rect>
        </w:pict>
      </w:r>
      <w:r>
        <w:pict>
          <v:rect id="_x0000_s1085" style="position:absolute;margin-left:416.05pt;margin-top:27.65pt;width:44.8pt;height:50.95pt;z-index:-251675648;mso-position-horizontal-relative:page;mso-position-vertical-relative:page" fillcolor="#fcfcfd" stroked="f">
            <w10:wrap anchorx="page" anchory="page"/>
          </v:rect>
        </w:pict>
      </w:r>
    </w:p>
    <w:p w:rsidR="008C77D8" w:rsidRDefault="00157632">
      <w:pPr>
        <w:pStyle w:val="Zkladntext20"/>
        <w:framePr w:wrap="none" w:vAnchor="page" w:hAnchor="page" w:x="1388" w:y="570"/>
        <w:shd w:val="clear" w:color="auto" w:fill="auto"/>
        <w:spacing w:before="0" w:after="0" w:line="210" w:lineRule="exact"/>
        <w:ind w:firstLine="0"/>
      </w:pPr>
      <w:r>
        <w:t>Příloha č. 1</w:t>
      </w:r>
    </w:p>
    <w:p w:rsidR="008C77D8" w:rsidRDefault="00157632">
      <w:pPr>
        <w:framePr w:wrap="none" w:vAnchor="page" w:hAnchor="page" w:x="4150" w:y="792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"C:\\Users\\provozni\\AppData\\Local\\Temp\\FineReader12.00\\media\\image6.jpeg"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"C:\\Users\\asistentka\\AppData\\Local\\Temp\\FineReader12.00\\media\\image6.jpeg" \* MERGEFORMATINET </w:instrText>
      </w:r>
      <w:r w:rsidR="004C4FA3">
        <w:fldChar w:fldCharType="separate"/>
      </w:r>
      <w:r w:rsidR="004C4FA3">
        <w:pict>
          <v:shape id="_x0000_i1030" type="#_x0000_t75" style="width:62.8pt;height:36.3pt">
            <v:imagedata r:id="rId11" r:href="rId12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2434" w:h="634" w:hRule="exact" w:wrap="none" w:vAnchor="page" w:hAnchor="page" w:x="5492" w:y="770"/>
        <w:shd w:val="clear" w:color="auto" w:fill="auto"/>
      </w:pPr>
      <w:r>
        <w:rPr>
          <w:rStyle w:val="TitulekobrzkuMalpsmena"/>
          <w:b/>
          <w:bCs/>
        </w:rPr>
        <w:t>EVROPSKÁ unie</w:t>
      </w:r>
      <w:r>
        <w:rPr>
          <w:rStyle w:val="TitulekobrzkuMalpsmena"/>
          <w:b/>
          <w:bCs/>
        </w:rPr>
        <w:br/>
        <w:t>E</w:t>
      </w:r>
      <w:r>
        <w:t>vropský sociální fond</w:t>
      </w:r>
      <w:r>
        <w:br/>
        <w:t>Operační program Zaměstnanost</w:t>
      </w:r>
    </w:p>
    <w:p w:rsidR="008C77D8" w:rsidRDefault="00157632">
      <w:pPr>
        <w:framePr w:wrap="none" w:vAnchor="page" w:hAnchor="page" w:x="8333" w:y="792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"C:\\Users\\provozni\\AppData\\Local\\Temp\\FineReader12.00\\media\\image7.jpeg"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"C:\\Users\\asistentka\\AppData\\Local\\Temp\\FineReader12.00\\media\\image7.jpeg" \* MERGEFORMATINET </w:instrText>
      </w:r>
      <w:r w:rsidR="004C4FA3">
        <w:fldChar w:fldCharType="separate"/>
      </w:r>
      <w:r w:rsidR="004C4FA3">
        <w:pict>
          <v:shape id="_x0000_i1031" type="#_x0000_t75" style="width:48.95pt;height:38pt">
            <v:imagedata r:id="rId13" r:href="rId14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1487" w:h="402" w:hRule="exact" w:wrap="none" w:vAnchor="page" w:hAnchor="page" w:x="9330" w:y="868"/>
        <w:shd w:val="clear" w:color="auto" w:fill="auto"/>
        <w:spacing w:line="160" w:lineRule="exact"/>
      </w:pPr>
      <w:r>
        <w:t>MINISTERSTVO PRÁCE</w:t>
      </w:r>
    </w:p>
    <w:p w:rsidR="008C77D8" w:rsidRDefault="00157632">
      <w:pPr>
        <w:pStyle w:val="Titulekobrzku0"/>
        <w:framePr w:w="1487" w:h="402" w:hRule="exact" w:wrap="none" w:vAnchor="page" w:hAnchor="page" w:x="9330" w:y="868"/>
        <w:shd w:val="clear" w:color="auto" w:fill="auto"/>
        <w:spacing w:line="160" w:lineRule="exact"/>
      </w:pPr>
      <w:r>
        <w:rPr>
          <w:rStyle w:val="TitulekobrzkuMalpsmena"/>
          <w:b/>
          <w:bCs/>
        </w:rPr>
        <w:t>a sociálních věcí</w:t>
      </w:r>
    </w:p>
    <w:p w:rsidR="008C77D8" w:rsidRDefault="00157632">
      <w:pPr>
        <w:pStyle w:val="ZhlavneboZpat30"/>
        <w:framePr w:wrap="none" w:vAnchor="page" w:hAnchor="page" w:x="11368" w:y="848"/>
        <w:shd w:val="clear" w:color="auto" w:fill="000000"/>
        <w:spacing w:line="340" w:lineRule="exact"/>
      </w:pPr>
      <w:r>
        <w:rPr>
          <w:rStyle w:val="ZhlavneboZpat31"/>
          <w:b/>
          <w:bCs/>
        </w:rPr>
        <w:t>Jihlava</w:t>
      </w:r>
    </w:p>
    <w:p w:rsidR="008C77D8" w:rsidRDefault="00157632">
      <w:pPr>
        <w:pStyle w:val="Zkladntext80"/>
        <w:framePr w:w="13486" w:h="317" w:hRule="exact" w:wrap="none" w:vAnchor="page" w:hAnchor="page" w:x="1619" w:y="1711"/>
        <w:shd w:val="clear" w:color="auto" w:fill="auto"/>
        <w:spacing w:line="260" w:lineRule="exact"/>
        <w:ind w:left="20"/>
      </w:pPr>
      <w:r>
        <w:t>Formulář pro zpracování projektového záměru</w:t>
      </w:r>
      <w:r>
        <w:rPr>
          <w:vertAlign w:val="superscript"/>
        </w:rPr>
        <w:t>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6"/>
        <w:gridCol w:w="2498"/>
        <w:gridCol w:w="8712"/>
      </w:tblGrid>
      <w:tr w:rsidR="008C77D8">
        <w:trPr>
          <w:trHeight w:hRule="exact" w:val="425"/>
        </w:trPr>
        <w:tc>
          <w:tcPr>
            <w:tcW w:w="46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Název projektového záměru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Tun"/>
              </w:rPr>
              <w:t>PODPORA KOMUNITNÍCH SLUŽEB V TŘEŠTI</w:t>
            </w:r>
          </w:p>
        </w:tc>
      </w:tr>
      <w:tr w:rsidR="008C77D8">
        <w:trPr>
          <w:trHeight w:hRule="exact" w:val="277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Zkladntext2Tun"/>
              </w:rPr>
              <w:t>Identifikace žadatele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Úplný název žadatele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1"/>
              </w:rPr>
              <w:t>Domov Kamélie Křižanov, příspěvková organizace</w:t>
            </w:r>
          </w:p>
        </w:tc>
      </w:tr>
      <w:tr w:rsidR="008C77D8">
        <w:trPr>
          <w:trHeight w:hRule="exact" w:val="526"/>
        </w:trPr>
        <w:tc>
          <w:tcPr>
            <w:tcW w:w="2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67" w:h="6761" w:wrap="none" w:vAnchor="page" w:hAnchor="page" w:x="1619" w:y="2297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line="210" w:lineRule="exact"/>
              <w:ind w:firstLine="0"/>
            </w:pPr>
            <w:r>
              <w:rPr>
                <w:rStyle w:val="Zkladntext2Tun"/>
              </w:rPr>
              <w:t>Sídlo žadatele</w:t>
            </w:r>
          </w:p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Zkladntext21"/>
              </w:rPr>
              <w:t>(ulice, č.p./</w:t>
            </w:r>
            <w:proofErr w:type="spellStart"/>
            <w:r>
              <w:rPr>
                <w:rStyle w:val="Zkladntext21"/>
              </w:rPr>
              <w:t>č.o</w:t>
            </w:r>
            <w:proofErr w:type="spellEnd"/>
            <w:r>
              <w:rPr>
                <w:rStyle w:val="Zkladntext21"/>
              </w:rPr>
              <w:t>., obec, PSČ)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1"/>
              </w:rPr>
              <w:t>Zámek 1, 594 51 Křižanov</w:t>
            </w:r>
          </w:p>
        </w:tc>
      </w:tr>
      <w:tr w:rsidR="008C77D8">
        <w:trPr>
          <w:trHeight w:hRule="exact" w:val="266"/>
        </w:trPr>
        <w:tc>
          <w:tcPr>
            <w:tcW w:w="2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67" w:h="6761" w:wrap="none" w:vAnchor="page" w:hAnchor="page" w:x="1619" w:y="2297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IČO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1"/>
              </w:rPr>
              <w:t>71184473</w:t>
            </w:r>
          </w:p>
        </w:tc>
      </w:tr>
      <w:tr w:rsidR="008C77D8">
        <w:trPr>
          <w:trHeight w:hRule="exact" w:val="263"/>
        </w:trPr>
        <w:tc>
          <w:tcPr>
            <w:tcW w:w="2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67" w:h="6761" w:wrap="none" w:vAnchor="page" w:hAnchor="page" w:x="1619" w:y="2297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Právní statut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1"/>
              </w:rPr>
              <w:t>příspěvková organizace</w:t>
            </w:r>
          </w:p>
        </w:tc>
      </w:tr>
      <w:tr w:rsidR="008C77D8">
        <w:trPr>
          <w:trHeight w:hRule="exact" w:val="1033"/>
        </w:trPr>
        <w:tc>
          <w:tcPr>
            <w:tcW w:w="2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67" w:h="6761" w:wrap="none" w:vAnchor="page" w:hAnchor="page" w:x="1619" w:y="2297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Tun"/>
              </w:rPr>
              <w:t>Statutární zástupce</w:t>
            </w:r>
            <w:r>
              <w:rPr>
                <w:rStyle w:val="Zkladntext2Tun"/>
              </w:rPr>
              <w:br/>
              <w:t>žadatele</w:t>
            </w:r>
          </w:p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1"/>
              </w:rPr>
              <w:t>(jméno a příjmení, funkce,</w:t>
            </w:r>
            <w:r>
              <w:rPr>
                <w:rStyle w:val="Zkladntext21"/>
              </w:rPr>
              <w:br/>
              <w:t>tel. číslo, e-mail)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1"/>
              </w:rPr>
              <w:t xml:space="preserve">Mgr. Silvie Tomšíková, ředitelka, </w:t>
            </w:r>
          </w:p>
        </w:tc>
      </w:tr>
      <w:tr w:rsidR="008C77D8">
        <w:trPr>
          <w:trHeight w:hRule="exact" w:val="788"/>
        </w:trPr>
        <w:tc>
          <w:tcPr>
            <w:tcW w:w="2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67" w:h="6761" w:wrap="none" w:vAnchor="page" w:hAnchor="page" w:x="1619" w:y="2297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Tun"/>
              </w:rPr>
              <w:t>Kontaktní osoba</w:t>
            </w:r>
          </w:p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1"/>
              </w:rPr>
              <w:t>(jméno a příjmení,</w:t>
            </w:r>
            <w:r>
              <w:rPr>
                <w:rStyle w:val="Zkladntext21"/>
              </w:rPr>
              <w:br/>
              <w:t>tel. číslo, e-mail)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1"/>
              </w:rPr>
              <w:t xml:space="preserve">Mgr. Silvie Tomšíková, ředitelka, </w:t>
            </w:r>
          </w:p>
        </w:tc>
      </w:tr>
      <w:tr w:rsidR="008C77D8">
        <w:trPr>
          <w:trHeight w:hRule="exact" w:val="277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59" w:lineRule="exact"/>
              <w:ind w:left="160" w:firstLine="0"/>
            </w:pPr>
            <w:r>
              <w:rPr>
                <w:rStyle w:val="Zkladntext2Tun"/>
              </w:rPr>
              <w:t>Zařazení do</w:t>
            </w:r>
            <w:r>
              <w:rPr>
                <w:rStyle w:val="Zkladntext2Tun"/>
              </w:rPr>
              <w:br/>
              <w:t>integrované strategie</w:t>
            </w:r>
            <w:r>
              <w:rPr>
                <w:rStyle w:val="Zkladntext2Tun"/>
              </w:rPr>
              <w:br/>
              <w:t>IPRÚ JSA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Strategický cíl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1"/>
              </w:rPr>
              <w:t>1. Ekonomicky silná a sociálně stabilní aglomerace</w:t>
            </w:r>
          </w:p>
        </w:tc>
      </w:tr>
      <w:tr w:rsidR="008C77D8">
        <w:trPr>
          <w:trHeight w:hRule="exact" w:val="529"/>
        </w:trPr>
        <w:tc>
          <w:tcPr>
            <w:tcW w:w="2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67" w:h="6761" w:wrap="none" w:vAnchor="page" w:hAnchor="page" w:x="1619" w:y="2297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Specifický cíl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1"/>
              </w:rPr>
              <w:t>1.3 Udržovat sociální soudržnost, rozvíjet sociální služby a aktivity v oblasti sociálního začleňování</w:t>
            </w:r>
            <w:r>
              <w:rPr>
                <w:rStyle w:val="Zkladntext21"/>
              </w:rPr>
              <w:br/>
              <w:t>a místní zaměstnanosti</w:t>
            </w:r>
          </w:p>
        </w:tc>
      </w:tr>
      <w:tr w:rsidR="008C77D8">
        <w:trPr>
          <w:trHeight w:hRule="exact" w:val="266"/>
        </w:trPr>
        <w:tc>
          <w:tcPr>
            <w:tcW w:w="2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67" w:h="6761" w:wrap="none" w:vAnchor="page" w:hAnchor="page" w:x="1619" w:y="2297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Opatření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1"/>
              </w:rPr>
              <w:t>1.3.2 Rozvoj sociálních služeb a aktivit v oblasti sociálního začleňování</w:t>
            </w:r>
          </w:p>
        </w:tc>
      </w:tr>
      <w:tr w:rsidR="008C77D8">
        <w:trPr>
          <w:trHeight w:hRule="exact" w:val="266"/>
        </w:trPr>
        <w:tc>
          <w:tcPr>
            <w:tcW w:w="2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67" w:h="6761" w:wrap="none" w:vAnchor="page" w:hAnchor="page" w:x="1619" w:y="2297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Zkladntext2Tun"/>
              </w:rPr>
              <w:t>Podopatření</w:t>
            </w:r>
            <w:proofErr w:type="spellEnd"/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1"/>
              </w:rPr>
              <w:t>Nerelevantní</w:t>
            </w:r>
          </w:p>
        </w:tc>
      </w:tr>
      <w:tr w:rsidR="008C77D8">
        <w:trPr>
          <w:trHeight w:hRule="exact" w:val="526"/>
        </w:trPr>
        <w:tc>
          <w:tcPr>
            <w:tcW w:w="2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67" w:h="6761" w:wrap="none" w:vAnchor="page" w:hAnchor="page" w:x="1619" w:y="2297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Tun"/>
              </w:rPr>
              <w:t>Název výzvy nositele</w:t>
            </w:r>
            <w:r>
              <w:rPr>
                <w:rStyle w:val="Zkladntext2Tun"/>
              </w:rPr>
              <w:br/>
              <w:t>strategie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1"/>
              </w:rPr>
              <w:t>Rozvoj sociálních služeb a aktivit v oblasti sociálního začleňování II.</w:t>
            </w:r>
          </w:p>
        </w:tc>
      </w:tr>
      <w:tr w:rsidR="008C77D8">
        <w:trPr>
          <w:trHeight w:hRule="exact" w:val="131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Zkladntext2Tun"/>
              </w:rPr>
              <w:t>Informace o projektu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Tun"/>
              </w:rPr>
              <w:t>Zdůvodnění potřebnosti</w:t>
            </w:r>
            <w:r>
              <w:rPr>
                <w:rStyle w:val="Zkladntext2Tun"/>
              </w:rPr>
              <w:br/>
              <w:t>projektu a popis</w:t>
            </w:r>
            <w:r>
              <w:rPr>
                <w:rStyle w:val="Zkladntext2Tun"/>
              </w:rPr>
              <w:br/>
              <w:t>stávajícího stavu</w:t>
            </w: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761" w:wrap="none" w:vAnchor="page" w:hAnchor="page" w:x="1619" w:y="2297"/>
              <w:shd w:val="clear" w:color="auto" w:fill="auto"/>
              <w:spacing w:before="0" w:after="0" w:line="256" w:lineRule="exact"/>
              <w:ind w:firstLine="0"/>
              <w:jc w:val="both"/>
            </w:pPr>
            <w:r>
              <w:rPr>
                <w:rStyle w:val="Zkladntext21"/>
              </w:rPr>
              <w:t>Domov Kamélie Křižanov, p. o. je velkokapacitní pobytové zařízení sociální péče pro osoby</w:t>
            </w:r>
            <w:r>
              <w:rPr>
                <w:rStyle w:val="Zkladntext21"/>
              </w:rPr>
              <w:br/>
              <w:t>s mentálním a kombinovaným postižením, které prochází komplexním procesem transformace.</w:t>
            </w:r>
            <w:r>
              <w:rPr>
                <w:rStyle w:val="Zkladntext21"/>
              </w:rPr>
              <w:br/>
              <w:t>Proces transformace ústavního zařízení v pobytovou sociální službu poskytovanou v běžné</w:t>
            </w:r>
            <w:r>
              <w:rPr>
                <w:rStyle w:val="Zkladntext21"/>
              </w:rPr>
              <w:br/>
              <w:t>komunitě měst a obcí je složitý proces, který přináší do života všech zúčastněných klíčových aktérů</w:t>
            </w:r>
            <w:r>
              <w:rPr>
                <w:rStyle w:val="Zkladntext21"/>
              </w:rPr>
              <w:br/>
              <w:t>nové prvky a klade zvýšené nároky na zřizovatele služby, poskytovatele služby, zaměstnance,</w:t>
            </w:r>
          </w:p>
        </w:tc>
      </w:tr>
    </w:tbl>
    <w:p w:rsidR="008C77D8" w:rsidRDefault="00157632">
      <w:pPr>
        <w:pStyle w:val="Titulektabulky30"/>
        <w:framePr w:w="13468" w:h="989" w:hRule="exact" w:wrap="none" w:vAnchor="page" w:hAnchor="page" w:x="1637" w:y="9382"/>
        <w:shd w:val="clear" w:color="auto" w:fill="auto"/>
      </w:pPr>
      <w:r>
        <w:rPr>
          <w:vertAlign w:val="superscript"/>
        </w:rPr>
        <w:t>1</w:t>
      </w:r>
      <w:r>
        <w:t xml:space="preserve"> Předkladatel projektového záměru pravdivě vyplní všechna pole formuláře pro zpracování projektového záměru. Z vyplněného formuláře pro zpracování projektového</w:t>
      </w:r>
      <w:r>
        <w:br/>
      </w:r>
      <w:r>
        <w:rPr>
          <w:rStyle w:val="Titulektabulky3105ptNetun"/>
        </w:rPr>
        <w:t xml:space="preserve">záměru musí </w:t>
      </w:r>
      <w:r>
        <w:t xml:space="preserve">být </w:t>
      </w:r>
      <w:r>
        <w:rPr>
          <w:rStyle w:val="Titulektabulky3105ptNetun"/>
        </w:rPr>
        <w:t xml:space="preserve">pro účely posouzení </w:t>
      </w:r>
      <w:r>
        <w:t xml:space="preserve">jeho </w:t>
      </w:r>
      <w:r>
        <w:rPr>
          <w:rStyle w:val="Titulektabulky3105ptNetun"/>
        </w:rPr>
        <w:t xml:space="preserve">relevance jednoznačně zřejmé, </w:t>
      </w:r>
      <w:r>
        <w:t xml:space="preserve">že předkladatel projektového záměru je oprávněným žadatelem a že věcné zaměření </w:t>
      </w:r>
      <w:r>
        <w:rPr>
          <w:rStyle w:val="Titulektabulky3105ptNetun"/>
        </w:rPr>
        <w:t xml:space="preserve">je </w:t>
      </w:r>
      <w:r>
        <w:t>v souladu</w:t>
      </w:r>
      <w:r>
        <w:br/>
        <w:t>s příslušnou výzvou (žadatel uvede veškeré relevantní informace, popř. doloží ve formě příloh). Při vyplňování formuláře pro zpracování projektového záměru je třeba</w:t>
      </w:r>
      <w:r>
        <w:br/>
        <w:t>zohlednit kritéria pro posouzení souladu projektových záměrů s integrovanou strategií IPRÚ JSA a výzvou č. 15 statutárního města Jihlavy Řídicím výborem IPRÚ JSA.</w:t>
      </w:r>
    </w:p>
    <w:p w:rsidR="008C77D8" w:rsidRDefault="00157632">
      <w:pPr>
        <w:pStyle w:val="ZhlavneboZpat20"/>
        <w:framePr w:wrap="none" w:vAnchor="page" w:hAnchor="page" w:x="8315" w:y="10435"/>
        <w:shd w:val="clear" w:color="auto" w:fill="auto"/>
        <w:spacing w:line="200" w:lineRule="exact"/>
      </w:pPr>
      <w:r>
        <w:t>2</w:t>
      </w:r>
    </w:p>
    <w:p w:rsidR="008C77D8" w:rsidRDefault="008C77D8">
      <w:pPr>
        <w:rPr>
          <w:sz w:val="2"/>
          <w:szCs w:val="2"/>
        </w:rPr>
        <w:sectPr w:rsidR="008C77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4C4FA3">
      <w:pPr>
        <w:rPr>
          <w:sz w:val="2"/>
          <w:szCs w:val="2"/>
        </w:rPr>
      </w:pPr>
      <w:r>
        <w:lastRenderedPageBreak/>
        <w:pict>
          <v:rect id="_x0000_s1082" style="position:absolute;margin-left:563.05pt;margin-top:42.45pt;width:65.9pt;height:27.35pt;z-index:-251674624;mso-position-horizontal-relative:page;mso-position-vertical-relative:page" fillcolor="#9b8682" stroked="f">
            <w10:wrap anchorx="page" anchory="page"/>
          </v:rect>
        </w:pict>
      </w:r>
      <w:r>
        <w:pict>
          <v:rect id="_x0000_s1081" style="position:absolute;margin-left:209.35pt;margin-top:36.5pt;width:63.55pt;height:43pt;z-index:-251673600;mso-position-horizontal-relative:page;mso-position-vertical-relative:page" fillcolor="#685048" stroked="f">
            <w10:wrap anchorx="page" anchory="page"/>
          </v:rect>
        </w:pict>
      </w:r>
      <w:r>
        <w:pict>
          <v:rect id="_x0000_s1080" style="position:absolute;margin-left:561.65pt;margin-top:40.85pt;width:69.1pt;height:30.6pt;z-index:-251672576;mso-position-horizontal-relative:page;mso-position-vertical-relative:page" fillcolor="#9b8682" stroked="f">
            <w10:wrap anchorx="page" anchory="page"/>
          </v:rect>
        </w:pict>
      </w:r>
      <w:r>
        <w:pict>
          <v:rect id="_x0000_s1079" style="position:absolute;margin-left:418pt;margin-top:32.2pt;width:45.2pt;height:50.4pt;z-index:-251671552;mso-position-horizontal-relative:page;mso-position-vertical-relative:page" fillcolor="#fcfbfc" stroked="f">
            <w10:wrap anchorx="page" anchory="page"/>
          </v:rect>
        </w:pict>
      </w:r>
    </w:p>
    <w:p w:rsidR="008C77D8" w:rsidRDefault="00157632">
      <w:pPr>
        <w:framePr w:wrap="none" w:vAnchor="page" w:hAnchor="page" w:x="4188" w:y="731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"C:\\Users\\provozni\\AppData\\Local\\Temp\\FineReader12.00\\media\\image8.jpeg"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"C:\\Users\\asistentka\\AppData\\Local\\Temp\\FineReader12.00\\media\\image8.jpeg" \* MERGEFORMATINET </w:instrText>
      </w:r>
      <w:r w:rsidR="004C4FA3">
        <w:fldChar w:fldCharType="separate"/>
      </w:r>
      <w:r w:rsidR="004C4FA3">
        <w:pict>
          <v:shape id="_x0000_i1032" type="#_x0000_t75" style="width:62.8pt;height:42.6pt">
            <v:imagedata r:id="rId15" r:href="rId16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tabulky30"/>
        <w:framePr w:w="2426" w:h="647" w:hRule="exact" w:wrap="none" w:vAnchor="page" w:hAnchor="page" w:x="5538" w:y="829"/>
        <w:shd w:val="clear" w:color="auto" w:fill="auto"/>
        <w:spacing w:line="198" w:lineRule="exact"/>
        <w:jc w:val="left"/>
      </w:pPr>
      <w:r>
        <w:t>EVROPSKÁ UNIE</w:t>
      </w:r>
      <w:r>
        <w:br/>
        <w:t>Evropský sociální fond</w:t>
      </w:r>
      <w:r>
        <w:br/>
        <w:t xml:space="preserve">Operační program </w:t>
      </w:r>
      <w:proofErr w:type="spellStart"/>
      <w:r>
        <w:t>Zaméstnanost</w:t>
      </w:r>
      <w:proofErr w:type="spellEnd"/>
    </w:p>
    <w:p w:rsidR="008C77D8" w:rsidRDefault="00157632">
      <w:pPr>
        <w:framePr w:wrap="none" w:vAnchor="page" w:hAnchor="page" w:x="8361" w:y="641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"C:\\Users\\provozni\\AppData\\Local\\Temp\\FineReader12.00\\media\\image9.jpeg"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"C:\\Users\\asistentka\\AppData\\Local\\Temp\\FineReader12.00\\media\\image9.jpeg" \* MERGEFORMATINET </w:instrText>
      </w:r>
      <w:r w:rsidR="004C4FA3">
        <w:fldChar w:fldCharType="separate"/>
      </w:r>
      <w:r w:rsidR="004C4FA3">
        <w:pict>
          <v:shape id="_x0000_i1033" type="#_x0000_t75" style="width:48.95pt;height:50.1pt">
            <v:imagedata r:id="rId17" r:href="rId18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1483" w:h="428" w:hRule="exact" w:wrap="none" w:vAnchor="page" w:hAnchor="page" w:x="9376" w:y="919"/>
        <w:shd w:val="clear" w:color="auto" w:fill="auto"/>
        <w:spacing w:line="184" w:lineRule="exact"/>
        <w:jc w:val="both"/>
      </w:pPr>
      <w:r>
        <w:t>MINISTERSTVO PRÁCE</w:t>
      </w:r>
      <w:r>
        <w:br/>
        <w:t>A SOCIÁLNÍCH VĚCI</w:t>
      </w:r>
    </w:p>
    <w:p w:rsidR="008C77D8" w:rsidRDefault="00157632">
      <w:pPr>
        <w:pStyle w:val="ZhlavneboZpat30"/>
        <w:framePr w:wrap="none" w:vAnchor="page" w:hAnchor="page" w:x="11406" w:y="920"/>
        <w:shd w:val="clear" w:color="auto" w:fill="000000"/>
        <w:spacing w:line="340" w:lineRule="exact"/>
      </w:pPr>
      <w:r>
        <w:rPr>
          <w:rStyle w:val="ZhlavneboZpat31"/>
          <w:b/>
          <w:bCs/>
        </w:rPr>
        <w:t>Jihlava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4"/>
        <w:gridCol w:w="2498"/>
        <w:gridCol w:w="8708"/>
      </w:tblGrid>
      <w:tr w:rsidR="008C77D8">
        <w:trPr>
          <w:trHeight w:hRule="exact" w:val="7499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70" w:h="8572" w:wrap="none" w:vAnchor="page" w:hAnchor="page" w:x="1668" w:y="1761"/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70" w:h="8572" w:wrap="none" w:vAnchor="page" w:hAnchor="page" w:x="1668" w:y="1761"/>
              <w:rPr>
                <w:sz w:val="10"/>
                <w:szCs w:val="10"/>
              </w:rPr>
            </w:pP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8572" w:wrap="none" w:vAnchor="page" w:hAnchor="page" w:x="1668" w:y="1761"/>
              <w:shd w:val="clear" w:color="auto" w:fill="auto"/>
              <w:spacing w:before="0" w:after="0" w:line="256" w:lineRule="exact"/>
              <w:ind w:firstLine="0"/>
              <w:jc w:val="both"/>
            </w:pPr>
            <w:r>
              <w:rPr>
                <w:rStyle w:val="Zkladntext21"/>
              </w:rPr>
              <w:t>klienty, opatrovníky, rodinné příslušníky, zástupce obcí i veřejnosti. Práce poskytovatele sociální</w:t>
            </w:r>
            <w:r>
              <w:rPr>
                <w:rStyle w:val="Zkladntext21"/>
              </w:rPr>
              <w:br/>
              <w:t>služby se zcela změní, stejně tak, jako život klientů, pro které je přijímání změn náročné a jejich učení</w:t>
            </w:r>
            <w:r>
              <w:rPr>
                <w:rStyle w:val="Zkladntext21"/>
              </w:rPr>
              <w:br/>
              <w:t>vyžaduje speciální přístup. Transformace stávajícího pobytového zařízení tak s sebou nese nejen</w:t>
            </w:r>
            <w:r>
              <w:rPr>
                <w:rStyle w:val="Zkladntext21"/>
              </w:rPr>
              <w:br/>
              <w:t>nutnost investice do výstavby, ale také nutnost investice do lidského kapitálu. Stávající počet</w:t>
            </w:r>
            <w:r>
              <w:rPr>
                <w:rStyle w:val="Zkladntext21"/>
              </w:rPr>
              <w:br/>
              <w:t>zaměstnanců, jejich kvalifikaci, schopnosti, způsob práce s klienty je třeba změnit a poskytnout</w:t>
            </w:r>
            <w:r>
              <w:rPr>
                <w:rStyle w:val="Zkladntext21"/>
              </w:rPr>
              <w:br/>
              <w:t>zúčastněným aktérům zvýšenou podporu, aby byl proces úspěšný. Zároveň budou nutné investice</w:t>
            </w:r>
            <w:r>
              <w:rPr>
                <w:rStyle w:val="Zkladntext21"/>
              </w:rPr>
              <w:br/>
              <w:t>směřující ke klientům sociální služby. Tyto finanční prostředky budou použity na aktivity vedoucí</w:t>
            </w:r>
            <w:r>
              <w:rPr>
                <w:rStyle w:val="Zkladntext21"/>
              </w:rPr>
              <w:br/>
              <w:t>k bezproblémovému začlenění klientů do běžné společnosti a zároveň k jejich rozvoji.</w:t>
            </w:r>
          </w:p>
          <w:p w:rsidR="008C77D8" w:rsidRDefault="00157632">
            <w:pPr>
              <w:pStyle w:val="Zkladntext20"/>
              <w:framePr w:w="13370" w:h="8572" w:wrap="none" w:vAnchor="page" w:hAnchor="page" w:x="1668" w:y="1761"/>
              <w:shd w:val="clear" w:color="auto" w:fill="auto"/>
              <w:spacing w:before="0" w:after="0" w:line="256" w:lineRule="exact"/>
              <w:ind w:firstLine="0"/>
              <w:jc w:val="both"/>
            </w:pPr>
            <w:r>
              <w:rPr>
                <w:rStyle w:val="Zkladntext21"/>
              </w:rPr>
              <w:t>Na územní města Třešť nejsou v současné době poskytovány pobytové sociální služby komunitního</w:t>
            </w:r>
            <w:r>
              <w:rPr>
                <w:rStyle w:val="Zkladntext21"/>
              </w:rPr>
              <w:br/>
              <w:t>typu pro osoby se zdravotním postižením. V okrese Jihlava není poskytován ani ústavní typ těchto</w:t>
            </w:r>
            <w:r>
              <w:rPr>
                <w:rStyle w:val="Zkladntext21"/>
              </w:rPr>
              <w:br/>
              <w:t>služeb, proto osoby s postižením musí v případě, že o ně již rodina nemůže nebo nechce pečovat</w:t>
            </w:r>
            <w:r>
              <w:rPr>
                <w:rStyle w:val="Zkladntext21"/>
              </w:rPr>
              <w:br/>
              <w:t>v domácím prostředí, odejít mimo město Jihlavu i mimo okres do pobytové služby, čímž může dojít</w:t>
            </w:r>
            <w:r>
              <w:rPr>
                <w:rStyle w:val="Zkladntext21"/>
              </w:rPr>
              <w:br/>
              <w:t>k narušení rodinných vazeb, vazeb na původní bydliště a vyčlenění osoby s postižením z běžného</w:t>
            </w:r>
            <w:r>
              <w:rPr>
                <w:rStyle w:val="Zkladntext21"/>
              </w:rPr>
              <w:br/>
              <w:t>prostředí. Z těchto důvodů Kraj Vysočina v rámci procesu transformace u svých příspěvkových</w:t>
            </w:r>
            <w:r>
              <w:rPr>
                <w:rStyle w:val="Zkladntext21"/>
              </w:rPr>
              <w:br/>
              <w:t>organizací (tedy i u Domova Kamélie Křižanov, p. o.), které poskytují pobytové sociální služby ve</w:t>
            </w:r>
            <w:r>
              <w:rPr>
                <w:rStyle w:val="Zkladntext21"/>
              </w:rPr>
              <w:br/>
              <w:t>velkokapacitních ústavech, vybudovává síť komunitních sociálních služeb v různých městech a</w:t>
            </w:r>
            <w:r>
              <w:rPr>
                <w:rStyle w:val="Zkladntext21"/>
              </w:rPr>
              <w:br/>
              <w:t>obcích v Kraji Vysočina tak, aby byly služby dostupné pro osoby s postižením v blízkosti jejich</w:t>
            </w:r>
            <w:r>
              <w:rPr>
                <w:rStyle w:val="Zkladntext21"/>
              </w:rPr>
              <w:br/>
              <w:t>původního bydliště a nedocházelo tak k sociálnímu vyloučení těchto osob. V rámci tohoto procesu</w:t>
            </w:r>
            <w:r>
              <w:rPr>
                <w:rStyle w:val="Zkladntext21"/>
              </w:rPr>
              <w:br/>
              <w:t xml:space="preserve">vzniknou také 2 objekty komunitního typu na územní města </w:t>
            </w:r>
            <w:proofErr w:type="gramStart"/>
            <w:r>
              <w:rPr>
                <w:rStyle w:val="Zkladntext21"/>
              </w:rPr>
              <w:t>Třešť</w:t>
            </w:r>
            <w:proofErr w:type="gramEnd"/>
            <w:r>
              <w:rPr>
                <w:rStyle w:val="Zkladntext21"/>
              </w:rPr>
              <w:t xml:space="preserve"> a to rekonstrukci dvou sousedících</w:t>
            </w:r>
            <w:r>
              <w:rPr>
                <w:rStyle w:val="Zkladntext21"/>
              </w:rPr>
              <w:br/>
              <w:t>řadových domů v ulici Nádražní, ve kterých bude poskytována služba domov pro osoby se</w:t>
            </w:r>
            <w:r>
              <w:rPr>
                <w:rStyle w:val="Zkladntext21"/>
              </w:rPr>
              <w:br/>
              <w:t>zdravotním postižením pro osoby se střední a vysokou mírou potřebné podpory. Společně s objekty</w:t>
            </w:r>
            <w:r>
              <w:rPr>
                <w:rStyle w:val="Zkladntext21"/>
              </w:rPr>
              <w:br/>
              <w:t>k bydlení bude vybudován objekt pro denní aktivity klientů domova pro osoby se zdravotním</w:t>
            </w:r>
            <w:r>
              <w:rPr>
                <w:rStyle w:val="Zkladntext21"/>
              </w:rPr>
              <w:br/>
              <w:t>postižením a dále ambulantní služba denní stacionář, kterou budou moci využívat osoby</w:t>
            </w:r>
            <w:r>
              <w:rPr>
                <w:rStyle w:val="Zkladntext21"/>
              </w:rPr>
              <w:br/>
              <w:t>s postižením, o které pečuje rodina v domácím prostředí, a žijí v Třešti nebo blízkém okolí.</w:t>
            </w:r>
            <w:r>
              <w:rPr>
                <w:rStyle w:val="Zkladntext21"/>
              </w:rPr>
              <w:br/>
              <w:t>Vybudování komunitních služeb a přechod klientů z ústavní služby do služby poskytované</w:t>
            </w:r>
            <w:r>
              <w:rPr>
                <w:rStyle w:val="Zkladntext21"/>
              </w:rPr>
              <w:br/>
              <w:t>v přirozeném prostředí vyžaduje minimálně v prvních dvou letech zabezpečení služeb dostatečným</w:t>
            </w:r>
            <w:r>
              <w:rPr>
                <w:rStyle w:val="Zkladntext21"/>
              </w:rPr>
              <w:br/>
              <w:t>počtem odborného personálu, jejich metodické vedení, zaškolení, podporu zaměstnanců</w:t>
            </w:r>
            <w:r>
              <w:rPr>
                <w:rStyle w:val="Zkladntext21"/>
              </w:rPr>
              <w:br/>
              <w:t>zapojených do procesu transformace, zvyšování kompetencí uživatelů služeb, koordinaci procesů</w:t>
            </w:r>
            <w:r>
              <w:rPr>
                <w:rStyle w:val="Zkladntext21"/>
              </w:rPr>
              <w:br/>
              <w:t>souvisejících s po transformační fází, identifikaci a odstraňování ústavních prvků apod.</w:t>
            </w:r>
          </w:p>
        </w:tc>
      </w:tr>
      <w:tr w:rsidR="008C77D8">
        <w:trPr>
          <w:trHeight w:hRule="exact" w:val="1073"/>
        </w:trPr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70" w:h="8572" w:wrap="none" w:vAnchor="page" w:hAnchor="page" w:x="1668" w:y="1761"/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8572" w:wrap="none" w:vAnchor="page" w:hAnchor="page" w:x="1668" w:y="176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Zkladntext2Constantia9pt"/>
                <w:b w:val="0"/>
                <w:bCs w:val="0"/>
              </w:rPr>
              <w:t>Cíle projektu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70" w:h="8572" w:wrap="none" w:vAnchor="page" w:hAnchor="page" w:x="1668" w:y="1761"/>
              <w:shd w:val="clear" w:color="auto" w:fill="auto"/>
              <w:spacing w:before="0" w:after="0" w:line="256" w:lineRule="exact"/>
              <w:ind w:firstLine="0"/>
              <w:jc w:val="both"/>
            </w:pPr>
            <w:r>
              <w:rPr>
                <w:rStyle w:val="Zkladntext21"/>
              </w:rPr>
              <w:t>Cílem projektu je podpořit nová zařízení sociálních služeb komunitního typu na územní města Třešť</w:t>
            </w:r>
            <w:r>
              <w:rPr>
                <w:rStyle w:val="Zkladntext21"/>
              </w:rPr>
              <w:br/>
              <w:t>rozvojem a rozšířením nástrojů pro identifikaci a odstraňování dopadů institucionalizace na</w:t>
            </w:r>
            <w:r>
              <w:rPr>
                <w:rStyle w:val="Zkladntext21"/>
              </w:rPr>
              <w:br/>
              <w:t>uživatele pobytových sociálních služeb, a rozvojem individuálního plánování podpory s důrazem na</w:t>
            </w:r>
            <w:r>
              <w:rPr>
                <w:rStyle w:val="Zkladntext21"/>
              </w:rPr>
              <w:br/>
              <w:t>integraci klientů původní ústavní služby do běžného prostředí a dále pak zkvalitnění poskytované</w:t>
            </w:r>
          </w:p>
        </w:tc>
      </w:tr>
    </w:tbl>
    <w:p w:rsidR="008C77D8" w:rsidRDefault="00157632">
      <w:pPr>
        <w:pStyle w:val="ZhlavneboZpat20"/>
        <w:framePr w:wrap="none" w:vAnchor="page" w:hAnchor="page" w:x="8368" w:y="10507"/>
        <w:shd w:val="clear" w:color="auto" w:fill="auto"/>
        <w:spacing w:line="200" w:lineRule="exact"/>
      </w:pPr>
      <w:r>
        <w:t>3</w:t>
      </w:r>
    </w:p>
    <w:p w:rsidR="008C77D8" w:rsidRDefault="008C77D8">
      <w:pPr>
        <w:rPr>
          <w:sz w:val="2"/>
          <w:szCs w:val="2"/>
        </w:rPr>
        <w:sectPr w:rsidR="008C77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4C4FA3">
      <w:pPr>
        <w:rPr>
          <w:sz w:val="2"/>
          <w:szCs w:val="2"/>
        </w:rPr>
      </w:pPr>
      <w:r>
        <w:lastRenderedPageBreak/>
        <w:pict>
          <v:rect id="_x0000_s1076" style="position:absolute;margin-left:206.1pt;margin-top:33.2pt;width:63.7pt;height:42.85pt;z-index:-251670528;mso-position-horizontal-relative:page;mso-position-vertical-relative:page" fillcolor="#624946" stroked="f">
            <w10:wrap anchorx="page" anchory="page"/>
          </v:rect>
        </w:pict>
      </w:r>
      <w:r>
        <w:pict>
          <v:rect id="_x0000_s1075" style="position:absolute;margin-left:415.3pt;margin-top:28.2pt;width:49.5pt;height:50.75pt;z-index:-251669504;mso-position-horizontal-relative:page;mso-position-vertical-relative:page" fillcolor="#fbfbfd" stroked="f">
            <w10:wrap anchorx="page" anchory="page"/>
          </v:rect>
        </w:pict>
      </w:r>
    </w:p>
    <w:p w:rsidR="008C77D8" w:rsidRDefault="00157632">
      <w:pPr>
        <w:pStyle w:val="Titulektabulky30"/>
        <w:framePr w:w="2430" w:h="651" w:hRule="exact" w:wrap="none" w:vAnchor="page" w:hAnchor="page" w:x="5477" w:y="756"/>
        <w:shd w:val="clear" w:color="auto" w:fill="auto"/>
        <w:spacing w:line="198" w:lineRule="exact"/>
        <w:jc w:val="left"/>
      </w:pPr>
      <w:r>
        <w:t>EVROPSKÁ UNIE</w:t>
      </w:r>
      <w:r>
        <w:br/>
        <w:t>Evropský sociální fond</w:t>
      </w:r>
      <w:r>
        <w:br/>
        <w:t>Operační program Zaměstnanost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1"/>
        <w:gridCol w:w="2502"/>
        <w:gridCol w:w="8719"/>
      </w:tblGrid>
      <w:tr w:rsidR="008C77D8">
        <w:trPr>
          <w:trHeight w:hRule="exact" w:val="2588"/>
        </w:trPr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92" w:h="8586" w:wrap="none" w:vAnchor="page" w:hAnchor="page" w:x="1600" w:y="1695"/>
              <w:rPr>
                <w:sz w:val="10"/>
                <w:szCs w:val="1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92" w:h="8586" w:wrap="none" w:vAnchor="page" w:hAnchor="page" w:x="1600" w:y="1695"/>
              <w:rPr>
                <w:sz w:val="10"/>
                <w:szCs w:val="10"/>
              </w:rPr>
            </w:pP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92" w:h="8586" w:wrap="none" w:vAnchor="page" w:hAnchor="page" w:x="1600" w:y="1695"/>
              <w:shd w:val="clear" w:color="auto" w:fill="auto"/>
              <w:spacing w:before="0" w:after="0" w:line="252" w:lineRule="exact"/>
              <w:ind w:firstLine="0"/>
              <w:jc w:val="both"/>
            </w:pPr>
            <w:r>
              <w:rPr>
                <w:rStyle w:val="Zkladntext21"/>
              </w:rPr>
              <w:t>sociální služby. Cíle projektu bude dosaženo zajištěním dostatečného počtu odborných aktivizačních</w:t>
            </w:r>
            <w:r>
              <w:rPr>
                <w:rStyle w:val="Zkladntext21"/>
              </w:rPr>
              <w:br/>
              <w:t>pracovníků, realizací aktivit podporujících zapojení osob s postižením (v případě tohoto projektu</w:t>
            </w:r>
            <w:r>
              <w:rPr>
                <w:rStyle w:val="Zkladntext21"/>
              </w:rPr>
              <w:br/>
              <w:t>osob s mentálním a kombinovaným postižením), do místní komunity a využíváním dostupných</w:t>
            </w:r>
            <w:r>
              <w:rPr>
                <w:rStyle w:val="Zkladntext21"/>
              </w:rPr>
              <w:br/>
              <w:t>zdrojů, poskytnutím supervizní podpory zaměstnancům zapojeným do procesu transformace</w:t>
            </w:r>
            <w:r>
              <w:rPr>
                <w:rStyle w:val="Zkladntext21"/>
              </w:rPr>
              <w:br/>
              <w:t>služby, nákupem zařízení a vybavení sloužícím ke zvyšování kompetencí osob s postižením,</w:t>
            </w:r>
            <w:r>
              <w:rPr>
                <w:rStyle w:val="Zkladntext21"/>
              </w:rPr>
              <w:br/>
              <w:t>monitorováním přestěhovaných uživatelů a vyhodnocením úspěšnosti přechodu. Těmto klientům</w:t>
            </w:r>
            <w:r>
              <w:rPr>
                <w:rStyle w:val="Zkladntext21"/>
              </w:rPr>
              <w:br/>
              <w:t>s mentálním a kombinovaným postižením bude poskytnuta zvýšená podpora formou terapií,</w:t>
            </w:r>
            <w:r>
              <w:rPr>
                <w:rStyle w:val="Zkladntext21"/>
              </w:rPr>
              <w:br/>
              <w:t>nácvikového a aktivizačního vybavení, aby byl podpořen jejich rozvoj. Vznik nových schopností a</w:t>
            </w:r>
            <w:r>
              <w:rPr>
                <w:rStyle w:val="Zkladntext21"/>
              </w:rPr>
              <w:br/>
              <w:t>možností, rozvoj jejich samostatnosti je nezbytný pro začlenění klientů nových typů služeb do místní</w:t>
            </w:r>
            <w:r>
              <w:rPr>
                <w:rStyle w:val="Zkladntext21"/>
              </w:rPr>
              <w:br/>
              <w:t>komunity.</w:t>
            </w:r>
          </w:p>
        </w:tc>
      </w:tr>
      <w:tr w:rsidR="008C77D8">
        <w:trPr>
          <w:trHeight w:hRule="exact" w:val="5998"/>
        </w:trPr>
        <w:tc>
          <w:tcPr>
            <w:tcW w:w="21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92" w:h="8586" w:wrap="none" w:vAnchor="page" w:hAnchor="page" w:x="1600" w:y="1695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92" w:h="8586" w:wrap="none" w:vAnchor="page" w:hAnchor="page" w:x="1600" w:y="169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Popis projektu</w:t>
            </w:r>
          </w:p>
        </w:tc>
        <w:tc>
          <w:tcPr>
            <w:tcW w:w="8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92" w:h="8586" w:wrap="none" w:vAnchor="page" w:hAnchor="page" w:x="1600" w:y="1695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Zkladntext21"/>
              </w:rPr>
              <w:t>Dostatečný Dočet odborných pracovníků</w:t>
            </w:r>
            <w:r>
              <w:rPr>
                <w:rStyle w:val="Zkladntext21"/>
              </w:rPr>
              <w:br/>
              <w:t>Popis klíčové aktivity:</w:t>
            </w:r>
          </w:p>
          <w:p w:rsidR="008C77D8" w:rsidRDefault="00157632">
            <w:pPr>
              <w:pStyle w:val="Zkladntext20"/>
              <w:framePr w:w="13392" w:h="8586" w:wrap="none" w:vAnchor="page" w:hAnchor="page" w:x="1600" w:y="1695"/>
              <w:shd w:val="clear" w:color="auto" w:fill="auto"/>
              <w:spacing w:before="0" w:after="0" w:line="256" w:lineRule="exact"/>
              <w:ind w:firstLine="0"/>
              <w:jc w:val="both"/>
            </w:pPr>
            <w:r>
              <w:rPr>
                <w:rStyle w:val="Zkladntext21"/>
              </w:rPr>
              <w:t>Vznik většího počtu nových domácností místo jednoho velkého ústavního zařízení s sebou nese</w:t>
            </w:r>
            <w:r>
              <w:rPr>
                <w:rStyle w:val="Zkladntext21"/>
              </w:rPr>
              <w:br/>
              <w:t>nutnost přechodného navýšení počtu pracovníků. Toto navyšování je zřetelné zejména v době po</w:t>
            </w:r>
            <w:r>
              <w:rPr>
                <w:rStyle w:val="Zkladntext21"/>
              </w:rPr>
              <w:br/>
              <w:t>nastěhování osob s postižením do nových domácností, kdy je potřeba zajistit nejen co</w:t>
            </w:r>
            <w:r>
              <w:rPr>
                <w:rStyle w:val="Zkladntext21"/>
              </w:rPr>
              <w:br/>
              <w:t>nejindividuálnější péči, ale také nepřetržitý provoz personálu u všech klientů bez rozdílu míry</w:t>
            </w:r>
            <w:r>
              <w:rPr>
                <w:rStyle w:val="Zkladntext21"/>
              </w:rPr>
              <w:br/>
              <w:t>podpory. Díky většímu počtu personálu především s aktivizační náplní práce, bude možné</w:t>
            </w:r>
            <w:r>
              <w:rPr>
                <w:rStyle w:val="Zkladntext21"/>
              </w:rPr>
              <w:br/>
              <w:t>individuální práci s osobami s postižením dostatečně zajistit. Pracovníci budou spolupracovat se</w:t>
            </w:r>
            <w:r>
              <w:rPr>
                <w:rStyle w:val="Zkladntext21"/>
              </w:rPr>
              <w:br/>
              <w:t>sociálním pracovníkem určeným pro toto bydlení a budou realizovat jeho podněty a nápady, jak</w:t>
            </w:r>
            <w:r>
              <w:rPr>
                <w:rStyle w:val="Zkladntext21"/>
              </w:rPr>
              <w:br/>
              <w:t>zapojit uživatele do místní komunity.</w:t>
            </w:r>
          </w:p>
          <w:p w:rsidR="008C77D8" w:rsidRDefault="00157632">
            <w:pPr>
              <w:pStyle w:val="Zkladntext20"/>
              <w:framePr w:w="13392" w:h="8586" w:wrap="none" w:vAnchor="page" w:hAnchor="page" w:x="1600" w:y="1695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1"/>
              </w:rPr>
              <w:t>Odborné vzdělávání zaměstnanců</w:t>
            </w:r>
            <w:r>
              <w:rPr>
                <w:rStyle w:val="Zkladntext21"/>
              </w:rPr>
              <w:br/>
              <w:t>Popis klíčové aktivity:</w:t>
            </w:r>
          </w:p>
          <w:p w:rsidR="008C77D8" w:rsidRDefault="00157632">
            <w:pPr>
              <w:pStyle w:val="Zkladntext20"/>
              <w:framePr w:w="13392" w:h="8586" w:wrap="none" w:vAnchor="page" w:hAnchor="page" w:x="1600" w:y="1695"/>
              <w:shd w:val="clear" w:color="auto" w:fill="auto"/>
              <w:spacing w:before="0" w:after="0" w:line="256" w:lineRule="exact"/>
              <w:ind w:firstLine="0"/>
              <w:jc w:val="both"/>
            </w:pPr>
            <w:r>
              <w:rPr>
                <w:rStyle w:val="Zkladntext21"/>
              </w:rPr>
              <w:t>Zahájení poskytování soc. služby nového komunitního typu s sebou nese požadavky na odborné</w:t>
            </w:r>
            <w:r>
              <w:rPr>
                <w:rStyle w:val="Zkladntext21"/>
              </w:rPr>
              <w:br/>
              <w:t>vzdělání pracovníků. V rámci aktivity budou zaměstnanci absolvovat akreditované kursy zaměřené</w:t>
            </w:r>
            <w:r>
              <w:rPr>
                <w:rStyle w:val="Zkladntext21"/>
              </w:rPr>
              <w:br/>
              <w:t>na oblasti směřující k aktivizaci osob s postižením, podpoře samostatnosti, rozvoji jejich schopností</w:t>
            </w:r>
            <w:r>
              <w:rPr>
                <w:rStyle w:val="Zkladntext21"/>
              </w:rPr>
              <w:br/>
              <w:t>a dovedností, včetně sdílení příkladů dobré praxe s již transformovanými zařízením v ČR.</w:t>
            </w:r>
          </w:p>
          <w:p w:rsidR="008C77D8" w:rsidRDefault="00157632">
            <w:pPr>
              <w:pStyle w:val="Zkladntext20"/>
              <w:framePr w:w="13392" w:h="8586" w:wrap="none" w:vAnchor="page" w:hAnchor="page" w:x="1600" w:y="1695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1"/>
              </w:rPr>
              <w:t>Podpora zaměstnanců zapojených do procesu transformace</w:t>
            </w:r>
            <w:r>
              <w:rPr>
                <w:rStyle w:val="Zkladntext21"/>
              </w:rPr>
              <w:br/>
              <w:t>Popis klíčové aktivity:</w:t>
            </w:r>
          </w:p>
          <w:p w:rsidR="008C77D8" w:rsidRDefault="00157632">
            <w:pPr>
              <w:pStyle w:val="Zkladntext20"/>
              <w:framePr w:w="13392" w:h="8586" w:wrap="none" w:vAnchor="page" w:hAnchor="page" w:x="1600" w:y="1695"/>
              <w:shd w:val="clear" w:color="auto" w:fill="auto"/>
              <w:spacing w:before="0" w:after="0" w:line="256" w:lineRule="exact"/>
              <w:ind w:firstLine="0"/>
              <w:jc w:val="both"/>
            </w:pPr>
            <w:r>
              <w:rPr>
                <w:rStyle w:val="Zkladntext21"/>
              </w:rPr>
              <w:t>Soužití v novém bydlení s sebou zpočátku přinese náročnou fázi adaptace pracovníků i klientů na</w:t>
            </w:r>
            <w:r>
              <w:rPr>
                <w:rStyle w:val="Zkladntext21"/>
              </w:rPr>
              <w:br/>
              <w:t>nové prostředí, nové spolubydlící, nové povinnosti, sousedy, např. změny typu poskytované služby,</w:t>
            </w:r>
            <w:r>
              <w:rPr>
                <w:rStyle w:val="Zkladntext21"/>
              </w:rPr>
              <w:br/>
              <w:t>metod práce, místa výkonu práce nebo změna kolektivu, to vše lze zahrnout mezi výrazné stresory.</w:t>
            </w:r>
            <w:r>
              <w:rPr>
                <w:rStyle w:val="Zkladntext21"/>
              </w:rPr>
              <w:br/>
              <w:t>Zároveň zaměstnanci v komunitním bydlení nebudou mít při sobě stále podporu ostatních a</w:t>
            </w:r>
            <w:r>
              <w:rPr>
                <w:rStyle w:val="Zkladntext21"/>
              </w:rPr>
              <w:br/>
              <w:t>nadřízených pracovníků, tak, jako tomu bylo v dosavadním zařízení. Z tohoto důvodu je součástí</w:t>
            </w:r>
          </w:p>
        </w:tc>
      </w:tr>
    </w:tbl>
    <w:p w:rsidR="008C77D8" w:rsidRDefault="00157632">
      <w:pPr>
        <w:framePr w:wrap="none" w:vAnchor="page" w:hAnchor="page" w:x="4123" w:y="676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"C:\\Users\\provozni\\AppData\\Local\\Temp\\FineReader12.00\\media\\image10.jpeg"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"C:\\Users\\asistentka\\AppData\\Local\\Temp\\FineReader12.00\\media\\image10.jpeg" \* MERGEFORMATINET </w:instrText>
      </w:r>
      <w:r w:rsidR="004C4FA3">
        <w:fldChar w:fldCharType="separate"/>
      </w:r>
      <w:r w:rsidR="004C4FA3">
        <w:pict>
          <v:shape id="_x0000_i1034" type="#_x0000_t75" style="width:62.8pt;height:42.05pt">
            <v:imagedata r:id="rId19" r:href="rId20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framePr w:wrap="none" w:vAnchor="page" w:hAnchor="page" w:x="8317" w:y="575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"C:\\Users\\provozni\\AppData\\Local\\Temp\\FineReader12.00\\media\\image11.jpeg"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"C:\\Users\\asistentka\\AppData\\Local\\Temp\\FineReader12.00\\media\\image11.jpeg" \* MERGEFORMATINET </w:instrText>
      </w:r>
      <w:r w:rsidR="004C4FA3">
        <w:fldChar w:fldCharType="separate"/>
      </w:r>
      <w:r w:rsidR="004C4FA3">
        <w:pict>
          <v:shape id="_x0000_i1035" type="#_x0000_t75" style="width:48.95pt;height:48.95pt">
            <v:imagedata r:id="rId21" r:href="rId22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1512" w:h="424" w:hRule="exact" w:wrap="none" w:vAnchor="page" w:hAnchor="page" w:x="9318" w:y="843"/>
        <w:shd w:val="clear" w:color="auto" w:fill="auto"/>
        <w:spacing w:line="187" w:lineRule="exact"/>
        <w:jc w:val="both"/>
      </w:pPr>
      <w:r>
        <w:t>MINISTERSTVO PRÁCE</w:t>
      </w:r>
      <w:r>
        <w:br/>
        <w:t>A SOCIÁLNÍCH VĚCI</w:t>
      </w:r>
    </w:p>
    <w:p w:rsidR="008C77D8" w:rsidRDefault="00157632">
      <w:pPr>
        <w:pStyle w:val="Nadpis10"/>
        <w:framePr w:wrap="none" w:vAnchor="page" w:hAnchor="page" w:x="11320" w:y="818"/>
        <w:shd w:val="clear" w:color="auto" w:fill="937C78"/>
        <w:spacing w:line="340" w:lineRule="exact"/>
      </w:pPr>
      <w:bookmarkStart w:id="8" w:name="bookmark8"/>
      <w:r>
        <w:rPr>
          <w:rStyle w:val="Nadpis11"/>
          <w:b/>
          <w:bCs/>
        </w:rPr>
        <w:t>Jihlava</w:t>
      </w:r>
      <w:bookmarkEnd w:id="8"/>
    </w:p>
    <w:p w:rsidR="008C77D8" w:rsidRDefault="00157632">
      <w:pPr>
        <w:framePr w:wrap="none" w:vAnchor="page" w:hAnchor="page" w:x="14502" w:y="172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"C:\\Users\\provozni\\AppData\\Local\\Temp\\FineReader12.00\\media\\image12.jpeg"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"C:\\Users\\asistentka\\AppData\\Local\\Temp\\FineReader12.00\\media\\image12.jpeg" \* MERGEFORMATINET </w:instrText>
      </w:r>
      <w:r w:rsidR="004C4FA3">
        <w:fldChar w:fldCharType="separate"/>
      </w:r>
      <w:r w:rsidR="004C4FA3">
        <w:pict>
          <v:shape id="_x0000_i1036" type="#_x0000_t75" style="width:27.65pt;height:26.5pt">
            <v:imagedata r:id="rId23" r:href="rId24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ZhlavneboZpat20"/>
        <w:framePr w:wrap="none" w:vAnchor="page" w:hAnchor="page" w:x="8310" w:y="10452"/>
        <w:shd w:val="clear" w:color="auto" w:fill="auto"/>
        <w:spacing w:line="200" w:lineRule="exact"/>
      </w:pPr>
      <w:r>
        <w:t>4</w:t>
      </w:r>
    </w:p>
    <w:p w:rsidR="008C77D8" w:rsidRDefault="008C77D8">
      <w:pPr>
        <w:rPr>
          <w:sz w:val="2"/>
          <w:szCs w:val="2"/>
        </w:rPr>
        <w:sectPr w:rsidR="008C77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4C4FA3">
      <w:pPr>
        <w:rPr>
          <w:sz w:val="2"/>
          <w:szCs w:val="2"/>
        </w:rPr>
      </w:pPr>
      <w:r>
        <w:lastRenderedPageBreak/>
        <w:pict>
          <v:rect id="_x0000_s1071" style="position:absolute;margin-left:562.6pt;margin-top:45.85pt;width:65.9pt;height:27.35pt;z-index:-251668480;mso-position-horizontal-relative:page;mso-position-vertical-relative:page" fillcolor="#937d78" stroked="f">
            <w10:wrap anchorx="page" anchory="page"/>
          </v:rect>
        </w:pict>
      </w:r>
      <w:r>
        <w:pict>
          <v:rect id="_x0000_s1070" style="position:absolute;margin-left:208.9pt;margin-top:40.8pt;width:63.55pt;height:43pt;z-index:-251667456;mso-position-horizontal-relative:page;mso-position-vertical-relative:page" fillcolor="#654c44" stroked="f">
            <w10:wrap anchorx="page" anchory="page"/>
          </v:rect>
        </w:pict>
      </w:r>
      <w:r>
        <w:pict>
          <v:rect id="_x0000_s1069" style="position:absolute;margin-left:561pt;margin-top:44.25pt;width:69.1pt;height:30.6pt;z-index:-251666432;mso-position-horizontal-relative:page;mso-position-vertical-relative:page" fillcolor="#927c78" stroked="f">
            <w10:wrap anchorx="page" anchory="page"/>
          </v:rect>
        </w:pict>
      </w:r>
      <w:r>
        <w:pict>
          <v:rect id="_x0000_s1068" style="position:absolute;margin-left:417.7pt;margin-top:35.6pt;width:44.8pt;height:50.75pt;z-index:-251665408;mso-position-horizontal-relative:page;mso-position-vertical-relative:page" fillcolor="#fcfcfd" stroked="f">
            <w10:wrap anchorx="page" anchory="page"/>
          </v:rect>
        </w:pict>
      </w:r>
    </w:p>
    <w:p w:rsidR="008C77D8" w:rsidRDefault="00157632">
      <w:pPr>
        <w:framePr w:wrap="none" w:vAnchor="page" w:hAnchor="page" w:x="4179" w:y="817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"C:\\Users\\provozni\\AppData\\Local\\Temp\\FineReader12.00\\media\\image13.jpeg"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"C:\\Users\\asistentka\\AppData\\Local\\Temp\\FineReader12.00\\media\\image13.jpeg" \* MERGEFORMATINET </w:instrText>
      </w:r>
      <w:r w:rsidR="004C4FA3">
        <w:fldChar w:fldCharType="separate"/>
      </w:r>
      <w:r w:rsidR="004C4FA3">
        <w:pict>
          <v:shape id="_x0000_i1037" type="#_x0000_t75" style="width:62.8pt;height:42.6pt">
            <v:imagedata r:id="rId25" r:href="rId26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2434" w:h="655" w:hRule="exact" w:wrap="none" w:vAnchor="page" w:hAnchor="page" w:x="5526" w:y="907"/>
        <w:shd w:val="clear" w:color="auto" w:fill="auto"/>
      </w:pPr>
      <w:r>
        <w:rPr>
          <w:rStyle w:val="TitulekobrzkuMalpsmena"/>
          <w:b/>
          <w:bCs/>
        </w:rPr>
        <w:t>EVROPSKÁ unie</w:t>
      </w:r>
      <w:r>
        <w:rPr>
          <w:rStyle w:val="TitulekobrzkuMalpsmena"/>
          <w:b/>
          <w:bCs/>
        </w:rPr>
        <w:br/>
        <w:t>E</w:t>
      </w:r>
      <w:r>
        <w:t>vropský sociální fond</w:t>
      </w:r>
      <w:r>
        <w:br/>
        <w:t>Operační program Zaměstnanost</w:t>
      </w:r>
    </w:p>
    <w:p w:rsidR="008C77D8" w:rsidRDefault="00157632">
      <w:pPr>
        <w:framePr w:wrap="none" w:vAnchor="page" w:hAnchor="page" w:x="8355" w:y="713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"C:\\Users\\provozni\\AppData\\Local\\Temp\\FineReader12.00\\media\\image14.jpeg"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"C:\\Users\\asistentka\\AppData\\Local\\Temp\\FineReader12.00\\media\\image14.jpeg" \* MERGEFORMATINET </w:instrText>
      </w:r>
      <w:r w:rsidR="004C4FA3">
        <w:fldChar w:fldCharType="separate"/>
      </w:r>
      <w:r w:rsidR="004C4FA3">
        <w:pict>
          <v:shape id="_x0000_i1038" type="#_x0000_t75" style="width:48.95pt;height:51.25pt">
            <v:imagedata r:id="rId27" r:href="rId28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1483" w:h="406" w:hRule="exact" w:wrap="none" w:vAnchor="page" w:hAnchor="page" w:x="9367" w:y="1015"/>
        <w:shd w:val="clear" w:color="auto" w:fill="auto"/>
        <w:spacing w:line="160" w:lineRule="exact"/>
      </w:pPr>
      <w:r>
        <w:t>MINISTERSTVO PRAČE</w:t>
      </w:r>
    </w:p>
    <w:p w:rsidR="008C77D8" w:rsidRDefault="00157632">
      <w:pPr>
        <w:pStyle w:val="Titulekobrzku0"/>
        <w:framePr w:w="1483" w:h="406" w:hRule="exact" w:wrap="none" w:vAnchor="page" w:hAnchor="page" w:x="9367" w:y="1015"/>
        <w:shd w:val="clear" w:color="auto" w:fill="auto"/>
        <w:spacing w:line="160" w:lineRule="exact"/>
      </w:pPr>
      <w:r>
        <w:rPr>
          <w:rStyle w:val="TitulekobrzkuMalpsmena"/>
          <w:b/>
          <w:bCs/>
        </w:rPr>
        <w:t>a sociálních věcí</w:t>
      </w:r>
    </w:p>
    <w:p w:rsidR="008C77D8" w:rsidRDefault="00157632">
      <w:pPr>
        <w:pStyle w:val="ZhlavneboZpat30"/>
        <w:framePr w:wrap="none" w:vAnchor="page" w:hAnchor="page" w:x="11397" w:y="988"/>
        <w:shd w:val="clear" w:color="auto" w:fill="000000"/>
        <w:spacing w:line="340" w:lineRule="exact"/>
      </w:pPr>
      <w:r>
        <w:rPr>
          <w:rStyle w:val="ZhlavneboZpat31"/>
          <w:b/>
          <w:bCs/>
        </w:rPr>
        <w:t>Jihlava</w:t>
      </w:r>
    </w:p>
    <w:p w:rsidR="008C77D8" w:rsidRDefault="00157632">
      <w:pPr>
        <w:pStyle w:val="Zkladntext20"/>
        <w:framePr w:w="8557" w:h="8282" w:hRule="exact" w:wrap="none" w:vAnchor="page" w:hAnchor="page" w:x="6390" w:y="1820"/>
        <w:shd w:val="clear" w:color="auto" w:fill="auto"/>
        <w:spacing w:before="0" w:after="0" w:line="256" w:lineRule="exact"/>
        <w:ind w:firstLine="0"/>
        <w:jc w:val="both"/>
      </w:pPr>
      <w:r>
        <w:t>projektu podpora zaměstnanců formou supervize individuální a skupinové. Celkem plánujeme</w:t>
      </w:r>
      <w:r>
        <w:br/>
        <w:t>individuální a skupinové supervize, budou zpracování zprávy o průběhu supervize. Základní a</w:t>
      </w:r>
      <w:r>
        <w:br/>
        <w:t>komplexní vzdělávání pracovníků v oblasti: individuálního plánování, bazální stimulace, sexualita</w:t>
      </w:r>
      <w:r>
        <w:br/>
        <w:t>osob v mentálním postižením.</w:t>
      </w:r>
    </w:p>
    <w:p w:rsidR="008C77D8" w:rsidRDefault="00157632">
      <w:pPr>
        <w:pStyle w:val="Zkladntext20"/>
        <w:framePr w:w="8557" w:h="8282" w:hRule="exact" w:wrap="none" w:vAnchor="page" w:hAnchor="page" w:x="6390" w:y="1820"/>
        <w:shd w:val="clear" w:color="auto" w:fill="auto"/>
        <w:spacing w:before="0" w:after="0" w:line="256" w:lineRule="exact"/>
        <w:ind w:right="5820" w:firstLine="0"/>
      </w:pPr>
      <w:r>
        <w:rPr>
          <w:rStyle w:val="Zkladntext22"/>
        </w:rPr>
        <w:t>Zvyšováni kompetencí uživatelů</w:t>
      </w:r>
      <w:r>
        <w:rPr>
          <w:rStyle w:val="Zkladntext22"/>
        </w:rPr>
        <w:br/>
      </w:r>
      <w:r>
        <w:t>Popis klíčové aktivity:</w:t>
      </w:r>
    </w:p>
    <w:p w:rsidR="008C77D8" w:rsidRDefault="00157632">
      <w:pPr>
        <w:pStyle w:val="Zkladntext20"/>
        <w:framePr w:w="8557" w:h="8282" w:hRule="exact" w:wrap="none" w:vAnchor="page" w:hAnchor="page" w:x="6390" w:y="1820"/>
        <w:shd w:val="clear" w:color="auto" w:fill="auto"/>
        <w:spacing w:before="0" w:after="0" w:line="256" w:lineRule="exact"/>
        <w:ind w:firstLine="0"/>
        <w:jc w:val="both"/>
      </w:pPr>
      <w:r>
        <w:t>Zvyšování kompetencí uživatelů bude dosaženo formou terapií a nákupem vybavení.</w:t>
      </w:r>
    </w:p>
    <w:p w:rsidR="008C77D8" w:rsidRDefault="00157632">
      <w:pPr>
        <w:pStyle w:val="Zkladntext20"/>
        <w:framePr w:w="8557" w:h="8282" w:hRule="exact" w:wrap="none" w:vAnchor="page" w:hAnchor="page" w:x="6390" w:y="1820"/>
        <w:shd w:val="clear" w:color="auto" w:fill="auto"/>
        <w:spacing w:before="0" w:after="0" w:line="256" w:lineRule="exact"/>
        <w:ind w:firstLine="0"/>
        <w:jc w:val="both"/>
      </w:pPr>
      <w:proofErr w:type="gramStart"/>
      <w:r>
        <w:t>Canisterapie - rozvoj</w:t>
      </w:r>
      <w:proofErr w:type="gramEnd"/>
      <w:r>
        <w:t xml:space="preserve"> hrubé a jemné motoriky, komunikace, zklidnění a zvýšení soustředěnosti</w:t>
      </w:r>
      <w:r>
        <w:br/>
        <w:t xml:space="preserve">v blízkosti další bytosti, posílení sociálních vazeb. </w:t>
      </w:r>
      <w:proofErr w:type="gramStart"/>
      <w:r>
        <w:t>Muzikoterapie - zlepšení</w:t>
      </w:r>
      <w:proofErr w:type="gramEnd"/>
      <w:r>
        <w:t xml:space="preserve"> prožívání a uvědomění</w:t>
      </w:r>
      <w:r>
        <w:br/>
        <w:t>si sebe sama, chování, myšlení, emocí, možnost prostřednictvím hudby ovlivnit své prožívání i</w:t>
      </w:r>
      <w:r>
        <w:br/>
        <w:t xml:space="preserve">atmosféru v objektech. Pořízením pomůcek pro </w:t>
      </w:r>
      <w:proofErr w:type="gramStart"/>
      <w:r>
        <w:t>muzikoterapii - jednoduché</w:t>
      </w:r>
      <w:proofErr w:type="gramEnd"/>
      <w:r>
        <w:t xml:space="preserve"> hudební nástroje pro</w:t>
      </w:r>
      <w:r>
        <w:br/>
        <w:t>skupinovou muzikoterapii. Pro zvýšeni a udržení fyzické kondice, zvýšení samostatnosti a zlepšení</w:t>
      </w:r>
      <w:r>
        <w:br/>
        <w:t>motoriky bychom chtěli vést klienty k přirozenému pohybu, využitím rotopedu, gymnastických míčů</w:t>
      </w:r>
      <w:r>
        <w:br/>
        <w:t xml:space="preserve">a karimatky a nákupem pohybového léčebného </w:t>
      </w:r>
      <w:proofErr w:type="gramStart"/>
      <w:r>
        <w:t xml:space="preserve">přístroje - </w:t>
      </w:r>
      <w:proofErr w:type="spellStart"/>
      <w:r>
        <w:t>MOTOmed</w:t>
      </w:r>
      <w:proofErr w:type="spellEnd"/>
      <w:proofErr w:type="gramEnd"/>
      <w:r>
        <w:t xml:space="preserve"> s příslušenstvím. Pořízení</w:t>
      </w:r>
      <w:r>
        <w:br/>
        <w:t>osobního počítače s OS a základním příslušenstvím zvýší komunikační kompetence uživatelů, využití</w:t>
      </w:r>
      <w:r>
        <w:br/>
        <w:t>informačních kanálů, rozvoj rozhodovacích kompetencí, cvičení paměti, nabídky externích služeb,</w:t>
      </w:r>
      <w:r>
        <w:br/>
        <w:t>které se klienti musí naučit využívat. K nácviku komunikace se sociálním prostředím, zajišťování</w:t>
      </w:r>
      <w:r>
        <w:br/>
        <w:t>potřeb prostřednictvím komunitních služeb, budou použity mobilní telefony (pro aktivizačního</w:t>
      </w:r>
      <w:r>
        <w:br/>
        <w:t xml:space="preserve">pracovníka a pro klienty), </w:t>
      </w:r>
      <w:proofErr w:type="spellStart"/>
      <w:proofErr w:type="gramStart"/>
      <w:r>
        <w:t>sentable</w:t>
      </w:r>
      <w:proofErr w:type="spellEnd"/>
      <w:r>
        <w:t xml:space="preserve"> - interaktivní</w:t>
      </w:r>
      <w:proofErr w:type="gramEnd"/>
      <w:r>
        <w:t xml:space="preserve"> dotykový stůl - vhodný nástroj pro rozvíjení</w:t>
      </w:r>
      <w:r>
        <w:br/>
      </w:r>
      <w:proofErr w:type="spellStart"/>
      <w:r>
        <w:t>senzomotoriky</w:t>
      </w:r>
      <w:proofErr w:type="spellEnd"/>
      <w:r>
        <w:t>, praktický pomocník pro zábavu a terapii.</w:t>
      </w:r>
    </w:p>
    <w:p w:rsidR="008C77D8" w:rsidRDefault="00157632">
      <w:pPr>
        <w:pStyle w:val="Zkladntext20"/>
        <w:framePr w:w="8557" w:h="8282" w:hRule="exact" w:wrap="none" w:vAnchor="page" w:hAnchor="page" w:x="6390" w:y="1820"/>
        <w:shd w:val="clear" w:color="auto" w:fill="auto"/>
        <w:spacing w:before="0" w:after="0" w:line="256" w:lineRule="exact"/>
        <w:ind w:firstLine="0"/>
        <w:jc w:val="both"/>
      </w:pPr>
      <w:r>
        <w:t>Terapie budou doplněny nákupem mobilních záhonů pro zahradní práci, zvýšení jemné motoriky,</w:t>
      </w:r>
      <w:r>
        <w:br/>
        <w:t>zlepšení přirozeného vnímání času, pravidelného životního rytmu, zvýšení osobní odpovědnosti.</w:t>
      </w:r>
      <w:r>
        <w:br/>
        <w:t>Zároveň přinesou možnost terapie formou práce s přírodním materiálem i pro osoby s fyzickým</w:t>
      </w:r>
      <w:r>
        <w:br/>
        <w:t xml:space="preserve">omezením. Výstupy z této klíčové aktivity: zvýšení kompetencí </w:t>
      </w:r>
      <w:proofErr w:type="gramStart"/>
      <w:r>
        <w:t>12ti</w:t>
      </w:r>
      <w:proofErr w:type="gramEnd"/>
      <w:r>
        <w:t xml:space="preserve"> uživatelů s mentálním a</w:t>
      </w:r>
      <w:r>
        <w:br/>
        <w:t>kombinovaným postižením nově vzniklých služeb komunitního typu zajištěním výchovných a</w:t>
      </w:r>
      <w:r>
        <w:br/>
        <w:t>aktivizačních činností a nezbytného vybavení pro ně.</w:t>
      </w:r>
    </w:p>
    <w:p w:rsidR="008C77D8" w:rsidRDefault="00157632">
      <w:pPr>
        <w:pStyle w:val="Zkladntext20"/>
        <w:framePr w:w="8557" w:h="8282" w:hRule="exact" w:wrap="none" w:vAnchor="page" w:hAnchor="page" w:x="6390" w:y="1820"/>
        <w:shd w:val="clear" w:color="auto" w:fill="auto"/>
        <w:spacing w:before="0" w:after="0" w:line="256" w:lineRule="exact"/>
        <w:ind w:right="3680" w:firstLine="0"/>
      </w:pPr>
      <w:r>
        <w:rPr>
          <w:rStyle w:val="Zkladntext22"/>
        </w:rPr>
        <w:t>Koordinace procesů souvisejících s po transformační fázi</w:t>
      </w:r>
      <w:r>
        <w:rPr>
          <w:rStyle w:val="Zkladntext22"/>
        </w:rPr>
        <w:br/>
      </w:r>
      <w:r>
        <w:t>Popis klíčové aktivity:</w:t>
      </w:r>
    </w:p>
    <w:p w:rsidR="008C77D8" w:rsidRDefault="00157632">
      <w:pPr>
        <w:pStyle w:val="Zkladntext20"/>
        <w:framePr w:w="8557" w:h="8282" w:hRule="exact" w:wrap="none" w:vAnchor="page" w:hAnchor="page" w:x="6390" w:y="1820"/>
        <w:shd w:val="clear" w:color="auto" w:fill="auto"/>
        <w:spacing w:before="0" w:after="0" w:line="256" w:lineRule="exact"/>
        <w:ind w:firstLine="0"/>
        <w:jc w:val="both"/>
      </w:pPr>
      <w:r>
        <w:t>Během prvních dvou let poskytování služby v novém prostředí očekáváme zvýšené zapojení</w:t>
      </w:r>
      <w:r>
        <w:br/>
        <w:t>sociálního pracovníka. V této klíčové aktivitě bude monitorovat přestěhované uživatele a</w:t>
      </w:r>
      <w:r>
        <w:br/>
        <w:t>vyhodnocovat úspěšnost přechodu jednotlivých uživatelů do nové služby a zhodnocení změn ve</w:t>
      </w:r>
      <w:r>
        <w:br/>
        <w:t>službě jako povinného výstupu projektu. Bude upravovat a aktualizovat jejich individuální plány na</w:t>
      </w:r>
    </w:p>
    <w:p w:rsidR="008C77D8" w:rsidRDefault="00157632">
      <w:pPr>
        <w:pStyle w:val="ZhlavneboZpat20"/>
        <w:framePr w:wrap="none" w:vAnchor="page" w:hAnchor="page" w:x="8384" w:y="10586"/>
        <w:shd w:val="clear" w:color="auto" w:fill="auto"/>
        <w:spacing w:line="200" w:lineRule="exact"/>
      </w:pPr>
      <w:r>
        <w:t>5</w:t>
      </w:r>
    </w:p>
    <w:p w:rsidR="008C77D8" w:rsidRDefault="008C77D8">
      <w:pPr>
        <w:rPr>
          <w:sz w:val="2"/>
          <w:szCs w:val="2"/>
        </w:rPr>
        <w:sectPr w:rsidR="008C77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4C4FA3">
      <w:pPr>
        <w:rPr>
          <w:sz w:val="2"/>
          <w:szCs w:val="2"/>
        </w:rPr>
      </w:pPr>
      <w:r>
        <w:lastRenderedPageBreak/>
        <w:pict>
          <v:rect id="_x0000_s1065" style="position:absolute;margin-left:206.6pt;margin-top:32.55pt;width:63.9pt;height:42.65pt;z-index:-251664384;mso-position-horizontal-relative:page;mso-position-vertical-relative:page" fillcolor="#654c43" stroked="f">
            <w10:wrap anchorx="page" anchory="page"/>
          </v:rect>
        </w:pict>
      </w:r>
      <w:r>
        <w:pict>
          <v:rect id="_x0000_s1064" style="position:absolute;margin-left:415.95pt;margin-top:27.7pt;width:49.3pt;height:50.6pt;z-index:-251663360;mso-position-horizontal-relative:page;mso-position-vertical-relative:page" fillcolor="#fcfcfd" stroked="f">
            <w10:wrap anchorx="page" anchory="page"/>
          </v:rect>
        </w:pict>
      </w:r>
    </w:p>
    <w:p w:rsidR="008C77D8" w:rsidRDefault="00157632">
      <w:pPr>
        <w:framePr w:wrap="none" w:vAnchor="page" w:hAnchor="page" w:x="4133" w:y="652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"C:\\Users\\provozni\\AppData\\Local\\Temp\\FineReader12.00\\media\\image15.jpeg"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"C:\\Users\\asistentka\\AppData\\Local\\Temp\\FineReader12.00\\media\\image15.jpeg" \* MERGEFORMATINET </w:instrText>
      </w:r>
      <w:r w:rsidR="004C4FA3">
        <w:fldChar w:fldCharType="separate"/>
      </w:r>
      <w:r w:rsidR="004C4FA3">
        <w:pict>
          <v:shape id="_x0000_i1039" type="#_x0000_t75" style="width:63.95pt;height:42.6pt">
            <v:imagedata r:id="rId29" r:href="rId30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2430" w:h="644" w:hRule="exact" w:wrap="none" w:vAnchor="page" w:hAnchor="page" w:x="5487" w:y="753"/>
        <w:shd w:val="clear" w:color="auto" w:fill="auto"/>
        <w:spacing w:line="194" w:lineRule="exact"/>
      </w:pPr>
      <w:r>
        <w:t>EVROPSKÁ UNIE</w:t>
      </w:r>
      <w:r>
        <w:br/>
        <w:t>Evropský sociální fond</w:t>
      </w:r>
      <w:r>
        <w:br/>
        <w:t>Operační program Zaměstnanost</w:t>
      </w:r>
    </w:p>
    <w:p w:rsidR="008C77D8" w:rsidRDefault="00157632">
      <w:pPr>
        <w:framePr w:wrap="none" w:vAnchor="page" w:hAnchor="page" w:x="8320" w:y="552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"C:\\Users\\provozni\\AppData\\Local\\Temp\\FineReader12.00\\media\\image16.jpeg"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"C:\\Users\\asistentka\\AppData\\Local\\Temp\\FineReader12.00\\media\\image16.jpeg" \* MERGEFORMATINET </w:instrText>
      </w:r>
      <w:r w:rsidR="004C4FA3">
        <w:fldChar w:fldCharType="separate"/>
      </w:r>
      <w:r w:rsidR="004C4FA3">
        <w:pict>
          <v:shape id="_x0000_i1040" type="#_x0000_t75" style="width:48.95pt;height:51.25pt">
            <v:imagedata r:id="rId31" r:href="rId32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1480" w:h="417" w:hRule="exact" w:wrap="none" w:vAnchor="page" w:hAnchor="page" w:x="9328" w:y="854"/>
        <w:shd w:val="clear" w:color="auto" w:fill="auto"/>
        <w:spacing w:line="180" w:lineRule="exact"/>
        <w:jc w:val="both"/>
      </w:pPr>
      <w:r>
        <w:t>MINISTERSTVO PRÁCE</w:t>
      </w:r>
      <w:r>
        <w:br/>
        <w:t>A SOCIÁLNÍCH VĚCÍ</w:t>
      </w:r>
    </w:p>
    <w:p w:rsidR="008C77D8" w:rsidRDefault="00157632">
      <w:pPr>
        <w:pStyle w:val="Nadpis10"/>
        <w:framePr w:wrap="none" w:vAnchor="page" w:hAnchor="page" w:x="11359" w:y="841"/>
        <w:shd w:val="clear" w:color="auto" w:fill="927B76"/>
        <w:spacing w:line="340" w:lineRule="exact"/>
      </w:pPr>
      <w:bookmarkStart w:id="9" w:name="bookmark9"/>
      <w:r>
        <w:rPr>
          <w:rStyle w:val="Nadpis11"/>
          <w:b/>
          <w:bCs/>
        </w:rPr>
        <w:t>Jihlava</w:t>
      </w:r>
      <w:bookmarkEnd w:id="9"/>
    </w:p>
    <w:p w:rsidR="008C77D8" w:rsidRDefault="00157632">
      <w:pPr>
        <w:framePr w:wrap="none" w:vAnchor="page" w:hAnchor="page" w:x="14505" w:y="174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"C:\\Users\\provozni\\AppData\\Local\\Temp\\FineReader12.00\\media\\image17.jpeg"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"C:\\Users\\asistentka\\AppData\\Local\\Temp\\FineReader12.00\\media\\image17.jpeg" \* MERGEFORMATINET </w:instrText>
      </w:r>
      <w:r w:rsidR="004C4FA3">
        <w:fldChar w:fldCharType="separate"/>
      </w:r>
      <w:r w:rsidR="004C4FA3">
        <w:pict>
          <v:shape id="_x0000_i1041" type="#_x0000_t75" style="width:27.65pt;height:27.05pt">
            <v:imagedata r:id="rId33" r:href="rId34"/>
          </v:shape>
        </w:pict>
      </w:r>
      <w:r w:rsidR="004C4FA3">
        <w:fldChar w:fldCharType="end"/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6"/>
        <w:gridCol w:w="2502"/>
        <w:gridCol w:w="1505"/>
        <w:gridCol w:w="1472"/>
        <w:gridCol w:w="1336"/>
        <w:gridCol w:w="1472"/>
        <w:gridCol w:w="1472"/>
        <w:gridCol w:w="1454"/>
      </w:tblGrid>
      <w:tr w:rsidR="008C77D8">
        <w:trPr>
          <w:trHeight w:hRule="exact" w:val="1814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70" w:h="7920" w:wrap="none" w:vAnchor="page" w:hAnchor="page" w:x="1617" w:y="1686"/>
              <w:rPr>
                <w:sz w:val="10"/>
                <w:szCs w:val="1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70" w:h="7920" w:wrap="none" w:vAnchor="page" w:hAnchor="page" w:x="1617" w:y="1686"/>
              <w:rPr>
                <w:sz w:val="10"/>
                <w:szCs w:val="10"/>
              </w:rPr>
            </w:pPr>
          </w:p>
        </w:tc>
        <w:tc>
          <w:tcPr>
            <w:tcW w:w="8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Zkladntext21"/>
              </w:rPr>
              <w:t>základě vyhodnocení úspěšnosti přechodu jednotlivých uživatelů do nové služby, zároveň bude do</w:t>
            </w:r>
            <w:r>
              <w:rPr>
                <w:rStyle w:val="Zkladntext21"/>
              </w:rPr>
              <w:br/>
              <w:t>nich zapracovávat záznamy z provedených individuálních případových konzultací.</w:t>
            </w:r>
          </w:p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52" w:lineRule="exact"/>
              <w:ind w:firstLine="0"/>
            </w:pPr>
            <w:r>
              <w:rPr>
                <w:rStyle w:val="Zkladntext21"/>
              </w:rPr>
              <w:t>Současně budou jeho náplni práce aktivity zaměřené na informování a zapojování veřejnosti,</w:t>
            </w:r>
            <w:r>
              <w:rPr>
                <w:rStyle w:val="Zkladntext21"/>
              </w:rPr>
              <w:br/>
              <w:t>odstraňování předsudků veřejnosti vůči klientům. Bude a) vyhledávat příležitosti k navázání</w:t>
            </w:r>
            <w:r>
              <w:rPr>
                <w:rStyle w:val="Zkladntext21"/>
              </w:rPr>
              <w:br/>
              <w:t>komunikace klientů a pracovníků s místní komunitou, b) bude hledat, případně vytvářet a zajišťovat</w:t>
            </w:r>
            <w:r>
              <w:rPr>
                <w:rStyle w:val="Zkladntext21"/>
              </w:rPr>
              <w:br/>
              <w:t>možnosti zapojení klientů do místních tradic a aktivit, c) vytvářet nové možnosti zapojení klientů do</w:t>
            </w:r>
            <w:r>
              <w:rPr>
                <w:rStyle w:val="Zkladntext21"/>
              </w:rPr>
              <w:br/>
              <w:t>místní komunity.</w:t>
            </w:r>
          </w:p>
        </w:tc>
      </w:tr>
      <w:tr w:rsidR="008C77D8">
        <w:trPr>
          <w:trHeight w:hRule="exact" w:val="266"/>
        </w:trPr>
        <w:tc>
          <w:tcPr>
            <w:tcW w:w="21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70" w:h="7920" w:wrap="none" w:vAnchor="page" w:hAnchor="page" w:x="1617" w:y="1686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Tun"/>
              </w:rPr>
              <w:t>Místo realizace</w:t>
            </w:r>
          </w:p>
        </w:tc>
        <w:tc>
          <w:tcPr>
            <w:tcW w:w="8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Nádražní 438/20 a Nádražní 439/18, Třešť</w:t>
            </w:r>
          </w:p>
        </w:tc>
      </w:tr>
      <w:tr w:rsidR="008C77D8">
        <w:trPr>
          <w:trHeight w:hRule="exact" w:val="2322"/>
        </w:trPr>
        <w:tc>
          <w:tcPr>
            <w:tcW w:w="21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70" w:h="7920" w:wrap="none" w:vAnchor="page" w:hAnchor="page" w:x="1617" w:y="1686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56" w:lineRule="exact"/>
              <w:ind w:firstLine="0"/>
              <w:jc w:val="both"/>
            </w:pPr>
            <w:r>
              <w:rPr>
                <w:rStyle w:val="Zkladntext2Tun"/>
              </w:rPr>
              <w:t>Popis pozitivního dopadu</w:t>
            </w:r>
            <w:r>
              <w:rPr>
                <w:rStyle w:val="Zkladntext2Tun"/>
              </w:rPr>
              <w:br/>
              <w:t>na území Jihlavské sídelní</w:t>
            </w:r>
            <w:r>
              <w:rPr>
                <w:rStyle w:val="Zkladntext2Tun"/>
              </w:rPr>
              <w:br/>
              <w:t>aglomerace</w:t>
            </w:r>
          </w:p>
        </w:tc>
        <w:tc>
          <w:tcPr>
            <w:tcW w:w="8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56" w:lineRule="exact"/>
              <w:ind w:firstLine="0"/>
              <w:jc w:val="both"/>
            </w:pPr>
            <w:r>
              <w:rPr>
                <w:rStyle w:val="Zkladntext21"/>
              </w:rPr>
              <w:t>Realizací projektu dojde ke zvýšení efektivity procesu transformace pobytového sociálního zařízení</w:t>
            </w:r>
            <w:r>
              <w:rPr>
                <w:rStyle w:val="Zkladntext21"/>
              </w:rPr>
              <w:br/>
              <w:t>ústavního typu, zvýšení kvality poskytování sociální služby prostřednictvím zajištění individuálního</w:t>
            </w:r>
            <w:r>
              <w:rPr>
                <w:rStyle w:val="Zkladntext21"/>
              </w:rPr>
              <w:br/>
              <w:t>poskytování sociální služby. Dále k zajištění dostatečného počtu odborných zaměstnanců pro první</w:t>
            </w:r>
            <w:r>
              <w:rPr>
                <w:rStyle w:val="Zkladntext21"/>
              </w:rPr>
              <w:br/>
              <w:t>roky poskytování služeb v běžné komunitě města Třešť, ke zvýšení odbornosti a stabilizaci</w:t>
            </w:r>
            <w:r>
              <w:rPr>
                <w:rStyle w:val="Zkladntext21"/>
              </w:rPr>
              <w:br/>
              <w:t>pracovního týmu. Dále k odstraňování prvků institucionalizace, ke zvyšování kompetencí uživatelů</w:t>
            </w:r>
            <w:r>
              <w:rPr>
                <w:rStyle w:val="Zkladntext21"/>
              </w:rPr>
              <w:br/>
              <w:t>služby (osob s mentálním a kombinovaným postižením). Ke zvýšení informovanosti místní komunity</w:t>
            </w:r>
            <w:r>
              <w:rPr>
                <w:rStyle w:val="Zkladntext21"/>
              </w:rPr>
              <w:br/>
              <w:t>o sociální službě, začleňování osob s postižením do místní komunity. Realizací projektu dojde ke</w:t>
            </w:r>
            <w:r>
              <w:rPr>
                <w:rStyle w:val="Zkladntext21"/>
              </w:rPr>
              <w:br/>
              <w:t>snadnějšímu sociálnímu začlenění osob s postižením do běžné společnosti a zvýšení kvality jejich</w:t>
            </w:r>
            <w:r>
              <w:rPr>
                <w:rStyle w:val="Zkladntext21"/>
              </w:rPr>
              <w:br/>
              <w:t>života, který bude srovnatelný s životem jejich vrstevníků bez postižení.</w:t>
            </w:r>
          </w:p>
        </w:tc>
      </w:tr>
      <w:tr w:rsidR="008C77D8">
        <w:trPr>
          <w:trHeight w:hRule="exact" w:val="536"/>
        </w:trPr>
        <w:tc>
          <w:tcPr>
            <w:tcW w:w="21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70" w:h="7920" w:wrap="none" w:vAnchor="page" w:hAnchor="page" w:x="1617" w:y="1686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Tun"/>
              </w:rPr>
              <w:t>Vazba na jiné projekty</w:t>
            </w:r>
            <w:r>
              <w:rPr>
                <w:rStyle w:val="Zkladntext2Tun"/>
              </w:rPr>
              <w:br/>
              <w:t>a aktivity v rámci IPRÚ</w:t>
            </w:r>
          </w:p>
        </w:tc>
        <w:tc>
          <w:tcPr>
            <w:tcW w:w="87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-</w:t>
            </w:r>
          </w:p>
        </w:tc>
      </w:tr>
      <w:tr w:rsidR="008C77D8">
        <w:trPr>
          <w:trHeight w:hRule="exact" w:val="313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Zkladntext2Tun"/>
              </w:rPr>
              <w:t>Finanční plán v jednotlivých letech v Kč</w:t>
            </w:r>
            <w:r>
              <w:rPr>
                <w:rStyle w:val="Zkladntext2Tun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"/>
              </w:rPr>
              <w:t>2018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"/>
              </w:rPr>
              <w:t>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"/>
              </w:rPr>
              <w:t>2021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"/>
              </w:rPr>
              <w:t>2022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"/>
              </w:rPr>
              <w:t>Celkem</w:t>
            </w:r>
          </w:p>
        </w:tc>
      </w:tr>
      <w:tr w:rsidR="008C77D8">
        <w:trPr>
          <w:trHeight w:hRule="exact" w:val="263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Zkladntext2Tun"/>
              </w:rPr>
              <w:t>Celkové výdaje projektu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433900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1382136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3040000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4856036</w:t>
            </w:r>
          </w:p>
        </w:tc>
      </w:tr>
      <w:tr w:rsidR="008C77D8">
        <w:trPr>
          <w:trHeight w:hRule="exact" w:val="263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Zkladntext2Tun"/>
              </w:rPr>
              <w:t>Celkové způsobilé výdaje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433900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1382136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3040000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4856036</w:t>
            </w:r>
          </w:p>
        </w:tc>
      </w:tr>
      <w:tr w:rsidR="008C77D8">
        <w:trPr>
          <w:trHeight w:hRule="exact" w:val="263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Zkladntext2Tun"/>
              </w:rPr>
              <w:t>Celkové nezpůsobilé výdaje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8C77D8">
        <w:trPr>
          <w:trHeight w:hRule="exact" w:val="770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56" w:lineRule="exact"/>
              <w:ind w:left="160" w:firstLine="0"/>
            </w:pPr>
            <w:r>
              <w:rPr>
                <w:rStyle w:val="Zkladntext2Tun"/>
              </w:rPr>
              <w:t>Příjmy projektu (dle čl. 61 Obecného nařízení</w:t>
            </w:r>
            <w:r>
              <w:rPr>
                <w:rStyle w:val="Zkladntext2Tun"/>
              </w:rPr>
              <w:br/>
              <w:t xml:space="preserve">i mimo čl. 61 Obecného </w:t>
            </w:r>
            <w:proofErr w:type="gramStart"/>
            <w:r>
              <w:rPr>
                <w:rStyle w:val="Zkladntext2Tun"/>
              </w:rPr>
              <w:t>nařízení - dle</w:t>
            </w:r>
            <w:proofErr w:type="gramEnd"/>
            <w:r>
              <w:rPr>
                <w:rStyle w:val="Zkladntext2Tun"/>
              </w:rPr>
              <w:t xml:space="preserve"> podmínek</w:t>
            </w:r>
            <w:r>
              <w:rPr>
                <w:rStyle w:val="Zkladntext2Tun"/>
              </w:rPr>
              <w:br/>
              <w:t>výzvy ŘO)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</w:tr>
      <w:tr w:rsidR="008C77D8">
        <w:trPr>
          <w:trHeight w:hRule="exact" w:val="274"/>
        </w:trPr>
        <w:tc>
          <w:tcPr>
            <w:tcW w:w="46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Zkladntext2Tun"/>
              </w:rPr>
              <w:t>Celkové způsobilé výdaje po odečtení příjmů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433900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1382136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3040000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4856036</w:t>
            </w:r>
          </w:p>
        </w:tc>
      </w:tr>
      <w:tr w:rsidR="008C77D8">
        <w:trPr>
          <w:trHeight w:hRule="exact" w:val="266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left="160" w:firstLine="0"/>
            </w:pPr>
            <w:r>
              <w:rPr>
                <w:rStyle w:val="Zkladntext2Tun"/>
              </w:rPr>
              <w:t>z toho: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Tun"/>
              </w:rPr>
              <w:t>Podíl EU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368815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1174815,6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2584000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4127630,6</w:t>
            </w:r>
          </w:p>
        </w:tc>
      </w:tr>
      <w:tr w:rsidR="008C77D8">
        <w:trPr>
          <w:trHeight w:hRule="exact" w:val="263"/>
        </w:trPr>
        <w:tc>
          <w:tcPr>
            <w:tcW w:w="21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70" w:h="7920" w:wrap="none" w:vAnchor="page" w:hAnchor="page" w:x="1617" w:y="1686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Tun"/>
              </w:rPr>
              <w:t>Podíl SR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43390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138213,6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304000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485603,6</w:t>
            </w:r>
          </w:p>
        </w:tc>
      </w:tr>
      <w:tr w:rsidR="008C77D8">
        <w:trPr>
          <w:trHeight w:hRule="exact" w:val="306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70" w:h="7920" w:wrap="none" w:vAnchor="page" w:hAnchor="page" w:x="1617" w:y="1686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Tun"/>
              </w:rPr>
              <w:t>Vlastní zdroje příjemce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21695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69106,8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152000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70" w:h="7920" w:wrap="none" w:vAnchor="page" w:hAnchor="page" w:x="1617" w:y="1686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242801,8</w:t>
            </w:r>
          </w:p>
        </w:tc>
      </w:tr>
    </w:tbl>
    <w:p w:rsidR="008C77D8" w:rsidRDefault="00157632">
      <w:pPr>
        <w:pStyle w:val="Titulektabulky0"/>
        <w:framePr w:wrap="none" w:vAnchor="page" w:hAnchor="page" w:x="1646" w:y="10142"/>
        <w:shd w:val="clear" w:color="auto" w:fill="auto"/>
        <w:spacing w:line="170" w:lineRule="exact"/>
      </w:pPr>
      <w:r>
        <w:rPr>
          <w:vertAlign w:val="superscript"/>
        </w:rPr>
        <w:t>2</w:t>
      </w:r>
      <w:r>
        <w:t xml:space="preserve"> souhrnná částka ŽOP předložených k 31.10. daného roku</w:t>
      </w:r>
    </w:p>
    <w:p w:rsidR="008C77D8" w:rsidRDefault="00157632">
      <w:pPr>
        <w:pStyle w:val="ZhlavneboZpat20"/>
        <w:framePr w:wrap="none" w:vAnchor="page" w:hAnchor="page" w:x="8309" w:y="10443"/>
        <w:shd w:val="clear" w:color="auto" w:fill="auto"/>
        <w:spacing w:line="200" w:lineRule="exact"/>
      </w:pPr>
      <w:r>
        <w:t>6</w:t>
      </w:r>
    </w:p>
    <w:p w:rsidR="008C77D8" w:rsidRDefault="008C77D8">
      <w:pPr>
        <w:rPr>
          <w:sz w:val="2"/>
          <w:szCs w:val="2"/>
        </w:rPr>
        <w:sectPr w:rsidR="008C77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4C4FA3">
      <w:pPr>
        <w:rPr>
          <w:sz w:val="2"/>
          <w:szCs w:val="2"/>
        </w:rPr>
      </w:pPr>
      <w:r>
        <w:lastRenderedPageBreak/>
        <w:pict>
          <v:rect id="_x0000_s1060" style="position:absolute;margin-left:563.1pt;margin-top:49.5pt;width:66.25pt;height:27.2pt;z-index:-251662336;mso-position-horizontal-relative:page;mso-position-vertical-relative:page" fillcolor="#97837d" stroked="f">
            <w10:wrap anchorx="page" anchory="page"/>
          </v:rect>
        </w:pict>
      </w:r>
      <w:r>
        <w:pict>
          <v:rect id="_x0000_s1059" style="position:absolute;margin-left:209.55pt;margin-top:44.1pt;width:63.7pt;height:43pt;z-index:-251661312;mso-position-horizontal-relative:page;mso-position-vertical-relative:page" fillcolor="#27262b" stroked="f">
            <w10:wrap anchorx="page" anchory="page"/>
          </v:rect>
        </w:pict>
      </w:r>
      <w:r>
        <w:pict>
          <v:rect id="_x0000_s1058" style="position:absolute;margin-left:418.55pt;margin-top:39.2pt;width:49.3pt;height:50.4pt;z-index:-251660288;mso-position-horizontal-relative:page;mso-position-vertical-relative:page" fillcolor="#fbfbfc" stroked="f">
            <w10:wrap anchorx="page" anchory="page"/>
          </v:rect>
        </w:pict>
      </w:r>
      <w:r>
        <w:pict>
          <v:rect id="_x0000_s1057" style="position:absolute;margin-left:561.45pt;margin-top:47.85pt;width:69.5pt;height:30.6pt;z-index:-251659264;mso-position-horizontal-relative:page;mso-position-vertical-relative:page" fillcolor="#97837d" stroked="f">
            <w10:wrap anchorx="page" anchory="page"/>
          </v:rect>
        </w:pict>
      </w:r>
    </w:p>
    <w:p w:rsidR="008C77D8" w:rsidRDefault="00157632">
      <w:pPr>
        <w:framePr w:wrap="none" w:vAnchor="page" w:hAnchor="page" w:x="4192" w:y="883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"C:\\Users\\provozni\\AppData\\Local\\Temp\\FineReader12.00\\media\\image18.jpeg"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"C:\\Users\\asistentka\\AppData\\Local\\Temp\\FineReader12.00\\media\\image18.jpeg" \* MERGEFORMATINET </w:instrText>
      </w:r>
      <w:r w:rsidR="004C4FA3">
        <w:fldChar w:fldCharType="separate"/>
      </w:r>
      <w:r w:rsidR="004C4FA3">
        <w:pict>
          <v:shape id="_x0000_i1042" type="#_x0000_t75" style="width:63.95pt;height:42.6pt">
            <v:imagedata r:id="rId35" r:href="rId36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2430" w:h="655" w:hRule="exact" w:wrap="none" w:vAnchor="page" w:hAnchor="page" w:x="5542" w:y="973"/>
        <w:shd w:val="clear" w:color="auto" w:fill="auto"/>
      </w:pPr>
      <w:r>
        <w:t>EVROPSKÁ UNIE</w:t>
      </w:r>
      <w:r>
        <w:br/>
        <w:t>Evropsky sociální fond</w:t>
      </w:r>
      <w:r>
        <w:br/>
        <w:t>Operační program Zaměstnanost</w:t>
      </w:r>
    </w:p>
    <w:p w:rsidR="008C77D8" w:rsidRDefault="00157632">
      <w:pPr>
        <w:framePr w:wrap="none" w:vAnchor="page" w:hAnchor="page" w:x="8372" w:y="782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"C:\\Users\\provozni\\AppData\\Local\\Temp\\FineReader12.00\\media\\image19.jpeg"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"C:\\Users\\asistentka\\AppData\\Local\\Temp\\FineReader12.00\\media\\image19.jpeg" \* MERGEFORMATINET </w:instrText>
      </w:r>
      <w:r w:rsidR="004C4FA3">
        <w:fldChar w:fldCharType="separate"/>
      </w:r>
      <w:r w:rsidR="004C4FA3">
        <w:pict>
          <v:shape id="_x0000_i1043" type="#_x0000_t75" style="width:48.95pt;height:50.1pt">
            <v:imagedata r:id="rId37" r:href="rId38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1483" w:h="402" w:hRule="exact" w:wrap="none" w:vAnchor="page" w:hAnchor="page" w:x="9380" w:y="1084"/>
        <w:shd w:val="clear" w:color="auto" w:fill="auto"/>
        <w:spacing w:line="160" w:lineRule="exact"/>
      </w:pPr>
      <w:r>
        <w:t>MINISTERSTVO PRAČE</w:t>
      </w:r>
    </w:p>
    <w:p w:rsidR="008C77D8" w:rsidRDefault="00157632">
      <w:pPr>
        <w:pStyle w:val="Titulekobrzku0"/>
        <w:framePr w:w="1483" w:h="402" w:hRule="exact" w:wrap="none" w:vAnchor="page" w:hAnchor="page" w:x="9380" w:y="1084"/>
        <w:shd w:val="clear" w:color="auto" w:fill="auto"/>
        <w:spacing w:line="160" w:lineRule="exact"/>
      </w:pPr>
      <w:r>
        <w:rPr>
          <w:rStyle w:val="TitulekobrzkuMalpsmena"/>
          <w:b/>
          <w:bCs/>
        </w:rPr>
        <w:t>a sociálních věcí</w:t>
      </w:r>
    </w:p>
    <w:p w:rsidR="008C77D8" w:rsidRDefault="00157632">
      <w:pPr>
        <w:pStyle w:val="ZhlavneboZpat30"/>
        <w:framePr w:wrap="none" w:vAnchor="page" w:hAnchor="page" w:x="11407" w:y="1057"/>
        <w:shd w:val="clear" w:color="auto" w:fill="000000"/>
        <w:spacing w:line="340" w:lineRule="exact"/>
      </w:pPr>
      <w:r>
        <w:rPr>
          <w:rStyle w:val="ZhlavneboZpat31"/>
          <w:b/>
          <w:bCs/>
        </w:rPr>
        <w:t>Jihlava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8"/>
        <w:gridCol w:w="1145"/>
        <w:gridCol w:w="2358"/>
        <w:gridCol w:w="1346"/>
        <w:gridCol w:w="1066"/>
        <w:gridCol w:w="1076"/>
        <w:gridCol w:w="1717"/>
      </w:tblGrid>
      <w:tr w:rsidR="008C77D8">
        <w:trPr>
          <w:trHeight w:hRule="exact" w:val="1332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Tun"/>
              </w:rPr>
              <w:t>Způsob zajištění spolufinancování projektu</w:t>
            </w:r>
            <w:r>
              <w:rPr>
                <w:rStyle w:val="Zkladntext2Tun"/>
                <w:vertAlign w:val="superscript"/>
              </w:rPr>
              <w:t>3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1"/>
              </w:rPr>
              <w:t>Spolufinancování bude zajištěno žadatelem, tedy Domovem Kamélie Křižanov, p. o. ve výši 5 %.</w:t>
            </w:r>
            <w:r>
              <w:rPr>
                <w:rStyle w:val="Zkladntext21"/>
              </w:rPr>
              <w:br/>
              <w:t>Domov Kamélie Křižanov, p. o. je příspěvkovou organizaci Kraje Vysočina, u které rada kraje</w:t>
            </w:r>
            <w:r>
              <w:rPr>
                <w:rStyle w:val="Zkladntext21"/>
              </w:rPr>
              <w:br/>
              <w:t>schválila zapojení do procesu transformace pobytových služeb sociální péče a zároveň schválila</w:t>
            </w:r>
            <w:r>
              <w:rPr>
                <w:rStyle w:val="Zkladntext21"/>
              </w:rPr>
              <w:br/>
              <w:t>transformační plán, který popisuje celý proces změny včetně vybudování komunitního bydlení</w:t>
            </w:r>
            <w:r>
              <w:rPr>
                <w:rStyle w:val="Zkladntext21"/>
              </w:rPr>
              <w:br/>
              <w:t>v Třešti a zahájení jeho provozu.</w:t>
            </w:r>
          </w:p>
        </w:tc>
      </w:tr>
      <w:tr w:rsidR="008C77D8">
        <w:trPr>
          <w:trHeight w:hRule="exact" w:val="284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Tun"/>
              </w:rPr>
              <w:t>Předpokládané datum zahájení realizace projektu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7/2020</w:t>
            </w:r>
          </w:p>
        </w:tc>
      </w:tr>
      <w:tr w:rsidR="008C77D8">
        <w:trPr>
          <w:trHeight w:hRule="exact" w:val="540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59" w:lineRule="exact"/>
              <w:ind w:left="140" w:firstLine="0"/>
            </w:pPr>
            <w:r>
              <w:rPr>
                <w:rStyle w:val="Zkladntext2Tun"/>
              </w:rPr>
              <w:t>Předpokládané datum ukončení realizace</w:t>
            </w:r>
            <w:r>
              <w:rPr>
                <w:rStyle w:val="Zkladntext2Tun"/>
              </w:rPr>
              <w:br/>
              <w:t>projektu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12/2022</w:t>
            </w:r>
          </w:p>
        </w:tc>
      </w:tr>
      <w:tr w:rsidR="008C77D8">
        <w:trPr>
          <w:trHeight w:hRule="exact" w:val="1307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line="210" w:lineRule="exact"/>
              <w:ind w:left="140" w:firstLine="0"/>
            </w:pPr>
            <w:r>
              <w:rPr>
                <w:rStyle w:val="Zkladntext2Tun"/>
              </w:rPr>
              <w:t>Stav připravenosti</w:t>
            </w:r>
          </w:p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60" w:after="0" w:line="210" w:lineRule="exact"/>
              <w:ind w:left="140" w:firstLine="0"/>
            </w:pPr>
            <w:r>
              <w:rPr>
                <w:rStyle w:val="Zkladntext21"/>
              </w:rPr>
              <w:t xml:space="preserve">(např. záměr, zpracované </w:t>
            </w:r>
            <w:proofErr w:type="gramStart"/>
            <w:r>
              <w:rPr>
                <w:rStyle w:val="Zkladntext21"/>
              </w:rPr>
              <w:t>analýzy,...</w:t>
            </w:r>
            <w:proofErr w:type="gramEnd"/>
            <w:r>
              <w:rPr>
                <w:rStyle w:val="Zkladntext21"/>
              </w:rPr>
              <w:t>)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56" w:lineRule="exact"/>
              <w:ind w:firstLine="0"/>
              <w:jc w:val="both"/>
            </w:pPr>
            <w:r>
              <w:rPr>
                <w:rStyle w:val="Zkladntext21"/>
              </w:rPr>
              <w:t>Kraj Vysočina, který je zřizovatelem realizátora projektu, má ve vlastnictví nemovitosti, na kterých</w:t>
            </w:r>
            <w:r>
              <w:rPr>
                <w:rStyle w:val="Zkladntext21"/>
              </w:rPr>
              <w:br/>
              <w:t>bude realizována výstavba komunitních služeb, má zpracovanou projektovou dokumentaci a vydané</w:t>
            </w:r>
            <w:r>
              <w:rPr>
                <w:rStyle w:val="Zkladntext21"/>
              </w:rPr>
              <w:br/>
              <w:t>platné stavební povolení. Kraj Vysočina má v současnosti prostřednictvím veřejné zakázky</w:t>
            </w:r>
            <w:r>
              <w:rPr>
                <w:rStyle w:val="Zkladntext21"/>
              </w:rPr>
              <w:br/>
              <w:t>vybraného dodavatele stavebních prací a byla zahájena v místě realizace rekonstrukce stávajících</w:t>
            </w:r>
            <w:r>
              <w:rPr>
                <w:rStyle w:val="Zkladntext21"/>
              </w:rPr>
              <w:br/>
              <w:t>objektů. Uvedené nemovitosti byly prozatím svěřeny k hospodaření příspěvkové organizaci kraje.</w:t>
            </w:r>
          </w:p>
        </w:tc>
      </w:tr>
      <w:tr w:rsidR="008C77D8">
        <w:trPr>
          <w:trHeight w:hRule="exact" w:val="547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63" w:lineRule="exact"/>
              <w:ind w:left="140" w:firstLine="0"/>
            </w:pPr>
            <w:r>
              <w:rPr>
                <w:rStyle w:val="Zkladntext2Tun"/>
              </w:rPr>
              <w:t>Předpokládané datum předložení žádosti</w:t>
            </w:r>
            <w:r>
              <w:rPr>
                <w:rStyle w:val="Zkladntext2Tun"/>
              </w:rPr>
              <w:br/>
              <w:t>o podporu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14. 12.2018</w:t>
            </w:r>
          </w:p>
        </w:tc>
      </w:tr>
      <w:tr w:rsidR="008C77D8">
        <w:trPr>
          <w:trHeight w:hRule="exact" w:val="288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Tun"/>
              </w:rPr>
              <w:t>Předpokládaný počet etap projektu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4</w:t>
            </w:r>
          </w:p>
        </w:tc>
      </w:tr>
      <w:tr w:rsidR="008C77D8">
        <w:trPr>
          <w:trHeight w:hRule="exact" w:val="547"/>
        </w:trPr>
        <w:tc>
          <w:tcPr>
            <w:tcW w:w="4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63" w:lineRule="exact"/>
              <w:ind w:left="140" w:firstLine="0"/>
            </w:pPr>
            <w:r>
              <w:rPr>
                <w:rStyle w:val="Zkladntext2Tun"/>
              </w:rPr>
              <w:t>Identifikace zapojených subjektů</w:t>
            </w:r>
            <w:r>
              <w:rPr>
                <w:rStyle w:val="Zkladntext2Tun"/>
                <w:vertAlign w:val="superscript"/>
              </w:rPr>
              <w:t>4</w:t>
            </w:r>
            <w:r>
              <w:rPr>
                <w:rStyle w:val="Zkladntext2Tun"/>
              </w:rPr>
              <w:t xml:space="preserve"> </w:t>
            </w:r>
            <w:r>
              <w:rPr>
                <w:rStyle w:val="Zkladntext21"/>
              </w:rPr>
              <w:t>(název, sídlo,</w:t>
            </w:r>
            <w:r>
              <w:rPr>
                <w:rStyle w:val="Zkladntext21"/>
              </w:rPr>
              <w:br/>
              <w:t xml:space="preserve">statutární zástupce) </w:t>
            </w:r>
            <w:r>
              <w:rPr>
                <w:rStyle w:val="Zkladntext2Tun"/>
              </w:rPr>
              <w:t>a popis jejich role v projektu</w:t>
            </w:r>
          </w:p>
        </w:tc>
        <w:tc>
          <w:tcPr>
            <w:tcW w:w="87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Není zapojen žádný jiný subjekt.</w:t>
            </w:r>
          </w:p>
        </w:tc>
      </w:tr>
      <w:tr w:rsidR="008C77D8">
        <w:trPr>
          <w:trHeight w:hRule="exact" w:val="518"/>
        </w:trPr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left="140" w:firstLine="0"/>
            </w:pPr>
            <w:r>
              <w:rPr>
                <w:rStyle w:val="Zkladntext2Tun"/>
              </w:rPr>
              <w:t>Indikátory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21"/>
              </w:rPr>
              <w:t>Kód</w:t>
            </w:r>
          </w:p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Zkladntext2Tun"/>
              </w:rPr>
              <w:t>indikátoru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"/>
              </w:rPr>
              <w:t>Název indikátoru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Zkladntext21"/>
              </w:rPr>
              <w:t>Měrná</w:t>
            </w:r>
          </w:p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Zkladntext21"/>
              </w:rPr>
              <w:t>jednotka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line="210" w:lineRule="exact"/>
              <w:ind w:left="180" w:firstLine="0"/>
            </w:pPr>
            <w:r>
              <w:rPr>
                <w:rStyle w:val="Zkladntext21"/>
              </w:rPr>
              <w:t>Výchozí</w:t>
            </w:r>
          </w:p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60" w:after="0" w:line="210" w:lineRule="exact"/>
              <w:ind w:left="180" w:firstLine="0"/>
            </w:pPr>
            <w:r>
              <w:rPr>
                <w:rStyle w:val="Zkladntext21"/>
              </w:rPr>
              <w:t>hodnota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line="210" w:lineRule="exact"/>
              <w:ind w:left="280" w:firstLine="0"/>
            </w:pPr>
            <w:r>
              <w:rPr>
                <w:rStyle w:val="Zkladntext21"/>
              </w:rPr>
              <w:t>Cílová</w:t>
            </w:r>
          </w:p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60" w:after="0" w:line="210" w:lineRule="exact"/>
              <w:ind w:left="180" w:firstLine="0"/>
            </w:pPr>
            <w:r>
              <w:rPr>
                <w:rStyle w:val="Zkladntext21"/>
              </w:rPr>
              <w:t>hodnota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Zkladntext21"/>
              </w:rPr>
              <w:t>Datum cílové</w:t>
            </w:r>
            <w:r>
              <w:rPr>
                <w:rStyle w:val="Zkladntext21"/>
              </w:rPr>
              <w:br/>
              <w:t>hodnoty</w:t>
            </w:r>
            <w:r>
              <w:rPr>
                <w:rStyle w:val="Zkladntext21"/>
                <w:vertAlign w:val="superscript"/>
              </w:rPr>
              <w:t>5</w:t>
            </w:r>
          </w:p>
        </w:tc>
      </w:tr>
      <w:tr w:rsidR="008C77D8">
        <w:trPr>
          <w:trHeight w:hRule="exact" w:val="522"/>
        </w:trPr>
        <w:tc>
          <w:tcPr>
            <w:tcW w:w="4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67" w:h="6970" w:wrap="none" w:vAnchor="page" w:hAnchor="page" w:x="1679" w:y="19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6 00 00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both"/>
            </w:pPr>
            <w:r>
              <w:rPr>
                <w:rStyle w:val="Zkladntext21"/>
              </w:rPr>
              <w:t>Celkový počet účastníků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účastníci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31. 12. 2022</w:t>
            </w:r>
          </w:p>
        </w:tc>
      </w:tr>
      <w:tr w:rsidR="008C77D8">
        <w:trPr>
          <w:trHeight w:hRule="exact" w:val="526"/>
        </w:trPr>
        <w:tc>
          <w:tcPr>
            <w:tcW w:w="4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67" w:h="6970" w:wrap="none" w:vAnchor="page" w:hAnchor="page" w:x="1679" w:y="19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left="280" w:firstLine="0"/>
            </w:pPr>
            <w:r>
              <w:rPr>
                <w:rStyle w:val="Zkladntext21"/>
              </w:rPr>
              <w:t>6 70 01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1"/>
              </w:rPr>
              <w:t>Kapacita podpořených</w:t>
            </w:r>
            <w:r>
              <w:rPr>
                <w:rStyle w:val="Zkladntext21"/>
              </w:rPr>
              <w:br/>
              <w:t>služeb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místa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31. 12. 2022</w:t>
            </w:r>
          </w:p>
        </w:tc>
      </w:tr>
      <w:tr w:rsidR="008C77D8">
        <w:trPr>
          <w:trHeight w:hRule="exact" w:val="558"/>
        </w:trPr>
        <w:tc>
          <w:tcPr>
            <w:tcW w:w="4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67" w:h="6970" w:wrap="none" w:vAnchor="page" w:hAnchor="page" w:x="1679" w:y="1905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6 70 10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1"/>
              </w:rPr>
              <w:t>Využívání podpořených</w:t>
            </w:r>
            <w:r>
              <w:rPr>
                <w:rStyle w:val="Zkladntext21"/>
              </w:rPr>
              <w:br/>
              <w:t>služeb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osoby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67" w:h="6970" w:wrap="none" w:vAnchor="page" w:hAnchor="page" w:x="1679" w:y="1905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31. 12.2022</w:t>
            </w:r>
          </w:p>
        </w:tc>
      </w:tr>
    </w:tbl>
    <w:p w:rsidR="008C77D8" w:rsidRDefault="00157632">
      <w:pPr>
        <w:pStyle w:val="Titulektabulky0"/>
        <w:framePr w:w="13489" w:h="1217" w:hRule="exact" w:wrap="none" w:vAnchor="page" w:hAnchor="page" w:x="1705" w:y="9389"/>
        <w:numPr>
          <w:ilvl w:val="0"/>
          <w:numId w:val="10"/>
        </w:numPr>
        <w:shd w:val="clear" w:color="auto" w:fill="auto"/>
        <w:tabs>
          <w:tab w:val="left" w:pos="104"/>
        </w:tabs>
        <w:spacing w:line="230" w:lineRule="exact"/>
      </w:pPr>
      <w:r>
        <w:t>V případě, že je u uvedeného projektu míra podpory ze státního rozpočtu 15 %, a to v souladu s podmínkami příslušné výzvy Řídicího orgánu Operačního programu Zaměstnanost, uvede</w:t>
      </w:r>
      <w:r>
        <w:br/>
        <w:t>žadatel do pole Způsob zajištění spolufinancováni projektu text „není relevantní".</w:t>
      </w:r>
    </w:p>
    <w:p w:rsidR="008C77D8" w:rsidRDefault="00157632">
      <w:pPr>
        <w:pStyle w:val="Titulektabulky0"/>
        <w:framePr w:w="13489" w:h="1217" w:hRule="exact" w:wrap="none" w:vAnchor="page" w:hAnchor="page" w:x="1705" w:y="9389"/>
        <w:numPr>
          <w:ilvl w:val="0"/>
          <w:numId w:val="10"/>
        </w:numPr>
        <w:shd w:val="clear" w:color="auto" w:fill="auto"/>
        <w:tabs>
          <w:tab w:val="left" w:pos="104"/>
        </w:tabs>
        <w:spacing w:line="230" w:lineRule="exact"/>
      </w:pPr>
      <w:r>
        <w:t>Zapojeným subjektem se pro potřeby této výzvy rozumí oprávněný partner bez finančního příspěvku či oprávněný partner s finančním příspěvkem dle podmínek příslušné výzvy Řídicího orgánu</w:t>
      </w:r>
      <w:r>
        <w:br/>
        <w:t>Operačního programu Zaměstnanost.</w:t>
      </w:r>
    </w:p>
    <w:p w:rsidR="008C77D8" w:rsidRDefault="00157632">
      <w:pPr>
        <w:pStyle w:val="Titulektabulky0"/>
        <w:framePr w:w="13489" w:h="1217" w:hRule="exact" w:wrap="none" w:vAnchor="page" w:hAnchor="page" w:x="1705" w:y="9389"/>
        <w:numPr>
          <w:ilvl w:val="0"/>
          <w:numId w:val="10"/>
        </w:numPr>
        <w:shd w:val="clear" w:color="auto" w:fill="auto"/>
        <w:tabs>
          <w:tab w:val="left" w:pos="119"/>
        </w:tabs>
        <w:spacing w:line="230" w:lineRule="exact"/>
        <w:jc w:val="both"/>
      </w:pPr>
      <w:r>
        <w:t>datum prokazatelného uzavření všech aktivit projektu</w:t>
      </w:r>
    </w:p>
    <w:p w:rsidR="008C77D8" w:rsidRDefault="00157632">
      <w:pPr>
        <w:pStyle w:val="ZhlavneboZpat20"/>
        <w:framePr w:wrap="none" w:vAnchor="page" w:hAnchor="page" w:x="8386" w:y="10644"/>
        <w:shd w:val="clear" w:color="auto" w:fill="auto"/>
        <w:spacing w:line="200" w:lineRule="exact"/>
      </w:pPr>
      <w:r>
        <w:t>7</w:t>
      </w:r>
    </w:p>
    <w:p w:rsidR="008C77D8" w:rsidRDefault="008C77D8">
      <w:pPr>
        <w:rPr>
          <w:sz w:val="2"/>
          <w:szCs w:val="2"/>
        </w:rPr>
        <w:sectPr w:rsidR="008C77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4C4FA3">
      <w:pPr>
        <w:rPr>
          <w:sz w:val="2"/>
          <w:szCs w:val="2"/>
        </w:rPr>
      </w:pPr>
      <w:r>
        <w:lastRenderedPageBreak/>
        <w:pict>
          <v:rect id="_x0000_s1054" style="position:absolute;margin-left:208.35pt;margin-top:35.35pt;width:63.7pt;height:42.85pt;z-index:-251658240;mso-position-horizontal-relative:page;mso-position-vertical-relative:page" fillcolor="#5b4138" stroked="f">
            <w10:wrap anchorx="page" anchory="page"/>
          </v:rect>
        </w:pict>
      </w:r>
      <w:r>
        <w:pict>
          <v:rect id="_x0000_s1053" style="position:absolute;margin-left:417.5pt;margin-top:30.85pt;width:44.65pt;height:50.95pt;z-index:-251657216;mso-position-horizontal-relative:page;mso-position-vertical-relative:page" fillcolor="#fcfcfd" stroked="f">
            <w10:wrap anchorx="page" anchory="page"/>
          </v:rect>
        </w:pict>
      </w:r>
    </w:p>
    <w:p w:rsidR="008C77D8" w:rsidRDefault="00157632">
      <w:pPr>
        <w:framePr w:wrap="none" w:vAnchor="page" w:hAnchor="page" w:x="525" w:y="430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"C:\\Users\\provozni\\AppData\\Local\\Temp\\FineReader12.00\\media\\image20.jpeg"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"C:\\Users\\asistentka\\AppData\\Local\\Temp\\FineReader12.00\\media\\image20.jpeg" \* MERGEFORMATINET </w:instrText>
      </w:r>
      <w:r w:rsidR="004C4FA3">
        <w:fldChar w:fldCharType="separate"/>
      </w:r>
      <w:r w:rsidR="004C4FA3">
        <w:pict>
          <v:shape id="_x0000_i1044" type="#_x0000_t75" style="width:92.15pt;height:48.95pt">
            <v:imagedata r:id="rId39" r:href="rId40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framePr w:wrap="none" w:vAnchor="page" w:hAnchor="page" w:x="4168" w:y="704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"C:\\Users\\provozni\\AppData\\Local\\Temp\\FineReader12.00\\media\\image21.jpeg"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"C:\\Users\\asistentka\\AppData\\Local\\Temp\\FineReader12.00\\media\\image21.jpeg" \* MERGEFORMATINET </w:instrText>
      </w:r>
      <w:r w:rsidR="004C4FA3">
        <w:fldChar w:fldCharType="separate"/>
      </w:r>
      <w:r w:rsidR="004C4FA3">
        <w:pict>
          <v:shape id="_x0000_i1045" type="#_x0000_t75" style="width:63.95pt;height:42.6pt">
            <v:imagedata r:id="rId41" r:href="rId42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tabulky30"/>
        <w:framePr w:w="2434" w:h="666" w:hRule="exact" w:wrap="none" w:vAnchor="page" w:hAnchor="page" w:x="5518" w:y="799"/>
        <w:shd w:val="clear" w:color="auto" w:fill="auto"/>
        <w:spacing w:line="202" w:lineRule="exact"/>
        <w:jc w:val="left"/>
      </w:pPr>
      <w:r>
        <w:rPr>
          <w:rStyle w:val="Titulektabulky3Malpsmena"/>
          <w:b/>
          <w:bCs/>
        </w:rPr>
        <w:t>EVROPSKÁ unie</w:t>
      </w:r>
      <w:r>
        <w:rPr>
          <w:rStyle w:val="Titulektabulky3Malpsmena"/>
          <w:b/>
          <w:bCs/>
        </w:rPr>
        <w:br/>
        <w:t>E</w:t>
      </w:r>
      <w:r>
        <w:t>vropský sociální fond</w:t>
      </w:r>
      <w:r>
        <w:br/>
        <w:t>Operační program Zaměstnanost</w:t>
      </w:r>
    </w:p>
    <w:p w:rsidR="008C77D8" w:rsidRDefault="00157632">
      <w:pPr>
        <w:framePr w:wrap="none" w:vAnchor="page" w:hAnchor="page" w:x="8351" w:y="618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"C:\\Users\\provozni\\AppData\\Local\\Temp\\FineReader12.00\\media\\image22.jpeg"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"C:\\Users\\asistentka\\AppData\\Local\\Temp\\FineReader12.00\\media\\image22.jpeg" \* MERGEFORMATINET </w:instrText>
      </w:r>
      <w:r w:rsidR="004C4FA3">
        <w:fldChar w:fldCharType="separate"/>
      </w:r>
      <w:r w:rsidR="004C4FA3">
        <w:pict>
          <v:shape id="_x0000_i1046" type="#_x0000_t75" style="width:48.95pt;height:51.25pt">
            <v:imagedata r:id="rId43" r:href="rId44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1487" w:h="433" w:hRule="exact" w:wrap="none" w:vAnchor="page" w:hAnchor="page" w:x="9356" w:y="910"/>
        <w:shd w:val="clear" w:color="auto" w:fill="auto"/>
        <w:spacing w:line="184" w:lineRule="exact"/>
        <w:jc w:val="both"/>
      </w:pPr>
      <w:r>
        <w:t>MINISTERSTVO PRÁCE</w:t>
      </w:r>
      <w:r>
        <w:br/>
        <w:t xml:space="preserve">A SOCIÁLNÍCH </w:t>
      </w:r>
      <w:proofErr w:type="spellStart"/>
      <w:r>
        <w:t>VÉCl</w:t>
      </w:r>
      <w:proofErr w:type="spellEnd"/>
    </w:p>
    <w:p w:rsidR="008C77D8" w:rsidRDefault="00157632">
      <w:pPr>
        <w:pStyle w:val="Nadpis10"/>
        <w:framePr w:wrap="none" w:vAnchor="page" w:hAnchor="page" w:x="11397" w:y="911"/>
        <w:shd w:val="clear" w:color="auto" w:fill="937B77"/>
        <w:spacing w:line="340" w:lineRule="exact"/>
      </w:pPr>
      <w:bookmarkStart w:id="10" w:name="bookmark10"/>
      <w:r>
        <w:rPr>
          <w:rStyle w:val="Nadpis11"/>
          <w:b/>
          <w:bCs/>
        </w:rPr>
        <w:t>Jihlava</w:t>
      </w:r>
      <w:bookmarkEnd w:id="10"/>
    </w:p>
    <w:p w:rsidR="008C77D8" w:rsidRDefault="00157632">
      <w:pPr>
        <w:framePr w:wrap="none" w:vAnchor="page" w:hAnchor="page" w:x="14367" w:y="153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"C:\\Users\\provozni\\AppData\\Local\\Temp\\FineReader12.00\\media\\image23.jpeg"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"C:\\Users\\asistentka\\AppData\\Local\\Temp\\FineReader12.00\\media\\image23.jpeg" \* MERGEFORMATINET </w:instrText>
      </w:r>
      <w:r w:rsidR="004C4FA3">
        <w:fldChar w:fldCharType="separate"/>
      </w:r>
      <w:r w:rsidR="004C4FA3">
        <w:pict>
          <v:shape id="_x0000_i1047" type="#_x0000_t75" style="width:116.35pt;height:44.95pt">
            <v:imagedata r:id="rId45" r:href="rId46"/>
          </v:shape>
        </w:pict>
      </w:r>
      <w:r w:rsidR="004C4FA3">
        <w:fldChar w:fldCharType="end"/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1"/>
        <w:gridCol w:w="7250"/>
        <w:gridCol w:w="1454"/>
      </w:tblGrid>
      <w:tr w:rsidR="008C77D8">
        <w:trPr>
          <w:trHeight w:hRule="exact" w:val="302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Způsob zajištění udržitelnosti projektu</w:t>
            </w:r>
            <w:r>
              <w:rPr>
                <w:rStyle w:val="Zkladntext2Tun"/>
                <w:vertAlign w:val="superscript"/>
              </w:rPr>
              <w:t>6</w:t>
            </w:r>
          </w:p>
        </w:tc>
        <w:tc>
          <w:tcPr>
            <w:tcW w:w="8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Není relevantní.</w:t>
            </w:r>
          </w:p>
        </w:tc>
      </w:tr>
      <w:tr w:rsidR="008C77D8">
        <w:trPr>
          <w:trHeight w:hRule="exact" w:val="2840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Tun"/>
              </w:rPr>
              <w:t>Rizika projektu</w:t>
            </w:r>
          </w:p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Zkladntext21"/>
              </w:rPr>
              <w:t>(popis nejvýznamnějších rizik, jež ohrožují realizaci</w:t>
            </w:r>
            <w:r>
              <w:rPr>
                <w:rStyle w:val="Zkladntext21"/>
              </w:rPr>
              <w:br/>
              <w:t>a udržitelnost projektu a opatření na předcházení</w:t>
            </w:r>
            <w:r>
              <w:rPr>
                <w:rStyle w:val="Zkladntext21"/>
              </w:rPr>
              <w:br/>
              <w:t>těchto rizik)</w:t>
            </w:r>
          </w:p>
        </w:tc>
        <w:tc>
          <w:tcPr>
            <w:tcW w:w="87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8ptTun"/>
              </w:rPr>
              <w:t xml:space="preserve">Ve službě se budou stále projevovat prvky institucionalizace. </w:t>
            </w:r>
            <w:r>
              <w:rPr>
                <w:rStyle w:val="Zkladntext285ptKurzva"/>
              </w:rPr>
              <w:t>Opatření: Vzdělávání pracovníku, předávání</w:t>
            </w:r>
            <w:r>
              <w:rPr>
                <w:rStyle w:val="Zkladntext285ptKurzva"/>
              </w:rPr>
              <w:br/>
              <w:t>dobré praxe mezi již transformovanými zařízeními.</w:t>
            </w:r>
          </w:p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8ptTun"/>
              </w:rPr>
              <w:t xml:space="preserve">Nedostatek odborného personálu. </w:t>
            </w:r>
            <w:r>
              <w:rPr>
                <w:rStyle w:val="Zkladntext285ptKurzva"/>
              </w:rPr>
              <w:t xml:space="preserve">Opatření: </w:t>
            </w:r>
            <w:proofErr w:type="gramStart"/>
            <w:r>
              <w:rPr>
                <w:rStyle w:val="Zkladntext285ptKurzva"/>
              </w:rPr>
              <w:t>Umožněni</w:t>
            </w:r>
            <w:proofErr w:type="gramEnd"/>
            <w:r>
              <w:rPr>
                <w:rStyle w:val="Zkladntext285ptKurzva"/>
              </w:rPr>
              <w:t xml:space="preserve"> personálu doplnit si kvalifikaci při zaměstnáni,</w:t>
            </w:r>
            <w:r>
              <w:rPr>
                <w:rStyle w:val="Zkladntext285ptKurzva"/>
              </w:rPr>
              <w:br/>
              <w:t>zajištění potřebného vzděláváni zaměstnanců.</w:t>
            </w:r>
          </w:p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8ptTun"/>
              </w:rPr>
              <w:t xml:space="preserve">Nedostatečná příprava klientů na přechod z ústavní služby do komunitní. </w:t>
            </w:r>
            <w:r>
              <w:rPr>
                <w:rStyle w:val="Zkladntext285ptKurzva"/>
              </w:rPr>
              <w:t>Opatření: Průběžná příprava</w:t>
            </w:r>
            <w:r>
              <w:rPr>
                <w:rStyle w:val="Zkladntext285ptKurzva"/>
              </w:rPr>
              <w:br/>
              <w:t>klientů a umožněni návštěvy již transformovaných domácností.</w:t>
            </w:r>
          </w:p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8ptTun"/>
              </w:rPr>
              <w:t xml:space="preserve">Nedostatečná příprava personálu na přechod z ústavní služby do komunitní. </w:t>
            </w:r>
            <w:r>
              <w:rPr>
                <w:rStyle w:val="Zkladntext285ptKurzva"/>
              </w:rPr>
              <w:t xml:space="preserve">Opatření: </w:t>
            </w:r>
            <w:proofErr w:type="gramStart"/>
            <w:r>
              <w:rPr>
                <w:rStyle w:val="Zkladntext285ptKurzva"/>
              </w:rPr>
              <w:t>Vzděláváni</w:t>
            </w:r>
            <w:proofErr w:type="gramEnd"/>
            <w:r>
              <w:rPr>
                <w:rStyle w:val="Zkladntext285ptKurzva"/>
              </w:rPr>
              <w:br/>
              <w:t>pracovníků, předávání dobré praxe mezi již transformovanými zařízeními.</w:t>
            </w:r>
          </w:p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8ptTun"/>
              </w:rPr>
              <w:t xml:space="preserve">Nepřijetí komunitní služby okolím. </w:t>
            </w:r>
            <w:r>
              <w:rPr>
                <w:rStyle w:val="Zkladntext285ptKurzva"/>
              </w:rPr>
              <w:t>Opatřeni: Informováni veřejnosti o procesu transformace, den otevřených</w:t>
            </w:r>
            <w:r>
              <w:rPr>
                <w:rStyle w:val="Zkladntext285ptKurzva"/>
              </w:rPr>
              <w:br/>
              <w:t>dveří v komunitním bydlení, účast klientů na kulturních aktivitách ve městě.</w:t>
            </w:r>
          </w:p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Zkladntext28ptTun"/>
              </w:rPr>
              <w:t xml:space="preserve">Posunutí termínu dokončení stavby. </w:t>
            </w:r>
            <w:r>
              <w:rPr>
                <w:rStyle w:val="Zkladntext285ptKurzva"/>
              </w:rPr>
              <w:t>Opatření: Včasná identifikace případných více prací, úprava</w:t>
            </w:r>
            <w:r>
              <w:rPr>
                <w:rStyle w:val="Zkladntext285ptKurzva"/>
              </w:rPr>
              <w:br/>
              <w:t>harmonogramu projektu.</w:t>
            </w:r>
          </w:p>
        </w:tc>
      </w:tr>
      <w:tr w:rsidR="008C77D8">
        <w:trPr>
          <w:trHeight w:hRule="exact" w:val="284"/>
        </w:trPr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Seznam příloh</w:t>
            </w: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Název přílohy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Počet listů</w:t>
            </w:r>
          </w:p>
        </w:tc>
      </w:tr>
      <w:tr w:rsidR="008C77D8">
        <w:trPr>
          <w:trHeight w:hRule="exact" w:val="270"/>
        </w:trPr>
        <w:tc>
          <w:tcPr>
            <w:tcW w:w="4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56" w:h="4554" w:wrap="none" w:vAnchor="page" w:hAnchor="page" w:x="1644" w:y="1748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Zkladntext28ptTun"/>
              </w:rPr>
              <w:t>Vliv projektu na životní prostředí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356" w:h="4554" w:wrap="none" w:vAnchor="page" w:hAnchor="page" w:x="1644" w:y="1748"/>
              <w:shd w:val="clear" w:color="auto" w:fill="auto"/>
              <w:spacing w:before="0" w:after="0" w:line="160" w:lineRule="exact"/>
              <w:ind w:firstLine="0"/>
              <w:jc w:val="center"/>
            </w:pPr>
            <w:r>
              <w:rPr>
                <w:rStyle w:val="Zkladntext28ptTun"/>
              </w:rPr>
              <w:t>2</w:t>
            </w:r>
          </w:p>
        </w:tc>
      </w:tr>
      <w:tr w:rsidR="008C77D8">
        <w:trPr>
          <w:trHeight w:hRule="exact" w:val="270"/>
        </w:trPr>
        <w:tc>
          <w:tcPr>
            <w:tcW w:w="4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56" w:h="4554" w:wrap="none" w:vAnchor="page" w:hAnchor="page" w:x="1644" w:y="1748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56" w:h="4554" w:wrap="none" w:vAnchor="page" w:hAnchor="page" w:x="1644" w:y="1748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56" w:h="4554" w:wrap="none" w:vAnchor="page" w:hAnchor="page" w:x="1644" w:y="1748"/>
              <w:rPr>
                <w:sz w:val="10"/>
                <w:szCs w:val="10"/>
              </w:rPr>
            </w:pPr>
          </w:p>
        </w:tc>
      </w:tr>
      <w:tr w:rsidR="008C77D8">
        <w:trPr>
          <w:trHeight w:hRule="exact" w:val="277"/>
        </w:trPr>
        <w:tc>
          <w:tcPr>
            <w:tcW w:w="4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56" w:h="4554" w:wrap="none" w:vAnchor="page" w:hAnchor="page" w:x="1644" w:y="1748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56" w:h="4554" w:wrap="none" w:vAnchor="page" w:hAnchor="page" w:x="1644" w:y="1748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56" w:h="4554" w:wrap="none" w:vAnchor="page" w:hAnchor="page" w:x="1644" w:y="1748"/>
              <w:rPr>
                <w:sz w:val="10"/>
                <w:szCs w:val="10"/>
              </w:rPr>
            </w:pPr>
          </w:p>
        </w:tc>
      </w:tr>
      <w:tr w:rsidR="008C77D8">
        <w:trPr>
          <w:trHeight w:hRule="exact" w:val="310"/>
        </w:trPr>
        <w:tc>
          <w:tcPr>
            <w:tcW w:w="46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356" w:h="4554" w:wrap="none" w:vAnchor="page" w:hAnchor="page" w:x="1644" w:y="1748"/>
            </w:pPr>
          </w:p>
        </w:tc>
        <w:tc>
          <w:tcPr>
            <w:tcW w:w="7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56" w:h="4554" w:wrap="none" w:vAnchor="page" w:hAnchor="page" w:x="1644" w:y="1748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356" w:h="4554" w:wrap="none" w:vAnchor="page" w:hAnchor="page" w:x="1644" w:y="1748"/>
              <w:rPr>
                <w:sz w:val="10"/>
                <w:szCs w:val="10"/>
              </w:rPr>
            </w:pPr>
          </w:p>
        </w:tc>
      </w:tr>
    </w:tbl>
    <w:p w:rsidR="008C77D8" w:rsidRDefault="00157632">
      <w:pPr>
        <w:pStyle w:val="Zkladntext40"/>
        <w:framePr w:w="13525" w:h="2872" w:hRule="exact" w:wrap="none" w:vAnchor="page" w:hAnchor="page" w:x="1641" w:y="6537"/>
        <w:shd w:val="clear" w:color="auto" w:fill="auto"/>
        <w:spacing w:before="0" w:after="0" w:line="256" w:lineRule="exact"/>
        <w:jc w:val="left"/>
      </w:pPr>
      <w:r>
        <w:t>Žadatel tímto prohlašuje, že:</w:t>
      </w:r>
    </w:p>
    <w:p w:rsidR="008C77D8" w:rsidRDefault="00157632">
      <w:pPr>
        <w:pStyle w:val="Zkladntext20"/>
        <w:framePr w:w="13525" w:h="2872" w:hRule="exact" w:wrap="none" w:vAnchor="page" w:hAnchor="page" w:x="1641" w:y="6537"/>
        <w:numPr>
          <w:ilvl w:val="0"/>
          <w:numId w:val="11"/>
        </w:numPr>
        <w:shd w:val="clear" w:color="auto" w:fill="auto"/>
        <w:tabs>
          <w:tab w:val="left" w:pos="726"/>
        </w:tabs>
        <w:spacing w:before="0" w:after="0" w:line="256" w:lineRule="exact"/>
        <w:ind w:left="380" w:firstLine="0"/>
        <w:jc w:val="both"/>
      </w:pPr>
      <w:r>
        <w:t>údaje uvedená v tomto formuláři a jeho přílohách jsou úplné a pravdivé,</w:t>
      </w:r>
    </w:p>
    <w:p w:rsidR="008C77D8" w:rsidRDefault="00157632">
      <w:pPr>
        <w:pStyle w:val="Zkladntext20"/>
        <w:framePr w:w="13525" w:h="2872" w:hRule="exact" w:wrap="none" w:vAnchor="page" w:hAnchor="page" w:x="1641" w:y="6537"/>
        <w:numPr>
          <w:ilvl w:val="0"/>
          <w:numId w:val="11"/>
        </w:numPr>
        <w:shd w:val="clear" w:color="auto" w:fill="auto"/>
        <w:tabs>
          <w:tab w:val="left" w:pos="726"/>
        </w:tabs>
        <w:spacing w:before="0" w:after="0" w:line="256" w:lineRule="exact"/>
        <w:ind w:left="740" w:hanging="360"/>
      </w:pPr>
      <w:r>
        <w:t>je finančně způsobilý k realizaci výše uvedeného projektu a zajistí jeho udržitelnost, je-li u uvedeného projektu relevantní, dle čl. 71 nařízení</w:t>
      </w:r>
      <w:r>
        <w:br/>
        <w:t>č. 1303/2013,</w:t>
      </w:r>
    </w:p>
    <w:p w:rsidR="008C77D8" w:rsidRDefault="00157632">
      <w:pPr>
        <w:pStyle w:val="Zkladntext20"/>
        <w:framePr w:w="13525" w:h="2872" w:hRule="exact" w:wrap="none" w:vAnchor="page" w:hAnchor="page" w:x="1641" w:y="6537"/>
        <w:numPr>
          <w:ilvl w:val="0"/>
          <w:numId w:val="11"/>
        </w:numPr>
        <w:shd w:val="clear" w:color="auto" w:fill="auto"/>
        <w:tabs>
          <w:tab w:val="left" w:pos="726"/>
        </w:tabs>
        <w:spacing w:before="0" w:after="0" w:line="256" w:lineRule="exact"/>
        <w:ind w:left="740" w:hanging="360"/>
      </w:pPr>
      <w:r>
        <w:t>způsobilé výdaje uvedeného projektu splňují pravidla přiměřenosti a způsobilosti výdajů dle podmínek příslušné výzvy Řídicího orgánu Operačního</w:t>
      </w:r>
      <w:r>
        <w:br/>
        <w:t>programu Zaměstnanost,</w:t>
      </w:r>
    </w:p>
    <w:p w:rsidR="008C77D8" w:rsidRDefault="00157632">
      <w:pPr>
        <w:pStyle w:val="Zkladntext20"/>
        <w:framePr w:w="13525" w:h="2872" w:hRule="exact" w:wrap="none" w:vAnchor="page" w:hAnchor="page" w:x="1641" w:y="6537"/>
        <w:numPr>
          <w:ilvl w:val="0"/>
          <w:numId w:val="11"/>
        </w:numPr>
        <w:shd w:val="clear" w:color="auto" w:fill="auto"/>
        <w:tabs>
          <w:tab w:val="left" w:pos="726"/>
        </w:tabs>
        <w:spacing w:before="0" w:after="0" w:line="256" w:lineRule="exact"/>
        <w:ind w:left="380" w:firstLine="0"/>
        <w:jc w:val="both"/>
      </w:pPr>
      <w:r>
        <w:t>je schopen zajistit dostatečné personální a administrativní kapacity pro realizaci výše uvedeného projektu,</w:t>
      </w:r>
    </w:p>
    <w:p w:rsidR="008C77D8" w:rsidRDefault="00157632">
      <w:pPr>
        <w:pStyle w:val="Zkladntext20"/>
        <w:framePr w:w="13525" w:h="2872" w:hRule="exact" w:wrap="none" w:vAnchor="page" w:hAnchor="page" w:x="1641" w:y="6537"/>
        <w:numPr>
          <w:ilvl w:val="0"/>
          <w:numId w:val="11"/>
        </w:numPr>
        <w:shd w:val="clear" w:color="auto" w:fill="auto"/>
        <w:tabs>
          <w:tab w:val="left" w:pos="726"/>
        </w:tabs>
        <w:spacing w:before="0" w:after="0" w:line="256" w:lineRule="exact"/>
        <w:ind w:left="740" w:hanging="360"/>
      </w:pPr>
      <w:r>
        <w:t>si není vědom žádných dalších skutečností, které by mohly být zásadní překážkou v přípravě nebo realizaci projektu, s výjimkou těch, které jsou</w:t>
      </w:r>
      <w:r>
        <w:br/>
        <w:t>uvedeny výše v rámci popisu rizik projektu,</w:t>
      </w:r>
    </w:p>
    <w:p w:rsidR="008C77D8" w:rsidRDefault="00157632">
      <w:pPr>
        <w:pStyle w:val="Zkladntext20"/>
        <w:framePr w:w="13525" w:h="2872" w:hRule="exact" w:wrap="none" w:vAnchor="page" w:hAnchor="page" w:x="1641" w:y="6537"/>
        <w:numPr>
          <w:ilvl w:val="0"/>
          <w:numId w:val="11"/>
        </w:numPr>
        <w:shd w:val="clear" w:color="auto" w:fill="auto"/>
        <w:tabs>
          <w:tab w:val="left" w:pos="726"/>
        </w:tabs>
        <w:spacing w:before="0" w:after="0" w:line="256" w:lineRule="exact"/>
        <w:ind w:left="740" w:hanging="360"/>
      </w:pPr>
      <w:r>
        <w:t>nebude na výdaje projektu hrazené z OPZ čerpat finanční prostředky z jiných projektů, financovaných z OPZ, z jiného operačního programu ani jiných</w:t>
      </w:r>
      <w:r>
        <w:br/>
        <w:t>prostředků krytých z rozpočtu EU nebo českého dotačního programu/titulu, vyjma národního spolufinancování, dále ani z finančních mechanismů</w:t>
      </w:r>
    </w:p>
    <w:p w:rsidR="008C77D8" w:rsidRDefault="00157632">
      <w:pPr>
        <w:pStyle w:val="Poznmkapodarou0"/>
        <w:framePr w:w="13504" w:h="519" w:hRule="exact" w:wrap="none" w:vAnchor="page" w:hAnchor="page" w:x="1662" w:y="9916"/>
        <w:shd w:val="clear" w:color="auto" w:fill="auto"/>
      </w:pPr>
      <w:r>
        <w:rPr>
          <w:vertAlign w:val="superscript"/>
        </w:rPr>
        <w:t>6</w:t>
      </w:r>
      <w:r>
        <w:t xml:space="preserve"> V případě, že zajištění udržitelnosti daného projektu není, dle podmínek příslušné výzvy Řídicího orgánu Operačního programu Zaměstnanost, relevantní, uveďte do pole Způsob zajištění</w:t>
      </w:r>
      <w:r>
        <w:br/>
        <w:t>udržitelnosti projektu text „není relevantní".</w:t>
      </w:r>
    </w:p>
    <w:p w:rsidR="008C77D8" w:rsidRDefault="00157632">
      <w:pPr>
        <w:pStyle w:val="ZhlavneboZpat20"/>
        <w:framePr w:wrap="none" w:vAnchor="page" w:hAnchor="page" w:x="8340" w:y="10495"/>
        <w:shd w:val="clear" w:color="auto" w:fill="auto"/>
        <w:spacing w:line="200" w:lineRule="exact"/>
      </w:pPr>
      <w:r>
        <w:t>8</w:t>
      </w:r>
    </w:p>
    <w:p w:rsidR="008C77D8" w:rsidRDefault="008C77D8">
      <w:pPr>
        <w:rPr>
          <w:sz w:val="2"/>
          <w:szCs w:val="2"/>
        </w:rPr>
        <w:sectPr w:rsidR="008C77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4C4FA3">
      <w:pPr>
        <w:rPr>
          <w:sz w:val="2"/>
          <w:szCs w:val="2"/>
        </w:rPr>
      </w:pPr>
      <w:r>
        <w:lastRenderedPageBreak/>
        <w:pict>
          <v:rect id="_x0000_s1048" style="position:absolute;margin-left:562.85pt;margin-top:54.4pt;width:65.9pt;height:27.35pt;z-index:-251656192;mso-position-horizontal-relative:page;mso-position-vertical-relative:page" fillcolor="#9c8682" stroked="f">
            <w10:wrap anchorx="page" anchory="page"/>
          </v:rect>
        </w:pict>
      </w:r>
      <w:r>
        <w:pict>
          <v:rect id="_x0000_s1047" style="position:absolute;margin-left:209.15pt;margin-top:48.65pt;width:63.7pt;height:43pt;z-index:-251655168;mso-position-horizontal-relative:page;mso-position-vertical-relative:page" fillcolor="#644b46" stroked="f">
            <w10:wrap anchorx="page" anchory="page"/>
          </v:rect>
        </w:pict>
      </w:r>
      <w:r>
        <w:pict>
          <v:rect id="_x0000_s1046" style="position:absolute;margin-left:418.15pt;margin-top:43.95pt;width:49.3pt;height:50.2pt;z-index:-251654144;mso-position-horizontal-relative:page;mso-position-vertical-relative:page" fillcolor="#fbfbfd" stroked="f">
            <w10:wrap anchorx="page" anchory="page"/>
          </v:rect>
        </w:pict>
      </w:r>
      <w:r>
        <w:pict>
          <v:rect id="_x0000_s1045" style="position:absolute;margin-left:561.4pt;margin-top:52.8pt;width:69.1pt;height:30.8pt;z-index:-251653120;mso-position-horizontal-relative:page;mso-position-vertical-relative:page" fillcolor="#9b8683" stroked="f">
            <w10:wrap anchorx="page" anchory="page"/>
          </v:rect>
        </w:pict>
      </w:r>
    </w:p>
    <w:p w:rsidR="008C77D8" w:rsidRDefault="00157632">
      <w:pPr>
        <w:framePr w:wrap="none" w:vAnchor="page" w:hAnchor="page" w:x="4184" w:y="974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"C:\\Users\\provozni\\AppData\\Local\\Temp\\FineReader12.00\\media\\image24.jpeg"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"C:\\Users\\asistentka\\AppData\\Local\\Temp\\FineReader12.00\\media\\image24.jpeg" \* MERGEFORMATINET </w:instrText>
      </w:r>
      <w:r w:rsidR="004C4FA3">
        <w:fldChar w:fldCharType="separate"/>
      </w:r>
      <w:r w:rsidR="004C4FA3">
        <w:pict>
          <v:shape id="_x0000_i1048" type="#_x0000_t75" style="width:63.95pt;height:42.6pt">
            <v:imagedata r:id="rId47" r:href="rId48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2426" w:h="656" w:hRule="exact" w:wrap="none" w:vAnchor="page" w:hAnchor="page" w:x="5538" w:y="1068"/>
        <w:shd w:val="clear" w:color="auto" w:fill="auto"/>
      </w:pPr>
      <w:r>
        <w:t>EVROPSKÁ UNIE</w:t>
      </w:r>
      <w:r>
        <w:br/>
        <w:t>Evropský sociální fond</w:t>
      </w:r>
      <w:r>
        <w:br/>
        <w:t xml:space="preserve">Operační program </w:t>
      </w:r>
      <w:proofErr w:type="spellStart"/>
      <w:r>
        <w:t>Zaméstnanosl</w:t>
      </w:r>
      <w:proofErr w:type="spellEnd"/>
    </w:p>
    <w:p w:rsidR="008C77D8" w:rsidRDefault="00157632">
      <w:pPr>
        <w:framePr w:wrap="none" w:vAnchor="page" w:hAnchor="page" w:x="8364" w:y="877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"C:\\Users\\provozni\\AppData\\Local\\Temp\\FineReader12.00\\media\\image25.jpeg"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"C:\\Users\\asistentka\\AppData\\Local\\Temp\\FineReader12.00\\media\\image25.jpeg" \* MERGEFORMATINET </w:instrText>
      </w:r>
      <w:r w:rsidR="004C4FA3">
        <w:fldChar w:fldCharType="separate"/>
      </w:r>
      <w:r w:rsidR="004C4FA3">
        <w:pict>
          <v:shape id="_x0000_i1049" type="#_x0000_t75" style="width:48.95pt;height:50.1pt">
            <v:imagedata r:id="rId49" r:href="rId50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30"/>
        <w:framePr w:w="1483" w:h="428" w:hRule="exact" w:wrap="none" w:vAnchor="page" w:hAnchor="page" w:x="9372" w:y="1162"/>
        <w:shd w:val="clear" w:color="auto" w:fill="auto"/>
      </w:pPr>
      <w:r>
        <w:t>MINISTERSTVO PRAČE</w:t>
      </w:r>
      <w:r>
        <w:br/>
        <w:t>A SOCIÁLNÍCH VĚCI</w:t>
      </w:r>
    </w:p>
    <w:p w:rsidR="008C77D8" w:rsidRDefault="00157632">
      <w:pPr>
        <w:pStyle w:val="ZhlavneboZpat30"/>
        <w:framePr w:wrap="none" w:vAnchor="page" w:hAnchor="page" w:x="11409" w:y="1163"/>
        <w:shd w:val="clear" w:color="auto" w:fill="000000"/>
        <w:spacing w:line="340" w:lineRule="exact"/>
      </w:pPr>
      <w:r>
        <w:rPr>
          <w:rStyle w:val="ZhlavneboZpat31"/>
          <w:b/>
          <w:bCs/>
        </w:rPr>
        <w:t>Jihlava</w:t>
      </w:r>
    </w:p>
    <w:p w:rsidR="008C77D8" w:rsidRDefault="00157632">
      <w:pPr>
        <w:pStyle w:val="Zkladntext20"/>
        <w:framePr w:w="13486" w:h="1338" w:hRule="exact" w:wrap="none" w:vAnchor="page" w:hAnchor="page" w:x="1661" w:y="1972"/>
        <w:shd w:val="clear" w:color="auto" w:fill="auto"/>
        <w:spacing w:before="0" w:after="0" w:line="256" w:lineRule="exact"/>
        <w:ind w:left="720" w:firstLine="0"/>
        <w:jc w:val="both"/>
      </w:pPr>
      <w:r>
        <w:t>Evropského hospodářského prostoru, Norska a Programu švýcarsko-české spolupráce, k úhradě způsobilých výdajů rovněž nebude využívat nástrojů</w:t>
      </w:r>
      <w:r>
        <w:br/>
        <w:t>finančního inženýrství,</w:t>
      </w:r>
    </w:p>
    <w:p w:rsidR="008C77D8" w:rsidRDefault="00157632">
      <w:pPr>
        <w:pStyle w:val="Zkladntext20"/>
        <w:framePr w:w="13486" w:h="1338" w:hRule="exact" w:wrap="none" w:vAnchor="page" w:hAnchor="page" w:x="1661" w:y="1972"/>
        <w:numPr>
          <w:ilvl w:val="0"/>
          <w:numId w:val="11"/>
        </w:numPr>
        <w:shd w:val="clear" w:color="auto" w:fill="auto"/>
        <w:tabs>
          <w:tab w:val="left" w:pos="726"/>
        </w:tabs>
        <w:spacing w:before="0" w:after="0" w:line="256" w:lineRule="exact"/>
        <w:ind w:left="720" w:hanging="340"/>
        <w:jc w:val="both"/>
      </w:pPr>
      <w:r>
        <w:t>bude spolupracovat s nositelem integrované strategie IPRÚ JSA, v případě obdržení Vyjádření Řídicího výboru IPRÚ JSA o souladu projektového záměru</w:t>
      </w:r>
      <w:r>
        <w:br/>
        <w:t>s integrovanou strategií uzavře s nositelem IPRÚ JSA smlouvu o partnerství (mimo projektové záměry, u nichž je subjekt žadatele shodný se subjektem</w:t>
      </w:r>
      <w:r>
        <w:br/>
        <w:t>nositele integrované strategie IPRÚ JSA) a bude včasně a průběžně předávat informace a podklady o přípravě a realizaci projektu manažerovi IPRÚ.</w:t>
      </w:r>
    </w:p>
    <w:p w:rsidR="008C77D8" w:rsidRDefault="00157632">
      <w:pPr>
        <w:pStyle w:val="Zkladntext20"/>
        <w:framePr w:w="13486" w:h="2087" w:hRule="exact" w:wrap="none" w:vAnchor="page" w:hAnchor="page" w:x="1661" w:y="3556"/>
        <w:shd w:val="clear" w:color="auto" w:fill="auto"/>
        <w:spacing w:before="0" w:after="0" w:line="508" w:lineRule="exact"/>
        <w:ind w:firstLine="0"/>
      </w:pPr>
      <w:r>
        <w:rPr>
          <w:rStyle w:val="Zkladntext2Tun0"/>
        </w:rPr>
        <w:t xml:space="preserve">Místo a datum: </w:t>
      </w:r>
      <w:r>
        <w:t>V Křižanově 12.10. 2018</w:t>
      </w:r>
      <w:r>
        <w:br/>
      </w:r>
      <w:r>
        <w:rPr>
          <w:rStyle w:val="Zkladntext2Tun0"/>
        </w:rPr>
        <w:t xml:space="preserve">Název žadatele: </w:t>
      </w:r>
      <w:r>
        <w:t>Domov Kamélie Křižanov, p. o.</w:t>
      </w:r>
    </w:p>
    <w:p w:rsidR="008C77D8" w:rsidRDefault="00157632">
      <w:pPr>
        <w:pStyle w:val="Zkladntext20"/>
        <w:framePr w:w="13486" w:h="2087" w:hRule="exact" w:wrap="none" w:vAnchor="page" w:hAnchor="page" w:x="1661" w:y="3556"/>
        <w:shd w:val="clear" w:color="auto" w:fill="auto"/>
        <w:spacing w:before="0" w:after="0" w:line="508" w:lineRule="exact"/>
        <w:ind w:firstLine="0"/>
      </w:pPr>
      <w:r>
        <w:rPr>
          <w:rStyle w:val="Zkladntext2Tun0"/>
        </w:rPr>
        <w:t>Statutární zástupce:</w:t>
      </w:r>
    </w:p>
    <w:p w:rsidR="008C77D8" w:rsidRDefault="00157632">
      <w:pPr>
        <w:pStyle w:val="Zkladntext60"/>
        <w:framePr w:w="13486" w:h="2087" w:hRule="exact" w:wrap="none" w:vAnchor="page" w:hAnchor="page" w:x="1661" w:y="3556"/>
        <w:shd w:val="clear" w:color="auto" w:fill="auto"/>
        <w:spacing w:before="0" w:after="0" w:line="508" w:lineRule="exact"/>
      </w:pPr>
      <w:r>
        <w:t>Razítko a podpis:</w:t>
      </w:r>
    </w:p>
    <w:p w:rsidR="008C77D8" w:rsidRDefault="00157632">
      <w:pPr>
        <w:pStyle w:val="Zkladntext20"/>
        <w:framePr w:wrap="none" w:vAnchor="page" w:hAnchor="page" w:x="3659" w:y="4827"/>
        <w:shd w:val="clear" w:color="auto" w:fill="auto"/>
        <w:spacing w:before="0" w:after="0" w:line="210" w:lineRule="exact"/>
        <w:ind w:firstLine="0"/>
      </w:pPr>
      <w:r>
        <w:t>Mgr. Silvie Tomšíko</w:t>
      </w:r>
      <w:r w:rsidR="004C4FA3">
        <w:t>v</w:t>
      </w:r>
      <w:r>
        <w:t>á</w:t>
      </w:r>
    </w:p>
    <w:p w:rsidR="008C77D8" w:rsidRDefault="008C77D8">
      <w:pPr>
        <w:framePr w:wrap="none" w:vAnchor="page" w:hAnchor="page" w:x="3781" w:y="5030"/>
      </w:pPr>
    </w:p>
    <w:p w:rsidR="008C77D8" w:rsidRDefault="00157632">
      <w:pPr>
        <w:pStyle w:val="ZhlavneboZpat20"/>
        <w:framePr w:wrap="none" w:vAnchor="page" w:hAnchor="page" w:x="8367" w:y="10718"/>
        <w:shd w:val="clear" w:color="auto" w:fill="auto"/>
        <w:spacing w:line="200" w:lineRule="exact"/>
      </w:pPr>
      <w:r>
        <w:t>9</w:t>
      </w:r>
    </w:p>
    <w:p w:rsidR="008C77D8" w:rsidRDefault="008C77D8">
      <w:pPr>
        <w:rPr>
          <w:sz w:val="2"/>
          <w:szCs w:val="2"/>
        </w:rPr>
        <w:sectPr w:rsidR="008C77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4C4FA3">
      <w:pPr>
        <w:rPr>
          <w:sz w:val="2"/>
          <w:szCs w:val="2"/>
        </w:rPr>
      </w:pPr>
      <w:r>
        <w:lastRenderedPageBreak/>
        <w:pict>
          <v:rect id="_x0000_s1042" style="position:absolute;margin-left:564.05pt;margin-top:25.65pt;width:68.05pt;height:28.6pt;z-index:-251652096;mso-position-horizontal-relative:page;mso-position-vertical-relative:page" fillcolor="#6b544a" stroked="f">
            <w10:wrap anchorx="page" anchory="page"/>
          </v:rect>
        </w:pict>
      </w:r>
      <w:r>
        <w:pict>
          <v:rect id="_x0000_s1041" style="position:absolute;margin-left:200.25pt;margin-top:18.85pt;width:65.7pt;height:44.3pt;z-index:-251651072;mso-position-horizontal-relative:page;mso-position-vertical-relative:page" fillcolor="#4b3635" stroked="f">
            <w10:wrap anchorx="page" anchory="page"/>
          </v:rect>
        </w:pict>
      </w:r>
      <w:r>
        <w:pict>
          <v:rect id="_x0000_s1040" style="position:absolute;margin-left:415.55pt;margin-top:14.7pt;width:50.75pt;height:52.4pt;z-index:-251650048;mso-position-horizontal-relative:page;mso-position-vertical-relative:page" fillcolor="#fbfbfd" stroked="f">
            <w10:wrap anchorx="page" anchory="page"/>
          </v:rect>
        </w:pict>
      </w:r>
      <w:r>
        <w:pict>
          <v:rect id="_x0000_s1039" style="position:absolute;margin-left:562.4pt;margin-top:24.25pt;width:71.3pt;height:31.7pt;z-index:-251649024;mso-position-horizontal-relative:page;mso-position-vertical-relative:page" fillcolor="#6a554a" stroked="f">
            <w10:wrap anchorx="page" anchory="page"/>
          </v:rect>
        </w:pict>
      </w:r>
    </w:p>
    <w:p w:rsidR="008C77D8" w:rsidRDefault="00157632">
      <w:pPr>
        <w:framePr w:wrap="none" w:vAnchor="page" w:hAnchor="page" w:x="4006" w:y="320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"C:\\Users\\provozni\\AppData\\Local\\Temp\\FineReader12.00\\media\\image26.jpeg"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"C:\\Users\\asistentka\\AppData\\Local\\Temp\\FineReader12.00\\media\\image26.jpeg" \* MERGEFORMATINET </w:instrText>
      </w:r>
      <w:r w:rsidR="004C4FA3">
        <w:fldChar w:fldCharType="separate"/>
      </w:r>
      <w:r w:rsidR="004C4FA3">
        <w:pict>
          <v:shape id="_x0000_i1050" type="#_x0000_t75" style="width:66.25pt;height:47.25pt">
            <v:imagedata r:id="rId51" r:href="rId52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2498" w:h="687" w:hRule="exact" w:wrap="none" w:vAnchor="page" w:hAnchor="page" w:x="5399" w:y="470"/>
        <w:shd w:val="clear" w:color="auto" w:fill="auto"/>
        <w:spacing w:line="209" w:lineRule="exact"/>
      </w:pPr>
      <w:r>
        <w:t>EVROPSKÁ UNIE</w:t>
      </w:r>
      <w:r>
        <w:br/>
        <w:t>Evropský sociální fond</w:t>
      </w:r>
      <w:r>
        <w:br/>
        <w:t>Operační program Zaměstnanost</w:t>
      </w:r>
    </w:p>
    <w:p w:rsidR="008C77D8" w:rsidRDefault="00157632">
      <w:pPr>
        <w:framePr w:wrap="none" w:vAnchor="page" w:hAnchor="page" w:x="8312" w:y="288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"C:\\Users\\provozni\\AppData\\Local\\Temp\\FineReader12.00\\media\\image27.jpeg"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"C:\\Users\\asistentka\\AppData\\Local\\Temp\\FineReader12.00\\media\\image27.jpeg" \* MERGEFORMATINET </w:instrText>
      </w:r>
      <w:r w:rsidR="004C4FA3">
        <w:fldChar w:fldCharType="separate"/>
      </w:r>
      <w:r w:rsidR="004C4FA3">
        <w:pict>
          <v:shape id="_x0000_i1051" type="#_x0000_t75" style="width:51.25pt;height:53pt">
            <v:imagedata r:id="rId53" r:href="rId54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1526" w:h="435" w:hRule="exact" w:wrap="none" w:vAnchor="page" w:hAnchor="page" w:x="9345" w:y="599"/>
        <w:shd w:val="clear" w:color="auto" w:fill="auto"/>
        <w:spacing w:line="187" w:lineRule="exact"/>
        <w:jc w:val="both"/>
      </w:pPr>
      <w:r>
        <w:t>MINISTERSTVO PRÁCE</w:t>
      </w:r>
      <w:r>
        <w:br/>
        <w:t>A SOCIÁLNÍCH VĚCI</w:t>
      </w:r>
    </w:p>
    <w:p w:rsidR="008C77D8" w:rsidRDefault="00157632">
      <w:pPr>
        <w:pStyle w:val="ZhlavneboZpat30"/>
        <w:framePr w:wrap="none" w:vAnchor="page" w:hAnchor="page" w:x="11429" w:y="617"/>
        <w:shd w:val="clear" w:color="auto" w:fill="000000"/>
        <w:spacing w:line="340" w:lineRule="exact"/>
      </w:pPr>
      <w:r>
        <w:rPr>
          <w:rStyle w:val="ZhlavneboZpat31"/>
          <w:b/>
          <w:bCs/>
        </w:rPr>
        <w:t>Jihlava</w:t>
      </w:r>
    </w:p>
    <w:p w:rsidR="008C77D8" w:rsidRDefault="00157632">
      <w:pPr>
        <w:pStyle w:val="Zkladntext80"/>
        <w:framePr w:wrap="none" w:vAnchor="page" w:hAnchor="page" w:x="1475" w:y="1693"/>
        <w:shd w:val="clear" w:color="auto" w:fill="auto"/>
        <w:spacing w:line="260" w:lineRule="exact"/>
        <w:jc w:val="left"/>
      </w:pPr>
      <w:r>
        <w:t>Příloha č. 1: Vliv projektu na životní prostředí</w:t>
      </w:r>
    </w:p>
    <w:p w:rsidR="008C77D8" w:rsidRDefault="00157632">
      <w:pPr>
        <w:pStyle w:val="Zkladntext60"/>
        <w:framePr w:wrap="none" w:vAnchor="page" w:hAnchor="page" w:x="1720" w:y="2469"/>
        <w:shd w:val="clear" w:color="auto" w:fill="auto"/>
        <w:spacing w:before="0" w:after="0" w:line="210" w:lineRule="exact"/>
      </w:pPr>
      <w:r>
        <w:t>NÁZEV PROJEKTOVÉHO ZÁMĚRU</w:t>
      </w:r>
    </w:p>
    <w:p w:rsidR="008C77D8" w:rsidRDefault="00157632">
      <w:pPr>
        <w:pStyle w:val="Zkladntext60"/>
        <w:framePr w:wrap="none" w:vAnchor="page" w:hAnchor="page" w:x="1475" w:y="2476"/>
        <w:shd w:val="clear" w:color="auto" w:fill="auto"/>
        <w:spacing w:before="0" w:after="0" w:line="210" w:lineRule="exact"/>
        <w:ind w:left="3499"/>
      </w:pPr>
      <w:r>
        <w:t>PODPORA KOMUNITNÍCH SLUŽEB V TŘEŠTI</w:t>
      </w:r>
    </w:p>
    <w:p w:rsidR="008C77D8" w:rsidRDefault="00157632">
      <w:pPr>
        <w:pStyle w:val="Titulektabulky40"/>
        <w:framePr w:wrap="none" w:vAnchor="page" w:hAnchor="page" w:x="6544" w:y="3168"/>
        <w:shd w:val="clear" w:color="auto" w:fill="000000"/>
        <w:spacing w:line="210" w:lineRule="exact"/>
      </w:pPr>
      <w:r>
        <w:rPr>
          <w:rStyle w:val="Titulektabulky41"/>
        </w:rPr>
        <w:t>VLIV PROJEKTU NA ŽIVOTNÍ PROSTŘED</w:t>
      </w:r>
      <w:bookmarkStart w:id="11" w:name="_GoBack"/>
      <w:bookmarkEnd w:id="11"/>
      <w:r>
        <w:rPr>
          <w:rStyle w:val="Titulektabulky41"/>
        </w:rPr>
        <w:t>Í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4086"/>
        <w:gridCol w:w="1465"/>
        <w:gridCol w:w="4738"/>
      </w:tblGrid>
      <w:tr w:rsidR="008C77D8">
        <w:trPr>
          <w:trHeight w:hRule="exact" w:val="482"/>
        </w:trPr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"/>
              </w:rPr>
              <w:t>REFERENČNÍ CÍL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OTÁZKY PRO VYHODNOCENÍ POZITIVNÍHO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left="260" w:firstLine="0"/>
            </w:pPr>
            <w:r>
              <w:rPr>
                <w:rStyle w:val="Zkladntext2Tun"/>
              </w:rPr>
              <w:t>ODPOVĚĎ</w:t>
            </w:r>
            <w:r>
              <w:rPr>
                <w:rStyle w:val="Zkladntext2Tun"/>
                <w:vertAlign w:val="superscript"/>
              </w:rPr>
              <w:t>1</w:t>
            </w:r>
          </w:p>
        </w:tc>
        <w:tc>
          <w:tcPr>
            <w:tcW w:w="4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left="240" w:firstLine="0"/>
            </w:pPr>
            <w:r>
              <w:rPr>
                <w:rStyle w:val="Zkladntext2Tun"/>
              </w:rPr>
              <w:t>POPIS VLIVU PROJEKTU NA ŽIVOTNÍ PROSTŘEDÍ</w:t>
            </w:r>
            <w:r>
              <w:rPr>
                <w:rStyle w:val="Zkladntext2Tun"/>
                <w:vertAlign w:val="superscript"/>
              </w:rPr>
              <w:t>2</w:t>
            </w:r>
          </w:p>
        </w:tc>
      </w:tr>
      <w:tr w:rsidR="008C77D8">
        <w:trPr>
          <w:trHeight w:hRule="exact" w:val="468"/>
        </w:trPr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716" w:h="4928" w:wrap="none" w:vAnchor="page" w:hAnchor="page" w:x="1475" w:y="3657"/>
              <w:rPr>
                <w:sz w:val="10"/>
                <w:szCs w:val="10"/>
              </w:rPr>
            </w:pP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"/>
              </w:rPr>
              <w:t>VLIVU NA ŽIVOTNÍ PROSTŘEDÍ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716" w:h="4928" w:wrap="none" w:vAnchor="page" w:hAnchor="page" w:x="1475" w:y="3657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716" w:h="4928" w:wrap="none" w:vAnchor="page" w:hAnchor="page" w:x="1475" w:y="3657"/>
              <w:rPr>
                <w:sz w:val="10"/>
                <w:szCs w:val="10"/>
              </w:rPr>
            </w:pPr>
          </w:p>
        </w:tc>
      </w:tr>
      <w:tr w:rsidR="008C77D8">
        <w:trPr>
          <w:trHeight w:hRule="exact" w:val="281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Snižovat emise znečišťujících látek -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Přispěje realizace projektu ke snížení emisí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716" w:h="4928" w:wrap="none" w:vAnchor="page" w:hAnchor="page" w:x="1475" w:y="3657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716" w:h="4928" w:wrap="none" w:vAnchor="page" w:hAnchor="page" w:x="1475" w:y="3657"/>
              <w:rPr>
                <w:sz w:val="10"/>
                <w:szCs w:val="10"/>
              </w:rPr>
            </w:pPr>
          </w:p>
        </w:tc>
      </w:tr>
      <w:tr w:rsidR="008C77D8">
        <w:trPr>
          <w:trHeight w:hRule="exact" w:val="281"/>
        </w:trPr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oxidů dusíku, tuhých znečišťujících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znečišťujících látek, především tuhých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</w:tcPr>
          <w:p w:rsidR="008C77D8" w:rsidRDefault="008C77D8" w:rsidP="004C4FA3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80" w:lineRule="exact"/>
              <w:ind w:right="580" w:firstLine="0"/>
              <w:jc w:val="center"/>
            </w:pPr>
          </w:p>
          <w:p w:rsidR="008C77D8" w:rsidRDefault="008C77D8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80" w:lineRule="exact"/>
              <w:ind w:right="580" w:firstLine="0"/>
              <w:jc w:val="right"/>
            </w:pP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716" w:h="4928" w:wrap="none" w:vAnchor="page" w:hAnchor="page" w:x="1475" w:y="3657"/>
              <w:rPr>
                <w:sz w:val="10"/>
                <w:szCs w:val="10"/>
              </w:rPr>
            </w:pPr>
          </w:p>
        </w:tc>
      </w:tr>
      <w:tr w:rsidR="008C77D8">
        <w:trPr>
          <w:trHeight w:hRule="exact" w:val="281"/>
        </w:trPr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látek a těkavých organických látek,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znečišťujících látek a plynných emisí ze</w:t>
            </w:r>
          </w:p>
        </w:tc>
        <w:tc>
          <w:tcPr>
            <w:tcW w:w="1465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716" w:h="4928" w:wrap="none" w:vAnchor="page" w:hAnchor="page" w:x="1475" w:y="3657"/>
              <w:rPr>
                <w:sz w:val="10"/>
                <w:szCs w:val="10"/>
              </w:rPr>
            </w:pPr>
          </w:p>
        </w:tc>
      </w:tr>
      <w:tr w:rsidR="008C77D8">
        <w:trPr>
          <w:trHeight w:hRule="exact" w:val="274"/>
        </w:trPr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Tun"/>
              </w:rPr>
              <w:t>včetně emisí z dopravy a lokálních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stacionárních zdrojů, dopravy a lokálních</w:t>
            </w:r>
          </w:p>
        </w:tc>
        <w:tc>
          <w:tcPr>
            <w:tcW w:w="14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716" w:h="4928" w:wrap="none" w:vAnchor="page" w:hAnchor="page" w:x="1475" w:y="3657"/>
            </w:pP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Neutrální.</w:t>
            </w:r>
          </w:p>
        </w:tc>
      </w:tr>
      <w:tr w:rsidR="008C77D8">
        <w:trPr>
          <w:trHeight w:hRule="exact" w:val="446"/>
        </w:trPr>
        <w:tc>
          <w:tcPr>
            <w:tcW w:w="3427" w:type="dxa"/>
            <w:tcBorders>
              <w:lef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topenišť</w:t>
            </w:r>
          </w:p>
        </w:tc>
        <w:tc>
          <w:tcPr>
            <w:tcW w:w="4086" w:type="dxa"/>
            <w:tcBorders>
              <w:lef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topenišť?</w:t>
            </w:r>
          </w:p>
        </w:tc>
        <w:tc>
          <w:tcPr>
            <w:tcW w:w="1465" w:type="dxa"/>
            <w:tcBorders>
              <w:lef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716" w:h="4928" w:wrap="none" w:vAnchor="page" w:hAnchor="page" w:x="1475" w:y="3657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righ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716" w:h="4928" w:wrap="none" w:vAnchor="page" w:hAnchor="page" w:x="1475" w:y="3657"/>
              <w:rPr>
                <w:sz w:val="10"/>
                <w:szCs w:val="10"/>
              </w:rPr>
            </w:pPr>
          </w:p>
        </w:tc>
      </w:tr>
      <w:tr w:rsidR="008C77D8">
        <w:trPr>
          <w:trHeight w:hRule="exact" w:val="128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77" w:lineRule="exact"/>
              <w:ind w:firstLine="0"/>
            </w:pPr>
            <w:r>
              <w:rPr>
                <w:rStyle w:val="Zkladntext2Tun"/>
              </w:rPr>
              <w:t>Snižovat koncentrace</w:t>
            </w:r>
            <w:r>
              <w:rPr>
                <w:rStyle w:val="Zkladntext2Tun"/>
              </w:rPr>
              <w:br/>
              <w:t xml:space="preserve">suspendovaných částic </w:t>
            </w:r>
            <w:proofErr w:type="spellStart"/>
            <w:r>
              <w:rPr>
                <w:rStyle w:val="Zkladntext21"/>
              </w:rPr>
              <w:t>PMio</w:t>
            </w:r>
            <w:proofErr w:type="spellEnd"/>
            <w:r>
              <w:rPr>
                <w:rStyle w:val="Zkladntext21"/>
              </w:rPr>
              <w:t xml:space="preserve"> </w:t>
            </w:r>
            <w:r>
              <w:rPr>
                <w:rStyle w:val="Zkladntext2Tun"/>
              </w:rPr>
              <w:t xml:space="preserve">a </w:t>
            </w:r>
            <w:r>
              <w:rPr>
                <w:rStyle w:val="Zkladntext21"/>
              </w:rPr>
              <w:t>PM</w:t>
            </w:r>
            <w:proofErr w:type="gramStart"/>
            <w:r>
              <w:rPr>
                <w:rStyle w:val="Zkladntext21"/>
                <w:vertAlign w:val="subscript"/>
              </w:rPr>
              <w:t>2</w:t>
            </w:r>
            <w:r>
              <w:rPr>
                <w:rStyle w:val="Zkladntext21"/>
              </w:rPr>
              <w:t>,s</w:t>
            </w:r>
            <w:proofErr w:type="gramEnd"/>
            <w:r>
              <w:rPr>
                <w:rStyle w:val="Zkladntext21"/>
              </w:rPr>
              <w:br/>
            </w:r>
            <w:r>
              <w:rPr>
                <w:rStyle w:val="Zkladntext2Tun"/>
              </w:rPr>
              <w:t>a dalších škodlivin v ovzduší pod</w:t>
            </w:r>
            <w:r>
              <w:rPr>
                <w:rStyle w:val="Zkladntext2Tun"/>
              </w:rPr>
              <w:br/>
              <w:t>úroveň platných limitů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81" w:lineRule="exact"/>
              <w:ind w:firstLine="0"/>
            </w:pPr>
            <w:r>
              <w:rPr>
                <w:rStyle w:val="Zkladntext21"/>
              </w:rPr>
              <w:t>Přispěje realizace projektu ke snížení</w:t>
            </w:r>
            <w:r>
              <w:rPr>
                <w:rStyle w:val="Zkladntext21"/>
              </w:rPr>
              <w:br/>
              <w:t>koncentrací suspendovaných částic,</w:t>
            </w:r>
            <w:r>
              <w:rPr>
                <w:rStyle w:val="Zkladntext21"/>
              </w:rPr>
              <w:br/>
              <w:t xml:space="preserve">případně </w:t>
            </w:r>
            <w:proofErr w:type="spellStart"/>
            <w:r>
              <w:rPr>
                <w:rStyle w:val="Zkladntext2Tun"/>
              </w:rPr>
              <w:t>NO</w:t>
            </w:r>
            <w:r>
              <w:rPr>
                <w:rStyle w:val="Zkladntext2Tun"/>
                <w:vertAlign w:val="subscript"/>
              </w:rPr>
              <w:t>x</w:t>
            </w:r>
            <w:proofErr w:type="spellEnd"/>
            <w:r>
              <w:rPr>
                <w:rStyle w:val="Zkladntext2Tun"/>
              </w:rPr>
              <w:t xml:space="preserve"> </w:t>
            </w:r>
            <w:r>
              <w:rPr>
                <w:rStyle w:val="Zkladntext21"/>
              </w:rPr>
              <w:t>v ovzduší?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 w:rsidP="004C4FA3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300" w:line="80" w:lineRule="exact"/>
              <w:ind w:right="580" w:firstLine="0"/>
              <w:jc w:val="center"/>
            </w:pPr>
          </w:p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300" w:after="0" w:line="21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47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Neutrální.</w:t>
            </w:r>
          </w:p>
        </w:tc>
      </w:tr>
      <w:tr w:rsidR="008C77D8">
        <w:trPr>
          <w:trHeight w:hRule="exact" w:val="47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Snižovat zátěž populace v sídlech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Sníží se počet obyvatel exponovaných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8C77D8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80" w:lineRule="exact"/>
              <w:ind w:right="580" w:firstLine="0"/>
              <w:jc w:val="right"/>
            </w:pPr>
          </w:p>
        </w:tc>
        <w:tc>
          <w:tcPr>
            <w:tcW w:w="47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716" w:h="4928" w:wrap="none" w:vAnchor="page" w:hAnchor="page" w:x="1475" w:y="3657"/>
              <w:rPr>
                <w:sz w:val="10"/>
                <w:szCs w:val="10"/>
              </w:rPr>
            </w:pPr>
          </w:p>
        </w:tc>
      </w:tr>
      <w:tr w:rsidR="008C77D8">
        <w:trPr>
          <w:trHeight w:hRule="exact" w:val="662"/>
        </w:trPr>
        <w:tc>
          <w:tcPr>
            <w:tcW w:w="3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z expozice hlukem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nadměrným hlukem, zejména z dopravy?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4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716" w:h="4928" w:wrap="none" w:vAnchor="page" w:hAnchor="page" w:x="1475" w:y="3657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Neutrální.</w:t>
            </w:r>
          </w:p>
        </w:tc>
      </w:tr>
    </w:tbl>
    <w:p w:rsidR="008C77D8" w:rsidRDefault="00157632">
      <w:pPr>
        <w:pStyle w:val="Titulektabulky0"/>
        <w:framePr w:w="13518" w:h="1141" w:hRule="exact" w:wrap="none" w:vAnchor="page" w:hAnchor="page" w:x="1580" w:y="8881"/>
        <w:numPr>
          <w:ilvl w:val="0"/>
          <w:numId w:val="12"/>
        </w:numPr>
        <w:shd w:val="clear" w:color="auto" w:fill="auto"/>
        <w:tabs>
          <w:tab w:val="left" w:pos="126"/>
        </w:tabs>
        <w:spacing w:line="216" w:lineRule="exact"/>
        <w:jc w:val="both"/>
      </w:pPr>
      <w:r>
        <w:t>Nehodící se škrtněte. V případě, že je vliv projektu na oblast ŽP neutrální, škrtněte odpověď „ano" (tj. zvolená odpověď bude „ne") a tento vliv popište ve sloupci Popis vlivu projektu</w:t>
      </w:r>
      <w:r>
        <w:br/>
        <w:t>na životni prostředí.</w:t>
      </w:r>
    </w:p>
    <w:p w:rsidR="008C77D8" w:rsidRDefault="00157632">
      <w:pPr>
        <w:pStyle w:val="Titulektabulky0"/>
        <w:framePr w:w="13518" w:h="1141" w:hRule="exact" w:wrap="none" w:vAnchor="page" w:hAnchor="page" w:x="1580" w:y="8881"/>
        <w:numPr>
          <w:ilvl w:val="0"/>
          <w:numId w:val="12"/>
        </w:numPr>
        <w:shd w:val="clear" w:color="auto" w:fill="auto"/>
        <w:tabs>
          <w:tab w:val="left" w:pos="112"/>
        </w:tabs>
        <w:spacing w:line="216" w:lineRule="exact"/>
        <w:jc w:val="both"/>
      </w:pPr>
      <w:r>
        <w:t>Doplňte popis konkrétního vlivu projektu na oblast ŽP, která se týká uvedeného referenčního cíle (v případě, že to je možné, dopad kvantifikujte). Z uvedeného popisu musí být jednoznačně</w:t>
      </w:r>
      <w:r>
        <w:br/>
        <w:t>zřejmé, zda dopad projektu na danou oblast ŽP je pozitivní, neutrální či negativní (v případě více vlivů současně rozlište, v čem konkrétně je dopad projektu na danou oblast pozitivní, negativní</w:t>
      </w:r>
      <w:r>
        <w:br/>
        <w:t>či neutrální).</w:t>
      </w:r>
    </w:p>
    <w:p w:rsidR="008C77D8" w:rsidRDefault="00157632">
      <w:pPr>
        <w:pStyle w:val="ZhlavneboZpat20"/>
        <w:framePr w:wrap="none" w:vAnchor="page" w:hAnchor="page" w:x="8261" w:y="10165"/>
        <w:shd w:val="clear" w:color="auto" w:fill="auto"/>
        <w:spacing w:line="200" w:lineRule="exact"/>
      </w:pPr>
      <w:r>
        <w:t>2</w:t>
      </w:r>
    </w:p>
    <w:p w:rsidR="008C77D8" w:rsidRDefault="008C77D8">
      <w:pPr>
        <w:rPr>
          <w:sz w:val="2"/>
          <w:szCs w:val="2"/>
        </w:rPr>
        <w:sectPr w:rsidR="008C77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4C4FA3">
      <w:pPr>
        <w:rPr>
          <w:sz w:val="2"/>
          <w:szCs w:val="2"/>
        </w:rPr>
      </w:pPr>
      <w:r>
        <w:lastRenderedPageBreak/>
        <w:pict>
          <v:rect id="_x0000_s1036" style="position:absolute;margin-left:567.45pt;margin-top:47.75pt;width:67.5pt;height:28.45pt;z-index:-251648000;mso-position-horizontal-relative:page;mso-position-vertical-relative:page" fillcolor="#755e56" stroked="f">
            <w10:wrap anchorx="page" anchory="page"/>
          </v:rect>
        </w:pict>
      </w:r>
      <w:r>
        <w:pict>
          <v:rect id="_x0000_s1035" style="position:absolute;margin-left:204.35pt;margin-top:42.35pt;width:65.35pt;height:43.75pt;z-index:-251646976;mso-position-horizontal-relative:page;mso-position-vertical-relative:page" fillcolor="#523b36" stroked="f">
            <w10:wrap anchorx="page" anchory="page"/>
          </v:rect>
        </w:pict>
      </w:r>
      <w:r>
        <w:pict>
          <v:rect id="_x0000_s1034" style="position:absolute;margin-left:565.8pt;margin-top:45.95pt;width:70.9pt;height:32.05pt;z-index:-251645952;mso-position-horizontal-relative:page;mso-position-vertical-relative:page" fillcolor="#755e56" stroked="f">
            <w10:wrap anchorx="page" anchory="page"/>
          </v:rect>
        </w:pict>
      </w:r>
      <w:r>
        <w:pict>
          <v:rect id="_x0000_s1033" style="position:absolute;margin-left:418.95pt;margin-top:37.35pt;width:45.9pt;height:46.8pt;z-index:-251644928;mso-position-horizontal-relative:page;mso-position-vertical-relative:page" fillcolor="#fbfbfd" stroked="f">
            <w10:wrap anchorx="page" anchory="page"/>
          </v:rect>
        </w:pict>
      </w:r>
    </w:p>
    <w:p w:rsidR="008C77D8" w:rsidRDefault="00157632">
      <w:pPr>
        <w:framePr w:wrap="none" w:vAnchor="page" w:hAnchor="page" w:x="4088" w:y="848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"C:\\Users\\provozni\\AppData\\Local\\Temp\\FineReader12.00\\media\\image28.jpeg"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"C:\\Users\\asistentka\\AppData\\Local\\Temp\\FineReader12.00\\media\\image28.jpeg" \* MERGEFORMATINET </w:instrText>
      </w:r>
      <w:r w:rsidR="004C4FA3">
        <w:fldChar w:fldCharType="separate"/>
      </w:r>
      <w:r w:rsidR="004C4FA3">
        <w:pict>
          <v:shape id="_x0000_i1052" type="#_x0000_t75" style="width:65.1pt;height:44.35pt">
            <v:imagedata r:id="rId55" r:href="rId56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2495" w:h="681" w:hRule="exact" w:wrap="none" w:vAnchor="page" w:hAnchor="page" w:x="5478" w:y="940"/>
        <w:shd w:val="clear" w:color="auto" w:fill="auto"/>
        <w:spacing w:line="205" w:lineRule="exact"/>
      </w:pPr>
      <w:r>
        <w:t>EVROPSKÁ UNIE</w:t>
      </w:r>
      <w:r>
        <w:br/>
        <w:t>Evropský sociální fond</w:t>
      </w:r>
      <w:r>
        <w:br/>
        <w:t>Operační program Zaměstnanost</w:t>
      </w:r>
    </w:p>
    <w:p w:rsidR="008C77D8" w:rsidRDefault="00157632">
      <w:pPr>
        <w:framePr w:wrap="none" w:vAnchor="page" w:hAnchor="page" w:x="8333" w:y="748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"C:\\Users\\provozni\\AppData\\Local\\Temp\\FineReader12.00\\media\\image29.jpeg"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"C:\\Users\\asistentka\\AppData\\Local\\Temp\\FineReader12.00\\media\\image29.jpeg" \* MERGEFORMATINET </w:instrText>
      </w:r>
      <w:r w:rsidR="004C4FA3">
        <w:fldChar w:fldCharType="separate"/>
      </w:r>
      <w:r w:rsidR="004C4FA3">
        <w:pict>
          <v:shape id="_x0000_i1053" type="#_x0000_t75" style="width:53pt;height:51.85pt">
            <v:imagedata r:id="rId57" r:href="rId58"/>
          </v:shape>
        </w:pict>
      </w:r>
      <w:r w:rsidR="004C4FA3">
        <w:fldChar w:fldCharType="end"/>
      </w:r>
      <w:r>
        <w:fldChar w:fldCharType="end"/>
      </w:r>
    </w:p>
    <w:p w:rsidR="008C77D8" w:rsidRDefault="00157632">
      <w:pPr>
        <w:pStyle w:val="Titulekobrzku0"/>
        <w:framePr w:w="1519" w:h="432" w:hRule="exact" w:wrap="none" w:vAnchor="page" w:hAnchor="page" w:x="9420" w:y="1051"/>
        <w:shd w:val="clear" w:color="auto" w:fill="auto"/>
        <w:spacing w:line="184" w:lineRule="exact"/>
        <w:jc w:val="both"/>
      </w:pPr>
      <w:r>
        <w:t>MINISTERSTVO PRÁCE</w:t>
      </w:r>
      <w:r>
        <w:br/>
        <w:t xml:space="preserve">A SOCIÁLNÍCH </w:t>
      </w:r>
      <w:proofErr w:type="spellStart"/>
      <w:r>
        <w:t>VÉCl</w:t>
      </w:r>
      <w:proofErr w:type="spellEnd"/>
    </w:p>
    <w:p w:rsidR="008C77D8" w:rsidRDefault="00157632">
      <w:pPr>
        <w:pStyle w:val="ZhlavneboZpat30"/>
        <w:framePr w:wrap="none" w:vAnchor="page" w:hAnchor="page" w:x="11497" w:y="1048"/>
        <w:shd w:val="clear" w:color="auto" w:fill="000000"/>
        <w:spacing w:line="340" w:lineRule="exact"/>
      </w:pPr>
      <w:r>
        <w:rPr>
          <w:rStyle w:val="ZhlavneboZpat31"/>
          <w:b/>
          <w:bCs/>
        </w:rPr>
        <w:t>Jihlava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4086"/>
        <w:gridCol w:w="1458"/>
        <w:gridCol w:w="4734"/>
      </w:tblGrid>
      <w:tr w:rsidR="008C77D8">
        <w:trPr>
          <w:trHeight w:hRule="exact" w:val="279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81" w:lineRule="exact"/>
              <w:ind w:firstLine="0"/>
            </w:pPr>
            <w:r>
              <w:rPr>
                <w:rStyle w:val="Zkladntext2Tun"/>
              </w:rPr>
              <w:t>Chránit ohniska („hot-</w:t>
            </w:r>
            <w:proofErr w:type="spellStart"/>
            <w:r>
              <w:rPr>
                <w:rStyle w:val="Zkladntext2Tun"/>
              </w:rPr>
              <w:t>spots</w:t>
            </w:r>
            <w:proofErr w:type="spellEnd"/>
            <w:r>
              <w:rPr>
                <w:rStyle w:val="Zkladntext2Tun"/>
              </w:rPr>
              <w:t>")</w:t>
            </w:r>
            <w:r>
              <w:rPr>
                <w:rStyle w:val="Zkladntext2Tun"/>
              </w:rPr>
              <w:br/>
              <w:t>biodiverzity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180" w:line="299" w:lineRule="exact"/>
              <w:ind w:firstLine="0"/>
            </w:pPr>
            <w:r>
              <w:rPr>
                <w:rStyle w:val="Zkladntext21"/>
              </w:rPr>
              <w:t>Má projekt významný negativní vliv</w:t>
            </w:r>
            <w:r>
              <w:rPr>
                <w:rStyle w:val="Zkladntext21"/>
              </w:rPr>
              <w:br/>
              <w:t>na ohnisko biodiverzity</w:t>
            </w:r>
            <w:r>
              <w:rPr>
                <w:rStyle w:val="Zkladntext21"/>
                <w:vertAlign w:val="superscript"/>
              </w:rPr>
              <w:t>3</w:t>
            </w:r>
            <w:r>
              <w:rPr>
                <w:rStyle w:val="Zkladntext21"/>
              </w:rPr>
              <w:t>?</w:t>
            </w:r>
          </w:p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180" w:after="0" w:line="209" w:lineRule="exact"/>
              <w:ind w:firstLine="0"/>
            </w:pPr>
            <w:r>
              <w:rPr>
                <w:rStyle w:val="Zkladntext285ptKurzva"/>
              </w:rPr>
              <w:t>(Pomocné otázky:</w:t>
            </w:r>
          </w:p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09" w:lineRule="exact"/>
              <w:ind w:firstLine="0"/>
            </w:pPr>
            <w:r>
              <w:rPr>
                <w:rStyle w:val="Zkladntext285ptKurzva"/>
              </w:rPr>
              <w:t>Narušuje projekt ochranné podmínky ZCHÚ?</w:t>
            </w:r>
            <w:r>
              <w:rPr>
                <w:rStyle w:val="Zkladntext285ptKurzva"/>
              </w:rPr>
              <w:br/>
              <w:t>Narušuje projekt územní integritu EVL a ptačích</w:t>
            </w:r>
            <w:r>
              <w:rPr>
                <w:rStyle w:val="Zkladntext285ptKurzva"/>
              </w:rPr>
              <w:br/>
              <w:t>oblastí?</w:t>
            </w:r>
          </w:p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09" w:lineRule="exact"/>
              <w:ind w:firstLine="0"/>
            </w:pPr>
            <w:r>
              <w:rPr>
                <w:rStyle w:val="Zkladntext285ptKurzva"/>
              </w:rPr>
              <w:t>Dojde k negativnímu ovlivnění nebo likvidaci biotopů</w:t>
            </w:r>
            <w:r>
              <w:rPr>
                <w:rStyle w:val="Zkladntext285ptKurzva"/>
              </w:rPr>
              <w:br/>
              <w:t>s výskytem zvláště chráněných druhů?</w:t>
            </w:r>
          </w:p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09" w:lineRule="exact"/>
              <w:ind w:firstLine="0"/>
            </w:pPr>
            <w:r>
              <w:rPr>
                <w:rStyle w:val="Zkladntext285ptKurzva"/>
              </w:rPr>
              <w:t>Dojde k negativnímu ovlivnění přírodních stanovišť?</w:t>
            </w:r>
            <w:r>
              <w:rPr>
                <w:rStyle w:val="Zkladntext285ptKurzva"/>
              </w:rPr>
              <w:br/>
              <w:t>Dojde ke snížení průchodnosti krajiny a její</w:t>
            </w:r>
            <w:r>
              <w:rPr>
                <w:rStyle w:val="Zkladntext285ptKurzva"/>
              </w:rPr>
              <w:br/>
              <w:t>fragmentaci?)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300" w:after="0" w:line="21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Neutrální.</w:t>
            </w:r>
          </w:p>
        </w:tc>
      </w:tr>
      <w:tr w:rsidR="008C77D8">
        <w:trPr>
          <w:trHeight w:hRule="exact" w:val="1091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77" w:lineRule="exact"/>
              <w:ind w:firstLine="0"/>
            </w:pPr>
            <w:r>
              <w:rPr>
                <w:rStyle w:val="Zkladntext2Tun"/>
              </w:rPr>
              <w:t>Chránit krajinný ráz a funkci místní</w:t>
            </w:r>
            <w:r>
              <w:rPr>
                <w:rStyle w:val="Zkladntext2Tun"/>
              </w:rPr>
              <w:br/>
              <w:t>krajiny, včetně ochrany před</w:t>
            </w:r>
            <w:r>
              <w:rPr>
                <w:rStyle w:val="Zkladntext2Tun"/>
              </w:rPr>
              <w:br/>
              <w:t>povodněmi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1"/>
              </w:rPr>
              <w:t>Ovlivní projekt negativně krajinný ráz?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Neutrální.</w:t>
            </w:r>
          </w:p>
        </w:tc>
      </w:tr>
      <w:tr w:rsidR="008C77D8">
        <w:trPr>
          <w:trHeight w:hRule="exact" w:val="1105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705" w:h="7214" w:wrap="none" w:vAnchor="page" w:hAnchor="page" w:x="1568" w:y="1968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Zkladntext21"/>
              </w:rPr>
              <w:t>Přispěje projekt ke zvýšení retence vody</w:t>
            </w:r>
            <w:r>
              <w:rPr>
                <w:rStyle w:val="Zkladntext21"/>
              </w:rPr>
              <w:br/>
              <w:t>v krajině?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Neutrální.</w:t>
            </w:r>
          </w:p>
        </w:tc>
      </w:tr>
      <w:tr w:rsidR="008C77D8">
        <w:trPr>
          <w:trHeight w:hRule="exact" w:val="1094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77" w:lineRule="exact"/>
              <w:ind w:firstLine="0"/>
            </w:pPr>
            <w:r>
              <w:rPr>
                <w:rStyle w:val="Zkladntext2Tun"/>
              </w:rPr>
              <w:t>Chránit zemědělskou půdu před</w:t>
            </w:r>
            <w:r>
              <w:rPr>
                <w:rStyle w:val="Zkladntext2Tun"/>
              </w:rPr>
              <w:br/>
              <w:t>záborem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81" w:lineRule="exact"/>
              <w:ind w:firstLine="0"/>
            </w:pPr>
            <w:r>
              <w:rPr>
                <w:rStyle w:val="Zkladntext21"/>
              </w:rPr>
              <w:t>Dojde v rámci projektu ke snížení rozlohy</w:t>
            </w:r>
            <w:r>
              <w:rPr>
                <w:rStyle w:val="Zkladntext21"/>
              </w:rPr>
              <w:br/>
              <w:t>zemědělské půdy?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360" w:line="54" w:lineRule="exact"/>
              <w:ind w:left="580" w:firstLine="0"/>
            </w:pPr>
          </w:p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Neutrální.</w:t>
            </w:r>
          </w:p>
        </w:tc>
      </w:tr>
      <w:tr w:rsidR="008C77D8">
        <w:trPr>
          <w:trHeight w:hRule="exact" w:val="1127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Zkladntext2Tun"/>
              </w:rPr>
              <w:t>Chránit povrchové a podzemní vody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81" w:lineRule="exact"/>
              <w:ind w:firstLine="0"/>
            </w:pPr>
            <w:r>
              <w:rPr>
                <w:rStyle w:val="Zkladntext21"/>
              </w:rPr>
              <w:t>Může projekt ohrozit kvalitu povrchových</w:t>
            </w:r>
            <w:r>
              <w:rPr>
                <w:rStyle w:val="Zkladntext21"/>
              </w:rPr>
              <w:br/>
              <w:t>a podzemních vod?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300" w:line="80" w:lineRule="exact"/>
              <w:ind w:left="580" w:firstLine="0"/>
            </w:pPr>
          </w:p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300" w:after="0" w:line="21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05" w:h="7214" w:wrap="none" w:vAnchor="page" w:hAnchor="page" w:x="1568" w:y="1968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Neutrální.</w:t>
            </w:r>
          </w:p>
        </w:tc>
      </w:tr>
    </w:tbl>
    <w:p w:rsidR="008C77D8" w:rsidRDefault="00157632">
      <w:pPr>
        <w:pStyle w:val="Poznmkapodarou0"/>
        <w:framePr w:w="13496" w:h="508" w:hRule="exact" w:wrap="none" w:vAnchor="page" w:hAnchor="page" w:x="1687" w:y="9919"/>
        <w:shd w:val="clear" w:color="auto" w:fill="auto"/>
        <w:spacing w:line="223" w:lineRule="exact"/>
        <w:ind w:left="160"/>
      </w:pPr>
      <w:r>
        <w:rPr>
          <w:vertAlign w:val="superscript"/>
        </w:rPr>
        <w:t>3</w:t>
      </w:r>
      <w:r>
        <w:t>Za významná ohniska biodiverzity lze považovat maloplošná zvláště chráněná území, 1. zóny národních parků a chráněných krajinných oblastí, lokality soustavy Natura 2000, skladebné prvky</w:t>
      </w:r>
      <w:r>
        <w:br/>
        <w:t>územních systémů ekologické stability a podobně.</w:t>
      </w:r>
    </w:p>
    <w:p w:rsidR="008C77D8" w:rsidRDefault="00157632">
      <w:pPr>
        <w:pStyle w:val="ZhlavneboZpat20"/>
        <w:framePr w:wrap="none" w:vAnchor="page" w:hAnchor="page" w:x="8365" w:y="10559"/>
        <w:shd w:val="clear" w:color="auto" w:fill="auto"/>
        <w:spacing w:line="200" w:lineRule="exact"/>
      </w:pPr>
      <w:r>
        <w:t>3</w:t>
      </w:r>
    </w:p>
    <w:p w:rsidR="008C77D8" w:rsidRDefault="00157632">
      <w:pPr>
        <w:pStyle w:val="ZhlavneboZpat20"/>
        <w:framePr w:wrap="none" w:vAnchor="page" w:hAnchor="page" w:x="13916" w:y="11557"/>
        <w:shd w:val="clear" w:color="auto" w:fill="auto"/>
        <w:spacing w:line="200" w:lineRule="exact"/>
      </w:pPr>
      <w:r>
        <w:rPr>
          <w:rStyle w:val="ZhlavneboZpat2dkovn-1pt"/>
        </w:rPr>
        <w:t>»*</w:t>
      </w:r>
      <w:proofErr w:type="spellStart"/>
      <w:r>
        <w:rPr>
          <w:rStyle w:val="ZhlavneboZpat2dkovn-1pt"/>
        </w:rPr>
        <w:t>ftí</w:t>
      </w:r>
      <w:proofErr w:type="spellEnd"/>
    </w:p>
    <w:p w:rsidR="008C77D8" w:rsidRDefault="008C77D8">
      <w:pPr>
        <w:rPr>
          <w:sz w:val="2"/>
          <w:szCs w:val="2"/>
        </w:rPr>
        <w:sectPr w:rsidR="008C77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4C4FA3">
      <w:pPr>
        <w:rPr>
          <w:sz w:val="2"/>
          <w:szCs w:val="2"/>
        </w:rPr>
      </w:pPr>
      <w:r>
        <w:lastRenderedPageBreak/>
        <w:pict>
          <v:rect id="_x0000_s1030" style="position:absolute;margin-left:551.15pt;margin-top:46.95pt;width:68.05pt;height:28.45pt;z-index:-251643904;mso-position-horizontal-relative:page;mso-position-vertical-relative:page" fillcolor="#766458" stroked="f">
            <w10:wrap anchorx="page" anchory="page"/>
          </v:rect>
        </w:pict>
      </w:r>
      <w:r>
        <w:pict>
          <v:rect id="_x0000_s1029" style="position:absolute;margin-left:187.75pt;margin-top:40.3pt;width:65.5pt;height:44.1pt;z-index:-251642880;mso-position-horizontal-relative:page;mso-position-vertical-relative:page" fillcolor="#4a3535" stroked="f">
            <w10:wrap anchorx="page" anchory="page"/>
          </v:rect>
        </w:pict>
      </w:r>
      <w:r>
        <w:pict>
          <v:rect id="_x0000_s1028" style="position:absolute;margin-left:402.45pt;margin-top:36.15pt;width:50.75pt;height:52pt;z-index:-251641856;mso-position-horizontal-relative:page;mso-position-vertical-relative:page" fillcolor="#fcfcfc" stroked="f">
            <w10:wrap anchorx="page" anchory="page"/>
          </v:rect>
        </w:pict>
      </w:r>
      <w:r>
        <w:pict>
          <v:rect id="_x0000_s1027" style="position:absolute;margin-left:549.55pt;margin-top:45.35pt;width:71.45pt;height:31.85pt;z-index:-251640832;mso-position-horizontal-relative:page;mso-position-vertical-relative:page" fillcolor="#756459" stroked="f">
            <w10:wrap anchorx="page" anchory="page"/>
          </v:rect>
        </w:pict>
      </w:r>
    </w:p>
    <w:p w:rsidR="008C77D8" w:rsidRDefault="00157632">
      <w:pPr>
        <w:framePr w:wrap="none" w:vAnchor="page" w:hAnchor="page" w:x="3756" w:y="127"/>
        <w:rPr>
          <w:sz w:val="2"/>
          <w:szCs w:val="2"/>
        </w:rPr>
      </w:pPr>
      <w:r>
        <w:fldChar w:fldCharType="begin"/>
      </w:r>
      <w:r>
        <w:instrText xml:space="preserve"> INCLUDEPICTURE  "C:\\Users\\provozni\\AppData\\Local\\Temp\\FineReader12.00\\media\\image30.jpeg" \* MERGEFORMATINET </w:instrText>
      </w:r>
      <w:r>
        <w:fldChar w:fldCharType="separate"/>
      </w:r>
      <w:r w:rsidR="004C4FA3">
        <w:fldChar w:fldCharType="begin"/>
      </w:r>
      <w:r w:rsidR="004C4FA3">
        <w:instrText xml:space="preserve"> INCLUDEPICTURE  "C:\\Users\\asistentka\\AppData\\Local\\Temp\\FineReader12.00\\media\\image30.jpeg" \* MERGEFORMATINET </w:instrText>
      </w:r>
      <w:r w:rsidR="004C4FA3">
        <w:fldChar w:fldCharType="separate"/>
      </w:r>
      <w:r w:rsidR="004C4FA3">
        <w:pict>
          <v:shape id="_x0000_i1054" type="#_x0000_t75" style="width:563.9pt;height:81.8pt">
            <v:imagedata r:id="rId59" r:href="rId60"/>
          </v:shape>
        </w:pict>
      </w:r>
      <w:r w:rsidR="004C4FA3">
        <w:fldChar w:fldCharType="end"/>
      </w:r>
      <w:r>
        <w:fldChar w:fldCharType="end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7"/>
        <w:gridCol w:w="4086"/>
        <w:gridCol w:w="1465"/>
        <w:gridCol w:w="4734"/>
      </w:tblGrid>
      <w:tr w:rsidR="008C77D8">
        <w:trPr>
          <w:trHeight w:hRule="exact" w:val="1141"/>
        </w:trPr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0" w:after="0" w:line="277" w:lineRule="exact"/>
              <w:ind w:firstLine="0"/>
            </w:pPr>
            <w:r>
              <w:rPr>
                <w:rStyle w:val="Zkladntext2Tun"/>
              </w:rPr>
              <w:t>Snížit produkci odpadů, zvýšit</w:t>
            </w:r>
            <w:r>
              <w:rPr>
                <w:rStyle w:val="Zkladntext2Tun"/>
              </w:rPr>
              <w:br/>
              <w:t>využití komunálních odpadů, včetně</w:t>
            </w:r>
            <w:r>
              <w:rPr>
                <w:rStyle w:val="Zkladntext2Tun"/>
              </w:rPr>
              <w:br/>
              <w:t>BRKO a likvidovat staré zátěže</w:t>
            </w:r>
            <w:r>
              <w:rPr>
                <w:rStyle w:val="Zkladntext2Tun"/>
              </w:rPr>
              <w:br/>
              <w:t>(včetně skládek odpadů)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Zkladntext21"/>
              </w:rPr>
              <w:t>Dojde v rámci projektu ke snížení produkce</w:t>
            </w:r>
            <w:r>
              <w:rPr>
                <w:rStyle w:val="Zkladntext21"/>
              </w:rPr>
              <w:br/>
              <w:t>odpadů?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300" w:after="0" w:line="21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Neutrální.</w:t>
            </w:r>
          </w:p>
        </w:tc>
      </w:tr>
      <w:tr w:rsidR="008C77D8">
        <w:trPr>
          <w:trHeight w:hRule="exact" w:val="1094"/>
        </w:trPr>
        <w:tc>
          <w:tcPr>
            <w:tcW w:w="34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framePr w:w="13712" w:h="4378" w:wrap="none" w:vAnchor="page" w:hAnchor="page" w:x="1225" w:y="1934"/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0" w:after="0" w:line="277" w:lineRule="exact"/>
              <w:ind w:firstLine="0"/>
            </w:pPr>
            <w:r>
              <w:rPr>
                <w:rStyle w:val="Zkladntext21"/>
              </w:rPr>
              <w:t>Přispěje projekt k likvidaci skládky odpadů,</w:t>
            </w:r>
            <w:r>
              <w:rPr>
                <w:rStyle w:val="Zkladntext21"/>
              </w:rPr>
              <w:br/>
              <w:t>případně jiné staré zátěže?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77D8" w:rsidRDefault="008C77D8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0" w:after="300" w:line="80" w:lineRule="exact"/>
              <w:ind w:firstLine="0"/>
              <w:jc w:val="center"/>
            </w:pPr>
          </w:p>
          <w:p w:rsidR="008C77D8" w:rsidRDefault="00157632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300" w:after="0" w:line="21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77D8" w:rsidRDefault="00157632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Neutrální.</w:t>
            </w:r>
          </w:p>
        </w:tc>
      </w:tr>
      <w:tr w:rsidR="008C77D8">
        <w:trPr>
          <w:trHeight w:hRule="exact" w:val="1105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0" w:after="0" w:line="277" w:lineRule="exact"/>
              <w:ind w:firstLine="0"/>
            </w:pPr>
            <w:r>
              <w:rPr>
                <w:rStyle w:val="Zkladntext2Tun"/>
              </w:rPr>
              <w:t>Využít prvky systému</w:t>
            </w:r>
            <w:r>
              <w:rPr>
                <w:rStyle w:val="Zkladntext2Tun"/>
              </w:rPr>
              <w:br/>
              <w:t>environmentálního vzdělávání,</w:t>
            </w:r>
            <w:r>
              <w:rPr>
                <w:rStyle w:val="Zkladntext2Tun"/>
              </w:rPr>
              <w:br/>
              <w:t>výchovy a osvěty pro potřeby</w:t>
            </w:r>
            <w:r>
              <w:rPr>
                <w:rStyle w:val="Zkladntext2Tun"/>
              </w:rPr>
              <w:br/>
              <w:t>ochrany životního prostředí,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0" w:after="0" w:line="277" w:lineRule="exact"/>
              <w:ind w:firstLine="0"/>
              <w:jc w:val="both"/>
            </w:pPr>
            <w:r>
              <w:rPr>
                <w:rStyle w:val="Zkladntext21"/>
              </w:rPr>
              <w:t>Přispěje projekt k podpoře využití EWO</w:t>
            </w:r>
            <w:r>
              <w:rPr>
                <w:rStyle w:val="Zkladntext21"/>
              </w:rPr>
              <w:br/>
              <w:t>pro potřeby ochrany životního prostředí,</w:t>
            </w:r>
            <w:r>
              <w:rPr>
                <w:rStyle w:val="Zkladntext21"/>
              </w:rPr>
              <w:br/>
              <w:t>respektive pro projekty zaměřené na snížení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77D8" w:rsidRDefault="008C77D8" w:rsidP="004C4FA3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0" w:after="0" w:line="80" w:lineRule="exact"/>
              <w:ind w:firstLine="0"/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77D8" w:rsidRDefault="00157632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Neutrální.</w:t>
            </w:r>
          </w:p>
        </w:tc>
      </w:tr>
      <w:tr w:rsidR="008C77D8">
        <w:trPr>
          <w:trHeight w:hRule="exact" w:val="1037"/>
        </w:trPr>
        <w:tc>
          <w:tcPr>
            <w:tcW w:w="34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0" w:after="0" w:line="277" w:lineRule="exact"/>
              <w:ind w:firstLine="0"/>
            </w:pPr>
            <w:r>
              <w:rPr>
                <w:rStyle w:val="Zkladntext2Tun"/>
              </w:rPr>
              <w:t>především v oblasti snížení</w:t>
            </w:r>
            <w:r>
              <w:rPr>
                <w:rStyle w:val="Zkladntext2Tun"/>
              </w:rPr>
              <w:br/>
              <w:t>znečišťování ovzduší a nakládání</w:t>
            </w:r>
            <w:r>
              <w:rPr>
                <w:rStyle w:val="Zkladntext2Tun"/>
              </w:rPr>
              <w:br/>
              <w:t>s odpady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0" w:after="0" w:line="281" w:lineRule="exact"/>
              <w:ind w:firstLine="0"/>
            </w:pPr>
            <w:r>
              <w:rPr>
                <w:rStyle w:val="Zkladntext21"/>
              </w:rPr>
              <w:t>emisí z lokálních topenišť, odpovídající</w:t>
            </w:r>
            <w:r>
              <w:rPr>
                <w:rStyle w:val="Zkladntext21"/>
              </w:rPr>
              <w:br/>
              <w:t>nakládání s odpady a podobně?</w:t>
            </w:r>
          </w:p>
        </w:tc>
        <w:tc>
          <w:tcPr>
            <w:tcW w:w="14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77D8" w:rsidRDefault="00157632">
            <w:pPr>
              <w:pStyle w:val="Zkladntext20"/>
              <w:framePr w:w="13712" w:h="4378" w:wrap="none" w:vAnchor="page" w:hAnchor="page" w:x="1225" w:y="1934"/>
              <w:shd w:val="clear" w:color="auto" w:fill="auto"/>
              <w:spacing w:before="0" w:after="0" w:line="210" w:lineRule="exact"/>
              <w:ind w:firstLine="0"/>
              <w:jc w:val="center"/>
            </w:pPr>
            <w:r>
              <w:rPr>
                <w:rStyle w:val="Zkladntext21"/>
              </w:rPr>
              <w:t>ne</w:t>
            </w:r>
          </w:p>
        </w:tc>
        <w:tc>
          <w:tcPr>
            <w:tcW w:w="4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77D8" w:rsidRDefault="008C77D8">
            <w:pPr>
              <w:framePr w:w="13712" w:h="4378" w:wrap="none" w:vAnchor="page" w:hAnchor="page" w:x="1225" w:y="1934"/>
              <w:rPr>
                <w:sz w:val="10"/>
                <w:szCs w:val="10"/>
              </w:rPr>
            </w:pPr>
          </w:p>
        </w:tc>
      </w:tr>
    </w:tbl>
    <w:p w:rsidR="008C77D8" w:rsidRDefault="00157632">
      <w:pPr>
        <w:pStyle w:val="Titulektabulky50"/>
        <w:framePr w:wrap="none" w:vAnchor="page" w:hAnchor="page" w:x="1300" w:y="6636"/>
        <w:shd w:val="clear" w:color="auto" w:fill="auto"/>
        <w:spacing w:line="210" w:lineRule="exact"/>
      </w:pPr>
      <w:r>
        <w:t>V souladu s výše uvedenými skutečnostmi žadatel čestně prohlašuje, že jeho projekt nemá negativní vliv na životní prostředí.</w:t>
      </w:r>
      <w:r>
        <w:rPr>
          <w:vertAlign w:val="superscript"/>
        </w:rPr>
        <w:t>4</w:t>
      </w:r>
    </w:p>
    <w:p w:rsidR="008C77D8" w:rsidRDefault="00157632">
      <w:pPr>
        <w:pStyle w:val="Zkladntext40"/>
        <w:framePr w:wrap="none" w:vAnchor="page" w:hAnchor="page" w:x="1225" w:y="7184"/>
        <w:shd w:val="clear" w:color="auto" w:fill="auto"/>
        <w:spacing w:before="0" w:after="0" w:line="210" w:lineRule="exact"/>
      </w:pPr>
      <w:r>
        <w:rPr>
          <w:rStyle w:val="Zkladntext4Tun"/>
        </w:rPr>
        <w:t xml:space="preserve">Místo a datum: </w:t>
      </w:r>
      <w:r>
        <w:t>V Křižanově 12. 10. 2018</w:t>
      </w:r>
    </w:p>
    <w:p w:rsidR="008C77D8" w:rsidRDefault="00157632">
      <w:pPr>
        <w:pStyle w:val="Zkladntext40"/>
        <w:framePr w:wrap="none" w:vAnchor="page" w:hAnchor="page" w:x="1225" w:y="7706"/>
        <w:shd w:val="clear" w:color="auto" w:fill="auto"/>
        <w:spacing w:before="0" w:after="0" w:line="210" w:lineRule="exact"/>
      </w:pPr>
      <w:r>
        <w:rPr>
          <w:rStyle w:val="Zkladntext4Tun"/>
        </w:rPr>
        <w:t xml:space="preserve">Název žadatele: </w:t>
      </w:r>
      <w:r>
        <w:t>Domov Kamélie Křižanov, p. o.</w:t>
      </w:r>
    </w:p>
    <w:p w:rsidR="008C77D8" w:rsidRDefault="00157632">
      <w:pPr>
        <w:pStyle w:val="Zkladntext40"/>
        <w:framePr w:wrap="none" w:vAnchor="page" w:hAnchor="page" w:x="1225" w:y="8217"/>
        <w:shd w:val="clear" w:color="auto" w:fill="auto"/>
        <w:spacing w:before="0" w:after="0" w:line="210" w:lineRule="exact"/>
      </w:pPr>
      <w:r>
        <w:rPr>
          <w:rStyle w:val="Zkladntext4Tun"/>
        </w:rPr>
        <w:t xml:space="preserve">Statutární zástupce: </w:t>
      </w:r>
      <w:r>
        <w:t>Mgr. Silvie Tomš</w:t>
      </w:r>
      <w:r w:rsidR="004C4FA3">
        <w:t>í</w:t>
      </w:r>
      <w:r>
        <w:t>ková</w:t>
      </w:r>
    </w:p>
    <w:p w:rsidR="008C77D8" w:rsidRDefault="00157632">
      <w:pPr>
        <w:pStyle w:val="Zkladntext60"/>
        <w:framePr w:wrap="none" w:vAnchor="page" w:hAnchor="page" w:x="1329" w:y="8736"/>
        <w:shd w:val="clear" w:color="auto" w:fill="auto"/>
        <w:spacing w:before="0" w:after="0" w:line="210" w:lineRule="exact"/>
      </w:pPr>
      <w:r>
        <w:t>Razítko a podpis:</w:t>
      </w:r>
    </w:p>
    <w:p w:rsidR="008C77D8" w:rsidRDefault="008C77D8">
      <w:pPr>
        <w:framePr w:wrap="none" w:vAnchor="page" w:hAnchor="page" w:x="3302" w:y="8398"/>
      </w:pPr>
    </w:p>
    <w:p w:rsidR="008C77D8" w:rsidRDefault="00157632">
      <w:pPr>
        <w:pStyle w:val="Zkladntext100"/>
        <w:framePr w:w="13712" w:h="493" w:hRule="exact" w:wrap="none" w:vAnchor="page" w:hAnchor="page" w:x="1225" w:y="9926"/>
        <w:shd w:val="clear" w:color="auto" w:fill="auto"/>
        <w:spacing w:line="216" w:lineRule="exact"/>
        <w:jc w:val="both"/>
      </w:pPr>
      <w:r>
        <w:rPr>
          <w:vertAlign w:val="superscript"/>
        </w:rPr>
        <w:t>4</w:t>
      </w:r>
      <w:r>
        <w:t xml:space="preserve"> Projektem, který nemá negativní vliv na životní prostředí, se rozumí takový projekt, jehož pozitivní vlivy významně převažují nad jeho případnými vlivy negativními a současně žádný jeho</w:t>
      </w:r>
      <w:r>
        <w:br/>
        <w:t>případný negativní vliv na životní prostředí není nepřijatelný.</w:t>
      </w:r>
    </w:p>
    <w:p w:rsidR="008C77D8" w:rsidRDefault="00157632">
      <w:pPr>
        <w:pStyle w:val="ZhlavneboZpat20"/>
        <w:framePr w:wrap="none" w:vAnchor="page" w:hAnchor="page" w:x="8000" w:y="10558"/>
        <w:shd w:val="clear" w:color="auto" w:fill="auto"/>
        <w:spacing w:line="200" w:lineRule="exact"/>
      </w:pPr>
      <w:r>
        <w:rPr>
          <w:rStyle w:val="ZhlavneboZpat2dkovn-1pt"/>
        </w:rPr>
        <w:t>4</w:t>
      </w:r>
    </w:p>
    <w:p w:rsidR="008C77D8" w:rsidRDefault="008C77D8">
      <w:pPr>
        <w:rPr>
          <w:sz w:val="2"/>
          <w:szCs w:val="2"/>
        </w:rPr>
        <w:sectPr w:rsidR="008C77D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C77D8" w:rsidRDefault="004C4FA3">
      <w:pPr>
        <w:pStyle w:val="Zkladntext110"/>
        <w:framePr w:w="13712" w:h="737" w:hRule="exact" w:wrap="none" w:vAnchor="page" w:hAnchor="page" w:x="1225" w:y="1393"/>
        <w:shd w:val="clear" w:color="auto" w:fill="auto"/>
        <w:spacing w:after="0" w:line="280" w:lineRule="exact"/>
        <w:ind w:left="180"/>
      </w:pPr>
      <w:r>
        <w:lastRenderedPageBreak/>
        <w:t>Magi</w:t>
      </w:r>
      <w:r w:rsidR="00157632">
        <w:t>strát města Jihlavy</w:t>
      </w:r>
    </w:p>
    <w:p w:rsidR="008C77D8" w:rsidRDefault="004C4FA3" w:rsidP="004C4FA3">
      <w:pPr>
        <w:pStyle w:val="Zkladntext120"/>
        <w:framePr w:w="13712" w:h="737" w:hRule="exact" w:wrap="none" w:vAnchor="page" w:hAnchor="page" w:x="1225" w:y="1393"/>
        <w:shd w:val="clear" w:color="auto" w:fill="auto"/>
        <w:spacing w:before="0" w:after="0" w:line="240" w:lineRule="exact"/>
      </w:pPr>
      <w:r>
        <w:t xml:space="preserve">     O</w:t>
      </w:r>
      <w:r w:rsidR="00157632">
        <w:t>d</w:t>
      </w:r>
      <w:r>
        <w:t>bor rozvo</w:t>
      </w:r>
      <w:r w:rsidR="00157632">
        <w:t>je m</w:t>
      </w:r>
      <w:r>
        <w:t>ě</w:t>
      </w:r>
      <w:r w:rsidR="00157632">
        <w:t>sta</w:t>
      </w:r>
    </w:p>
    <w:p w:rsidR="008C77D8" w:rsidRDefault="00157632">
      <w:pPr>
        <w:pStyle w:val="Zkladntext20"/>
        <w:framePr w:w="13712" w:h="737" w:hRule="exact" w:wrap="none" w:vAnchor="page" w:hAnchor="page" w:x="1225" w:y="1393"/>
        <w:shd w:val="clear" w:color="auto" w:fill="auto"/>
        <w:spacing w:before="0" w:after="0" w:line="210" w:lineRule="exact"/>
        <w:ind w:left="1480" w:firstLine="0"/>
      </w:pPr>
      <w:r>
        <w:t>1</w:t>
      </w:r>
    </w:p>
    <w:p w:rsidR="008C77D8" w:rsidRDefault="008C77D8">
      <w:pPr>
        <w:rPr>
          <w:sz w:val="2"/>
          <w:szCs w:val="2"/>
        </w:rPr>
      </w:pPr>
    </w:p>
    <w:sectPr w:rsidR="008C77D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05A" w:rsidRDefault="0052105A">
      <w:r>
        <w:separator/>
      </w:r>
    </w:p>
  </w:endnote>
  <w:endnote w:type="continuationSeparator" w:id="0">
    <w:p w:rsidR="0052105A" w:rsidRDefault="0052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05A" w:rsidRDefault="0052105A">
      <w:r>
        <w:separator/>
      </w:r>
    </w:p>
  </w:footnote>
  <w:footnote w:type="continuationSeparator" w:id="0">
    <w:p w:rsidR="0052105A" w:rsidRDefault="0052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DA"/>
    <w:multiLevelType w:val="multilevel"/>
    <w:tmpl w:val="171E46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640347"/>
    <w:multiLevelType w:val="multilevel"/>
    <w:tmpl w:val="CC1CF41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D36A13"/>
    <w:multiLevelType w:val="multilevel"/>
    <w:tmpl w:val="2E76B2A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F90C4A"/>
    <w:multiLevelType w:val="multilevel"/>
    <w:tmpl w:val="64F6BB60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370ACF"/>
    <w:multiLevelType w:val="multilevel"/>
    <w:tmpl w:val="D05C10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3F55FD"/>
    <w:multiLevelType w:val="multilevel"/>
    <w:tmpl w:val="2CA8A4C4"/>
    <w:lvl w:ilvl="0">
      <w:start w:val="3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755129"/>
    <w:multiLevelType w:val="multilevel"/>
    <w:tmpl w:val="A5DC83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9D035C"/>
    <w:multiLevelType w:val="multilevel"/>
    <w:tmpl w:val="167626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5824FC"/>
    <w:multiLevelType w:val="multilevel"/>
    <w:tmpl w:val="369E951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7F5A2D"/>
    <w:multiLevelType w:val="multilevel"/>
    <w:tmpl w:val="8A28BF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4B109B"/>
    <w:multiLevelType w:val="multilevel"/>
    <w:tmpl w:val="6EEE1BD0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26298E"/>
    <w:multiLevelType w:val="multilevel"/>
    <w:tmpl w:val="C1486F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7D8"/>
    <w:rsid w:val="00157632"/>
    <w:rsid w:val="004C4FA3"/>
    <w:rsid w:val="0052105A"/>
    <w:rsid w:val="008C77D8"/>
    <w:rsid w:val="00BD63A6"/>
    <w:rsid w:val="00E1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" type="connector" idref="#_x0000_s1094"/>
        <o:r id="V:Rule2" type="connector" idref="#_x0000_s1093"/>
      </o:rules>
    </o:shapelayout>
  </w:shapeDefaults>
  <w:decimalSymbol w:val=","/>
  <w:listSeparator w:val=";"/>
  <w14:docId w14:val="60FD9797"/>
  <w15:docId w15:val="{EAB1FED8-73A0-4335-B625-85F1C761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Garamond13ptMtko50">
    <w:name w:val="Základní text (2) + Garamond;13 pt;Měřítko 50%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464476"/>
      <w:spacing w:val="0"/>
      <w:w w:val="50"/>
      <w:position w:val="0"/>
      <w:sz w:val="26"/>
      <w:szCs w:val="26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Calibri105pt">
    <w:name w:val="Další + Calibri;10;5 pt"/>
    <w:basedOn w:val="Dal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DalConstantia105ptKurzva">
    <w:name w:val="Další + Constantia;10;5 pt;Kurzíva"/>
    <w:basedOn w:val="Dal"/>
    <w:rPr>
      <w:rFonts w:ascii="Constantia" w:eastAsia="Constantia" w:hAnsi="Constantia" w:cs="Constantia"/>
      <w:b w:val="0"/>
      <w:bCs w:val="0"/>
      <w:i/>
      <w:iCs/>
      <w:smallCaps w:val="0"/>
      <w:strike w:val="0"/>
      <w:color w:val="464476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Constantia105ptNetunKurzva">
    <w:name w:val="Základní text (7) + Constantia;10;5 pt;Ne tučné;Kurzíva"/>
    <w:basedOn w:val="Zkladntext7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85ptNetunKurzva">
    <w:name w:val="Základní text (7) + 8;5 pt;Ne tučné;Kurzíva"/>
    <w:basedOn w:val="Zkladntext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Malpsmena">
    <w:name w:val="Titulek obrázku + Malá písmena"/>
    <w:basedOn w:val="Titulekobrzku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31">
    <w:name w:val="Záhlaví nebo Zápatí (3)"/>
    <w:basedOn w:val="ZhlavneboZpat3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3105ptNetun">
    <w:name w:val="Titulek tabulky (3) + 10;5 pt;Ne tučné"/>
    <w:basedOn w:val="Titulektabulky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Constantia9pt">
    <w:name w:val="Základní text (2) + Constantia;9 pt"/>
    <w:basedOn w:val="Zkladntext2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1">
    <w:name w:val="Nadpis #1"/>
    <w:basedOn w:val="Nadpis1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3Malpsmena">
    <w:name w:val="Titulek tabulky (3) + Malá písmena"/>
    <w:basedOn w:val="Titulektabulky3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5ptKurzva">
    <w:name w:val="Základní text (2) + 8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8ptKurzva">
    <w:name w:val="Základní text (10) + 8 pt;Kurzíva"/>
    <w:basedOn w:val="Zkladntext1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4">
    <w:name w:val="Titulek tabulky (4)_"/>
    <w:basedOn w:val="Standardnpsmoodstavce"/>
    <w:link w:val="Titulektabulky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41">
    <w:name w:val="Titulek tabulky (4)"/>
    <w:basedOn w:val="Titulektabulky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4pt">
    <w:name w:val="Základní text (2) + 4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Garamond4ptdkovn0pt">
    <w:name w:val="Základní text (2) + Garamond;4 pt;Řádkování 0 pt"/>
    <w:basedOn w:val="Zkladntext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85pt">
    <w:name w:val="Základní text (2) + 8;5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2dkovn-1pt">
    <w:name w:val="Záhlaví nebo Zápatí (2) + Řádkování -1 pt"/>
    <w:basedOn w:val="ZhlavneboZpa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Garamond4ptdkovn0pt0">
    <w:name w:val="Základní text (2) + Garamond;4 pt;Řádkování 0 pt"/>
    <w:basedOn w:val="Zkladntext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Titulektabulky5">
    <w:name w:val="Titulek tabulky (5)_"/>
    <w:basedOn w:val="Standardnpsmoodstavce"/>
    <w:link w:val="Titulektabulky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Tun">
    <w:name w:val="Základní text (4) +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Calibri" w:eastAsia="Calibri" w:hAnsi="Calibri" w:cs="Calibri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56" w:lineRule="exact"/>
      <w:jc w:val="both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2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414" w:lineRule="exact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after="60" w:line="0" w:lineRule="atLeast"/>
      <w:ind w:hanging="560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540" w:line="0" w:lineRule="atLeast"/>
      <w:jc w:val="both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540" w:after="18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02" w:lineRule="exact"/>
      <w:jc w:val="center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98" w:lineRule="exact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234" w:lineRule="exact"/>
      <w:jc w:val="both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spacing w:line="230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184" w:lineRule="exac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240" w:line="191" w:lineRule="exact"/>
      <w:jc w:val="center"/>
    </w:pPr>
    <w:rPr>
      <w:rFonts w:ascii="Constantia" w:eastAsia="Constantia" w:hAnsi="Constantia" w:cs="Constantia"/>
      <w:i/>
      <w:i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1" w:lineRule="exact"/>
      <w:jc w:val="center"/>
    </w:pPr>
    <w:rPr>
      <w:rFonts w:ascii="Calibri" w:eastAsia="Calibri" w:hAnsi="Calibri" w:cs="Calibri"/>
      <w:sz w:val="17"/>
      <w:szCs w:val="17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Titulektabulky50">
    <w:name w:val="Titulek tabulky (5)"/>
    <w:basedOn w:val="Normln"/>
    <w:link w:val="Titulektabulky5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after="60" w:line="0" w:lineRule="atLeast"/>
    </w:pPr>
    <w:rPr>
      <w:rFonts w:ascii="Calibri" w:eastAsia="Calibri" w:hAnsi="Calibri" w:cs="Calibri"/>
      <w:b/>
      <w:bCs/>
      <w:spacing w:val="-20"/>
      <w:sz w:val="28"/>
      <w:szCs w:val="2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60" w:after="60"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../AppData/Local/Temp/FineReader12.00/media/image9.jpeg" TargetMode="External"/><Relationship Id="rId26" Type="http://schemas.openxmlformats.org/officeDocument/2006/relationships/image" Target="../AppData/Local/Temp/FineReader12.00/media/image13.jpe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image" Target="../AppData/Local/Temp/FineReader12.00/media/image17.jpeg" TargetMode="External"/><Relationship Id="rId42" Type="http://schemas.openxmlformats.org/officeDocument/2006/relationships/image" Target="../AppData/Local/Temp/FineReader12.00/media/image21.jpeg" TargetMode="External"/><Relationship Id="rId47" Type="http://schemas.openxmlformats.org/officeDocument/2006/relationships/image" Target="media/image21.jpeg"/><Relationship Id="rId50" Type="http://schemas.openxmlformats.org/officeDocument/2006/relationships/image" Target="../AppData/Local/Temp/FineReader12.00/media/image25.jpeg" TargetMode="External"/><Relationship Id="rId55" Type="http://schemas.openxmlformats.org/officeDocument/2006/relationships/image" Target="media/image25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../AppData/Local/Temp/FineReader12.00/media/image8.jpeg" TargetMode="External"/><Relationship Id="rId20" Type="http://schemas.openxmlformats.org/officeDocument/2006/relationships/image" Target="../AppData/Local/Temp/FineReader12.00/media/image10.jpe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image" Target="../AppData/Local/Temp/FineReader12.00/media/image27.jpeg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../AppData/Local/Temp/FineReader12.00/media/image12.jpeg" TargetMode="External"/><Relationship Id="rId32" Type="http://schemas.openxmlformats.org/officeDocument/2006/relationships/image" Target="../AppData/Local/Temp/FineReader12.00/media/image16.jpeg" TargetMode="External"/><Relationship Id="rId37" Type="http://schemas.openxmlformats.org/officeDocument/2006/relationships/image" Target="media/image16.jpeg"/><Relationship Id="rId40" Type="http://schemas.openxmlformats.org/officeDocument/2006/relationships/image" Target="../AppData/Local/Temp/FineReader12.00/media/image20.jpe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8" Type="http://schemas.openxmlformats.org/officeDocument/2006/relationships/image" Target="../AppData/Local/Temp/FineReader12.00/media/image29.jpe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image" Target="../AppData/Local/Temp/FineReader12.00/media/image14.jpeg" TargetMode="External"/><Relationship Id="rId36" Type="http://schemas.openxmlformats.org/officeDocument/2006/relationships/image" Target="../AppData/Local/Temp/FineReader12.00/media/image18.jpe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26.jpeg"/><Relationship Id="rId61" Type="http://schemas.openxmlformats.org/officeDocument/2006/relationships/fontTable" Target="fontTable.xml"/><Relationship Id="rId10" Type="http://schemas.openxmlformats.org/officeDocument/2006/relationships/image" Target="../AppData/Local/Temp/FineReader12.00/media/image2.jpe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image" Target="../AppData/Local/Temp/FineReader12.00/media/image22.jpeg" TargetMode="External"/><Relationship Id="rId52" Type="http://schemas.openxmlformats.org/officeDocument/2006/relationships/image" Target="../AppData/Local/Temp/FineReader12.00/media/image26.jpeg" TargetMode="External"/><Relationship Id="rId60" Type="http://schemas.openxmlformats.org/officeDocument/2006/relationships/image" Target="../AppData/Local/Temp/FineReader12.00/media/image30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../AppData/Local/Temp/FineReader12.00/media/image7.jpeg" TargetMode="External"/><Relationship Id="rId22" Type="http://schemas.openxmlformats.org/officeDocument/2006/relationships/image" Target="../AppData/Local/Temp/FineReader12.00/media/image11.jpeg" TargetMode="External"/><Relationship Id="rId27" Type="http://schemas.openxmlformats.org/officeDocument/2006/relationships/image" Target="media/image11.jpeg"/><Relationship Id="rId30" Type="http://schemas.openxmlformats.org/officeDocument/2006/relationships/image" Target="../AppData/Local/Temp/FineReader12.00/media/image15.jpe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image" Target="../AppData/Local/Temp/FineReader12.00/media/image24.jpeg" TargetMode="External"/><Relationship Id="rId56" Type="http://schemas.openxmlformats.org/officeDocument/2006/relationships/image" Target="../AppData/Local/Temp/FineReader12.00/media/image28.jpeg" TargetMode="External"/><Relationship Id="rId8" Type="http://schemas.openxmlformats.org/officeDocument/2006/relationships/image" Target="../AppData/Local/Temp/FineReader12.00/media/image1.jpeg" TargetMode="External"/><Relationship Id="rId51" Type="http://schemas.openxmlformats.org/officeDocument/2006/relationships/image" Target="media/image23.jpeg"/><Relationship Id="rId3" Type="http://schemas.openxmlformats.org/officeDocument/2006/relationships/settings" Target="settings.xml"/><Relationship Id="rId12" Type="http://schemas.openxmlformats.org/officeDocument/2006/relationships/image" Target="../AppData/Local/Temp/FineReader12.00/media/image6.jpe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image" Target="../AppData/Local/Temp/FineReader12.00/media/image19.jpeg" TargetMode="External"/><Relationship Id="rId46" Type="http://schemas.openxmlformats.org/officeDocument/2006/relationships/image" Target="../AppData/Local/Temp/FineReader12.00/media/image23.jpeg" TargetMode="External"/><Relationship Id="rId59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6440</Words>
  <Characters>38001</Characters>
  <Application>Microsoft Office Word</Application>
  <DocSecurity>0</DocSecurity>
  <Lines>316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3</cp:revision>
  <dcterms:created xsi:type="dcterms:W3CDTF">2018-12-10T12:51:00Z</dcterms:created>
  <dcterms:modified xsi:type="dcterms:W3CDTF">2018-12-10T13:07:00Z</dcterms:modified>
</cp:coreProperties>
</file>