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53F" w:rsidRPr="008423CC" w:rsidRDefault="008D753F" w:rsidP="008D753F">
      <w:pPr>
        <w:pStyle w:val="Nzev"/>
        <w:spacing w:before="120"/>
        <w:outlineLvl w:val="0"/>
        <w:rPr>
          <w:rFonts w:ascii="Garamond" w:hAnsi="Garamond"/>
          <w:color w:val="000000" w:themeColor="text1"/>
          <w:sz w:val="28"/>
          <w:szCs w:val="28"/>
        </w:rPr>
      </w:pPr>
      <w:proofErr w:type="gramStart"/>
      <w:r w:rsidRPr="008423CC">
        <w:rPr>
          <w:rFonts w:ascii="Garamond" w:hAnsi="Garamond"/>
          <w:color w:val="000000" w:themeColor="text1"/>
          <w:sz w:val="28"/>
          <w:szCs w:val="28"/>
        </w:rPr>
        <w:t>K U P N Í    S M L O U V A</w:t>
      </w:r>
      <w:proofErr w:type="gramEnd"/>
      <w:r w:rsidRPr="008423CC">
        <w:rPr>
          <w:rFonts w:ascii="Garamond" w:hAnsi="Garamond"/>
          <w:color w:val="000000" w:themeColor="text1"/>
          <w:sz w:val="28"/>
          <w:szCs w:val="28"/>
        </w:rPr>
        <w:t xml:space="preserve">  </w:t>
      </w:r>
    </w:p>
    <w:p w:rsidR="008D753F" w:rsidRPr="008423CC" w:rsidRDefault="008D753F" w:rsidP="008D753F">
      <w:pPr>
        <w:pStyle w:val="Nzev"/>
        <w:spacing w:before="120"/>
        <w:outlineLvl w:val="0"/>
        <w:rPr>
          <w:rFonts w:ascii="Garamond" w:hAnsi="Garamond"/>
          <w:color w:val="000000" w:themeColor="text1"/>
        </w:rPr>
      </w:pPr>
      <w:r w:rsidRPr="008423CC">
        <w:rPr>
          <w:rFonts w:ascii="Garamond" w:hAnsi="Garamond"/>
          <w:color w:val="000000" w:themeColor="text1"/>
        </w:rPr>
        <w:t xml:space="preserve">uzavřená podle § 2079 a </w:t>
      </w:r>
      <w:proofErr w:type="spellStart"/>
      <w:r w:rsidRPr="008423CC">
        <w:rPr>
          <w:rFonts w:ascii="Garamond" w:hAnsi="Garamond"/>
          <w:color w:val="000000" w:themeColor="text1"/>
        </w:rPr>
        <w:t>násl</w:t>
      </w:r>
      <w:proofErr w:type="spellEnd"/>
      <w:r w:rsidRPr="008423CC">
        <w:rPr>
          <w:rFonts w:ascii="Garamond" w:hAnsi="Garamond"/>
          <w:color w:val="000000" w:themeColor="text1"/>
        </w:rPr>
        <w:t>. zákona č. 89/2012 Sb., občanský zákoník</w:t>
      </w:r>
    </w:p>
    <w:p w:rsidR="008D753F" w:rsidRPr="00840738" w:rsidRDefault="008D753F" w:rsidP="008D753F">
      <w:pPr>
        <w:pStyle w:val="Nzev"/>
        <w:spacing w:before="120"/>
        <w:outlineLvl w:val="0"/>
        <w:rPr>
          <w:rFonts w:ascii="Garamond" w:hAnsi="Garamond"/>
        </w:rPr>
      </w:pPr>
      <w:r w:rsidRPr="00840738">
        <w:rPr>
          <w:rFonts w:ascii="Garamond" w:hAnsi="Garamond"/>
        </w:rPr>
        <w:t xml:space="preserve">60 </w:t>
      </w:r>
      <w:proofErr w:type="spellStart"/>
      <w:r w:rsidRPr="00840738">
        <w:rPr>
          <w:rFonts w:ascii="Garamond" w:hAnsi="Garamond"/>
        </w:rPr>
        <w:t>Spr</w:t>
      </w:r>
      <w:proofErr w:type="spellEnd"/>
      <w:r w:rsidRPr="00840738">
        <w:rPr>
          <w:rFonts w:ascii="Garamond" w:hAnsi="Garamond"/>
        </w:rPr>
        <w:t>. 3</w:t>
      </w:r>
      <w:r w:rsidR="00840738" w:rsidRPr="00840738">
        <w:rPr>
          <w:rFonts w:ascii="Garamond" w:hAnsi="Garamond"/>
        </w:rPr>
        <w:t>47</w:t>
      </w:r>
      <w:r w:rsidRPr="00840738">
        <w:rPr>
          <w:rFonts w:ascii="Garamond" w:hAnsi="Garamond"/>
        </w:rPr>
        <w:t>/2018</w:t>
      </w:r>
    </w:p>
    <w:p w:rsidR="008D753F" w:rsidRPr="008423CC" w:rsidRDefault="008D753F" w:rsidP="008D753F">
      <w:pPr>
        <w:pStyle w:val="Nzev"/>
        <w:spacing w:before="120"/>
        <w:rPr>
          <w:rFonts w:ascii="Garamond" w:hAnsi="Garamond"/>
          <w:color w:val="000000" w:themeColor="text1"/>
        </w:rPr>
      </w:pPr>
    </w:p>
    <w:p w:rsidR="008D753F" w:rsidRPr="008423CC" w:rsidRDefault="008D753F" w:rsidP="008D753F">
      <w:pPr>
        <w:spacing w:before="120"/>
        <w:jc w:val="center"/>
        <w:outlineLvl w:val="0"/>
        <w:rPr>
          <w:rFonts w:ascii="Garamond" w:hAnsi="Garamond"/>
          <w:b/>
          <w:color w:val="000000" w:themeColor="text1"/>
        </w:rPr>
      </w:pPr>
      <w:r w:rsidRPr="008423CC">
        <w:rPr>
          <w:rFonts w:ascii="Garamond" w:hAnsi="Garamond"/>
          <w:b/>
          <w:color w:val="000000" w:themeColor="text1"/>
        </w:rPr>
        <w:t>I.</w:t>
      </w:r>
    </w:p>
    <w:p w:rsidR="008D753F" w:rsidRDefault="008D753F" w:rsidP="008D753F">
      <w:pPr>
        <w:spacing w:before="120"/>
        <w:jc w:val="center"/>
        <w:outlineLvl w:val="0"/>
        <w:rPr>
          <w:rFonts w:ascii="Garamond" w:hAnsi="Garamond"/>
          <w:b/>
          <w:color w:val="000000" w:themeColor="text1"/>
        </w:rPr>
      </w:pPr>
      <w:r w:rsidRPr="008423CC">
        <w:rPr>
          <w:rFonts w:ascii="Garamond" w:hAnsi="Garamond"/>
          <w:b/>
          <w:color w:val="000000" w:themeColor="text1"/>
        </w:rPr>
        <w:t xml:space="preserve"> Smluvní strany</w:t>
      </w:r>
    </w:p>
    <w:p w:rsidR="00B75746" w:rsidRPr="008423CC" w:rsidRDefault="00B75746" w:rsidP="008D753F">
      <w:pPr>
        <w:spacing w:before="120"/>
        <w:jc w:val="center"/>
        <w:outlineLvl w:val="0"/>
        <w:rPr>
          <w:rFonts w:ascii="Garamond" w:hAnsi="Garamond"/>
          <w:b/>
          <w:color w:val="000000" w:themeColor="text1"/>
        </w:rPr>
      </w:pPr>
    </w:p>
    <w:p w:rsidR="008D753F" w:rsidRDefault="008D753F" w:rsidP="008D753F">
      <w:pPr>
        <w:rPr>
          <w:rFonts w:ascii="Garamond" w:hAnsi="Garamond"/>
          <w:color w:val="000000" w:themeColor="text1"/>
        </w:rPr>
      </w:pPr>
      <w:r w:rsidRPr="005907D0">
        <w:rPr>
          <w:rFonts w:ascii="Garamond" w:hAnsi="Garamond"/>
          <w:b/>
          <w:color w:val="000000" w:themeColor="text1"/>
        </w:rPr>
        <w:t>1</w:t>
      </w:r>
      <w:r>
        <w:rPr>
          <w:rFonts w:ascii="Garamond" w:hAnsi="Garamond"/>
          <w:color w:val="000000" w:themeColor="text1"/>
        </w:rPr>
        <w:t>.</w:t>
      </w:r>
      <w:r w:rsidRPr="009A385D">
        <w:rPr>
          <w:rFonts w:ascii="Garamond" w:hAnsi="Garamond"/>
          <w:color w:val="000000" w:themeColor="text1"/>
        </w:rPr>
        <w:tab/>
      </w:r>
      <w:r w:rsidRPr="009A385D">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sidR="00B75746">
        <w:rPr>
          <w:rFonts w:ascii="Garamond" w:hAnsi="Garamond"/>
          <w:b/>
          <w:color w:val="000000" w:themeColor="text1"/>
        </w:rPr>
        <w:t xml:space="preserve">ČR - </w:t>
      </w:r>
      <w:r w:rsidRPr="00B75746">
        <w:rPr>
          <w:rFonts w:ascii="Garamond" w:hAnsi="Garamond"/>
          <w:b/>
          <w:color w:val="000000" w:themeColor="text1"/>
        </w:rPr>
        <w:t>Okresní soud v Českých Budějovicích</w:t>
      </w:r>
    </w:p>
    <w:p w:rsidR="00B75746" w:rsidRPr="009A385D" w:rsidRDefault="00B75746" w:rsidP="008D753F">
      <w:pPr>
        <w:rPr>
          <w:rFonts w:ascii="Garamond" w:hAnsi="Garamond"/>
          <w:color w:val="000000" w:themeColor="text1"/>
        </w:rPr>
      </w:pPr>
    </w:p>
    <w:p w:rsidR="008D753F" w:rsidRPr="009A385D" w:rsidRDefault="008D753F" w:rsidP="008D753F">
      <w:pPr>
        <w:rPr>
          <w:rFonts w:ascii="Garamond" w:hAnsi="Garamond"/>
          <w:color w:val="000000" w:themeColor="text1"/>
        </w:rPr>
      </w:pPr>
      <w:r w:rsidRPr="009A385D">
        <w:rPr>
          <w:rFonts w:ascii="Garamond" w:hAnsi="Garamond"/>
          <w:color w:val="000000" w:themeColor="text1"/>
        </w:rPr>
        <w:t>Zastoupený:</w:t>
      </w:r>
      <w:r w:rsidRPr="009A385D">
        <w:rPr>
          <w:rFonts w:ascii="Garamond" w:hAnsi="Garamond"/>
          <w:color w:val="000000" w:themeColor="text1"/>
        </w:rPr>
        <w:tab/>
      </w:r>
      <w:r w:rsidRPr="009A385D">
        <w:rPr>
          <w:rFonts w:ascii="Garamond" w:hAnsi="Garamond"/>
          <w:color w:val="000000" w:themeColor="text1"/>
        </w:rPr>
        <w:tab/>
      </w:r>
      <w:r w:rsidRPr="009A385D">
        <w:rPr>
          <w:rFonts w:ascii="Garamond" w:hAnsi="Garamond"/>
          <w:color w:val="000000" w:themeColor="text1"/>
        </w:rPr>
        <w:tab/>
        <w:t xml:space="preserve">JUDr. Pavlem </w:t>
      </w:r>
      <w:proofErr w:type="spellStart"/>
      <w:r w:rsidRPr="009A385D">
        <w:rPr>
          <w:rFonts w:ascii="Garamond" w:hAnsi="Garamond"/>
          <w:color w:val="000000" w:themeColor="text1"/>
        </w:rPr>
        <w:t>Pavlátkou</w:t>
      </w:r>
      <w:proofErr w:type="spellEnd"/>
      <w:r w:rsidRPr="009A385D">
        <w:rPr>
          <w:rFonts w:ascii="Garamond" w:hAnsi="Garamond"/>
          <w:color w:val="000000" w:themeColor="text1"/>
        </w:rPr>
        <w:t>, předsedou okresního soudu</w:t>
      </w:r>
    </w:p>
    <w:p w:rsidR="008D753F" w:rsidRPr="009A385D" w:rsidRDefault="008D753F" w:rsidP="008D753F">
      <w:pPr>
        <w:rPr>
          <w:rFonts w:ascii="Garamond" w:hAnsi="Garamond"/>
          <w:color w:val="000000" w:themeColor="text1"/>
        </w:rPr>
      </w:pPr>
      <w:r w:rsidRPr="009A385D">
        <w:rPr>
          <w:rFonts w:ascii="Garamond" w:hAnsi="Garamond"/>
          <w:color w:val="000000" w:themeColor="text1"/>
        </w:rPr>
        <w:t>Sídlo:</w:t>
      </w:r>
      <w:r w:rsidRPr="009A385D">
        <w:rPr>
          <w:rFonts w:ascii="Garamond" w:hAnsi="Garamond"/>
          <w:color w:val="000000" w:themeColor="text1"/>
        </w:rPr>
        <w:tab/>
      </w:r>
      <w:r w:rsidRPr="009A385D">
        <w:rPr>
          <w:rFonts w:ascii="Garamond" w:hAnsi="Garamond"/>
          <w:color w:val="000000" w:themeColor="text1"/>
        </w:rPr>
        <w:tab/>
      </w:r>
      <w:r w:rsidRPr="009A385D">
        <w:rPr>
          <w:rFonts w:ascii="Garamond" w:hAnsi="Garamond"/>
          <w:color w:val="000000" w:themeColor="text1"/>
        </w:rPr>
        <w:tab/>
      </w:r>
      <w:r w:rsidRPr="009A385D">
        <w:rPr>
          <w:rFonts w:ascii="Garamond" w:hAnsi="Garamond"/>
          <w:color w:val="000000" w:themeColor="text1"/>
        </w:rPr>
        <w:tab/>
        <w:t xml:space="preserve">Lidická </w:t>
      </w:r>
      <w:r>
        <w:rPr>
          <w:rFonts w:ascii="Garamond" w:hAnsi="Garamond"/>
          <w:color w:val="000000" w:themeColor="text1"/>
        </w:rPr>
        <w:t xml:space="preserve">třída </w:t>
      </w:r>
      <w:r w:rsidR="00826AAA">
        <w:rPr>
          <w:rFonts w:ascii="Garamond" w:hAnsi="Garamond"/>
          <w:color w:val="000000" w:themeColor="text1"/>
        </w:rPr>
        <w:t>98/</w:t>
      </w:r>
      <w:r w:rsidRPr="009A385D">
        <w:rPr>
          <w:rFonts w:ascii="Garamond" w:hAnsi="Garamond"/>
          <w:color w:val="000000" w:themeColor="text1"/>
        </w:rPr>
        <w:t>20, 371 06 České Budějovice</w:t>
      </w:r>
    </w:p>
    <w:p w:rsidR="008D753F" w:rsidRPr="009A385D" w:rsidRDefault="008D753F" w:rsidP="008D753F">
      <w:pPr>
        <w:rPr>
          <w:rFonts w:ascii="Garamond" w:hAnsi="Garamond"/>
          <w:color w:val="000000" w:themeColor="text1"/>
        </w:rPr>
      </w:pPr>
      <w:r w:rsidRPr="009A385D">
        <w:rPr>
          <w:rFonts w:ascii="Garamond" w:hAnsi="Garamond"/>
          <w:color w:val="000000" w:themeColor="text1"/>
        </w:rPr>
        <w:t xml:space="preserve">IČ:        </w:t>
      </w:r>
      <w:r w:rsidRPr="009A385D">
        <w:rPr>
          <w:rFonts w:ascii="Garamond" w:hAnsi="Garamond"/>
          <w:color w:val="000000" w:themeColor="text1"/>
        </w:rPr>
        <w:tab/>
      </w:r>
      <w:r w:rsidRPr="009A385D">
        <w:rPr>
          <w:rFonts w:ascii="Garamond" w:hAnsi="Garamond"/>
          <w:color w:val="000000" w:themeColor="text1"/>
        </w:rPr>
        <w:tab/>
      </w:r>
      <w:r w:rsidRPr="009A385D">
        <w:rPr>
          <w:rFonts w:ascii="Garamond" w:hAnsi="Garamond"/>
          <w:color w:val="000000" w:themeColor="text1"/>
        </w:rPr>
        <w:tab/>
        <w:t>000 24 627</w:t>
      </w:r>
    </w:p>
    <w:p w:rsidR="008D753F" w:rsidRPr="009A385D" w:rsidRDefault="008D753F" w:rsidP="008D753F">
      <w:pPr>
        <w:rPr>
          <w:rFonts w:ascii="Garamond" w:hAnsi="Garamond"/>
          <w:color w:val="000000" w:themeColor="text1"/>
        </w:rPr>
      </w:pPr>
      <w:r w:rsidRPr="009A385D">
        <w:rPr>
          <w:rFonts w:ascii="Garamond" w:hAnsi="Garamond"/>
          <w:color w:val="000000" w:themeColor="text1"/>
        </w:rPr>
        <w:t>DIČ:</w:t>
      </w:r>
      <w:r w:rsidRPr="009A385D">
        <w:rPr>
          <w:rFonts w:ascii="Garamond" w:hAnsi="Garamond"/>
          <w:color w:val="000000" w:themeColor="text1"/>
        </w:rPr>
        <w:tab/>
      </w:r>
      <w:r w:rsidRPr="009A385D">
        <w:rPr>
          <w:rFonts w:ascii="Garamond" w:hAnsi="Garamond"/>
          <w:color w:val="000000" w:themeColor="text1"/>
        </w:rPr>
        <w:tab/>
      </w:r>
      <w:r w:rsidRPr="009A385D">
        <w:rPr>
          <w:rFonts w:ascii="Garamond" w:hAnsi="Garamond"/>
          <w:color w:val="000000" w:themeColor="text1"/>
        </w:rPr>
        <w:tab/>
      </w:r>
      <w:r w:rsidRPr="009A385D">
        <w:rPr>
          <w:rFonts w:ascii="Garamond" w:hAnsi="Garamond"/>
          <w:color w:val="000000" w:themeColor="text1"/>
        </w:rPr>
        <w:tab/>
        <w:t>zadavatel není plátcem DPH</w:t>
      </w:r>
    </w:p>
    <w:p w:rsidR="008D753F" w:rsidRPr="009A385D" w:rsidRDefault="008D753F" w:rsidP="008D753F">
      <w:pPr>
        <w:rPr>
          <w:rFonts w:ascii="Garamond" w:hAnsi="Garamond"/>
          <w:snapToGrid w:val="0"/>
          <w:color w:val="000000" w:themeColor="text1"/>
        </w:rPr>
      </w:pPr>
      <w:r w:rsidRPr="009A385D">
        <w:rPr>
          <w:rFonts w:ascii="Garamond" w:hAnsi="Garamond"/>
          <w:color w:val="000000" w:themeColor="text1"/>
        </w:rPr>
        <w:t>ID Datové schránky:</w:t>
      </w:r>
      <w:r w:rsidRPr="009A385D">
        <w:rPr>
          <w:rFonts w:ascii="Garamond" w:hAnsi="Garamond"/>
          <w:color w:val="000000" w:themeColor="text1"/>
        </w:rPr>
        <w:tab/>
      </w:r>
      <w:r w:rsidRPr="009A385D">
        <w:rPr>
          <w:rFonts w:ascii="Garamond" w:hAnsi="Garamond"/>
          <w:color w:val="000000" w:themeColor="text1"/>
        </w:rPr>
        <w:tab/>
      </w:r>
      <w:r w:rsidRPr="009A385D">
        <w:rPr>
          <w:rFonts w:ascii="Garamond" w:hAnsi="Garamond"/>
        </w:rPr>
        <w:t>ws6abvh</w:t>
      </w:r>
    </w:p>
    <w:p w:rsidR="008D753F" w:rsidRPr="009A385D" w:rsidRDefault="008D753F" w:rsidP="008D753F">
      <w:pPr>
        <w:rPr>
          <w:rFonts w:ascii="Garamond" w:hAnsi="Garamond"/>
          <w:color w:val="000000" w:themeColor="text1"/>
        </w:rPr>
      </w:pPr>
      <w:proofErr w:type="spellStart"/>
      <w:r w:rsidRPr="009A385D">
        <w:rPr>
          <w:rFonts w:ascii="Garamond" w:hAnsi="Garamond"/>
          <w:snapToGrid w:val="0"/>
          <w:color w:val="000000" w:themeColor="text1"/>
        </w:rPr>
        <w:t>Sp</w:t>
      </w:r>
      <w:proofErr w:type="spellEnd"/>
      <w:r w:rsidRPr="009A385D">
        <w:rPr>
          <w:rFonts w:ascii="Garamond" w:hAnsi="Garamond"/>
          <w:snapToGrid w:val="0"/>
          <w:color w:val="000000" w:themeColor="text1"/>
        </w:rPr>
        <w:t>. zn.:</w:t>
      </w:r>
      <w:r w:rsidRPr="009A385D">
        <w:rPr>
          <w:rFonts w:ascii="Garamond" w:hAnsi="Garamond"/>
          <w:snapToGrid w:val="0"/>
          <w:color w:val="000000" w:themeColor="text1"/>
        </w:rPr>
        <w:tab/>
      </w:r>
      <w:r w:rsidRPr="009A385D">
        <w:rPr>
          <w:rFonts w:ascii="Garamond" w:hAnsi="Garamond"/>
          <w:snapToGrid w:val="0"/>
          <w:color w:val="000000" w:themeColor="text1"/>
        </w:rPr>
        <w:tab/>
      </w:r>
      <w:r w:rsidRPr="009A385D">
        <w:rPr>
          <w:rFonts w:ascii="Garamond" w:hAnsi="Garamond"/>
          <w:snapToGrid w:val="0"/>
          <w:color w:val="000000" w:themeColor="text1"/>
        </w:rPr>
        <w:tab/>
      </w:r>
      <w:r>
        <w:rPr>
          <w:rFonts w:ascii="Garamond" w:hAnsi="Garamond"/>
          <w:snapToGrid w:val="0"/>
          <w:color w:val="000000" w:themeColor="text1"/>
        </w:rPr>
        <w:tab/>
      </w:r>
      <w:r w:rsidRPr="009A385D">
        <w:rPr>
          <w:rFonts w:ascii="Garamond" w:hAnsi="Garamond"/>
          <w:snapToGrid w:val="0"/>
          <w:color w:val="000000" w:themeColor="text1"/>
        </w:rPr>
        <w:t xml:space="preserve">60 </w:t>
      </w:r>
      <w:proofErr w:type="spellStart"/>
      <w:r w:rsidRPr="009A385D">
        <w:rPr>
          <w:rFonts w:ascii="Garamond" w:hAnsi="Garamond"/>
          <w:snapToGrid w:val="0"/>
          <w:color w:val="000000" w:themeColor="text1"/>
        </w:rPr>
        <w:t>Spr</w:t>
      </w:r>
      <w:proofErr w:type="spellEnd"/>
      <w:r w:rsidRPr="009A385D">
        <w:rPr>
          <w:rFonts w:ascii="Garamond" w:hAnsi="Garamond"/>
          <w:snapToGrid w:val="0"/>
          <w:color w:val="000000" w:themeColor="text1"/>
        </w:rPr>
        <w:t xml:space="preserve"> </w:t>
      </w:r>
      <w:r w:rsidR="00B97EAC" w:rsidRPr="00B97EAC">
        <w:rPr>
          <w:rFonts w:ascii="Garamond" w:hAnsi="Garamond"/>
          <w:snapToGrid w:val="0"/>
        </w:rPr>
        <w:t>347/</w:t>
      </w:r>
      <w:r w:rsidRPr="009A385D">
        <w:rPr>
          <w:rFonts w:ascii="Garamond" w:hAnsi="Garamond"/>
          <w:snapToGrid w:val="0"/>
          <w:color w:val="000000" w:themeColor="text1"/>
        </w:rPr>
        <w:t>2018</w:t>
      </w:r>
    </w:p>
    <w:p w:rsidR="008D753F" w:rsidRPr="009A385D" w:rsidRDefault="008D753F" w:rsidP="008D753F">
      <w:pPr>
        <w:rPr>
          <w:rFonts w:ascii="Garamond" w:hAnsi="Garamond"/>
          <w:color w:val="000000" w:themeColor="text1"/>
        </w:rPr>
      </w:pPr>
      <w:r w:rsidRPr="009A385D">
        <w:rPr>
          <w:rFonts w:ascii="Garamond" w:hAnsi="Garamond"/>
          <w:color w:val="000000" w:themeColor="text1"/>
        </w:rPr>
        <w:t xml:space="preserve">                                                          </w:t>
      </w:r>
    </w:p>
    <w:p w:rsidR="0033230E" w:rsidRDefault="008D753F" w:rsidP="007D727E">
      <w:pPr>
        <w:rPr>
          <w:rFonts w:ascii="Garamond" w:hAnsi="Garamond"/>
          <w:color w:val="000000" w:themeColor="text1"/>
        </w:rPr>
      </w:pPr>
      <w:r w:rsidRPr="009A385D">
        <w:rPr>
          <w:rFonts w:ascii="Garamond" w:hAnsi="Garamond"/>
          <w:color w:val="000000" w:themeColor="text1"/>
        </w:rPr>
        <w:t>Vyřizuje:</w:t>
      </w:r>
      <w:r w:rsidRPr="009A385D">
        <w:rPr>
          <w:rFonts w:ascii="Garamond" w:hAnsi="Garamond"/>
          <w:color w:val="000000" w:themeColor="text1"/>
        </w:rPr>
        <w:tab/>
      </w:r>
      <w:r w:rsidRPr="009A385D">
        <w:rPr>
          <w:rFonts w:ascii="Garamond" w:hAnsi="Garamond"/>
          <w:color w:val="000000" w:themeColor="text1"/>
        </w:rPr>
        <w:tab/>
      </w:r>
      <w:r w:rsidRPr="009A385D">
        <w:rPr>
          <w:rFonts w:ascii="Garamond" w:hAnsi="Garamond"/>
          <w:color w:val="000000" w:themeColor="text1"/>
        </w:rPr>
        <w:tab/>
      </w:r>
    </w:p>
    <w:p w:rsidR="007D727E" w:rsidRDefault="007D727E" w:rsidP="007D727E">
      <w:pPr>
        <w:rPr>
          <w:rFonts w:ascii="Garamond" w:hAnsi="Garamond"/>
          <w:color w:val="000000" w:themeColor="text1"/>
        </w:rPr>
      </w:pPr>
    </w:p>
    <w:p w:rsidR="0033230E" w:rsidRPr="008423CC" w:rsidRDefault="0033230E" w:rsidP="0033230E">
      <w:pPr>
        <w:spacing w:before="120"/>
        <w:outlineLvl w:val="0"/>
        <w:rPr>
          <w:rFonts w:ascii="Garamond" w:hAnsi="Garamond"/>
          <w:color w:val="000000" w:themeColor="text1"/>
        </w:rPr>
      </w:pPr>
      <w:r w:rsidRPr="008423CC">
        <w:rPr>
          <w:rFonts w:ascii="Garamond" w:hAnsi="Garamond"/>
          <w:color w:val="000000" w:themeColor="text1"/>
        </w:rPr>
        <w:t>(dále jen „</w:t>
      </w:r>
      <w:r>
        <w:rPr>
          <w:rFonts w:ascii="Garamond" w:hAnsi="Garamond"/>
          <w:color w:val="000000" w:themeColor="text1"/>
        </w:rPr>
        <w:t>kupující</w:t>
      </w:r>
      <w:r w:rsidRPr="008423CC">
        <w:rPr>
          <w:rFonts w:ascii="Garamond" w:hAnsi="Garamond"/>
          <w:color w:val="000000" w:themeColor="text1"/>
        </w:rPr>
        <w:t xml:space="preserve">“) na straně </w:t>
      </w:r>
      <w:r>
        <w:rPr>
          <w:rFonts w:ascii="Garamond" w:hAnsi="Garamond"/>
          <w:color w:val="000000" w:themeColor="text1"/>
        </w:rPr>
        <w:t>jedné</w:t>
      </w:r>
    </w:p>
    <w:p w:rsidR="008D753F" w:rsidRDefault="008D753F" w:rsidP="008D753F">
      <w:pPr>
        <w:spacing w:before="120"/>
        <w:jc w:val="center"/>
        <w:rPr>
          <w:rFonts w:ascii="Garamond" w:hAnsi="Garamond"/>
          <w:b/>
          <w:color w:val="000000" w:themeColor="text1"/>
        </w:rPr>
      </w:pPr>
      <w:r w:rsidRPr="008423CC">
        <w:rPr>
          <w:rFonts w:ascii="Garamond" w:hAnsi="Garamond"/>
          <w:b/>
          <w:color w:val="000000" w:themeColor="text1"/>
        </w:rPr>
        <w:t>a</w:t>
      </w:r>
    </w:p>
    <w:p w:rsidR="007D727E" w:rsidRPr="008423CC" w:rsidRDefault="007D727E" w:rsidP="008D753F">
      <w:pPr>
        <w:spacing w:before="120"/>
        <w:jc w:val="center"/>
        <w:rPr>
          <w:rFonts w:ascii="Garamond" w:hAnsi="Garamond"/>
          <w:b/>
          <w:color w:val="000000" w:themeColor="text1"/>
        </w:rPr>
      </w:pPr>
    </w:p>
    <w:p w:rsidR="008D753F" w:rsidRPr="007D727E" w:rsidRDefault="008D753F" w:rsidP="008D753F">
      <w:pPr>
        <w:spacing w:before="120"/>
        <w:outlineLvl w:val="0"/>
        <w:rPr>
          <w:rFonts w:ascii="Garamond" w:hAnsi="Garamond"/>
          <w:b/>
        </w:rPr>
      </w:pPr>
      <w:r w:rsidRPr="007D727E">
        <w:rPr>
          <w:rFonts w:ascii="Garamond" w:hAnsi="Garamond"/>
          <w:b/>
        </w:rPr>
        <w:t xml:space="preserve">2. </w:t>
      </w:r>
      <w:r w:rsidRPr="007D727E">
        <w:rPr>
          <w:rFonts w:ascii="Garamond" w:hAnsi="Garamond"/>
          <w:b/>
        </w:rPr>
        <w:tab/>
      </w:r>
      <w:r w:rsidRPr="007D727E">
        <w:rPr>
          <w:rFonts w:ascii="Garamond" w:hAnsi="Garamond"/>
          <w:b/>
        </w:rPr>
        <w:tab/>
      </w:r>
      <w:r w:rsidRPr="007D727E">
        <w:rPr>
          <w:rFonts w:ascii="Garamond" w:hAnsi="Garamond"/>
          <w:b/>
        </w:rPr>
        <w:tab/>
      </w:r>
      <w:r w:rsidRPr="007D727E">
        <w:rPr>
          <w:rFonts w:ascii="Garamond" w:hAnsi="Garamond"/>
          <w:b/>
        </w:rPr>
        <w:tab/>
      </w:r>
      <w:r w:rsidR="007D727E">
        <w:rPr>
          <w:rFonts w:ascii="Garamond" w:hAnsi="Garamond"/>
          <w:b/>
        </w:rPr>
        <w:t>FIRESI s.r.o.</w:t>
      </w:r>
      <w:r w:rsidRPr="007D727E">
        <w:rPr>
          <w:rFonts w:ascii="Garamond" w:hAnsi="Garamond"/>
          <w:b/>
        </w:rPr>
        <w:tab/>
      </w:r>
      <w:r w:rsidRPr="007D727E">
        <w:rPr>
          <w:rFonts w:ascii="Garamond" w:hAnsi="Garamond"/>
          <w:b/>
        </w:rPr>
        <w:tab/>
      </w:r>
      <w:r w:rsidRPr="007D727E">
        <w:rPr>
          <w:rFonts w:ascii="Garamond" w:hAnsi="Garamond"/>
          <w:b/>
        </w:rPr>
        <w:tab/>
      </w:r>
      <w:r w:rsidRPr="007D727E">
        <w:rPr>
          <w:rFonts w:ascii="Garamond" w:hAnsi="Garamond"/>
          <w:b/>
        </w:rPr>
        <w:tab/>
        <w:t xml:space="preserve"> </w:t>
      </w:r>
    </w:p>
    <w:p w:rsidR="008D753F" w:rsidRPr="007D727E" w:rsidRDefault="008D753F" w:rsidP="008D753F">
      <w:pPr>
        <w:spacing w:before="120"/>
        <w:jc w:val="both"/>
        <w:rPr>
          <w:rFonts w:ascii="Garamond" w:hAnsi="Garamond"/>
        </w:rPr>
      </w:pPr>
      <w:r w:rsidRPr="007D727E">
        <w:rPr>
          <w:rFonts w:ascii="Garamond" w:hAnsi="Garamond"/>
        </w:rPr>
        <w:t xml:space="preserve">zapsaná v obchodním rejstříku vedeném </w:t>
      </w:r>
      <w:r w:rsidR="007D727E">
        <w:rPr>
          <w:rFonts w:ascii="Garamond" w:hAnsi="Garamond"/>
        </w:rPr>
        <w:t>u Krajského soudu v Brně, oddíl C, vložka 64229</w:t>
      </w:r>
      <w:r w:rsidRPr="007D727E">
        <w:rPr>
          <w:rFonts w:ascii="Garamond" w:hAnsi="Garamond"/>
        </w:rPr>
        <w:tab/>
      </w:r>
    </w:p>
    <w:p w:rsidR="007D727E" w:rsidRDefault="008D753F" w:rsidP="008D753F">
      <w:pPr>
        <w:spacing w:before="120"/>
        <w:jc w:val="both"/>
        <w:rPr>
          <w:rFonts w:ascii="Garamond" w:hAnsi="Garamond"/>
        </w:rPr>
      </w:pPr>
      <w:r w:rsidRPr="007D727E">
        <w:rPr>
          <w:rFonts w:ascii="Garamond" w:hAnsi="Garamond"/>
        </w:rPr>
        <w:t>se</w:t>
      </w:r>
      <w:r w:rsidR="007D727E">
        <w:rPr>
          <w:rFonts w:ascii="Garamond" w:hAnsi="Garamond"/>
        </w:rPr>
        <w:t xml:space="preserve"> </w:t>
      </w:r>
      <w:r w:rsidRPr="007D727E">
        <w:rPr>
          <w:rFonts w:ascii="Garamond" w:hAnsi="Garamond"/>
        </w:rPr>
        <w:t>sídlem:</w:t>
      </w:r>
      <w:r w:rsidRPr="007D727E">
        <w:rPr>
          <w:rFonts w:ascii="Garamond" w:hAnsi="Garamond"/>
        </w:rPr>
        <w:tab/>
      </w:r>
      <w:r w:rsidR="007D727E">
        <w:rPr>
          <w:rFonts w:ascii="Garamond" w:hAnsi="Garamond"/>
        </w:rPr>
        <w:tab/>
      </w:r>
      <w:r w:rsidR="007D727E">
        <w:rPr>
          <w:rFonts w:ascii="Garamond" w:hAnsi="Garamond"/>
        </w:rPr>
        <w:tab/>
        <w:t>Lidická kolonie 1108/47, Jihlava 586 01</w:t>
      </w:r>
      <w:r w:rsidRPr="007D727E">
        <w:rPr>
          <w:rFonts w:ascii="Garamond" w:hAnsi="Garamond"/>
        </w:rPr>
        <w:tab/>
      </w:r>
      <w:r w:rsidRPr="007D727E">
        <w:rPr>
          <w:rFonts w:ascii="Garamond" w:hAnsi="Garamond"/>
        </w:rPr>
        <w:tab/>
      </w:r>
    </w:p>
    <w:p w:rsidR="008D753F" w:rsidRPr="007D727E" w:rsidRDefault="007D727E" w:rsidP="008D753F">
      <w:pPr>
        <w:spacing w:before="120"/>
        <w:jc w:val="both"/>
        <w:rPr>
          <w:rFonts w:ascii="Garamond" w:hAnsi="Garamond"/>
        </w:rPr>
      </w:pPr>
      <w:r>
        <w:rPr>
          <w:rFonts w:ascii="Garamond" w:hAnsi="Garamond"/>
        </w:rPr>
        <w:t xml:space="preserve">zastoupená: </w:t>
      </w:r>
      <w:r>
        <w:rPr>
          <w:rFonts w:ascii="Garamond" w:hAnsi="Garamond"/>
        </w:rPr>
        <w:tab/>
      </w:r>
      <w:r>
        <w:rPr>
          <w:rFonts w:ascii="Garamond" w:hAnsi="Garamond"/>
        </w:rPr>
        <w:tab/>
      </w:r>
      <w:r>
        <w:rPr>
          <w:rFonts w:ascii="Garamond" w:hAnsi="Garamond"/>
        </w:rPr>
        <w:tab/>
        <w:t>Františkem Klikou, jednatelem společnosti</w:t>
      </w:r>
    </w:p>
    <w:p w:rsidR="008D753F" w:rsidRPr="007D727E" w:rsidRDefault="007D727E" w:rsidP="008D753F">
      <w:pPr>
        <w:spacing w:before="120"/>
        <w:jc w:val="both"/>
        <w:outlineLvl w:val="0"/>
        <w:rPr>
          <w:rFonts w:ascii="Garamond" w:hAnsi="Garamond"/>
        </w:rPr>
      </w:pP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t>29188024</w:t>
      </w:r>
    </w:p>
    <w:p w:rsidR="008D753F" w:rsidRPr="007D727E" w:rsidRDefault="008D753F" w:rsidP="008D753F">
      <w:pPr>
        <w:spacing w:before="120"/>
        <w:jc w:val="both"/>
        <w:outlineLvl w:val="0"/>
        <w:rPr>
          <w:rFonts w:ascii="Garamond" w:hAnsi="Garamond"/>
        </w:rPr>
      </w:pPr>
      <w:r w:rsidRPr="007D727E">
        <w:rPr>
          <w:rFonts w:ascii="Garamond" w:hAnsi="Garamond"/>
        </w:rPr>
        <w:t>DIČ:</w:t>
      </w:r>
      <w:r w:rsidRPr="007D727E">
        <w:rPr>
          <w:rFonts w:ascii="Garamond" w:hAnsi="Garamond"/>
        </w:rPr>
        <w:tab/>
      </w:r>
      <w:r w:rsidRPr="007D727E">
        <w:rPr>
          <w:rFonts w:ascii="Garamond" w:hAnsi="Garamond"/>
        </w:rPr>
        <w:tab/>
      </w:r>
      <w:r w:rsidRPr="007D727E">
        <w:rPr>
          <w:rFonts w:ascii="Garamond" w:hAnsi="Garamond"/>
        </w:rPr>
        <w:tab/>
      </w:r>
      <w:r w:rsidRPr="007D727E">
        <w:rPr>
          <w:rFonts w:ascii="Garamond" w:hAnsi="Garamond"/>
        </w:rPr>
        <w:tab/>
      </w:r>
      <w:r w:rsidR="007D727E">
        <w:rPr>
          <w:rFonts w:ascii="Garamond" w:hAnsi="Garamond"/>
        </w:rPr>
        <w:t>CZ29188024</w:t>
      </w:r>
      <w:r w:rsidRPr="007D727E">
        <w:rPr>
          <w:rFonts w:ascii="Garamond" w:hAnsi="Garamond"/>
        </w:rPr>
        <w:tab/>
      </w:r>
      <w:r w:rsidRPr="007D727E">
        <w:rPr>
          <w:rFonts w:ascii="Garamond" w:hAnsi="Garamond"/>
        </w:rPr>
        <w:tab/>
      </w:r>
      <w:r w:rsidRPr="007D727E">
        <w:rPr>
          <w:rFonts w:ascii="Garamond" w:hAnsi="Garamond"/>
        </w:rPr>
        <w:tab/>
      </w:r>
      <w:r w:rsidRPr="007D727E">
        <w:rPr>
          <w:rFonts w:ascii="Garamond" w:hAnsi="Garamond"/>
        </w:rPr>
        <w:tab/>
      </w:r>
    </w:p>
    <w:p w:rsidR="008D753F" w:rsidRPr="007D727E" w:rsidRDefault="008D753F" w:rsidP="008D753F">
      <w:pPr>
        <w:spacing w:before="120"/>
        <w:jc w:val="both"/>
        <w:rPr>
          <w:rFonts w:ascii="Garamond" w:hAnsi="Garamond"/>
        </w:rPr>
      </w:pPr>
      <w:r w:rsidRPr="007D727E">
        <w:rPr>
          <w:rFonts w:ascii="Garamond" w:hAnsi="Garamond"/>
        </w:rPr>
        <w:t>bankovní spojení:</w:t>
      </w:r>
      <w:r w:rsidRPr="007D727E">
        <w:rPr>
          <w:rFonts w:ascii="Garamond" w:hAnsi="Garamond"/>
        </w:rPr>
        <w:tab/>
      </w:r>
      <w:r w:rsidRPr="007D727E">
        <w:rPr>
          <w:rFonts w:ascii="Garamond" w:hAnsi="Garamond"/>
        </w:rPr>
        <w:tab/>
      </w:r>
      <w:r w:rsidRPr="007D727E">
        <w:rPr>
          <w:rFonts w:ascii="Garamond" w:hAnsi="Garamond"/>
        </w:rPr>
        <w:tab/>
      </w:r>
      <w:r w:rsidRPr="007D727E">
        <w:rPr>
          <w:rFonts w:ascii="Garamond" w:hAnsi="Garamond"/>
        </w:rPr>
        <w:tab/>
      </w:r>
      <w:r w:rsidRPr="007D727E">
        <w:rPr>
          <w:rFonts w:ascii="Garamond" w:hAnsi="Garamond"/>
        </w:rPr>
        <w:tab/>
      </w:r>
      <w:r w:rsidRPr="007D727E">
        <w:rPr>
          <w:rFonts w:ascii="Garamond" w:hAnsi="Garamond"/>
        </w:rPr>
        <w:tab/>
      </w:r>
    </w:p>
    <w:p w:rsidR="008D753F" w:rsidRPr="007D727E" w:rsidRDefault="008D753F" w:rsidP="008D753F">
      <w:pPr>
        <w:spacing w:before="120"/>
        <w:jc w:val="both"/>
        <w:rPr>
          <w:rFonts w:ascii="Garamond" w:hAnsi="Garamond"/>
        </w:rPr>
      </w:pPr>
      <w:proofErr w:type="spellStart"/>
      <w:proofErr w:type="gramStart"/>
      <w:r w:rsidRPr="007D727E">
        <w:rPr>
          <w:rFonts w:ascii="Garamond" w:hAnsi="Garamond"/>
        </w:rPr>
        <w:t>č.ú</w:t>
      </w:r>
      <w:proofErr w:type="spellEnd"/>
      <w:r w:rsidRPr="007D727E">
        <w:rPr>
          <w:rFonts w:ascii="Garamond" w:hAnsi="Garamond"/>
        </w:rPr>
        <w:t>.:</w:t>
      </w:r>
      <w:proofErr w:type="gramEnd"/>
      <w:r w:rsidRPr="007D727E">
        <w:rPr>
          <w:rFonts w:ascii="Garamond" w:hAnsi="Garamond"/>
        </w:rPr>
        <w:tab/>
      </w:r>
      <w:r w:rsidRPr="007D727E">
        <w:rPr>
          <w:rFonts w:ascii="Garamond" w:hAnsi="Garamond"/>
        </w:rPr>
        <w:tab/>
      </w:r>
      <w:r w:rsidRPr="007D727E">
        <w:rPr>
          <w:rFonts w:ascii="Garamond" w:hAnsi="Garamond"/>
        </w:rPr>
        <w:tab/>
      </w:r>
      <w:r w:rsidRPr="007D727E">
        <w:rPr>
          <w:rFonts w:ascii="Garamond" w:hAnsi="Garamond"/>
        </w:rPr>
        <w:tab/>
      </w:r>
      <w:r w:rsidRPr="007D727E">
        <w:rPr>
          <w:rFonts w:ascii="Garamond" w:hAnsi="Garamond"/>
        </w:rPr>
        <w:tab/>
      </w:r>
      <w:r w:rsidRPr="007D727E">
        <w:rPr>
          <w:rFonts w:ascii="Garamond" w:hAnsi="Garamond"/>
        </w:rPr>
        <w:tab/>
      </w:r>
      <w:r w:rsidRPr="007D727E">
        <w:rPr>
          <w:rFonts w:ascii="Garamond" w:hAnsi="Garamond"/>
        </w:rPr>
        <w:tab/>
      </w:r>
      <w:r w:rsidRPr="007D727E">
        <w:rPr>
          <w:rFonts w:ascii="Garamond" w:hAnsi="Garamond"/>
        </w:rPr>
        <w:tab/>
      </w:r>
    </w:p>
    <w:p w:rsidR="008D753F" w:rsidRPr="007D727E" w:rsidRDefault="008D753F" w:rsidP="008D753F">
      <w:pPr>
        <w:spacing w:before="120"/>
        <w:jc w:val="both"/>
        <w:rPr>
          <w:rFonts w:ascii="Garamond" w:hAnsi="Garamond"/>
        </w:rPr>
      </w:pPr>
      <w:r w:rsidRPr="007D727E">
        <w:rPr>
          <w:rFonts w:ascii="Garamond" w:hAnsi="Garamond"/>
        </w:rPr>
        <w:t>kontaktní osoba:</w:t>
      </w:r>
      <w:r w:rsidRPr="007D727E">
        <w:rPr>
          <w:rFonts w:ascii="Garamond" w:hAnsi="Garamond"/>
        </w:rPr>
        <w:tab/>
      </w:r>
      <w:r w:rsidRPr="007D727E">
        <w:rPr>
          <w:rFonts w:ascii="Garamond" w:hAnsi="Garamond"/>
        </w:rPr>
        <w:tab/>
      </w:r>
      <w:r w:rsidRPr="007D727E">
        <w:rPr>
          <w:rFonts w:ascii="Garamond" w:hAnsi="Garamond"/>
        </w:rPr>
        <w:tab/>
      </w:r>
      <w:r w:rsidRPr="007D727E">
        <w:rPr>
          <w:rFonts w:ascii="Garamond" w:hAnsi="Garamond"/>
        </w:rPr>
        <w:tab/>
      </w:r>
      <w:r w:rsidRPr="007D727E">
        <w:rPr>
          <w:rFonts w:ascii="Garamond" w:hAnsi="Garamond"/>
        </w:rPr>
        <w:tab/>
      </w:r>
      <w:r w:rsidRPr="007D727E">
        <w:rPr>
          <w:rFonts w:ascii="Garamond" w:hAnsi="Garamond"/>
        </w:rPr>
        <w:tab/>
      </w:r>
    </w:p>
    <w:p w:rsidR="008D753F" w:rsidRPr="007D727E" w:rsidRDefault="008D753F" w:rsidP="008D753F">
      <w:pPr>
        <w:spacing w:before="120"/>
        <w:jc w:val="both"/>
        <w:rPr>
          <w:rFonts w:ascii="Garamond" w:hAnsi="Garamond"/>
        </w:rPr>
      </w:pPr>
      <w:r w:rsidRPr="007D727E">
        <w:rPr>
          <w:rFonts w:ascii="Garamond" w:hAnsi="Garamond"/>
        </w:rPr>
        <w:t>tel./email:</w:t>
      </w:r>
      <w:r w:rsidRPr="007D727E">
        <w:rPr>
          <w:rFonts w:ascii="Garamond" w:hAnsi="Garamond"/>
        </w:rPr>
        <w:tab/>
      </w:r>
      <w:r w:rsidRPr="007D727E">
        <w:rPr>
          <w:rFonts w:ascii="Garamond" w:hAnsi="Garamond"/>
        </w:rPr>
        <w:tab/>
      </w:r>
      <w:r w:rsidRPr="007D727E">
        <w:rPr>
          <w:rFonts w:ascii="Garamond" w:hAnsi="Garamond"/>
        </w:rPr>
        <w:tab/>
      </w:r>
      <w:r w:rsidRPr="007D727E">
        <w:rPr>
          <w:rFonts w:ascii="Garamond" w:hAnsi="Garamond"/>
        </w:rPr>
        <w:tab/>
      </w:r>
      <w:r w:rsidRPr="007D727E">
        <w:rPr>
          <w:rFonts w:ascii="Garamond" w:hAnsi="Garamond"/>
        </w:rPr>
        <w:tab/>
      </w:r>
      <w:r w:rsidRPr="007D727E">
        <w:rPr>
          <w:rFonts w:ascii="Garamond" w:hAnsi="Garamond"/>
        </w:rPr>
        <w:tab/>
      </w:r>
      <w:r w:rsidRPr="007D727E">
        <w:rPr>
          <w:rFonts w:ascii="Garamond" w:hAnsi="Garamond"/>
        </w:rPr>
        <w:tab/>
      </w:r>
      <w:r w:rsidRPr="007D727E">
        <w:rPr>
          <w:rFonts w:ascii="Garamond" w:hAnsi="Garamond"/>
        </w:rPr>
        <w:tab/>
      </w:r>
      <w:r w:rsidRPr="007D727E">
        <w:rPr>
          <w:rFonts w:ascii="Garamond" w:hAnsi="Garamond"/>
        </w:rPr>
        <w:tab/>
      </w:r>
    </w:p>
    <w:p w:rsidR="008D753F" w:rsidRDefault="008D753F" w:rsidP="008D753F">
      <w:pPr>
        <w:spacing w:before="120"/>
        <w:outlineLvl w:val="0"/>
        <w:rPr>
          <w:rFonts w:ascii="Garamond" w:hAnsi="Garamond"/>
          <w:color w:val="000000" w:themeColor="text1"/>
        </w:rPr>
      </w:pPr>
      <w:r w:rsidRPr="008423CC">
        <w:rPr>
          <w:rFonts w:ascii="Garamond" w:hAnsi="Garamond"/>
          <w:color w:val="000000" w:themeColor="text1"/>
        </w:rPr>
        <w:t>(dále jen „prodávající“) na straně druhé</w:t>
      </w:r>
    </w:p>
    <w:p w:rsidR="007D727E" w:rsidRPr="008423CC" w:rsidRDefault="007D727E" w:rsidP="008D753F">
      <w:pPr>
        <w:spacing w:before="120"/>
        <w:outlineLvl w:val="0"/>
        <w:rPr>
          <w:rFonts w:ascii="Garamond" w:hAnsi="Garamond"/>
          <w:color w:val="000000" w:themeColor="text1"/>
        </w:rPr>
      </w:pPr>
    </w:p>
    <w:p w:rsidR="008D753F" w:rsidRDefault="008D753F" w:rsidP="008D753F">
      <w:pPr>
        <w:spacing w:before="120"/>
        <w:jc w:val="center"/>
        <w:outlineLvl w:val="0"/>
        <w:rPr>
          <w:rFonts w:ascii="Garamond" w:hAnsi="Garamond"/>
          <w:b/>
          <w:color w:val="000000" w:themeColor="text1"/>
        </w:rPr>
      </w:pPr>
      <w:r w:rsidRPr="008423CC">
        <w:rPr>
          <w:rFonts w:ascii="Garamond" w:hAnsi="Garamond"/>
          <w:b/>
          <w:color w:val="000000" w:themeColor="text1"/>
        </w:rPr>
        <w:t>II.</w:t>
      </w:r>
    </w:p>
    <w:p w:rsidR="008D753F" w:rsidRPr="008423CC" w:rsidRDefault="008D753F" w:rsidP="008D753F">
      <w:pPr>
        <w:spacing w:before="120"/>
        <w:jc w:val="center"/>
        <w:rPr>
          <w:rFonts w:ascii="Garamond" w:hAnsi="Garamond"/>
          <w:b/>
          <w:color w:val="000000" w:themeColor="text1"/>
        </w:rPr>
      </w:pPr>
      <w:r w:rsidRPr="008423CC">
        <w:rPr>
          <w:rFonts w:ascii="Garamond" w:hAnsi="Garamond"/>
          <w:b/>
          <w:color w:val="000000" w:themeColor="text1"/>
        </w:rPr>
        <w:t>Předmět smlouvy, povinnosti smluvních stran</w:t>
      </w:r>
    </w:p>
    <w:p w:rsidR="008D753F" w:rsidRPr="008423CC" w:rsidRDefault="008D753F" w:rsidP="008D753F">
      <w:pPr>
        <w:spacing w:before="120"/>
        <w:jc w:val="both"/>
        <w:rPr>
          <w:rFonts w:ascii="Garamond" w:hAnsi="Garamond"/>
          <w:color w:val="000000" w:themeColor="text1"/>
        </w:rPr>
      </w:pPr>
      <w:r w:rsidRPr="008423CC">
        <w:rPr>
          <w:rFonts w:ascii="Garamond" w:hAnsi="Garamond"/>
          <w:bCs/>
          <w:color w:val="000000" w:themeColor="text1"/>
        </w:rPr>
        <w:t xml:space="preserve">1. Předmětem smlouvy je závazek prodávajícího dodat kupujícímu a převést na něho vlastnické právo k </w:t>
      </w:r>
      <w:proofErr w:type="spellStart"/>
      <w:r w:rsidRPr="008423CC">
        <w:rPr>
          <w:rFonts w:ascii="Garamond" w:hAnsi="Garamond"/>
          <w:bCs/>
          <w:color w:val="000000" w:themeColor="text1"/>
        </w:rPr>
        <w:t>samozhášecímu</w:t>
      </w:r>
      <w:proofErr w:type="spellEnd"/>
      <w:r w:rsidRPr="008423CC">
        <w:rPr>
          <w:rFonts w:ascii="Garamond" w:hAnsi="Garamond"/>
          <w:bCs/>
          <w:color w:val="000000" w:themeColor="text1"/>
        </w:rPr>
        <w:t xml:space="preserve"> systému do </w:t>
      </w:r>
      <w:proofErr w:type="spellStart"/>
      <w:r w:rsidRPr="008423CC">
        <w:rPr>
          <w:rFonts w:ascii="Garamond" w:hAnsi="Garamond"/>
          <w:bCs/>
          <w:color w:val="000000" w:themeColor="text1"/>
        </w:rPr>
        <w:t>serverovny</w:t>
      </w:r>
      <w:proofErr w:type="spellEnd"/>
      <w:r w:rsidRPr="008423CC">
        <w:rPr>
          <w:rFonts w:ascii="Garamond" w:hAnsi="Garamond"/>
          <w:bCs/>
          <w:color w:val="000000" w:themeColor="text1"/>
        </w:rPr>
        <w:t xml:space="preserve"> v sídle kupujícího v Českých Budějovicích, a to včetně montáže, instalace, technických úprav, uvedení do provozu, zkušebního provozu, zaškolení obsluhy apod. dle položkového rozpočtu, který je nedílnou součástí této smlouvy</w:t>
      </w:r>
      <w:r w:rsidRPr="008423CC">
        <w:rPr>
          <w:rFonts w:ascii="Garamond" w:hAnsi="Garamond"/>
          <w:color w:val="000000" w:themeColor="text1"/>
        </w:rPr>
        <w:t>.</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lastRenderedPageBreak/>
        <w:t>2. Předmětem smlouvy je dále závazek prodávajícího zhotovit projektovou dokumentaci a tuto předat kupujícímu ve dvou písemnýc</w:t>
      </w:r>
      <w:r>
        <w:rPr>
          <w:rFonts w:ascii="Garamond" w:hAnsi="Garamond"/>
          <w:color w:val="000000" w:themeColor="text1"/>
        </w:rPr>
        <w:t>h vyhotoveních a na CD nebo DVD a dále při předání zboží předat kupujícímu další doklady uvedené v této smlouvě.</w:t>
      </w:r>
    </w:p>
    <w:p w:rsidR="008D753F" w:rsidRPr="008423CC" w:rsidRDefault="008D753F" w:rsidP="008D753F">
      <w:pPr>
        <w:spacing w:before="120"/>
        <w:jc w:val="both"/>
        <w:rPr>
          <w:rFonts w:ascii="Garamond" w:hAnsi="Garamond"/>
          <w:bCs/>
          <w:color w:val="000000" w:themeColor="text1"/>
        </w:rPr>
      </w:pPr>
      <w:r w:rsidRPr="008423CC">
        <w:rPr>
          <w:rFonts w:ascii="Garamond" w:hAnsi="Garamond"/>
          <w:color w:val="000000" w:themeColor="text1"/>
        </w:rPr>
        <w:t xml:space="preserve">3. </w:t>
      </w:r>
      <w:r w:rsidRPr="008423CC">
        <w:rPr>
          <w:rFonts w:ascii="Garamond" w:hAnsi="Garamond"/>
          <w:bCs/>
          <w:color w:val="000000" w:themeColor="text1"/>
        </w:rPr>
        <w:t>Předmětem smlouvy je dále závazek kupujícího zboží převzít a zaplatit dohodnutou kupní cenu.</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4. Součástí dodávky zboží budou i veškeré doklady požadované právními předpisy k jeho používání.</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5. Prodávající prohlašuje, že zboží splňuje veškeré podmínky stanovené právními předpisy k používání, a že kupujícímu předal veškeré doklady potřebné k provozování zboží, za což prodávající ručí.</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6. Prodávající se dále zavazuje, že zboží odpovídá jeho předložené nabídce a zveřejněným podmínkám veřejné za</w:t>
      </w:r>
      <w:r>
        <w:rPr>
          <w:rFonts w:ascii="Garamond" w:hAnsi="Garamond"/>
          <w:color w:val="000000" w:themeColor="text1"/>
        </w:rPr>
        <w:t>kázky malého rozsahu s názvem „O</w:t>
      </w:r>
      <w:r w:rsidRPr="008423CC">
        <w:rPr>
          <w:rFonts w:ascii="Garamond" w:hAnsi="Garamond"/>
          <w:color w:val="000000" w:themeColor="text1"/>
        </w:rPr>
        <w:t xml:space="preserve">S České Budějovice – zabezpečení </w:t>
      </w:r>
      <w:proofErr w:type="spellStart"/>
      <w:r w:rsidRPr="008423CC">
        <w:rPr>
          <w:rFonts w:ascii="Garamond" w:hAnsi="Garamond"/>
          <w:color w:val="000000" w:themeColor="text1"/>
        </w:rPr>
        <w:t>serverovny</w:t>
      </w:r>
      <w:proofErr w:type="spellEnd"/>
      <w:r w:rsidRPr="008423CC">
        <w:rPr>
          <w:rFonts w:ascii="Garamond" w:hAnsi="Garamond"/>
          <w:color w:val="000000" w:themeColor="text1"/>
        </w:rPr>
        <w:t xml:space="preserve"> </w:t>
      </w:r>
      <w:proofErr w:type="spellStart"/>
      <w:r w:rsidRPr="008423CC">
        <w:rPr>
          <w:rFonts w:ascii="Garamond" w:hAnsi="Garamond"/>
          <w:color w:val="000000" w:themeColor="text1"/>
        </w:rPr>
        <w:t>samozhášecím</w:t>
      </w:r>
      <w:proofErr w:type="spellEnd"/>
      <w:r w:rsidRPr="008423CC">
        <w:rPr>
          <w:rFonts w:ascii="Garamond" w:hAnsi="Garamond"/>
          <w:color w:val="000000" w:themeColor="text1"/>
        </w:rPr>
        <w:t xml:space="preserve"> systémem</w:t>
      </w:r>
      <w:r w:rsidR="00EF0537">
        <w:rPr>
          <w:rFonts w:ascii="Garamond" w:hAnsi="Garamond"/>
          <w:color w:val="000000" w:themeColor="text1"/>
        </w:rPr>
        <w:t xml:space="preserve"> 2</w:t>
      </w:r>
      <w:r w:rsidRPr="008423CC">
        <w:rPr>
          <w:rFonts w:ascii="Garamond" w:hAnsi="Garamond"/>
          <w:color w:val="000000" w:themeColor="text1"/>
        </w:rPr>
        <w:t>“, kterou kupující eviduje pod interním č</w:t>
      </w:r>
      <w:r w:rsidRPr="00C80401">
        <w:rPr>
          <w:rFonts w:ascii="Garamond" w:hAnsi="Garamond"/>
        </w:rPr>
        <w:t xml:space="preserve">. </w:t>
      </w:r>
      <w:r w:rsidR="00C80401" w:rsidRPr="00C80401">
        <w:rPr>
          <w:rFonts w:ascii="Garamond" w:hAnsi="Garamond"/>
        </w:rPr>
        <w:t xml:space="preserve">60 </w:t>
      </w:r>
      <w:proofErr w:type="spellStart"/>
      <w:r w:rsidRPr="00C80401">
        <w:rPr>
          <w:rFonts w:ascii="Garamond" w:hAnsi="Garamond"/>
        </w:rPr>
        <w:t>Spr</w:t>
      </w:r>
      <w:proofErr w:type="spellEnd"/>
      <w:r w:rsidRPr="00C80401">
        <w:rPr>
          <w:rFonts w:ascii="Garamond" w:hAnsi="Garamond"/>
        </w:rPr>
        <w:t xml:space="preserve"> 3</w:t>
      </w:r>
      <w:r w:rsidR="00C80401" w:rsidRPr="00C80401">
        <w:rPr>
          <w:rFonts w:ascii="Garamond" w:hAnsi="Garamond"/>
        </w:rPr>
        <w:t>47</w:t>
      </w:r>
      <w:r w:rsidRPr="00C80401">
        <w:rPr>
          <w:rFonts w:ascii="Garamond" w:hAnsi="Garamond"/>
        </w:rPr>
        <w:t>/2018</w:t>
      </w:r>
      <w:r w:rsidRPr="008423CC">
        <w:rPr>
          <w:rFonts w:ascii="Garamond" w:hAnsi="Garamond"/>
          <w:color w:val="000000" w:themeColor="text1"/>
        </w:rPr>
        <w:t>, a to i v případě, že v této smlouvě nejsou výslovně uvedeny.</w:t>
      </w:r>
    </w:p>
    <w:p w:rsidR="008D753F" w:rsidRPr="008423CC" w:rsidRDefault="008D753F" w:rsidP="008D753F">
      <w:pPr>
        <w:spacing w:before="120"/>
        <w:jc w:val="center"/>
        <w:outlineLvl w:val="0"/>
        <w:rPr>
          <w:rFonts w:ascii="Garamond" w:hAnsi="Garamond"/>
          <w:b/>
          <w:bCs/>
          <w:color w:val="000000" w:themeColor="text1"/>
        </w:rPr>
      </w:pPr>
      <w:r w:rsidRPr="008423CC">
        <w:rPr>
          <w:rFonts w:ascii="Garamond" w:hAnsi="Garamond"/>
          <w:b/>
          <w:bCs/>
          <w:color w:val="000000" w:themeColor="text1"/>
        </w:rPr>
        <w:t>III.</w:t>
      </w:r>
    </w:p>
    <w:p w:rsidR="008D753F" w:rsidRPr="008423CC" w:rsidRDefault="008D753F" w:rsidP="008D753F">
      <w:pPr>
        <w:spacing w:before="120"/>
        <w:jc w:val="center"/>
        <w:rPr>
          <w:rFonts w:ascii="Garamond" w:hAnsi="Garamond"/>
          <w:b/>
          <w:color w:val="000000" w:themeColor="text1"/>
        </w:rPr>
      </w:pPr>
      <w:r w:rsidRPr="008423CC">
        <w:rPr>
          <w:rFonts w:ascii="Garamond" w:hAnsi="Garamond"/>
          <w:b/>
          <w:color w:val="000000" w:themeColor="text1"/>
        </w:rPr>
        <w:t>Dodací lhůta a místo plnění</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 xml:space="preserve">1. Prodávající se zavazuje odevzdat kupujícímu zboží v souladu se specifikací uvedenou v čl. II. smlouvy a provést jeho montáž s odbornou péčí </w:t>
      </w:r>
      <w:r w:rsidRPr="008423CC">
        <w:rPr>
          <w:rFonts w:ascii="Garamond" w:hAnsi="Garamond"/>
          <w:bCs/>
          <w:color w:val="000000" w:themeColor="text1"/>
        </w:rPr>
        <w:t>kvalifikovanými odborníky</w:t>
      </w:r>
      <w:r w:rsidRPr="008423CC">
        <w:rPr>
          <w:rFonts w:ascii="Garamond" w:hAnsi="Garamond"/>
          <w:color w:val="000000" w:themeColor="text1"/>
        </w:rPr>
        <w:t xml:space="preserve">, na vlastní náklady a nebezpečí tak, aby montáž svojí kvalitou a rozsahem odpovídala provozním potřebám kupujícího, a to ve lhůtě </w:t>
      </w:r>
      <w:r w:rsidRPr="008423CC">
        <w:rPr>
          <w:rFonts w:ascii="Garamond" w:hAnsi="Garamond"/>
          <w:b/>
          <w:color w:val="000000" w:themeColor="text1"/>
        </w:rPr>
        <w:t xml:space="preserve">do </w:t>
      </w:r>
      <w:r w:rsidR="00D53BAB">
        <w:rPr>
          <w:rFonts w:ascii="Garamond" w:hAnsi="Garamond"/>
          <w:b/>
          <w:color w:val="000000" w:themeColor="text1"/>
        </w:rPr>
        <w:t>2</w:t>
      </w:r>
      <w:r w:rsidRPr="008423CC">
        <w:rPr>
          <w:rFonts w:ascii="Garamond" w:hAnsi="Garamond"/>
          <w:b/>
          <w:color w:val="000000" w:themeColor="text1"/>
        </w:rPr>
        <w:t xml:space="preserve"> měsíců od podpisu této smlouvy oběma smluvními stranami</w:t>
      </w:r>
      <w:r w:rsidRPr="008423CC">
        <w:rPr>
          <w:rFonts w:ascii="Garamond" w:hAnsi="Garamond"/>
          <w:color w:val="000000" w:themeColor="text1"/>
        </w:rPr>
        <w:t>.</w:t>
      </w:r>
    </w:p>
    <w:p w:rsidR="008D753F" w:rsidRPr="008423CC" w:rsidRDefault="008D753F" w:rsidP="008D753F">
      <w:pPr>
        <w:spacing w:before="120" w:line="280" w:lineRule="atLeast"/>
        <w:jc w:val="both"/>
        <w:rPr>
          <w:rFonts w:ascii="Garamond" w:hAnsi="Garamond"/>
          <w:color w:val="000000" w:themeColor="text1"/>
        </w:rPr>
      </w:pPr>
      <w:r w:rsidRPr="008423CC">
        <w:rPr>
          <w:rFonts w:ascii="Garamond" w:hAnsi="Garamond"/>
          <w:color w:val="000000" w:themeColor="text1"/>
        </w:rPr>
        <w:t xml:space="preserve">2. Projektovou dokumentaci je prodávající povinen předat kupujícímu nejpozději 5 pracovních dní před zahájením montáže </w:t>
      </w:r>
      <w:proofErr w:type="spellStart"/>
      <w:r w:rsidRPr="008423CC">
        <w:rPr>
          <w:rFonts w:ascii="Garamond" w:hAnsi="Garamond"/>
          <w:color w:val="000000" w:themeColor="text1"/>
        </w:rPr>
        <w:t>samozhášecího</w:t>
      </w:r>
      <w:proofErr w:type="spellEnd"/>
      <w:r w:rsidRPr="008423CC">
        <w:rPr>
          <w:rFonts w:ascii="Garamond" w:hAnsi="Garamond"/>
          <w:color w:val="000000" w:themeColor="text1"/>
        </w:rPr>
        <w:t xml:space="preserve"> zařízení k odsouhlasení.</w:t>
      </w:r>
    </w:p>
    <w:p w:rsidR="008D753F" w:rsidRPr="008423CC" w:rsidRDefault="008D753F" w:rsidP="008D753F">
      <w:pPr>
        <w:spacing w:before="120" w:line="280" w:lineRule="atLeast"/>
        <w:jc w:val="both"/>
        <w:rPr>
          <w:rFonts w:ascii="Garamond" w:hAnsi="Garamond"/>
          <w:color w:val="000000" w:themeColor="text1"/>
        </w:rPr>
      </w:pPr>
      <w:r w:rsidRPr="008423CC">
        <w:rPr>
          <w:rFonts w:ascii="Garamond" w:hAnsi="Garamond"/>
          <w:color w:val="000000" w:themeColor="text1"/>
        </w:rPr>
        <w:t>3. Míst</w:t>
      </w:r>
      <w:r w:rsidR="00C54FC6">
        <w:rPr>
          <w:rFonts w:ascii="Garamond" w:hAnsi="Garamond"/>
          <w:color w:val="000000" w:themeColor="text1"/>
        </w:rPr>
        <w:t>o</w:t>
      </w:r>
      <w:r w:rsidRPr="008423CC">
        <w:rPr>
          <w:rFonts w:ascii="Garamond" w:hAnsi="Garamond"/>
          <w:color w:val="000000" w:themeColor="text1"/>
        </w:rPr>
        <w:t xml:space="preserve"> dodání zboží:</w:t>
      </w:r>
    </w:p>
    <w:p w:rsidR="008D753F" w:rsidRPr="008423CC" w:rsidRDefault="008D753F" w:rsidP="008D753F">
      <w:pPr>
        <w:shd w:val="clear" w:color="auto" w:fill="FFFFFF"/>
        <w:spacing w:before="120" w:line="264" w:lineRule="auto"/>
        <w:jc w:val="both"/>
        <w:rPr>
          <w:rFonts w:ascii="Garamond" w:hAnsi="Garamond"/>
          <w:bCs/>
          <w:iCs/>
          <w:color w:val="000000" w:themeColor="text1"/>
        </w:rPr>
      </w:pPr>
      <w:r w:rsidRPr="008423CC">
        <w:rPr>
          <w:rFonts w:ascii="Garamond" w:hAnsi="Garamond"/>
          <w:color w:val="000000" w:themeColor="text1"/>
        </w:rPr>
        <w:t xml:space="preserve">- </w:t>
      </w:r>
      <w:r w:rsidR="00826AAA">
        <w:rPr>
          <w:rFonts w:ascii="Garamond" w:hAnsi="Garamond"/>
          <w:color w:val="000000" w:themeColor="text1"/>
        </w:rPr>
        <w:t>Okresní</w:t>
      </w:r>
      <w:r w:rsidRPr="008423CC">
        <w:rPr>
          <w:rFonts w:ascii="Garamond" w:hAnsi="Garamond"/>
          <w:color w:val="000000" w:themeColor="text1"/>
        </w:rPr>
        <w:t xml:space="preserve"> soud v Českých Budějovicích, </w:t>
      </w:r>
      <w:r w:rsidR="00826AAA">
        <w:rPr>
          <w:rFonts w:ascii="Garamond" w:hAnsi="Garamond"/>
          <w:color w:val="000000" w:themeColor="text1"/>
        </w:rPr>
        <w:t>Lidická třída 98/20</w:t>
      </w:r>
      <w:r w:rsidRPr="008423CC">
        <w:rPr>
          <w:rFonts w:ascii="Garamond" w:hAnsi="Garamond"/>
          <w:color w:val="000000" w:themeColor="text1"/>
        </w:rPr>
        <w:t>, 37</w:t>
      </w:r>
      <w:r w:rsidR="00826AAA">
        <w:rPr>
          <w:rFonts w:ascii="Garamond" w:hAnsi="Garamond"/>
          <w:color w:val="000000" w:themeColor="text1"/>
        </w:rPr>
        <w:t>1</w:t>
      </w:r>
      <w:r w:rsidRPr="008423CC">
        <w:rPr>
          <w:rFonts w:ascii="Garamond" w:hAnsi="Garamond"/>
          <w:color w:val="000000" w:themeColor="text1"/>
        </w:rPr>
        <w:t xml:space="preserve"> </w:t>
      </w:r>
      <w:r w:rsidR="00826AAA">
        <w:rPr>
          <w:rFonts w:ascii="Garamond" w:hAnsi="Garamond"/>
          <w:color w:val="000000" w:themeColor="text1"/>
        </w:rPr>
        <w:t>06</w:t>
      </w:r>
      <w:r w:rsidRPr="008423CC">
        <w:rPr>
          <w:rFonts w:ascii="Garamond" w:hAnsi="Garamond"/>
          <w:color w:val="000000" w:themeColor="text1"/>
        </w:rPr>
        <w:t xml:space="preserve"> České Budějovice</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 xml:space="preserve">4. O převzetí zboží bude po uvedení do provozu a jeho odzkoušení sepsán protokol o převzetí zboží, podepsaný oběma smluvními stranami. </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 xml:space="preserve">5. Nebude-li zboží odevzdáno ve lhůtě uvedené v této smlouvě, je kupující oprávněn od smlouvy odstoupit. Odevzdání zboží po lhůtě uvedené v této smlouvě představuje podstatné porušení smlouvy prodávajícím. </w:t>
      </w:r>
    </w:p>
    <w:p w:rsidR="008D753F" w:rsidRPr="008423CC" w:rsidRDefault="008D753F" w:rsidP="008D753F">
      <w:pPr>
        <w:spacing w:before="120"/>
        <w:outlineLvl w:val="0"/>
        <w:rPr>
          <w:rFonts w:ascii="Garamond" w:hAnsi="Garamond"/>
          <w:color w:val="000000" w:themeColor="text1"/>
        </w:rPr>
      </w:pPr>
      <w:r w:rsidRPr="008423CC">
        <w:rPr>
          <w:rFonts w:ascii="Garamond" w:hAnsi="Garamond"/>
          <w:color w:val="000000" w:themeColor="text1"/>
        </w:rPr>
        <w:tab/>
      </w:r>
      <w:r w:rsidRPr="008423CC">
        <w:rPr>
          <w:rFonts w:ascii="Garamond" w:hAnsi="Garamond"/>
          <w:color w:val="000000" w:themeColor="text1"/>
        </w:rPr>
        <w:tab/>
      </w:r>
      <w:r w:rsidRPr="008423CC">
        <w:rPr>
          <w:rFonts w:ascii="Garamond" w:hAnsi="Garamond"/>
          <w:color w:val="000000" w:themeColor="text1"/>
        </w:rPr>
        <w:tab/>
      </w:r>
      <w:r w:rsidRPr="008423CC">
        <w:rPr>
          <w:rFonts w:ascii="Garamond" w:hAnsi="Garamond"/>
          <w:color w:val="000000" w:themeColor="text1"/>
        </w:rPr>
        <w:tab/>
      </w:r>
      <w:r w:rsidRPr="008423CC">
        <w:rPr>
          <w:rFonts w:ascii="Garamond" w:hAnsi="Garamond"/>
          <w:color w:val="000000" w:themeColor="text1"/>
        </w:rPr>
        <w:tab/>
      </w:r>
      <w:r w:rsidRPr="008423CC">
        <w:rPr>
          <w:rFonts w:ascii="Garamond" w:hAnsi="Garamond"/>
          <w:color w:val="000000" w:themeColor="text1"/>
        </w:rPr>
        <w:tab/>
      </w:r>
      <w:r w:rsidRPr="008423CC">
        <w:rPr>
          <w:rFonts w:ascii="Garamond" w:hAnsi="Garamond"/>
          <w:b/>
          <w:color w:val="000000" w:themeColor="text1"/>
        </w:rPr>
        <w:t>IV.</w:t>
      </w:r>
    </w:p>
    <w:p w:rsidR="008D753F" w:rsidRPr="008423CC" w:rsidRDefault="008D753F" w:rsidP="008D753F">
      <w:pPr>
        <w:spacing w:before="120"/>
        <w:jc w:val="center"/>
        <w:outlineLvl w:val="0"/>
        <w:rPr>
          <w:rFonts w:ascii="Garamond" w:hAnsi="Garamond"/>
          <w:b/>
          <w:color w:val="000000" w:themeColor="text1"/>
        </w:rPr>
      </w:pPr>
      <w:r w:rsidRPr="008423CC">
        <w:rPr>
          <w:rFonts w:ascii="Garamond" w:hAnsi="Garamond"/>
          <w:b/>
          <w:color w:val="000000" w:themeColor="text1"/>
        </w:rPr>
        <w:t>Kupní cena a platební podmínky</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1.</w:t>
      </w:r>
      <w:r w:rsidRPr="008423CC">
        <w:rPr>
          <w:rFonts w:ascii="Garamond" w:hAnsi="Garamond"/>
          <w:b/>
          <w:color w:val="000000" w:themeColor="text1"/>
        </w:rPr>
        <w:t xml:space="preserve"> Celková cena plnění</w:t>
      </w:r>
      <w:r w:rsidRPr="008423CC">
        <w:rPr>
          <w:rFonts w:ascii="Garamond" w:hAnsi="Garamond"/>
          <w:color w:val="000000" w:themeColor="text1"/>
        </w:rPr>
        <w:t xml:space="preserve"> je stanovena dohodou smluvních stran ve výši:</w:t>
      </w:r>
    </w:p>
    <w:p w:rsidR="008D753F" w:rsidRPr="007D727E" w:rsidRDefault="008D753F" w:rsidP="008D753F">
      <w:pPr>
        <w:pStyle w:val="Zkladntext"/>
        <w:tabs>
          <w:tab w:val="left" w:pos="755"/>
        </w:tabs>
        <w:spacing w:before="120" w:after="0"/>
        <w:rPr>
          <w:rFonts w:ascii="Garamond" w:hAnsi="Garamond"/>
          <w:sz w:val="24"/>
          <w:szCs w:val="24"/>
        </w:rPr>
      </w:pPr>
      <w:r w:rsidRPr="007D727E">
        <w:rPr>
          <w:rFonts w:ascii="Garamond" w:hAnsi="Garamond"/>
          <w:sz w:val="24"/>
          <w:szCs w:val="24"/>
        </w:rPr>
        <w:t xml:space="preserve">Cena bez DPH </w:t>
      </w:r>
      <w:r w:rsidR="007D727E" w:rsidRPr="007D727E">
        <w:rPr>
          <w:rFonts w:ascii="Garamond" w:hAnsi="Garamond"/>
          <w:sz w:val="24"/>
          <w:szCs w:val="24"/>
        </w:rPr>
        <w:t>148 000</w:t>
      </w:r>
      <w:r w:rsidRPr="007D727E">
        <w:rPr>
          <w:rFonts w:ascii="Garamond" w:hAnsi="Garamond"/>
          <w:sz w:val="24"/>
          <w:szCs w:val="24"/>
        </w:rPr>
        <w:t xml:space="preserve"> </w:t>
      </w:r>
      <w:r w:rsidR="007D727E" w:rsidRPr="007D727E">
        <w:rPr>
          <w:rFonts w:ascii="Garamond" w:hAnsi="Garamond"/>
          <w:sz w:val="24"/>
          <w:szCs w:val="24"/>
        </w:rPr>
        <w:t xml:space="preserve">Kč </w:t>
      </w:r>
      <w:r w:rsidRPr="007D727E">
        <w:rPr>
          <w:rFonts w:ascii="Garamond" w:hAnsi="Garamond"/>
          <w:sz w:val="24"/>
          <w:szCs w:val="24"/>
        </w:rPr>
        <w:t xml:space="preserve">(slovy: </w:t>
      </w:r>
      <w:r w:rsidR="007D727E" w:rsidRPr="007D727E">
        <w:rPr>
          <w:rFonts w:ascii="Garamond" w:hAnsi="Garamond"/>
          <w:sz w:val="24"/>
          <w:szCs w:val="24"/>
        </w:rPr>
        <w:t>jedno sto čtyřicet osm tisíc korun českých)</w:t>
      </w:r>
    </w:p>
    <w:p w:rsidR="008D753F" w:rsidRPr="007D727E" w:rsidRDefault="008D753F" w:rsidP="008D753F">
      <w:pPr>
        <w:pStyle w:val="Zkladntext"/>
        <w:tabs>
          <w:tab w:val="left" w:pos="755"/>
        </w:tabs>
        <w:spacing w:before="120" w:after="0"/>
        <w:rPr>
          <w:rFonts w:ascii="Garamond" w:hAnsi="Garamond"/>
          <w:sz w:val="24"/>
          <w:szCs w:val="24"/>
        </w:rPr>
      </w:pPr>
      <w:r w:rsidRPr="007D727E">
        <w:rPr>
          <w:rFonts w:ascii="Garamond" w:hAnsi="Garamond"/>
          <w:sz w:val="24"/>
          <w:szCs w:val="24"/>
        </w:rPr>
        <w:t xml:space="preserve">Cena včetně DPH </w:t>
      </w:r>
      <w:r w:rsidR="007D727E" w:rsidRPr="007D727E">
        <w:rPr>
          <w:rFonts w:ascii="Garamond" w:hAnsi="Garamond"/>
          <w:sz w:val="24"/>
          <w:szCs w:val="24"/>
        </w:rPr>
        <w:t>179 080</w:t>
      </w:r>
      <w:r w:rsidRPr="007D727E">
        <w:rPr>
          <w:rFonts w:ascii="Garamond" w:hAnsi="Garamond"/>
          <w:sz w:val="24"/>
          <w:szCs w:val="24"/>
        </w:rPr>
        <w:t xml:space="preserve"> (slovy:</w:t>
      </w:r>
      <w:r w:rsidR="007D727E" w:rsidRPr="007D727E">
        <w:rPr>
          <w:rFonts w:ascii="Garamond" w:hAnsi="Garamond"/>
          <w:sz w:val="24"/>
          <w:szCs w:val="24"/>
        </w:rPr>
        <w:t xml:space="preserve"> jedno sto sedmdesát devět tisíc osmdesát korun českých)</w:t>
      </w:r>
      <w:r w:rsidRPr="007D727E">
        <w:rPr>
          <w:rFonts w:ascii="Garamond" w:hAnsi="Garamond"/>
          <w:sz w:val="24"/>
          <w:szCs w:val="24"/>
        </w:rPr>
        <w:t xml:space="preserve"> </w:t>
      </w:r>
    </w:p>
    <w:p w:rsidR="008D753F" w:rsidRPr="007D727E" w:rsidRDefault="008D753F" w:rsidP="008D753F">
      <w:pPr>
        <w:pStyle w:val="Zkladntext"/>
        <w:tabs>
          <w:tab w:val="left" w:pos="755"/>
        </w:tabs>
        <w:spacing w:before="120" w:after="0"/>
        <w:rPr>
          <w:rFonts w:ascii="Garamond" w:hAnsi="Garamond"/>
          <w:sz w:val="24"/>
          <w:szCs w:val="24"/>
        </w:rPr>
      </w:pPr>
      <w:r w:rsidRPr="007D727E">
        <w:rPr>
          <w:rFonts w:ascii="Garamond" w:hAnsi="Garamond"/>
          <w:sz w:val="24"/>
          <w:szCs w:val="24"/>
        </w:rPr>
        <w:t xml:space="preserve">DPH </w:t>
      </w:r>
      <w:proofErr w:type="gramStart"/>
      <w:r w:rsidRPr="007D727E">
        <w:rPr>
          <w:rFonts w:ascii="Garamond" w:hAnsi="Garamond"/>
          <w:sz w:val="24"/>
          <w:szCs w:val="24"/>
        </w:rPr>
        <w:t>21 %</w:t>
      </w:r>
      <w:r w:rsidR="007D727E" w:rsidRPr="007D727E">
        <w:rPr>
          <w:rFonts w:ascii="Garamond" w:hAnsi="Garamond"/>
          <w:sz w:val="24"/>
          <w:szCs w:val="24"/>
        </w:rPr>
        <w:t xml:space="preserve">  31 080</w:t>
      </w:r>
      <w:proofErr w:type="gramEnd"/>
      <w:r w:rsidR="007D727E" w:rsidRPr="007D727E">
        <w:rPr>
          <w:rFonts w:ascii="Garamond" w:hAnsi="Garamond"/>
          <w:sz w:val="24"/>
          <w:szCs w:val="24"/>
        </w:rPr>
        <w:t xml:space="preserve"> Kč</w:t>
      </w:r>
      <w:r w:rsidRPr="007D727E">
        <w:rPr>
          <w:rFonts w:ascii="Garamond" w:hAnsi="Garamond"/>
          <w:sz w:val="24"/>
          <w:szCs w:val="24"/>
        </w:rPr>
        <w:t xml:space="preserve"> (slovy: </w:t>
      </w:r>
      <w:r w:rsidR="007D727E" w:rsidRPr="007D727E">
        <w:rPr>
          <w:rFonts w:ascii="Garamond" w:hAnsi="Garamond"/>
          <w:sz w:val="24"/>
          <w:szCs w:val="24"/>
        </w:rPr>
        <w:t>třicet jedna tisíc osmdesát korun českých</w:t>
      </w:r>
      <w:r w:rsidRPr="007D727E">
        <w:rPr>
          <w:rFonts w:ascii="Garamond" w:hAnsi="Garamond"/>
          <w:sz w:val="24"/>
          <w:szCs w:val="24"/>
        </w:rPr>
        <w:t xml:space="preserve">) </w:t>
      </w:r>
    </w:p>
    <w:p w:rsidR="008D753F" w:rsidRPr="008423CC" w:rsidRDefault="008D753F" w:rsidP="008D753F">
      <w:pPr>
        <w:spacing w:before="120"/>
        <w:jc w:val="both"/>
        <w:rPr>
          <w:rFonts w:ascii="Garamond" w:hAnsi="Garamond"/>
          <w:color w:val="000000" w:themeColor="text1"/>
        </w:rPr>
      </w:pP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2.</w:t>
      </w:r>
      <w:r w:rsidRPr="008423CC">
        <w:rPr>
          <w:rFonts w:ascii="Garamond" w:hAnsi="Garamond"/>
          <w:b/>
          <w:color w:val="000000" w:themeColor="text1"/>
        </w:rPr>
        <w:t xml:space="preserve"> Cena za jednotlivé části plnění </w:t>
      </w:r>
      <w:r w:rsidRPr="008423CC">
        <w:rPr>
          <w:rFonts w:ascii="Garamond" w:hAnsi="Garamond"/>
          <w:color w:val="000000" w:themeColor="text1"/>
        </w:rPr>
        <w:t>je stanovena následovně: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8D753F" w:rsidRPr="008423CC" w:rsidTr="00A254B3">
        <w:tc>
          <w:tcPr>
            <w:tcW w:w="3070" w:type="dxa"/>
            <w:shd w:val="clear" w:color="auto" w:fill="auto"/>
          </w:tcPr>
          <w:p w:rsidR="008D753F" w:rsidRPr="008423CC" w:rsidRDefault="008D753F" w:rsidP="00A254B3">
            <w:pPr>
              <w:spacing w:before="120"/>
              <w:jc w:val="both"/>
              <w:rPr>
                <w:rFonts w:ascii="Garamond" w:hAnsi="Garamond"/>
                <w:b/>
                <w:color w:val="000000" w:themeColor="text1"/>
              </w:rPr>
            </w:pPr>
            <w:r w:rsidRPr="008423CC">
              <w:rPr>
                <w:rFonts w:ascii="Garamond" w:hAnsi="Garamond"/>
                <w:b/>
                <w:color w:val="000000" w:themeColor="text1"/>
              </w:rPr>
              <w:t>část plnění</w:t>
            </w:r>
          </w:p>
        </w:tc>
        <w:tc>
          <w:tcPr>
            <w:tcW w:w="3071" w:type="dxa"/>
            <w:shd w:val="clear" w:color="auto" w:fill="auto"/>
          </w:tcPr>
          <w:p w:rsidR="008D753F" w:rsidRPr="008423CC" w:rsidRDefault="008D753F" w:rsidP="00A254B3">
            <w:pPr>
              <w:spacing w:before="120"/>
              <w:jc w:val="both"/>
              <w:rPr>
                <w:rFonts w:ascii="Garamond" w:hAnsi="Garamond"/>
                <w:b/>
                <w:color w:val="000000" w:themeColor="text1"/>
              </w:rPr>
            </w:pPr>
            <w:r w:rsidRPr="008423CC">
              <w:rPr>
                <w:rFonts w:ascii="Garamond" w:hAnsi="Garamond"/>
                <w:b/>
                <w:color w:val="000000" w:themeColor="text1"/>
              </w:rPr>
              <w:t>cena bez DPH</w:t>
            </w:r>
          </w:p>
        </w:tc>
        <w:tc>
          <w:tcPr>
            <w:tcW w:w="3071" w:type="dxa"/>
            <w:shd w:val="clear" w:color="auto" w:fill="auto"/>
          </w:tcPr>
          <w:p w:rsidR="008D753F" w:rsidRPr="008423CC" w:rsidRDefault="008D753F" w:rsidP="00A254B3">
            <w:pPr>
              <w:spacing w:before="120"/>
              <w:jc w:val="both"/>
              <w:rPr>
                <w:rFonts w:ascii="Garamond" w:hAnsi="Garamond"/>
                <w:b/>
                <w:color w:val="000000" w:themeColor="text1"/>
              </w:rPr>
            </w:pPr>
            <w:r w:rsidRPr="008423CC">
              <w:rPr>
                <w:rFonts w:ascii="Garamond" w:hAnsi="Garamond"/>
                <w:b/>
                <w:color w:val="000000" w:themeColor="text1"/>
              </w:rPr>
              <w:t>cena vč. DPH</w:t>
            </w:r>
          </w:p>
        </w:tc>
      </w:tr>
      <w:tr w:rsidR="008D753F" w:rsidRPr="007D727E" w:rsidTr="00A254B3">
        <w:tc>
          <w:tcPr>
            <w:tcW w:w="3070" w:type="dxa"/>
            <w:shd w:val="clear" w:color="auto" w:fill="auto"/>
          </w:tcPr>
          <w:p w:rsidR="008D753F" w:rsidRPr="007D727E" w:rsidRDefault="008D753F" w:rsidP="00A254B3">
            <w:pPr>
              <w:spacing w:before="120"/>
              <w:jc w:val="both"/>
              <w:rPr>
                <w:rFonts w:ascii="Garamond" w:hAnsi="Garamond"/>
                <w:b/>
                <w:color w:val="000000" w:themeColor="text1"/>
              </w:rPr>
            </w:pPr>
            <w:proofErr w:type="spellStart"/>
            <w:r w:rsidRPr="007D727E">
              <w:rPr>
                <w:rFonts w:ascii="Garamond" w:hAnsi="Garamond"/>
                <w:b/>
                <w:color w:val="000000" w:themeColor="text1"/>
              </w:rPr>
              <w:t>Samozhášecí</w:t>
            </w:r>
            <w:proofErr w:type="spellEnd"/>
            <w:r w:rsidRPr="007D727E">
              <w:rPr>
                <w:rFonts w:ascii="Garamond" w:hAnsi="Garamond"/>
                <w:b/>
                <w:color w:val="000000" w:themeColor="text1"/>
              </w:rPr>
              <w:t xml:space="preserve"> systém včetně technických úprav</w:t>
            </w:r>
            <w:bookmarkStart w:id="0" w:name="_GoBack"/>
            <w:bookmarkEnd w:id="0"/>
          </w:p>
        </w:tc>
        <w:tc>
          <w:tcPr>
            <w:tcW w:w="3071" w:type="dxa"/>
            <w:shd w:val="clear" w:color="auto" w:fill="auto"/>
          </w:tcPr>
          <w:p w:rsidR="008D753F" w:rsidRPr="007D727E" w:rsidRDefault="007D727E" w:rsidP="00A254B3">
            <w:pPr>
              <w:spacing w:before="120"/>
              <w:jc w:val="both"/>
              <w:rPr>
                <w:rFonts w:ascii="Garamond" w:hAnsi="Garamond"/>
                <w:color w:val="000000" w:themeColor="text1"/>
              </w:rPr>
            </w:pPr>
            <w:r w:rsidRPr="007D727E">
              <w:rPr>
                <w:rFonts w:ascii="Garamond" w:hAnsi="Garamond"/>
                <w:color w:val="000000" w:themeColor="text1"/>
              </w:rPr>
              <w:t>117 400 Kč</w:t>
            </w:r>
          </w:p>
        </w:tc>
        <w:tc>
          <w:tcPr>
            <w:tcW w:w="3071" w:type="dxa"/>
            <w:shd w:val="clear" w:color="auto" w:fill="auto"/>
          </w:tcPr>
          <w:p w:rsidR="008D753F" w:rsidRPr="007D727E" w:rsidRDefault="007D727E" w:rsidP="00A254B3">
            <w:pPr>
              <w:spacing w:before="120"/>
              <w:jc w:val="both"/>
              <w:rPr>
                <w:rFonts w:ascii="Garamond" w:hAnsi="Garamond"/>
                <w:color w:val="000000" w:themeColor="text1"/>
              </w:rPr>
            </w:pPr>
            <w:r w:rsidRPr="007D727E">
              <w:rPr>
                <w:rFonts w:ascii="Garamond" w:hAnsi="Garamond"/>
                <w:color w:val="000000" w:themeColor="text1"/>
              </w:rPr>
              <w:t xml:space="preserve"> 142 054 </w:t>
            </w:r>
            <w:r w:rsidR="008D753F" w:rsidRPr="007D727E">
              <w:rPr>
                <w:rFonts w:ascii="Garamond" w:hAnsi="Garamond"/>
                <w:color w:val="000000" w:themeColor="text1"/>
              </w:rPr>
              <w:t>Kč</w:t>
            </w:r>
          </w:p>
        </w:tc>
      </w:tr>
      <w:tr w:rsidR="008D753F" w:rsidRPr="008423CC" w:rsidTr="00A254B3">
        <w:tc>
          <w:tcPr>
            <w:tcW w:w="3070" w:type="dxa"/>
            <w:shd w:val="clear" w:color="auto" w:fill="auto"/>
          </w:tcPr>
          <w:p w:rsidR="008D753F" w:rsidRPr="007D727E" w:rsidRDefault="008D753F" w:rsidP="00A254B3">
            <w:pPr>
              <w:spacing w:before="120"/>
              <w:jc w:val="both"/>
              <w:rPr>
                <w:rFonts w:ascii="Garamond" w:hAnsi="Garamond"/>
                <w:b/>
                <w:color w:val="000000" w:themeColor="text1"/>
              </w:rPr>
            </w:pPr>
            <w:r w:rsidRPr="007D727E">
              <w:rPr>
                <w:rFonts w:ascii="Garamond" w:hAnsi="Garamond"/>
                <w:b/>
                <w:color w:val="000000" w:themeColor="text1"/>
              </w:rPr>
              <w:t>Kontroly a revize celkem</w:t>
            </w:r>
          </w:p>
        </w:tc>
        <w:tc>
          <w:tcPr>
            <w:tcW w:w="3071" w:type="dxa"/>
            <w:shd w:val="clear" w:color="auto" w:fill="auto"/>
          </w:tcPr>
          <w:p w:rsidR="008D753F" w:rsidRPr="007D727E" w:rsidRDefault="007D727E" w:rsidP="00A254B3">
            <w:pPr>
              <w:spacing w:before="120"/>
              <w:jc w:val="both"/>
              <w:rPr>
                <w:rFonts w:ascii="Garamond" w:hAnsi="Garamond"/>
                <w:color w:val="000000" w:themeColor="text1"/>
              </w:rPr>
            </w:pPr>
            <w:r w:rsidRPr="007D727E">
              <w:rPr>
                <w:rFonts w:ascii="Garamond" w:hAnsi="Garamond"/>
                <w:color w:val="000000" w:themeColor="text1"/>
              </w:rPr>
              <w:t xml:space="preserve">30 600 </w:t>
            </w:r>
            <w:r w:rsidR="008D753F" w:rsidRPr="007D727E">
              <w:rPr>
                <w:rFonts w:ascii="Garamond" w:hAnsi="Garamond"/>
                <w:color w:val="000000" w:themeColor="text1"/>
              </w:rPr>
              <w:t>Kč</w:t>
            </w:r>
          </w:p>
        </w:tc>
        <w:tc>
          <w:tcPr>
            <w:tcW w:w="3071" w:type="dxa"/>
            <w:shd w:val="clear" w:color="auto" w:fill="auto"/>
          </w:tcPr>
          <w:p w:rsidR="008D753F" w:rsidRPr="007D727E" w:rsidRDefault="007D727E" w:rsidP="00A254B3">
            <w:pPr>
              <w:spacing w:before="120"/>
              <w:jc w:val="both"/>
              <w:rPr>
                <w:rFonts w:ascii="Garamond" w:hAnsi="Garamond"/>
                <w:color w:val="000000" w:themeColor="text1"/>
              </w:rPr>
            </w:pPr>
            <w:r w:rsidRPr="007D727E">
              <w:rPr>
                <w:rFonts w:ascii="Garamond" w:hAnsi="Garamond"/>
                <w:color w:val="000000" w:themeColor="text1"/>
              </w:rPr>
              <w:t xml:space="preserve">37 026 </w:t>
            </w:r>
            <w:r w:rsidR="008D753F" w:rsidRPr="007D727E">
              <w:rPr>
                <w:rFonts w:ascii="Garamond" w:hAnsi="Garamond"/>
                <w:color w:val="000000" w:themeColor="text1"/>
              </w:rPr>
              <w:t>Kč</w:t>
            </w:r>
          </w:p>
        </w:tc>
      </w:tr>
    </w:tbl>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lastRenderedPageBreak/>
        <w:t xml:space="preserve">3. Cena za </w:t>
      </w:r>
      <w:proofErr w:type="spellStart"/>
      <w:r w:rsidRPr="008423CC">
        <w:rPr>
          <w:rFonts w:ascii="Garamond" w:hAnsi="Garamond"/>
          <w:color w:val="000000" w:themeColor="text1"/>
        </w:rPr>
        <w:t>samozhášecí</w:t>
      </w:r>
      <w:proofErr w:type="spellEnd"/>
      <w:r w:rsidRPr="008423CC">
        <w:rPr>
          <w:rFonts w:ascii="Garamond" w:hAnsi="Garamond"/>
          <w:color w:val="000000" w:themeColor="text1"/>
        </w:rPr>
        <w:t xml:space="preserve"> systém zahrnuje veškeré náklady prodávajícího - tj. cenu veškerých komponent uvedených v položkovém rozpočtu, dalšího drobného instalačního materiálu, instalace a nastavení, konzultace s kupujícím, vyzkoušení funkčnosti, zkušebního provozu, dopravy, montáže, popř. hrubého úklidu po provedených montážních pracích.</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4. Ceny jsou sjednány jako nejvýše přípustné a nepřekročitelné. Upraví-li před dodáním předmětu smlouvy nebo před provedením revizí a kontrol obecně závazný předpis výši DPH, bude účtována DPH k příslušným zdanitelným plněním ve výši stanovené novou právní úpravou a kupní cena bude upravena písemným dodatkem k této smlouvě.</w:t>
      </w:r>
    </w:p>
    <w:p w:rsidR="008D753F" w:rsidRPr="008423CC" w:rsidRDefault="008D753F" w:rsidP="008D753F">
      <w:pPr>
        <w:spacing w:before="120"/>
        <w:jc w:val="center"/>
        <w:rPr>
          <w:rFonts w:ascii="Garamond" w:hAnsi="Garamond"/>
          <w:b/>
          <w:color w:val="000000" w:themeColor="text1"/>
        </w:rPr>
      </w:pPr>
      <w:r w:rsidRPr="008423CC">
        <w:rPr>
          <w:rFonts w:ascii="Garamond" w:hAnsi="Garamond"/>
          <w:b/>
          <w:color w:val="000000" w:themeColor="text1"/>
        </w:rPr>
        <w:t>V.</w:t>
      </w:r>
    </w:p>
    <w:p w:rsidR="008D753F" w:rsidRPr="008423CC" w:rsidRDefault="008D753F" w:rsidP="008D753F">
      <w:pPr>
        <w:spacing w:before="120"/>
        <w:jc w:val="center"/>
        <w:rPr>
          <w:rFonts w:ascii="Garamond" w:hAnsi="Garamond"/>
          <w:b/>
          <w:color w:val="000000" w:themeColor="text1"/>
        </w:rPr>
      </w:pPr>
      <w:r w:rsidRPr="008423CC">
        <w:rPr>
          <w:rFonts w:ascii="Garamond" w:hAnsi="Garamond"/>
          <w:b/>
          <w:color w:val="000000" w:themeColor="text1"/>
        </w:rPr>
        <w:t>Platební podmínky</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 xml:space="preserve">1. Kupující uhradí kupní cenu, popř. cenu revizí apod. na základě faktur prodávajícího, které musí mít náležitosti daňového dokladu podle příslušných právních předpisů. </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 xml:space="preserve">2. Faktura za </w:t>
      </w:r>
      <w:proofErr w:type="spellStart"/>
      <w:r w:rsidRPr="008423CC">
        <w:rPr>
          <w:rFonts w:ascii="Garamond" w:hAnsi="Garamond"/>
          <w:color w:val="000000" w:themeColor="text1"/>
        </w:rPr>
        <w:t>samozhášecí</w:t>
      </w:r>
      <w:proofErr w:type="spellEnd"/>
      <w:r w:rsidRPr="008423CC">
        <w:rPr>
          <w:rFonts w:ascii="Garamond" w:hAnsi="Garamond"/>
          <w:color w:val="000000" w:themeColor="text1"/>
        </w:rPr>
        <w:t xml:space="preserve"> systém musí být doložena s protokolem o převzetí zboží podepsaným osobou oprávněnou k jednání za kupujícího. </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3.</w:t>
      </w:r>
      <w:r w:rsidRPr="008423CC">
        <w:rPr>
          <w:rFonts w:ascii="Garamond" w:hAnsi="Garamond"/>
          <w:b/>
          <w:color w:val="000000" w:themeColor="text1"/>
        </w:rPr>
        <w:t xml:space="preserve"> </w:t>
      </w:r>
      <w:r w:rsidRPr="008423CC">
        <w:rPr>
          <w:rFonts w:ascii="Garamond" w:hAnsi="Garamond"/>
          <w:color w:val="000000" w:themeColor="text1"/>
        </w:rPr>
        <w:t>Faktury za jednotlivé revize a kontroly dle harmonogramu budou uhrazeny po provedení příslušné revize nebo kontroly. Přílohou faktury musí být protokol o provedení příslušné revize či zkoušky.</w:t>
      </w:r>
    </w:p>
    <w:p w:rsidR="008D753F" w:rsidRPr="008423CC" w:rsidRDefault="008D753F" w:rsidP="008D753F">
      <w:pPr>
        <w:spacing w:before="120"/>
        <w:jc w:val="both"/>
        <w:rPr>
          <w:rFonts w:ascii="Garamond" w:hAnsi="Garamond"/>
          <w:color w:val="000000" w:themeColor="text1"/>
          <w:spacing w:val="-2"/>
        </w:rPr>
      </w:pPr>
      <w:r w:rsidRPr="008423CC">
        <w:rPr>
          <w:rFonts w:ascii="Garamond" w:hAnsi="Garamond"/>
          <w:color w:val="000000" w:themeColor="text1"/>
        </w:rPr>
        <w:t xml:space="preserve">4. </w:t>
      </w:r>
      <w:r w:rsidRPr="008423CC">
        <w:rPr>
          <w:rFonts w:ascii="Garamond" w:hAnsi="Garamond"/>
          <w:color w:val="000000" w:themeColor="text1"/>
          <w:spacing w:val="-2"/>
        </w:rPr>
        <w:t xml:space="preserve">Faktura vystavená prodávajícím musí mít náležitosti stanovené zákonem a její splatnost je stanovena na 4 týdny od doručení kupujícímu. Povinnost úhrady je splněna okamžikem předání pokynu k úhradě peněžnímu ústavu. </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5. Nebude-li mít některá z faktur předepsané náležitosti, je kupující oprávněn ji vrátit prodávajícímu k doplnění, po doručení upravené faktury běží nová lhůta k jejímu zaplacení.</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6. Dnem úhrady faktury se rozumí den odepsání kupní ceny z účtu kupujícího uvedeného v čl. I. této smlouvy ve prospěch účtu prodávajícího.</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7. Kupující neposkytuje na zaplacení kupní ceny zálohy a ani jedna smluvní strana neposkytne druhé smluvní straně závdavek.</w:t>
      </w:r>
    </w:p>
    <w:p w:rsidR="008D753F" w:rsidRPr="008423CC" w:rsidRDefault="008D753F" w:rsidP="008D753F">
      <w:pPr>
        <w:spacing w:before="120"/>
        <w:jc w:val="center"/>
        <w:outlineLvl w:val="0"/>
        <w:rPr>
          <w:rFonts w:ascii="Garamond" w:hAnsi="Garamond"/>
          <w:b/>
          <w:bCs/>
          <w:color w:val="000000" w:themeColor="text1"/>
        </w:rPr>
      </w:pPr>
      <w:r w:rsidRPr="008423CC">
        <w:rPr>
          <w:rFonts w:ascii="Garamond" w:hAnsi="Garamond"/>
          <w:b/>
          <w:bCs/>
          <w:color w:val="000000" w:themeColor="text1"/>
        </w:rPr>
        <w:t>VI.</w:t>
      </w:r>
    </w:p>
    <w:p w:rsidR="008D753F" w:rsidRPr="008423CC" w:rsidRDefault="008D753F" w:rsidP="008D753F">
      <w:pPr>
        <w:spacing w:before="120"/>
        <w:jc w:val="center"/>
        <w:rPr>
          <w:rFonts w:ascii="Garamond" w:hAnsi="Garamond"/>
          <w:b/>
          <w:bCs/>
          <w:color w:val="000000" w:themeColor="text1"/>
        </w:rPr>
      </w:pPr>
      <w:r w:rsidRPr="008423CC">
        <w:rPr>
          <w:rFonts w:ascii="Garamond" w:hAnsi="Garamond"/>
          <w:b/>
          <w:bCs/>
          <w:color w:val="000000" w:themeColor="text1"/>
        </w:rPr>
        <w:t xml:space="preserve"> Vady zboží a záruka za jakost</w:t>
      </w:r>
    </w:p>
    <w:p w:rsidR="008D753F" w:rsidRPr="008423CC" w:rsidRDefault="008D753F" w:rsidP="008D753F">
      <w:pPr>
        <w:spacing w:before="120"/>
        <w:jc w:val="both"/>
        <w:rPr>
          <w:rFonts w:ascii="Garamond" w:hAnsi="Garamond"/>
          <w:bCs/>
          <w:color w:val="000000" w:themeColor="text1"/>
        </w:rPr>
      </w:pPr>
      <w:r w:rsidRPr="008423CC">
        <w:rPr>
          <w:rFonts w:ascii="Garamond" w:hAnsi="Garamond"/>
          <w:bCs/>
          <w:color w:val="000000" w:themeColor="text1"/>
        </w:rPr>
        <w:t>1. Nemá-li zboží vlastnosti stanovené touto smlouvou a ustanoveními § 2095, 2096 a 2097 občanského zákoníku, má vady. Za vady se považuje i dodání jiného zboží, než určuje smlouva. Vadou zboží jsou rovněž vady v dokladech, nutných k užívání zboží.</w:t>
      </w:r>
    </w:p>
    <w:p w:rsidR="008D753F" w:rsidRPr="008423CC" w:rsidRDefault="008D753F" w:rsidP="008D753F">
      <w:pPr>
        <w:spacing w:before="120"/>
        <w:jc w:val="both"/>
        <w:rPr>
          <w:rFonts w:ascii="Garamond" w:hAnsi="Garamond"/>
          <w:color w:val="000000" w:themeColor="text1"/>
        </w:rPr>
      </w:pPr>
      <w:r w:rsidRPr="008423CC">
        <w:rPr>
          <w:rFonts w:ascii="Garamond" w:hAnsi="Garamond"/>
          <w:bCs/>
          <w:color w:val="000000" w:themeColor="text1"/>
        </w:rPr>
        <w:t xml:space="preserve">2. </w:t>
      </w:r>
      <w:r w:rsidRPr="008423CC">
        <w:rPr>
          <w:rFonts w:ascii="Garamond" w:hAnsi="Garamond"/>
          <w:color w:val="000000" w:themeColor="text1"/>
        </w:rPr>
        <w:t>Prodávající prohlašuje, že na zboží neváznou práva třetí osoby.</w:t>
      </w:r>
    </w:p>
    <w:p w:rsidR="008D753F" w:rsidRPr="008423CC" w:rsidRDefault="008D753F" w:rsidP="008D753F">
      <w:pPr>
        <w:spacing w:before="120"/>
        <w:jc w:val="both"/>
        <w:rPr>
          <w:rFonts w:ascii="Garamond" w:hAnsi="Garamond"/>
          <w:bCs/>
          <w:color w:val="000000" w:themeColor="text1"/>
        </w:rPr>
      </w:pPr>
      <w:r w:rsidRPr="008423CC">
        <w:rPr>
          <w:rFonts w:ascii="Garamond" w:hAnsi="Garamond"/>
          <w:bCs/>
          <w:color w:val="000000" w:themeColor="text1"/>
        </w:rPr>
        <w:t xml:space="preserve">3. Prodávající se zaručuje, že zboží bude v záruční době plně způsobilé pro použití k účelu obvyklému a že si zboží zachová vlastnosti stanovené touto smlouvou a ustanoveními § 2095 a 2096 občanského zákoníku (záruka za jakost). </w:t>
      </w:r>
    </w:p>
    <w:p w:rsidR="008D753F" w:rsidRPr="008423CC" w:rsidRDefault="008D753F" w:rsidP="008D753F">
      <w:pPr>
        <w:spacing w:before="120"/>
        <w:jc w:val="both"/>
        <w:rPr>
          <w:rFonts w:ascii="Garamond" w:hAnsi="Garamond"/>
          <w:bCs/>
          <w:color w:val="000000" w:themeColor="text1"/>
        </w:rPr>
      </w:pPr>
      <w:r w:rsidRPr="008423CC">
        <w:rPr>
          <w:rFonts w:ascii="Garamond" w:hAnsi="Garamond"/>
          <w:bCs/>
          <w:color w:val="000000" w:themeColor="text1"/>
        </w:rPr>
        <w:t xml:space="preserve">4. Záruční doba je sjednána v délce </w:t>
      </w:r>
      <w:r w:rsidRPr="008423CC">
        <w:rPr>
          <w:rFonts w:ascii="Garamond" w:hAnsi="Garamond"/>
          <w:b/>
          <w:bCs/>
          <w:color w:val="000000" w:themeColor="text1"/>
        </w:rPr>
        <w:t>36 měsíců</w:t>
      </w:r>
      <w:r w:rsidRPr="008423CC">
        <w:rPr>
          <w:rFonts w:ascii="Garamond" w:hAnsi="Garamond"/>
          <w:bCs/>
          <w:color w:val="000000" w:themeColor="text1"/>
        </w:rPr>
        <w:t>. Záruka</w:t>
      </w:r>
      <w:r w:rsidRPr="008423CC">
        <w:rPr>
          <w:rFonts w:ascii="Garamond" w:hAnsi="Garamond"/>
          <w:b/>
          <w:bCs/>
          <w:color w:val="000000" w:themeColor="text1"/>
        </w:rPr>
        <w:t xml:space="preserve"> </w:t>
      </w:r>
      <w:r w:rsidRPr="008423CC">
        <w:rPr>
          <w:rFonts w:ascii="Garamond" w:hAnsi="Garamond"/>
          <w:bCs/>
          <w:color w:val="000000" w:themeColor="text1"/>
        </w:rPr>
        <w:t>je prodávajícím poskytována jako záruka na bezchybnost a vztahuje na vady funkcí, provedení a materiálu zboží jakož i na kvalitu</w:t>
      </w:r>
      <w:r w:rsidRPr="008423CC">
        <w:rPr>
          <w:rStyle w:val="Zvraznn"/>
          <w:rFonts w:ascii="Garamond" w:hAnsi="Garamond"/>
          <w:color w:val="000000" w:themeColor="text1"/>
        </w:rPr>
        <w:t xml:space="preserve"> </w:t>
      </w:r>
      <w:r w:rsidRPr="008423CC">
        <w:rPr>
          <w:rFonts w:ascii="Garamond" w:hAnsi="Garamond"/>
          <w:bCs/>
          <w:color w:val="000000" w:themeColor="text1"/>
        </w:rPr>
        <w:t xml:space="preserve">prací provedených prodávajícím. Záruční doba běží ode dne převzetí zboží dle protokolu podepsaného oběma smluvními stranami. Zárukou za jakost nejsou dotčena práva a povinnosti z vadného plnění plynoucí ze zákona. </w:t>
      </w:r>
    </w:p>
    <w:p w:rsidR="008D753F" w:rsidRPr="008423CC" w:rsidRDefault="008D753F" w:rsidP="008D753F">
      <w:pPr>
        <w:spacing w:before="120"/>
        <w:jc w:val="both"/>
        <w:rPr>
          <w:rFonts w:ascii="Garamond" w:hAnsi="Garamond"/>
          <w:bCs/>
          <w:color w:val="000000" w:themeColor="text1"/>
        </w:rPr>
      </w:pPr>
      <w:r w:rsidRPr="008423CC">
        <w:rPr>
          <w:rFonts w:ascii="Garamond" w:hAnsi="Garamond"/>
          <w:bCs/>
          <w:color w:val="000000" w:themeColor="text1"/>
        </w:rPr>
        <w:t>5. Kupující je povinen bez zbytečného odkladu oznámit prodávajícímu zjištěné vady dodaného zboží poté, co je zjistil, resp. kdy je zjistil během záruční doby, při vynaložení dostatečné péče.</w:t>
      </w:r>
    </w:p>
    <w:p w:rsidR="008D753F" w:rsidRPr="008423CC" w:rsidRDefault="008D753F" w:rsidP="008D753F">
      <w:pPr>
        <w:spacing w:before="120"/>
        <w:jc w:val="both"/>
        <w:rPr>
          <w:rFonts w:ascii="Garamond" w:hAnsi="Garamond"/>
          <w:bCs/>
          <w:color w:val="000000" w:themeColor="text1"/>
        </w:rPr>
      </w:pPr>
      <w:r w:rsidRPr="008423CC">
        <w:rPr>
          <w:rFonts w:ascii="Garamond" w:hAnsi="Garamond"/>
          <w:bCs/>
          <w:color w:val="000000" w:themeColor="text1"/>
        </w:rPr>
        <w:lastRenderedPageBreak/>
        <w:t>6. 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Místo uplatnění výše uvedených práv z vadného plnění může kupující v případě, že má zboží vady, odstoupit od smlouvy. Prodávající nese veškeré náklady spojené s odstraňováním vad, a to včetně nákladů spojených s přepravou zboží.</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7. Vady a nedodělky zjištěné při předání zboží nebo později v záruční době, je prodávající povinen odstranit bezodkladně, nejpozději do 3 pracovních dnů ode dne písemného oznámení kupujícím, nedojde-li po projednání k dohodě o jiném termínu, a to i v případech, kdy neuznává, že za vadu odpovídá. Pokud tak v tomto termínu neučiní, má kupující právo zadat odstranění vad jiné firmě a prodávající je povinen tyto náklady uhradit. Pokud prodávající prokáže, že za vady neručí, budou mu vynaložené náklady proplaceny kupujícím.</w:t>
      </w:r>
    </w:p>
    <w:p w:rsidR="008D753F" w:rsidRPr="008423CC" w:rsidRDefault="008D753F" w:rsidP="008D753F">
      <w:pPr>
        <w:spacing w:before="120"/>
        <w:jc w:val="both"/>
        <w:rPr>
          <w:rFonts w:ascii="Garamond" w:hAnsi="Garamond"/>
          <w:bCs/>
          <w:color w:val="000000" w:themeColor="text1"/>
        </w:rPr>
      </w:pPr>
      <w:r w:rsidRPr="008423CC">
        <w:rPr>
          <w:rFonts w:ascii="Garamond" w:hAnsi="Garamond"/>
          <w:bCs/>
          <w:color w:val="000000" w:themeColor="text1"/>
        </w:rPr>
        <w:t xml:space="preserve">8. Uplatní-li kupující právo z vadného plnění, potvrdí mu prodávající v písemné formě, kdy kupující právo uplatnil, jakož i provedení opravy a dobu jejího trvání, případně skutečnost, že opravu zboží neprovedl. </w:t>
      </w:r>
    </w:p>
    <w:p w:rsidR="008D753F" w:rsidRPr="008423CC" w:rsidRDefault="008D753F" w:rsidP="008D753F">
      <w:pPr>
        <w:spacing w:before="120"/>
        <w:jc w:val="both"/>
        <w:rPr>
          <w:rFonts w:ascii="Garamond" w:hAnsi="Garamond"/>
          <w:bCs/>
          <w:color w:val="000000" w:themeColor="text1"/>
        </w:rPr>
      </w:pPr>
      <w:r w:rsidRPr="008423CC">
        <w:rPr>
          <w:rFonts w:ascii="Garamond" w:hAnsi="Garamond"/>
          <w:bCs/>
          <w:color w:val="000000" w:themeColor="text1"/>
        </w:rPr>
        <w:t>9. Vady zboží uplatňuje kupující na adrese prodávajícího dle čl. I. této smlouvy.</w:t>
      </w:r>
    </w:p>
    <w:p w:rsidR="008D753F" w:rsidRPr="008423CC" w:rsidRDefault="008D753F" w:rsidP="008D753F">
      <w:pPr>
        <w:spacing w:before="120"/>
        <w:jc w:val="center"/>
        <w:outlineLvl w:val="0"/>
        <w:rPr>
          <w:rFonts w:ascii="Garamond" w:hAnsi="Garamond"/>
          <w:b/>
          <w:bCs/>
          <w:color w:val="000000" w:themeColor="text1"/>
        </w:rPr>
      </w:pPr>
      <w:r w:rsidRPr="008423CC">
        <w:rPr>
          <w:rFonts w:ascii="Garamond" w:hAnsi="Garamond"/>
          <w:b/>
          <w:bCs/>
          <w:color w:val="000000" w:themeColor="text1"/>
        </w:rPr>
        <w:t>VII.</w:t>
      </w:r>
    </w:p>
    <w:p w:rsidR="008D753F" w:rsidRPr="008423CC" w:rsidRDefault="008D753F" w:rsidP="008D753F">
      <w:pPr>
        <w:spacing w:before="120"/>
        <w:jc w:val="center"/>
        <w:rPr>
          <w:rFonts w:ascii="Garamond" w:hAnsi="Garamond"/>
          <w:b/>
          <w:bCs/>
          <w:color w:val="000000" w:themeColor="text1"/>
        </w:rPr>
      </w:pPr>
      <w:r w:rsidRPr="008423CC">
        <w:rPr>
          <w:rFonts w:ascii="Garamond" w:hAnsi="Garamond"/>
          <w:b/>
          <w:color w:val="000000" w:themeColor="text1"/>
        </w:rPr>
        <w:t>Nabytí vlastnického práva, nebezpečí škody na zboží</w:t>
      </w:r>
    </w:p>
    <w:p w:rsidR="008D753F" w:rsidRPr="008423CC" w:rsidRDefault="008D753F" w:rsidP="008D753F">
      <w:pPr>
        <w:spacing w:before="120"/>
        <w:jc w:val="both"/>
        <w:rPr>
          <w:rFonts w:ascii="Garamond" w:hAnsi="Garamond"/>
          <w:color w:val="000000" w:themeColor="text1"/>
        </w:rPr>
      </w:pPr>
      <w:r w:rsidRPr="008423CC">
        <w:rPr>
          <w:rFonts w:ascii="Garamond" w:hAnsi="Garamond"/>
          <w:bCs/>
          <w:color w:val="000000" w:themeColor="text1"/>
        </w:rPr>
        <w:t xml:space="preserve"> </w:t>
      </w:r>
      <w:r w:rsidRPr="008423CC">
        <w:rPr>
          <w:rFonts w:ascii="Garamond" w:hAnsi="Garamond"/>
          <w:color w:val="000000" w:themeColor="text1"/>
        </w:rPr>
        <w:t xml:space="preserve">Nebezpečí škody na zboží a </w:t>
      </w:r>
      <w:r w:rsidRPr="008423CC">
        <w:rPr>
          <w:rFonts w:ascii="Garamond" w:hAnsi="Garamond"/>
          <w:bCs/>
          <w:color w:val="000000" w:themeColor="text1"/>
        </w:rPr>
        <w:t>vlastnictví k prodávanému zboží</w:t>
      </w:r>
      <w:r w:rsidRPr="008423CC">
        <w:rPr>
          <w:rFonts w:ascii="Garamond" w:hAnsi="Garamond"/>
          <w:color w:val="000000" w:themeColor="text1"/>
        </w:rPr>
        <w:t xml:space="preserve"> přechází na kupujícího podepsáním protokolu o převzetí zboží oběma smluvními stranami.</w:t>
      </w:r>
    </w:p>
    <w:p w:rsidR="008D753F" w:rsidRPr="008423CC" w:rsidRDefault="008D753F" w:rsidP="008D753F">
      <w:pPr>
        <w:spacing w:before="120"/>
        <w:jc w:val="center"/>
        <w:outlineLvl w:val="0"/>
        <w:rPr>
          <w:rFonts w:ascii="Garamond" w:hAnsi="Garamond"/>
          <w:b/>
          <w:color w:val="000000" w:themeColor="text1"/>
        </w:rPr>
      </w:pPr>
      <w:r w:rsidRPr="008423CC">
        <w:rPr>
          <w:rFonts w:ascii="Garamond" w:hAnsi="Garamond"/>
          <w:b/>
          <w:color w:val="000000" w:themeColor="text1"/>
        </w:rPr>
        <w:t>VIII.</w:t>
      </w:r>
    </w:p>
    <w:p w:rsidR="008D753F" w:rsidRPr="008423CC" w:rsidRDefault="008D753F" w:rsidP="008D753F">
      <w:pPr>
        <w:spacing w:before="120"/>
        <w:jc w:val="center"/>
        <w:rPr>
          <w:rFonts w:ascii="Garamond" w:hAnsi="Garamond"/>
          <w:b/>
          <w:color w:val="000000" w:themeColor="text1"/>
        </w:rPr>
      </w:pPr>
      <w:r w:rsidRPr="008423CC">
        <w:rPr>
          <w:rFonts w:ascii="Garamond" w:hAnsi="Garamond"/>
          <w:b/>
          <w:color w:val="000000" w:themeColor="text1"/>
        </w:rPr>
        <w:t>Smluvní pokuty a úrok z prodlení</w:t>
      </w:r>
    </w:p>
    <w:p w:rsidR="008D753F" w:rsidRPr="008423CC" w:rsidRDefault="008D753F" w:rsidP="008D753F">
      <w:pPr>
        <w:spacing w:before="120"/>
        <w:jc w:val="both"/>
        <w:rPr>
          <w:rFonts w:ascii="Garamond" w:hAnsi="Garamond"/>
          <w:color w:val="000000" w:themeColor="text1"/>
        </w:rPr>
      </w:pPr>
      <w:r w:rsidRPr="008423CC">
        <w:rPr>
          <w:rFonts w:ascii="Garamond" w:hAnsi="Garamond"/>
          <w:bCs/>
          <w:color w:val="000000" w:themeColor="text1"/>
        </w:rPr>
        <w:t xml:space="preserve">1. Prodávající zaplatí kupujícímu za každý den prodlení s odevzdáním zboží podle čl. </w:t>
      </w:r>
      <w:proofErr w:type="gramStart"/>
      <w:r w:rsidRPr="008423CC">
        <w:rPr>
          <w:rFonts w:ascii="Garamond" w:hAnsi="Garamond"/>
          <w:bCs/>
          <w:color w:val="000000" w:themeColor="text1"/>
        </w:rPr>
        <w:t>III.1. této</w:t>
      </w:r>
      <w:proofErr w:type="gramEnd"/>
      <w:r w:rsidRPr="008423CC">
        <w:rPr>
          <w:rFonts w:ascii="Garamond" w:hAnsi="Garamond"/>
          <w:bCs/>
          <w:color w:val="000000" w:themeColor="text1"/>
        </w:rPr>
        <w:t xml:space="preserve"> smlouvy a </w:t>
      </w:r>
      <w:r w:rsidRPr="008423CC">
        <w:rPr>
          <w:rFonts w:ascii="Garamond" w:hAnsi="Garamond"/>
          <w:color w:val="000000" w:themeColor="text1"/>
        </w:rPr>
        <w:t xml:space="preserve">v případě prodlení s povinností převést na kupujícího vlastnické právo ke zboží v souladu s čl. II.1. této smlouvy </w:t>
      </w:r>
      <w:r w:rsidRPr="008423CC">
        <w:rPr>
          <w:rFonts w:ascii="Garamond" w:hAnsi="Garamond"/>
          <w:bCs/>
          <w:color w:val="000000" w:themeColor="text1"/>
        </w:rPr>
        <w:t>smluvní pokutu  ve výši</w:t>
      </w:r>
      <w:r w:rsidRPr="008423CC">
        <w:rPr>
          <w:rFonts w:ascii="Garamond" w:hAnsi="Garamond"/>
          <w:b/>
          <w:bCs/>
          <w:color w:val="000000" w:themeColor="text1"/>
        </w:rPr>
        <w:t xml:space="preserve"> </w:t>
      </w:r>
      <w:r w:rsidR="00CF70EC">
        <w:rPr>
          <w:rFonts w:ascii="Garamond" w:hAnsi="Garamond"/>
          <w:b/>
          <w:bCs/>
          <w:color w:val="000000" w:themeColor="text1"/>
        </w:rPr>
        <w:t>1 500</w:t>
      </w:r>
      <w:r w:rsidRPr="008423CC">
        <w:rPr>
          <w:rFonts w:ascii="Garamond" w:hAnsi="Garamond"/>
          <w:b/>
          <w:bCs/>
          <w:color w:val="000000" w:themeColor="text1"/>
        </w:rPr>
        <w:t xml:space="preserve"> Kč</w:t>
      </w:r>
      <w:r w:rsidRPr="008423CC">
        <w:rPr>
          <w:rFonts w:ascii="Garamond" w:hAnsi="Garamond"/>
          <w:bCs/>
          <w:color w:val="000000" w:themeColor="text1"/>
        </w:rPr>
        <w:t xml:space="preserve">. </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 xml:space="preserve">2. Smluvní pokutu ve výši </w:t>
      </w:r>
      <w:r w:rsidR="00CF70EC">
        <w:rPr>
          <w:rFonts w:ascii="Garamond" w:hAnsi="Garamond"/>
          <w:b/>
          <w:color w:val="000000" w:themeColor="text1"/>
        </w:rPr>
        <w:t>3</w:t>
      </w:r>
      <w:r w:rsidRPr="008423CC">
        <w:rPr>
          <w:rFonts w:ascii="Garamond" w:hAnsi="Garamond"/>
          <w:b/>
          <w:color w:val="000000" w:themeColor="text1"/>
        </w:rPr>
        <w:t> 0</w:t>
      </w:r>
      <w:r w:rsidR="00CF70EC">
        <w:rPr>
          <w:rFonts w:ascii="Garamond" w:hAnsi="Garamond"/>
          <w:b/>
          <w:color w:val="000000" w:themeColor="text1"/>
        </w:rPr>
        <w:t>00</w:t>
      </w:r>
      <w:r w:rsidRPr="008423CC">
        <w:rPr>
          <w:rFonts w:ascii="Garamond" w:hAnsi="Garamond"/>
          <w:b/>
          <w:color w:val="000000" w:themeColor="text1"/>
        </w:rPr>
        <w:t xml:space="preserve"> Kč</w:t>
      </w:r>
      <w:r w:rsidRPr="008423CC">
        <w:rPr>
          <w:rFonts w:ascii="Garamond" w:hAnsi="Garamond"/>
          <w:color w:val="000000" w:themeColor="text1"/>
        </w:rPr>
        <w:t xml:space="preserve"> zaplatí prodávající kupujícímu v případě prodlení s odstraněním vad zboží ve lhůtách uvedených v </w:t>
      </w:r>
      <w:proofErr w:type="gramStart"/>
      <w:r w:rsidRPr="008423CC">
        <w:rPr>
          <w:rFonts w:ascii="Garamond" w:hAnsi="Garamond"/>
          <w:color w:val="000000" w:themeColor="text1"/>
        </w:rPr>
        <w:t>čl. V.7 této</w:t>
      </w:r>
      <w:proofErr w:type="gramEnd"/>
      <w:r w:rsidRPr="008423CC">
        <w:rPr>
          <w:rFonts w:ascii="Garamond" w:hAnsi="Garamond"/>
          <w:color w:val="000000" w:themeColor="text1"/>
        </w:rPr>
        <w:t xml:space="preserve"> smlouvy, a to za každý jednotlivý případ porušení této povinnosti.</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 xml:space="preserve">3. Za porušení povinnosti mlčenlivosti specifikované v čl. </w:t>
      </w:r>
      <w:proofErr w:type="gramStart"/>
      <w:r w:rsidRPr="008423CC">
        <w:rPr>
          <w:rFonts w:ascii="Garamond" w:hAnsi="Garamond"/>
          <w:color w:val="000000" w:themeColor="text1"/>
        </w:rPr>
        <w:t>IX.1 této</w:t>
      </w:r>
      <w:proofErr w:type="gramEnd"/>
      <w:r w:rsidRPr="008423CC">
        <w:rPr>
          <w:rFonts w:ascii="Garamond" w:hAnsi="Garamond"/>
          <w:color w:val="000000" w:themeColor="text1"/>
        </w:rPr>
        <w:t xml:space="preserve"> smlouvy je prodávající povinen uhradit kupujícímu smluvní pokutu ve výši </w:t>
      </w:r>
      <w:r w:rsidR="00CF70EC">
        <w:rPr>
          <w:rFonts w:ascii="Garamond" w:hAnsi="Garamond"/>
          <w:b/>
          <w:color w:val="000000" w:themeColor="text1"/>
        </w:rPr>
        <w:t>1</w:t>
      </w:r>
      <w:r w:rsidRPr="008423CC">
        <w:rPr>
          <w:rFonts w:ascii="Garamond" w:hAnsi="Garamond"/>
          <w:b/>
          <w:color w:val="000000" w:themeColor="text1"/>
        </w:rPr>
        <w:t>0 000 Kč,</w:t>
      </w:r>
      <w:r w:rsidRPr="008423CC">
        <w:rPr>
          <w:rFonts w:ascii="Garamond" w:hAnsi="Garamond"/>
          <w:color w:val="000000" w:themeColor="text1"/>
        </w:rPr>
        <w:t xml:space="preserve"> a to za každý jednotlivý případ porušení této povinnosti. </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4. Úhradou smluvních pokut výše uvedených není dotčeno právo na náhradu újmy způsobené porušením povinnosti, pro kterou jsou smluvní pokuty sjednány.</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5. V případě prodlení kupujícího se zaplacením kupní ceny je prodávající oprávněn po něm požadovat úrok z prodlení ve výši stanovené zvláštním právním předpisem.</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6. Pro vyúčtování, náležitosti faktury a splatnost úroků z prodlení a smluvních pokut platí obdobně ustanovení čl. IV. této smlouvy.</w:t>
      </w:r>
    </w:p>
    <w:p w:rsidR="008D753F" w:rsidRPr="008423CC" w:rsidRDefault="008D753F" w:rsidP="008D753F">
      <w:pPr>
        <w:spacing w:before="120"/>
        <w:jc w:val="center"/>
        <w:outlineLvl w:val="0"/>
        <w:rPr>
          <w:rFonts w:ascii="Garamond" w:hAnsi="Garamond"/>
          <w:b/>
          <w:color w:val="000000" w:themeColor="text1"/>
        </w:rPr>
      </w:pPr>
      <w:r w:rsidRPr="008423CC">
        <w:rPr>
          <w:rFonts w:ascii="Garamond" w:hAnsi="Garamond"/>
          <w:b/>
          <w:color w:val="000000" w:themeColor="text1"/>
        </w:rPr>
        <w:t>IX.</w:t>
      </w:r>
    </w:p>
    <w:p w:rsidR="008D753F" w:rsidRPr="008423CC" w:rsidRDefault="008D753F" w:rsidP="008D753F">
      <w:pPr>
        <w:spacing w:before="120"/>
        <w:jc w:val="center"/>
        <w:rPr>
          <w:rFonts w:ascii="Garamond" w:hAnsi="Garamond"/>
          <w:b/>
          <w:color w:val="000000" w:themeColor="text1"/>
        </w:rPr>
      </w:pPr>
      <w:r w:rsidRPr="008423CC">
        <w:rPr>
          <w:rFonts w:ascii="Garamond" w:hAnsi="Garamond"/>
          <w:b/>
          <w:color w:val="000000" w:themeColor="text1"/>
        </w:rPr>
        <w:t>Zvláštní ustanovení</w:t>
      </w:r>
    </w:p>
    <w:p w:rsidR="008D753F" w:rsidRPr="008423CC" w:rsidRDefault="008D753F" w:rsidP="008D753F">
      <w:pPr>
        <w:widowControl w:val="0"/>
        <w:autoSpaceDE w:val="0"/>
        <w:autoSpaceDN w:val="0"/>
        <w:adjustRightInd w:val="0"/>
        <w:spacing w:before="120" w:line="276" w:lineRule="auto"/>
        <w:jc w:val="both"/>
        <w:rPr>
          <w:rFonts w:ascii="Garamond" w:hAnsi="Garamond"/>
          <w:color w:val="000000" w:themeColor="text1"/>
        </w:rPr>
      </w:pPr>
      <w:r w:rsidRPr="008423CC">
        <w:rPr>
          <w:rFonts w:ascii="Garamond" w:hAnsi="Garamond"/>
          <w:color w:val="000000" w:themeColor="text1"/>
        </w:rPr>
        <w:t>1. Prodávající se zavazuje během dodání prodávaného zboží i po jeho dodání kupujícímu zachovávat mlčenlivost o všech skutečnostech, o kterých se dozví od kupujícího v souvislosti s plněním smlouvy.</w:t>
      </w:r>
    </w:p>
    <w:p w:rsidR="008D753F" w:rsidRPr="008423CC" w:rsidRDefault="008D753F" w:rsidP="008D753F">
      <w:pPr>
        <w:widowControl w:val="0"/>
        <w:autoSpaceDE w:val="0"/>
        <w:autoSpaceDN w:val="0"/>
        <w:adjustRightInd w:val="0"/>
        <w:spacing w:before="120" w:line="276" w:lineRule="auto"/>
        <w:jc w:val="both"/>
        <w:rPr>
          <w:rFonts w:ascii="Garamond" w:hAnsi="Garamond"/>
          <w:color w:val="000000" w:themeColor="text1"/>
        </w:rPr>
      </w:pPr>
      <w:r w:rsidRPr="008423CC">
        <w:rPr>
          <w:rFonts w:ascii="Garamond" w:hAnsi="Garamond"/>
          <w:color w:val="000000" w:themeColor="text1"/>
        </w:rPr>
        <w:t xml:space="preserve">2. Kupující je od této smlouvy oprávněn odstoupit bez jakýchkoliv sankcí, pokud nebude </w:t>
      </w:r>
      <w:r w:rsidRPr="008423CC">
        <w:rPr>
          <w:rFonts w:ascii="Garamond" w:hAnsi="Garamond"/>
          <w:color w:val="000000" w:themeColor="text1"/>
        </w:rPr>
        <w:lastRenderedPageBreak/>
        <w:t>schválena částka ze státního rozpočtu následujícího roku, která je potřebná k úhradě za plnění poskytované podle této smlouvy v následujícím roce. Kupující prohlašuje, že do 30 kalendářních dnů po vyhlášení zákona o státním rozpočtu ve Sbírce zákonů písemně oznámí prodávajícímu, že nebyla schválená částka ze státního rozpočtu následujícího roku, která je potřebná k úhradě za plnění poskytované podle této smlouvy v následujícím roce.</w:t>
      </w:r>
    </w:p>
    <w:p w:rsidR="008D753F" w:rsidRPr="008423CC" w:rsidRDefault="008D753F" w:rsidP="008D753F">
      <w:pPr>
        <w:widowControl w:val="0"/>
        <w:autoSpaceDE w:val="0"/>
        <w:autoSpaceDN w:val="0"/>
        <w:adjustRightInd w:val="0"/>
        <w:spacing w:before="120" w:line="276" w:lineRule="auto"/>
        <w:jc w:val="both"/>
        <w:rPr>
          <w:rFonts w:ascii="Garamond" w:hAnsi="Garamond"/>
          <w:color w:val="000000" w:themeColor="text1"/>
        </w:rPr>
      </w:pPr>
      <w:r w:rsidRPr="008423CC">
        <w:rPr>
          <w:rFonts w:ascii="Garamond" w:hAnsi="Garamond"/>
          <w:color w:val="000000" w:themeColor="text1"/>
        </w:rPr>
        <w:t>3. Prodávající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8D753F" w:rsidRPr="008423CC" w:rsidRDefault="008D753F" w:rsidP="008D753F">
      <w:pPr>
        <w:widowControl w:val="0"/>
        <w:autoSpaceDE w:val="0"/>
        <w:autoSpaceDN w:val="0"/>
        <w:adjustRightInd w:val="0"/>
        <w:spacing w:before="120" w:line="276" w:lineRule="auto"/>
        <w:jc w:val="both"/>
        <w:rPr>
          <w:rFonts w:ascii="Garamond" w:hAnsi="Garamond"/>
          <w:color w:val="000000" w:themeColor="text1"/>
        </w:rPr>
      </w:pPr>
      <w:r w:rsidRPr="008423CC">
        <w:rPr>
          <w:rFonts w:ascii="Garamond" w:hAnsi="Garamond"/>
          <w:color w:val="000000" w:themeColor="text1"/>
        </w:rPr>
        <w:t>4. Prodávající výslovně prohlašuje, že na sebe přebírá nebezpečí změny okolností ve smyslu ustanovení § 1765 odst. 2 OZ.</w:t>
      </w:r>
    </w:p>
    <w:p w:rsidR="008D753F" w:rsidRPr="008423CC" w:rsidRDefault="008D753F" w:rsidP="008D753F">
      <w:pPr>
        <w:widowControl w:val="0"/>
        <w:autoSpaceDE w:val="0"/>
        <w:autoSpaceDN w:val="0"/>
        <w:adjustRightInd w:val="0"/>
        <w:spacing w:before="120" w:line="276" w:lineRule="auto"/>
        <w:jc w:val="center"/>
        <w:rPr>
          <w:rFonts w:ascii="Garamond" w:hAnsi="Garamond"/>
          <w:b/>
          <w:color w:val="000000" w:themeColor="text1"/>
        </w:rPr>
      </w:pPr>
      <w:r w:rsidRPr="008423CC">
        <w:rPr>
          <w:rFonts w:ascii="Garamond" w:hAnsi="Garamond"/>
          <w:b/>
          <w:color w:val="000000" w:themeColor="text1"/>
        </w:rPr>
        <w:t>X.</w:t>
      </w:r>
    </w:p>
    <w:p w:rsidR="008D753F" w:rsidRPr="008423CC" w:rsidRDefault="008D753F" w:rsidP="008D753F">
      <w:pPr>
        <w:widowControl w:val="0"/>
        <w:autoSpaceDE w:val="0"/>
        <w:autoSpaceDN w:val="0"/>
        <w:adjustRightInd w:val="0"/>
        <w:spacing w:before="120" w:line="276" w:lineRule="auto"/>
        <w:jc w:val="center"/>
        <w:rPr>
          <w:rFonts w:ascii="Garamond" w:hAnsi="Garamond"/>
          <w:b/>
          <w:color w:val="000000" w:themeColor="text1"/>
        </w:rPr>
      </w:pPr>
      <w:r w:rsidRPr="008423CC">
        <w:rPr>
          <w:rFonts w:ascii="Garamond" w:hAnsi="Garamond"/>
          <w:b/>
          <w:color w:val="000000" w:themeColor="text1"/>
        </w:rPr>
        <w:t>D</w:t>
      </w:r>
      <w:r>
        <w:rPr>
          <w:rFonts w:ascii="Garamond" w:hAnsi="Garamond"/>
          <w:b/>
          <w:color w:val="000000" w:themeColor="text1"/>
        </w:rPr>
        <w:t>alší d</w:t>
      </w:r>
      <w:r w:rsidRPr="008423CC">
        <w:rPr>
          <w:rFonts w:ascii="Garamond" w:hAnsi="Garamond"/>
          <w:b/>
          <w:color w:val="000000" w:themeColor="text1"/>
        </w:rPr>
        <w:t>oklady</w:t>
      </w:r>
    </w:p>
    <w:p w:rsidR="008D753F" w:rsidRPr="008423CC" w:rsidRDefault="008D753F" w:rsidP="008D753F">
      <w:pPr>
        <w:spacing w:before="120" w:line="264" w:lineRule="auto"/>
        <w:jc w:val="both"/>
        <w:rPr>
          <w:rFonts w:ascii="Garamond" w:hAnsi="Garamond"/>
          <w:color w:val="000000" w:themeColor="text1"/>
        </w:rPr>
      </w:pPr>
      <w:r>
        <w:rPr>
          <w:rFonts w:ascii="Garamond" w:hAnsi="Garamond"/>
          <w:color w:val="000000" w:themeColor="text1"/>
        </w:rPr>
        <w:t>Při předání</w:t>
      </w:r>
      <w:r w:rsidRPr="008423CC">
        <w:rPr>
          <w:rFonts w:ascii="Garamond" w:hAnsi="Garamond"/>
          <w:color w:val="000000" w:themeColor="text1"/>
        </w:rPr>
        <w:t xml:space="preserve"> </w:t>
      </w:r>
      <w:proofErr w:type="spellStart"/>
      <w:r w:rsidRPr="008423CC">
        <w:rPr>
          <w:rFonts w:ascii="Garamond" w:hAnsi="Garamond"/>
          <w:color w:val="000000" w:themeColor="text1"/>
        </w:rPr>
        <w:t>samozhášecího</w:t>
      </w:r>
      <w:proofErr w:type="spellEnd"/>
      <w:r w:rsidRPr="008423CC">
        <w:rPr>
          <w:rFonts w:ascii="Garamond" w:hAnsi="Garamond"/>
          <w:color w:val="000000" w:themeColor="text1"/>
        </w:rPr>
        <w:t xml:space="preserve"> systému předá prodávající kupujícímu tyto doklady, popř. doklady jim obsahově odpovídající:</w:t>
      </w:r>
    </w:p>
    <w:p w:rsidR="008D753F" w:rsidRPr="008423CC" w:rsidRDefault="008D753F" w:rsidP="008D753F">
      <w:pPr>
        <w:spacing w:before="120" w:line="264" w:lineRule="auto"/>
        <w:jc w:val="both"/>
        <w:rPr>
          <w:rFonts w:ascii="Garamond" w:hAnsi="Garamond"/>
          <w:color w:val="000000" w:themeColor="text1"/>
        </w:rPr>
      </w:pPr>
      <w:r w:rsidRPr="008423CC">
        <w:rPr>
          <w:rFonts w:ascii="Garamond" w:hAnsi="Garamond"/>
          <w:color w:val="000000" w:themeColor="text1"/>
        </w:rPr>
        <w:t>-</w:t>
      </w:r>
      <w:r w:rsidRPr="008423CC">
        <w:rPr>
          <w:rFonts w:ascii="Garamond" w:hAnsi="Garamond"/>
          <w:color w:val="000000" w:themeColor="text1"/>
        </w:rPr>
        <w:tab/>
        <w:t xml:space="preserve">bezpečnostní list k hasivu </w:t>
      </w:r>
      <w:proofErr w:type="spellStart"/>
      <w:r w:rsidRPr="008423CC">
        <w:rPr>
          <w:rFonts w:ascii="Garamond" w:hAnsi="Garamond"/>
          <w:color w:val="000000" w:themeColor="text1"/>
        </w:rPr>
        <w:t>Novec</w:t>
      </w:r>
      <w:proofErr w:type="spellEnd"/>
      <w:r w:rsidRPr="008423CC">
        <w:rPr>
          <w:rFonts w:ascii="Garamond" w:hAnsi="Garamond"/>
          <w:color w:val="000000" w:themeColor="text1"/>
        </w:rPr>
        <w:t xml:space="preserve"> 1230 ze SZÚ Praha</w:t>
      </w:r>
    </w:p>
    <w:p w:rsidR="008D753F" w:rsidRPr="008423CC" w:rsidRDefault="008D753F" w:rsidP="008D753F">
      <w:pPr>
        <w:spacing w:before="120" w:line="264" w:lineRule="auto"/>
        <w:jc w:val="both"/>
        <w:rPr>
          <w:rFonts w:ascii="Garamond" w:hAnsi="Garamond"/>
          <w:color w:val="000000" w:themeColor="text1"/>
        </w:rPr>
      </w:pPr>
      <w:r w:rsidRPr="008423CC">
        <w:rPr>
          <w:rFonts w:ascii="Garamond" w:hAnsi="Garamond"/>
          <w:color w:val="000000" w:themeColor="text1"/>
        </w:rPr>
        <w:t>-</w:t>
      </w:r>
      <w:r w:rsidRPr="008423CC">
        <w:rPr>
          <w:rFonts w:ascii="Garamond" w:hAnsi="Garamond"/>
          <w:color w:val="000000" w:themeColor="text1"/>
        </w:rPr>
        <w:tab/>
        <w:t>prohlášení o shodě</w:t>
      </w:r>
    </w:p>
    <w:p w:rsidR="008D753F" w:rsidRPr="008423CC" w:rsidRDefault="008D753F" w:rsidP="008D753F">
      <w:pPr>
        <w:spacing w:before="120" w:line="264" w:lineRule="auto"/>
        <w:jc w:val="both"/>
        <w:rPr>
          <w:rFonts w:ascii="Garamond" w:hAnsi="Garamond"/>
          <w:color w:val="000000" w:themeColor="text1"/>
        </w:rPr>
      </w:pPr>
      <w:r w:rsidRPr="008423CC">
        <w:rPr>
          <w:rFonts w:ascii="Garamond" w:hAnsi="Garamond"/>
          <w:color w:val="000000" w:themeColor="text1"/>
        </w:rPr>
        <w:t>-</w:t>
      </w:r>
      <w:r w:rsidRPr="008423CC">
        <w:rPr>
          <w:rFonts w:ascii="Garamond" w:hAnsi="Garamond"/>
          <w:color w:val="000000" w:themeColor="text1"/>
        </w:rPr>
        <w:tab/>
        <w:t>certifikáty komponent</w:t>
      </w:r>
    </w:p>
    <w:p w:rsidR="008D753F" w:rsidRPr="008423CC" w:rsidRDefault="008D753F" w:rsidP="008D753F">
      <w:pPr>
        <w:spacing w:before="120" w:line="264" w:lineRule="auto"/>
        <w:jc w:val="both"/>
        <w:rPr>
          <w:rFonts w:ascii="Garamond" w:hAnsi="Garamond"/>
          <w:color w:val="000000" w:themeColor="text1"/>
        </w:rPr>
      </w:pPr>
      <w:r w:rsidRPr="008423CC">
        <w:rPr>
          <w:rFonts w:ascii="Garamond" w:hAnsi="Garamond"/>
          <w:color w:val="000000" w:themeColor="text1"/>
        </w:rPr>
        <w:t>-</w:t>
      </w:r>
      <w:r w:rsidRPr="008423CC">
        <w:rPr>
          <w:rFonts w:ascii="Garamond" w:hAnsi="Garamond"/>
          <w:color w:val="000000" w:themeColor="text1"/>
        </w:rPr>
        <w:tab/>
        <w:t>certifikáty detekční části dle EN54-</w:t>
      </w:r>
      <w:proofErr w:type="spellStart"/>
      <w:r w:rsidRPr="008423CC">
        <w:rPr>
          <w:rFonts w:ascii="Garamond" w:hAnsi="Garamond"/>
          <w:color w:val="000000" w:themeColor="text1"/>
        </w:rPr>
        <w:t>xx</w:t>
      </w:r>
      <w:proofErr w:type="spellEnd"/>
      <w:r w:rsidRPr="008423CC">
        <w:rPr>
          <w:rFonts w:ascii="Garamond" w:hAnsi="Garamond"/>
          <w:color w:val="000000" w:themeColor="text1"/>
        </w:rPr>
        <w:t xml:space="preserve">, FM/UL pro potřeby pojišťoven </w:t>
      </w:r>
    </w:p>
    <w:p w:rsidR="008D753F" w:rsidRPr="008423CC" w:rsidRDefault="008D753F" w:rsidP="008D753F">
      <w:pPr>
        <w:spacing w:before="120" w:line="264" w:lineRule="auto"/>
        <w:jc w:val="both"/>
        <w:rPr>
          <w:rFonts w:ascii="Garamond" w:hAnsi="Garamond"/>
          <w:color w:val="000000" w:themeColor="text1"/>
        </w:rPr>
      </w:pPr>
      <w:r w:rsidRPr="008423CC">
        <w:rPr>
          <w:rFonts w:ascii="Garamond" w:hAnsi="Garamond"/>
          <w:color w:val="000000" w:themeColor="text1"/>
        </w:rPr>
        <w:t>-</w:t>
      </w:r>
      <w:r w:rsidRPr="008423CC">
        <w:rPr>
          <w:rFonts w:ascii="Garamond" w:hAnsi="Garamond"/>
          <w:color w:val="000000" w:themeColor="text1"/>
        </w:rPr>
        <w:tab/>
        <w:t>systémový certifikát dle FM/UL pro potřeby pojišťoven</w:t>
      </w:r>
    </w:p>
    <w:p w:rsidR="008D753F" w:rsidRPr="008423CC" w:rsidRDefault="008D753F" w:rsidP="008D753F">
      <w:pPr>
        <w:spacing w:before="120" w:line="264" w:lineRule="auto"/>
        <w:jc w:val="both"/>
        <w:rPr>
          <w:rFonts w:ascii="Garamond" w:hAnsi="Garamond"/>
          <w:color w:val="000000" w:themeColor="text1"/>
        </w:rPr>
      </w:pPr>
      <w:r w:rsidRPr="008423CC">
        <w:rPr>
          <w:rFonts w:ascii="Garamond" w:hAnsi="Garamond"/>
          <w:color w:val="000000" w:themeColor="text1"/>
        </w:rPr>
        <w:t>-</w:t>
      </w:r>
      <w:r w:rsidRPr="008423CC">
        <w:rPr>
          <w:rFonts w:ascii="Garamond" w:hAnsi="Garamond"/>
          <w:color w:val="000000" w:themeColor="text1"/>
        </w:rPr>
        <w:tab/>
        <w:t>protokol o výchozí funkční zkoušce</w:t>
      </w:r>
    </w:p>
    <w:p w:rsidR="008D753F" w:rsidRPr="008423CC" w:rsidRDefault="008D753F" w:rsidP="008D753F">
      <w:pPr>
        <w:spacing w:before="120" w:line="264" w:lineRule="auto"/>
        <w:jc w:val="both"/>
        <w:rPr>
          <w:rFonts w:ascii="Garamond" w:hAnsi="Garamond"/>
          <w:color w:val="000000" w:themeColor="text1"/>
        </w:rPr>
      </w:pPr>
      <w:r w:rsidRPr="008423CC">
        <w:rPr>
          <w:rFonts w:ascii="Garamond" w:hAnsi="Garamond"/>
          <w:color w:val="000000" w:themeColor="text1"/>
        </w:rPr>
        <w:t>-</w:t>
      </w:r>
      <w:r w:rsidRPr="008423CC">
        <w:rPr>
          <w:rFonts w:ascii="Garamond" w:hAnsi="Garamond"/>
          <w:color w:val="000000" w:themeColor="text1"/>
        </w:rPr>
        <w:tab/>
        <w:t>protokol o těsnosti chráněného prostoru</w:t>
      </w:r>
    </w:p>
    <w:p w:rsidR="008D753F" w:rsidRPr="008423CC" w:rsidRDefault="008D753F" w:rsidP="008D753F">
      <w:pPr>
        <w:spacing w:before="120" w:line="264" w:lineRule="auto"/>
        <w:jc w:val="both"/>
        <w:rPr>
          <w:rFonts w:ascii="Garamond" w:hAnsi="Garamond"/>
          <w:color w:val="000000" w:themeColor="text1"/>
        </w:rPr>
      </w:pPr>
      <w:r w:rsidRPr="008423CC">
        <w:rPr>
          <w:rFonts w:ascii="Garamond" w:hAnsi="Garamond"/>
          <w:color w:val="000000" w:themeColor="text1"/>
        </w:rPr>
        <w:t>-</w:t>
      </w:r>
      <w:r w:rsidRPr="008423CC">
        <w:rPr>
          <w:rFonts w:ascii="Garamond" w:hAnsi="Garamond"/>
          <w:color w:val="000000" w:themeColor="text1"/>
        </w:rPr>
        <w:tab/>
        <w:t>návod k obsluze</w:t>
      </w:r>
    </w:p>
    <w:p w:rsidR="008D753F" w:rsidRPr="008423CC" w:rsidRDefault="008D753F" w:rsidP="008D753F">
      <w:pPr>
        <w:spacing w:before="120" w:line="264" w:lineRule="auto"/>
        <w:jc w:val="both"/>
        <w:rPr>
          <w:rFonts w:ascii="Garamond" w:hAnsi="Garamond"/>
          <w:color w:val="000000" w:themeColor="text1"/>
        </w:rPr>
      </w:pPr>
      <w:r w:rsidRPr="008423CC">
        <w:rPr>
          <w:rFonts w:ascii="Garamond" w:hAnsi="Garamond"/>
          <w:color w:val="000000" w:themeColor="text1"/>
        </w:rPr>
        <w:t>-</w:t>
      </w:r>
      <w:r w:rsidRPr="008423CC">
        <w:rPr>
          <w:rFonts w:ascii="Garamond" w:hAnsi="Garamond"/>
          <w:color w:val="000000" w:themeColor="text1"/>
        </w:rPr>
        <w:tab/>
        <w:t>protokol o zaškolení obsluhy</w:t>
      </w:r>
    </w:p>
    <w:p w:rsidR="008D753F" w:rsidRPr="008423CC" w:rsidRDefault="008D753F" w:rsidP="008D753F">
      <w:pPr>
        <w:spacing w:before="120" w:line="264" w:lineRule="auto"/>
        <w:jc w:val="both"/>
        <w:rPr>
          <w:rFonts w:ascii="Garamond" w:hAnsi="Garamond"/>
          <w:color w:val="000000" w:themeColor="text1"/>
        </w:rPr>
      </w:pPr>
      <w:r w:rsidRPr="008423CC">
        <w:rPr>
          <w:rFonts w:ascii="Garamond" w:hAnsi="Garamond"/>
          <w:color w:val="000000" w:themeColor="text1"/>
        </w:rPr>
        <w:t>-</w:t>
      </w:r>
      <w:r w:rsidRPr="008423CC">
        <w:rPr>
          <w:rFonts w:ascii="Garamond" w:hAnsi="Garamond"/>
          <w:color w:val="000000" w:themeColor="text1"/>
        </w:rPr>
        <w:tab/>
        <w:t>dokumentaci skutečného stavu / provedení</w:t>
      </w:r>
      <w:r>
        <w:rPr>
          <w:rFonts w:ascii="Garamond" w:hAnsi="Garamond"/>
          <w:color w:val="000000" w:themeColor="text1"/>
        </w:rPr>
        <w:t xml:space="preserve"> (ve 2 vyhotoveních a na CD nebo DVD)</w:t>
      </w:r>
    </w:p>
    <w:p w:rsidR="008D753F" w:rsidRPr="008423CC" w:rsidRDefault="008D753F" w:rsidP="008D753F">
      <w:pPr>
        <w:widowControl w:val="0"/>
        <w:autoSpaceDE w:val="0"/>
        <w:autoSpaceDN w:val="0"/>
        <w:adjustRightInd w:val="0"/>
        <w:spacing w:before="120" w:line="276" w:lineRule="auto"/>
        <w:jc w:val="center"/>
        <w:rPr>
          <w:rFonts w:ascii="Garamond" w:hAnsi="Garamond"/>
          <w:b/>
          <w:color w:val="000000" w:themeColor="text1"/>
        </w:rPr>
      </w:pPr>
    </w:p>
    <w:p w:rsidR="008D753F" w:rsidRPr="008423CC" w:rsidRDefault="008D753F" w:rsidP="008D753F">
      <w:pPr>
        <w:spacing w:before="120"/>
        <w:jc w:val="center"/>
        <w:outlineLvl w:val="0"/>
        <w:rPr>
          <w:rFonts w:ascii="Garamond" w:hAnsi="Garamond"/>
          <w:b/>
          <w:color w:val="000000" w:themeColor="text1"/>
        </w:rPr>
      </w:pPr>
      <w:r w:rsidRPr="008423CC">
        <w:rPr>
          <w:rFonts w:ascii="Garamond" w:hAnsi="Garamond"/>
          <w:b/>
          <w:color w:val="000000" w:themeColor="text1"/>
        </w:rPr>
        <w:t>XI.</w:t>
      </w:r>
    </w:p>
    <w:p w:rsidR="008D753F" w:rsidRPr="008423CC" w:rsidRDefault="008D753F" w:rsidP="008D753F">
      <w:pPr>
        <w:spacing w:before="120"/>
        <w:jc w:val="center"/>
        <w:rPr>
          <w:rFonts w:ascii="Garamond" w:hAnsi="Garamond"/>
          <w:b/>
          <w:color w:val="000000" w:themeColor="text1"/>
        </w:rPr>
      </w:pPr>
      <w:r w:rsidRPr="008423CC">
        <w:rPr>
          <w:rFonts w:ascii="Garamond" w:hAnsi="Garamond"/>
          <w:b/>
          <w:color w:val="000000" w:themeColor="text1"/>
        </w:rPr>
        <w:t>Závěrečná ustanovení</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 xml:space="preserve">1. Právní vztahy touto smlouvou neupravené se řídí příslušnými ustanoveními občanského zákoníku. </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2. Smluvní strany v souladu s ustanovením § 558 odst. 2 OZ vylučují použití obchodních zvyklostí na právní vztahy vzniklé z této smlouvy.</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 xml:space="preserve">3. Smluvní strany souhlasně prohlašují, že tato smlouva není smlouvou uzavřenou adhezním způsobem ve smyslu ustanovení § 1798 a </w:t>
      </w:r>
      <w:proofErr w:type="spellStart"/>
      <w:r w:rsidRPr="008423CC">
        <w:rPr>
          <w:rFonts w:ascii="Garamond" w:hAnsi="Garamond"/>
          <w:color w:val="000000" w:themeColor="text1"/>
        </w:rPr>
        <w:t>násl</w:t>
      </w:r>
      <w:proofErr w:type="spellEnd"/>
      <w:r w:rsidRPr="008423CC">
        <w:rPr>
          <w:rFonts w:ascii="Garamond" w:hAnsi="Garamond"/>
          <w:color w:val="000000" w:themeColor="text1"/>
        </w:rPr>
        <w:t>. OZ.  Ustanovení § 1799 a § 1800 OZ se nepoužijí.</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4. 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újmy pro stranu, která se porušení smlouvy v tomto bodě nedopustila.</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lastRenderedPageBreak/>
        <w:t>5. Stane-li se některé ustanovení této smlouvy neplatným či neúčinným, nedotýká se to ostatních ustanovení této smlouvy, která zůstávají platná a účinná. Smluvní strany se v tomto případě zavazují neprodleně dohodou nahradit ustanovení neplatné/neúčinné novým ustanovením platným/účinným, které nejlépe odpovídá původně zamýšlenému hospodářskému účelu ustanovení neplatného/neúčinného. Do té doby platí odpovídající úprava obecně závazných právních předpisů České republiky.</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6. Osoby oprávněné k převzetí zboží kupujícího:</w:t>
      </w:r>
      <w:r w:rsidRPr="008423CC">
        <w:rPr>
          <w:rFonts w:ascii="Garamond" w:hAnsi="Garamond"/>
          <w:color w:val="000000" w:themeColor="text1"/>
        </w:rPr>
        <w:tab/>
      </w:r>
      <w:r w:rsidR="007D727E">
        <w:rPr>
          <w:rFonts w:ascii="Garamond" w:hAnsi="Garamond"/>
          <w:color w:val="000000" w:themeColor="text1"/>
        </w:rPr>
        <w:t xml:space="preserve"> XXX</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 xml:space="preserve">7. Smlouva se vyhotovuje ve čtyřech (4) stejnopisech s platností originálu, přičemž každá smluvní strana obdrží po dvou (2) vyhotoveních. </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8. Smlouvu je možno měnit či doplňovat pouze písemnými číslovanými dodatky, podepsanými oprávněnými zástupci obou smluvních stran.</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9. Tato smlouva nabývá platnosti dnem podpisu obou smluvních stran a účinnosti uveřejněním v registru smluv.</w:t>
      </w: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10. Účastníci této smlouvy prohlašují, že smlouva byla sjednána na základě jejich pravé a svobodné vůle, že si její obsah přečetli a bezvýhradně s ním souhlasí, což stvrzují svými vlastnoručními podpisy.</w:t>
      </w:r>
    </w:p>
    <w:p w:rsidR="008D753F" w:rsidRPr="008423CC" w:rsidRDefault="008D753F" w:rsidP="008D753F">
      <w:pPr>
        <w:spacing w:before="120"/>
        <w:jc w:val="both"/>
        <w:rPr>
          <w:rFonts w:ascii="Garamond" w:hAnsi="Garamond"/>
          <w:color w:val="000000" w:themeColor="text1"/>
        </w:rPr>
      </w:pPr>
    </w:p>
    <w:p w:rsidR="008D753F" w:rsidRPr="008423CC" w:rsidRDefault="008D753F" w:rsidP="008D753F">
      <w:pPr>
        <w:spacing w:before="120"/>
        <w:jc w:val="both"/>
        <w:rPr>
          <w:rFonts w:ascii="Garamond" w:hAnsi="Garamond"/>
          <w:color w:val="000000" w:themeColor="text1"/>
        </w:rPr>
      </w:pPr>
      <w:r w:rsidRPr="007D727E">
        <w:rPr>
          <w:rFonts w:ascii="Garamond" w:hAnsi="Garamond"/>
          <w:color w:val="000000" w:themeColor="text1"/>
        </w:rPr>
        <w:t>V </w:t>
      </w:r>
      <w:r w:rsidR="007D727E">
        <w:rPr>
          <w:rFonts w:ascii="Garamond" w:hAnsi="Garamond"/>
          <w:color w:val="000000" w:themeColor="text1"/>
        </w:rPr>
        <w:t>Jihlavě</w:t>
      </w:r>
      <w:r w:rsidRPr="007D727E">
        <w:rPr>
          <w:rFonts w:ascii="Garamond" w:hAnsi="Garamond"/>
          <w:color w:val="000000" w:themeColor="text1"/>
        </w:rPr>
        <w:t xml:space="preserve"> dne</w:t>
      </w:r>
      <w:r w:rsidR="007D727E">
        <w:rPr>
          <w:rFonts w:ascii="Garamond" w:hAnsi="Garamond"/>
          <w:color w:val="000000" w:themeColor="text1"/>
        </w:rPr>
        <w:t xml:space="preserve"> </w:t>
      </w:r>
      <w:proofErr w:type="gramStart"/>
      <w:r w:rsidR="00441DD4">
        <w:rPr>
          <w:rFonts w:ascii="Garamond" w:hAnsi="Garamond"/>
          <w:color w:val="000000" w:themeColor="text1"/>
        </w:rPr>
        <w:t>5.12.</w:t>
      </w:r>
      <w:r w:rsidRPr="007D727E">
        <w:rPr>
          <w:rFonts w:ascii="Garamond" w:hAnsi="Garamond"/>
          <w:color w:val="000000" w:themeColor="text1"/>
        </w:rPr>
        <w:t xml:space="preserve"> 2018</w:t>
      </w:r>
      <w:proofErr w:type="gramEnd"/>
      <w:r w:rsidRPr="007D727E">
        <w:rPr>
          <w:rFonts w:ascii="Garamond" w:hAnsi="Garamond"/>
          <w:color w:val="000000" w:themeColor="text1"/>
        </w:rPr>
        <w:tab/>
      </w:r>
      <w:r w:rsidRPr="007D727E">
        <w:rPr>
          <w:rFonts w:ascii="Garamond" w:hAnsi="Garamond"/>
          <w:color w:val="000000" w:themeColor="text1"/>
        </w:rPr>
        <w:tab/>
        <w:t xml:space="preserve">V Českých Budějovicích dne </w:t>
      </w:r>
      <w:r w:rsidR="007D727E">
        <w:rPr>
          <w:rFonts w:ascii="Garamond" w:hAnsi="Garamond"/>
          <w:color w:val="000000" w:themeColor="text1"/>
        </w:rPr>
        <w:t>10. 12</w:t>
      </w:r>
      <w:r w:rsidRPr="007D727E">
        <w:rPr>
          <w:rFonts w:ascii="Garamond" w:hAnsi="Garamond"/>
          <w:color w:val="000000" w:themeColor="text1"/>
        </w:rPr>
        <w:t>. 2018</w:t>
      </w:r>
    </w:p>
    <w:p w:rsidR="008D753F" w:rsidRPr="008423CC" w:rsidRDefault="008D753F" w:rsidP="008D753F">
      <w:pPr>
        <w:spacing w:before="120"/>
        <w:jc w:val="both"/>
        <w:rPr>
          <w:rFonts w:ascii="Garamond" w:hAnsi="Garamond"/>
          <w:color w:val="000000" w:themeColor="text1"/>
        </w:rPr>
      </w:pPr>
    </w:p>
    <w:p w:rsidR="008D753F" w:rsidRPr="008423CC" w:rsidRDefault="008D753F" w:rsidP="008D753F">
      <w:pPr>
        <w:spacing w:before="120"/>
        <w:jc w:val="both"/>
        <w:rPr>
          <w:rFonts w:ascii="Garamond" w:hAnsi="Garamond"/>
          <w:color w:val="000000" w:themeColor="text1"/>
        </w:rPr>
      </w:pPr>
      <w:r w:rsidRPr="008423CC">
        <w:rPr>
          <w:rFonts w:ascii="Garamond" w:hAnsi="Garamond"/>
          <w:color w:val="000000" w:themeColor="text1"/>
        </w:rPr>
        <w:t xml:space="preserve">Za prodávajícího:      </w:t>
      </w:r>
      <w:r w:rsidRPr="008423CC">
        <w:rPr>
          <w:rFonts w:ascii="Garamond" w:hAnsi="Garamond"/>
          <w:color w:val="000000" w:themeColor="text1"/>
        </w:rPr>
        <w:tab/>
      </w:r>
      <w:r w:rsidRPr="008423CC">
        <w:rPr>
          <w:rFonts w:ascii="Garamond" w:hAnsi="Garamond"/>
          <w:color w:val="000000" w:themeColor="text1"/>
        </w:rPr>
        <w:tab/>
      </w:r>
      <w:r w:rsidRPr="008423CC">
        <w:rPr>
          <w:rFonts w:ascii="Garamond" w:hAnsi="Garamond"/>
          <w:color w:val="000000" w:themeColor="text1"/>
        </w:rPr>
        <w:tab/>
      </w:r>
      <w:r w:rsidRPr="008423CC">
        <w:rPr>
          <w:rFonts w:ascii="Garamond" w:hAnsi="Garamond"/>
          <w:color w:val="000000" w:themeColor="text1"/>
        </w:rPr>
        <w:tab/>
      </w:r>
      <w:r w:rsidRPr="008423CC">
        <w:rPr>
          <w:rFonts w:ascii="Garamond" w:hAnsi="Garamond"/>
          <w:color w:val="000000" w:themeColor="text1"/>
        </w:rPr>
        <w:tab/>
        <w:t>Za kupujícího:</w:t>
      </w:r>
    </w:p>
    <w:p w:rsidR="008D753F" w:rsidRPr="008423CC" w:rsidRDefault="008D753F" w:rsidP="008D753F">
      <w:pPr>
        <w:spacing w:before="120"/>
        <w:rPr>
          <w:rFonts w:ascii="Garamond" w:hAnsi="Garamond"/>
          <w:color w:val="000000" w:themeColor="text1"/>
        </w:rPr>
      </w:pPr>
    </w:p>
    <w:p w:rsidR="008D753F" w:rsidRPr="008423CC" w:rsidRDefault="008D753F" w:rsidP="008D753F">
      <w:pPr>
        <w:spacing w:before="120"/>
        <w:rPr>
          <w:rFonts w:ascii="Garamond" w:hAnsi="Garamond"/>
          <w:color w:val="000000" w:themeColor="text1"/>
        </w:rPr>
      </w:pPr>
    </w:p>
    <w:p w:rsidR="008D753F" w:rsidRPr="008423CC" w:rsidRDefault="008D753F" w:rsidP="008D753F">
      <w:pPr>
        <w:spacing w:before="120"/>
        <w:rPr>
          <w:rFonts w:ascii="Garamond" w:hAnsi="Garamond"/>
          <w:color w:val="000000" w:themeColor="text1"/>
        </w:rPr>
      </w:pPr>
      <w:r w:rsidRPr="008423CC">
        <w:rPr>
          <w:rFonts w:ascii="Garamond" w:hAnsi="Garamond"/>
          <w:color w:val="000000" w:themeColor="text1"/>
        </w:rPr>
        <w:t xml:space="preserve">.........................................…..                                </w:t>
      </w:r>
      <w:r w:rsidRPr="008423CC">
        <w:rPr>
          <w:rFonts w:ascii="Garamond" w:hAnsi="Garamond"/>
          <w:color w:val="000000" w:themeColor="text1"/>
        </w:rPr>
        <w:tab/>
        <w:t>............................................................</w:t>
      </w:r>
    </w:p>
    <w:p w:rsidR="008D753F" w:rsidRPr="008423CC" w:rsidRDefault="007D727E" w:rsidP="008D753F">
      <w:pPr>
        <w:spacing w:before="120"/>
        <w:rPr>
          <w:rFonts w:ascii="Garamond" w:hAnsi="Garamond"/>
          <w:color w:val="000000" w:themeColor="text1"/>
        </w:rPr>
      </w:pPr>
      <w:r>
        <w:rPr>
          <w:rFonts w:ascii="Garamond" w:hAnsi="Garamond"/>
          <w:color w:val="000000" w:themeColor="text1"/>
        </w:rPr>
        <w:t>František Klika</w:t>
      </w:r>
      <w:r w:rsidR="008D753F" w:rsidRPr="008423CC">
        <w:rPr>
          <w:rFonts w:ascii="Garamond" w:hAnsi="Garamond"/>
          <w:color w:val="000000" w:themeColor="text1"/>
        </w:rPr>
        <w:tab/>
      </w:r>
      <w:r w:rsidR="008D753F" w:rsidRPr="008423CC">
        <w:rPr>
          <w:rFonts w:ascii="Garamond" w:hAnsi="Garamond"/>
          <w:color w:val="000000" w:themeColor="text1"/>
        </w:rPr>
        <w:tab/>
      </w:r>
      <w:r w:rsidR="008D753F" w:rsidRPr="008423CC">
        <w:rPr>
          <w:rFonts w:ascii="Garamond" w:hAnsi="Garamond"/>
          <w:color w:val="000000" w:themeColor="text1"/>
        </w:rPr>
        <w:tab/>
      </w:r>
      <w:r w:rsidR="008D753F" w:rsidRPr="008423CC">
        <w:rPr>
          <w:rFonts w:ascii="Garamond" w:hAnsi="Garamond"/>
          <w:color w:val="000000" w:themeColor="text1"/>
        </w:rPr>
        <w:tab/>
      </w:r>
      <w:r w:rsidR="008D753F" w:rsidRPr="008423CC">
        <w:rPr>
          <w:rFonts w:ascii="Garamond" w:hAnsi="Garamond"/>
          <w:color w:val="000000" w:themeColor="text1"/>
        </w:rPr>
        <w:tab/>
        <w:t xml:space="preserve">JUDr. </w:t>
      </w:r>
      <w:r w:rsidR="00514A6B">
        <w:rPr>
          <w:rFonts w:ascii="Garamond" w:hAnsi="Garamond"/>
          <w:color w:val="000000" w:themeColor="text1"/>
        </w:rPr>
        <w:t>Pavel Pavlátka</w:t>
      </w:r>
      <w:r w:rsidR="008D753F" w:rsidRPr="008423CC">
        <w:rPr>
          <w:rFonts w:ascii="Garamond" w:hAnsi="Garamond"/>
          <w:color w:val="000000" w:themeColor="text1"/>
        </w:rPr>
        <w:t>,</w:t>
      </w:r>
    </w:p>
    <w:p w:rsidR="008D753F" w:rsidRPr="008423CC" w:rsidRDefault="007D727E" w:rsidP="007D727E">
      <w:pPr>
        <w:spacing w:before="120"/>
        <w:rPr>
          <w:rFonts w:ascii="Garamond" w:hAnsi="Garamond"/>
          <w:color w:val="000000" w:themeColor="text1"/>
        </w:rPr>
      </w:pPr>
      <w:r>
        <w:rPr>
          <w:rFonts w:ascii="Garamond" w:hAnsi="Garamond"/>
          <w:color w:val="000000" w:themeColor="text1"/>
        </w:rPr>
        <w:t xml:space="preserve">jednatel společnosti </w:t>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sidR="008D753F" w:rsidRPr="008423CC">
        <w:rPr>
          <w:rFonts w:ascii="Garamond" w:hAnsi="Garamond"/>
          <w:color w:val="000000" w:themeColor="text1"/>
        </w:rPr>
        <w:t xml:space="preserve">předseda </w:t>
      </w:r>
      <w:r w:rsidR="00514A6B">
        <w:rPr>
          <w:rFonts w:ascii="Garamond" w:hAnsi="Garamond"/>
          <w:color w:val="000000" w:themeColor="text1"/>
        </w:rPr>
        <w:t>okresního</w:t>
      </w:r>
      <w:r>
        <w:rPr>
          <w:rFonts w:ascii="Garamond" w:hAnsi="Garamond"/>
          <w:color w:val="000000" w:themeColor="text1"/>
        </w:rPr>
        <w:t xml:space="preserve"> s</w:t>
      </w:r>
      <w:r w:rsidR="008D753F" w:rsidRPr="008423CC">
        <w:rPr>
          <w:rFonts w:ascii="Garamond" w:hAnsi="Garamond"/>
          <w:color w:val="000000" w:themeColor="text1"/>
        </w:rPr>
        <w:t>udu</w:t>
      </w:r>
    </w:p>
    <w:p w:rsidR="008D753F" w:rsidRDefault="008D753F" w:rsidP="008D753F">
      <w:pPr>
        <w:spacing w:before="120"/>
        <w:rPr>
          <w:rFonts w:ascii="Garamond" w:hAnsi="Garamond"/>
          <w:color w:val="000000" w:themeColor="text1"/>
        </w:rPr>
      </w:pPr>
    </w:p>
    <w:p w:rsidR="00193075" w:rsidRDefault="00193075" w:rsidP="008D753F">
      <w:pPr>
        <w:spacing w:before="120"/>
        <w:rPr>
          <w:rFonts w:ascii="Garamond" w:hAnsi="Garamond"/>
          <w:color w:val="000000" w:themeColor="text1"/>
        </w:rPr>
      </w:pPr>
    </w:p>
    <w:p w:rsidR="00193075" w:rsidRDefault="00193075" w:rsidP="008D753F">
      <w:pPr>
        <w:spacing w:before="120"/>
        <w:rPr>
          <w:rFonts w:ascii="Garamond" w:hAnsi="Garamond"/>
          <w:color w:val="000000" w:themeColor="text1"/>
        </w:rPr>
      </w:pPr>
    </w:p>
    <w:p w:rsidR="00193075" w:rsidRPr="008423CC" w:rsidRDefault="00193075" w:rsidP="008D753F">
      <w:pPr>
        <w:spacing w:before="120"/>
        <w:rPr>
          <w:rFonts w:ascii="Garamond" w:hAnsi="Garamond"/>
          <w:color w:val="000000" w:themeColor="text1"/>
        </w:rPr>
      </w:pPr>
    </w:p>
    <w:p w:rsidR="008D753F" w:rsidRPr="008423CC" w:rsidRDefault="008D753F" w:rsidP="008D753F">
      <w:pPr>
        <w:spacing w:before="120"/>
        <w:rPr>
          <w:rFonts w:ascii="Garamond" w:hAnsi="Garamond"/>
          <w:color w:val="000000" w:themeColor="text1"/>
        </w:rPr>
      </w:pPr>
      <w:r w:rsidRPr="008423CC">
        <w:rPr>
          <w:rFonts w:ascii="Garamond" w:hAnsi="Garamond"/>
          <w:b/>
          <w:color w:val="000000" w:themeColor="text1"/>
        </w:rPr>
        <w:t>Přílohy:</w:t>
      </w:r>
      <w:r w:rsidRPr="008423CC">
        <w:rPr>
          <w:rFonts w:ascii="Garamond" w:hAnsi="Garamond"/>
          <w:b/>
          <w:color w:val="000000" w:themeColor="text1"/>
        </w:rPr>
        <w:tab/>
      </w:r>
      <w:r w:rsidRPr="008423CC">
        <w:rPr>
          <w:rFonts w:ascii="Garamond" w:hAnsi="Garamond"/>
          <w:color w:val="000000" w:themeColor="text1"/>
        </w:rPr>
        <w:t>položkový rozpočet</w:t>
      </w:r>
    </w:p>
    <w:p w:rsidR="008D753F" w:rsidRPr="008423CC" w:rsidRDefault="008D753F" w:rsidP="008D753F">
      <w:pPr>
        <w:spacing w:before="120"/>
        <w:rPr>
          <w:rFonts w:ascii="Garamond" w:hAnsi="Garamond"/>
          <w:color w:val="000000" w:themeColor="text1"/>
        </w:rPr>
      </w:pPr>
      <w:r w:rsidRPr="008423CC">
        <w:rPr>
          <w:rFonts w:ascii="Garamond" w:hAnsi="Garamond"/>
          <w:color w:val="000000" w:themeColor="text1"/>
        </w:rPr>
        <w:tab/>
      </w:r>
      <w:r w:rsidRPr="008423CC">
        <w:rPr>
          <w:rFonts w:ascii="Garamond" w:hAnsi="Garamond"/>
          <w:color w:val="000000" w:themeColor="text1"/>
        </w:rPr>
        <w:tab/>
        <w:t>harmonogram kontrol a revizí</w:t>
      </w:r>
    </w:p>
    <w:p w:rsidR="00692EDA" w:rsidRDefault="00692EDA"/>
    <w:sectPr w:rsidR="00692EDA" w:rsidSect="006E297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F75" w:rsidRDefault="00644F75" w:rsidP="006B2372">
      <w:r>
        <w:separator/>
      </w:r>
    </w:p>
  </w:endnote>
  <w:endnote w:type="continuationSeparator" w:id="0">
    <w:p w:rsidR="00644F75" w:rsidRDefault="00644F75" w:rsidP="006B23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rPr>
      <w:id w:val="37899295"/>
      <w:docPartObj>
        <w:docPartGallery w:val="Page Numbers (Top of Page)"/>
        <w:docPartUnique/>
      </w:docPartObj>
    </w:sdtPr>
    <w:sdtContent>
      <w:p w:rsidR="00C807B3" w:rsidRPr="006B2372" w:rsidRDefault="00867D4D">
        <w:pPr>
          <w:pStyle w:val="Zpat"/>
          <w:jc w:val="center"/>
          <w:rPr>
            <w:rFonts w:ascii="Garamond" w:hAnsi="Garamond"/>
          </w:rPr>
        </w:pPr>
        <w:r w:rsidRPr="006B2372">
          <w:rPr>
            <w:rFonts w:ascii="Garamond" w:hAnsi="Garamond"/>
          </w:rPr>
          <w:t xml:space="preserve">Stránka </w:t>
        </w:r>
        <w:r w:rsidR="00517D31" w:rsidRPr="006B2372">
          <w:rPr>
            <w:rFonts w:ascii="Garamond" w:hAnsi="Garamond"/>
            <w:b/>
            <w:szCs w:val="24"/>
          </w:rPr>
          <w:fldChar w:fldCharType="begin"/>
        </w:r>
        <w:r w:rsidRPr="006B2372">
          <w:rPr>
            <w:rFonts w:ascii="Garamond" w:hAnsi="Garamond"/>
            <w:b/>
          </w:rPr>
          <w:instrText>PAGE</w:instrText>
        </w:r>
        <w:r w:rsidR="00517D31" w:rsidRPr="006B2372">
          <w:rPr>
            <w:rFonts w:ascii="Garamond" w:hAnsi="Garamond"/>
            <w:b/>
            <w:szCs w:val="24"/>
          </w:rPr>
          <w:fldChar w:fldCharType="separate"/>
        </w:r>
        <w:r w:rsidR="00B75746">
          <w:rPr>
            <w:rFonts w:ascii="Garamond" w:hAnsi="Garamond"/>
            <w:b/>
            <w:noProof/>
          </w:rPr>
          <w:t>6</w:t>
        </w:r>
        <w:r w:rsidR="00517D31" w:rsidRPr="006B2372">
          <w:rPr>
            <w:rFonts w:ascii="Garamond" w:hAnsi="Garamond"/>
            <w:b/>
            <w:szCs w:val="24"/>
          </w:rPr>
          <w:fldChar w:fldCharType="end"/>
        </w:r>
        <w:r w:rsidRPr="006B2372">
          <w:rPr>
            <w:rFonts w:ascii="Garamond" w:hAnsi="Garamond"/>
          </w:rPr>
          <w:t xml:space="preserve"> z </w:t>
        </w:r>
        <w:r w:rsidR="00517D31" w:rsidRPr="006B2372">
          <w:rPr>
            <w:rFonts w:ascii="Garamond" w:hAnsi="Garamond"/>
            <w:b/>
            <w:szCs w:val="24"/>
          </w:rPr>
          <w:fldChar w:fldCharType="begin"/>
        </w:r>
        <w:r w:rsidRPr="006B2372">
          <w:rPr>
            <w:rFonts w:ascii="Garamond" w:hAnsi="Garamond"/>
            <w:b/>
          </w:rPr>
          <w:instrText>NUMPAGES</w:instrText>
        </w:r>
        <w:r w:rsidR="00517D31" w:rsidRPr="006B2372">
          <w:rPr>
            <w:rFonts w:ascii="Garamond" w:hAnsi="Garamond"/>
            <w:b/>
            <w:szCs w:val="24"/>
          </w:rPr>
          <w:fldChar w:fldCharType="separate"/>
        </w:r>
        <w:r w:rsidR="00B75746">
          <w:rPr>
            <w:rFonts w:ascii="Garamond" w:hAnsi="Garamond"/>
            <w:b/>
            <w:noProof/>
          </w:rPr>
          <w:t>6</w:t>
        </w:r>
        <w:r w:rsidR="00517D31" w:rsidRPr="006B2372">
          <w:rPr>
            <w:rFonts w:ascii="Garamond" w:hAnsi="Garamond"/>
            <w:b/>
            <w:szCs w:val="24"/>
          </w:rPr>
          <w:fldChar w:fldCharType="end"/>
        </w:r>
      </w:p>
    </w:sdtContent>
  </w:sdt>
  <w:p w:rsidR="00C807B3" w:rsidRPr="006B2372" w:rsidRDefault="00644F75">
    <w:pPr>
      <w:pStyle w:val="Zpat"/>
      <w:rPr>
        <w:rFonts w:ascii="Garamond" w:hAnsi="Garamon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F75" w:rsidRDefault="00644F75" w:rsidP="006B2372">
      <w:r>
        <w:separator/>
      </w:r>
    </w:p>
  </w:footnote>
  <w:footnote w:type="continuationSeparator" w:id="0">
    <w:p w:rsidR="00644F75" w:rsidRDefault="00644F75" w:rsidP="006B2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FB6" w:rsidRDefault="00527FB6" w:rsidP="00527FB6">
    <w:pPr>
      <w:pStyle w:val="Zhlav"/>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D753F"/>
    <w:rsid w:val="00112153"/>
    <w:rsid w:val="00193075"/>
    <w:rsid w:val="001F61DD"/>
    <w:rsid w:val="001F6532"/>
    <w:rsid w:val="0033230E"/>
    <w:rsid w:val="00352394"/>
    <w:rsid w:val="00356CEC"/>
    <w:rsid w:val="00441DD4"/>
    <w:rsid w:val="00514A6B"/>
    <w:rsid w:val="00517D31"/>
    <w:rsid w:val="00521523"/>
    <w:rsid w:val="00527FB6"/>
    <w:rsid w:val="00566A3B"/>
    <w:rsid w:val="005D2602"/>
    <w:rsid w:val="00644F75"/>
    <w:rsid w:val="00692EDA"/>
    <w:rsid w:val="006B2372"/>
    <w:rsid w:val="007544C7"/>
    <w:rsid w:val="007B3E06"/>
    <w:rsid w:val="007D6256"/>
    <w:rsid w:val="007D727E"/>
    <w:rsid w:val="00826AAA"/>
    <w:rsid w:val="00840738"/>
    <w:rsid w:val="00867D4D"/>
    <w:rsid w:val="008D753F"/>
    <w:rsid w:val="00B75746"/>
    <w:rsid w:val="00B97EAC"/>
    <w:rsid w:val="00C441E0"/>
    <w:rsid w:val="00C54FC6"/>
    <w:rsid w:val="00C80401"/>
    <w:rsid w:val="00CF70EC"/>
    <w:rsid w:val="00D2344E"/>
    <w:rsid w:val="00D53BAB"/>
    <w:rsid w:val="00EF05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753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8D753F"/>
    <w:pPr>
      <w:autoSpaceDE w:val="0"/>
      <w:autoSpaceDN w:val="0"/>
      <w:adjustRightInd w:val="0"/>
      <w:jc w:val="center"/>
    </w:pPr>
    <w:rPr>
      <w:b/>
      <w:bCs/>
      <w:szCs w:val="23"/>
    </w:rPr>
  </w:style>
  <w:style w:type="character" w:customStyle="1" w:styleId="NzevChar">
    <w:name w:val="Název Char"/>
    <w:basedOn w:val="Standardnpsmoodstavce"/>
    <w:link w:val="Nzev"/>
    <w:rsid w:val="008D753F"/>
    <w:rPr>
      <w:rFonts w:ascii="Times New Roman" w:eastAsia="Times New Roman" w:hAnsi="Times New Roman" w:cs="Times New Roman"/>
      <w:b/>
      <w:bCs/>
      <w:sz w:val="24"/>
      <w:szCs w:val="23"/>
      <w:lang w:eastAsia="cs-CZ"/>
    </w:rPr>
  </w:style>
  <w:style w:type="paragraph" w:styleId="Zpat">
    <w:name w:val="footer"/>
    <w:basedOn w:val="Normln"/>
    <w:link w:val="ZpatChar"/>
    <w:uiPriority w:val="99"/>
    <w:rsid w:val="008D753F"/>
    <w:pPr>
      <w:tabs>
        <w:tab w:val="center" w:pos="4536"/>
        <w:tab w:val="right" w:pos="9072"/>
      </w:tabs>
    </w:pPr>
    <w:rPr>
      <w:szCs w:val="20"/>
    </w:rPr>
  </w:style>
  <w:style w:type="character" w:customStyle="1" w:styleId="ZpatChar">
    <w:name w:val="Zápatí Char"/>
    <w:basedOn w:val="Standardnpsmoodstavce"/>
    <w:link w:val="Zpat"/>
    <w:uiPriority w:val="99"/>
    <w:rsid w:val="008D753F"/>
    <w:rPr>
      <w:rFonts w:ascii="Times New Roman" w:eastAsia="Times New Roman" w:hAnsi="Times New Roman" w:cs="Times New Roman"/>
      <w:sz w:val="24"/>
      <w:szCs w:val="20"/>
      <w:lang w:eastAsia="cs-CZ"/>
    </w:rPr>
  </w:style>
  <w:style w:type="paragraph" w:styleId="Zkladntext">
    <w:name w:val="Body Text"/>
    <w:basedOn w:val="Normln"/>
    <w:link w:val="ZkladntextChar"/>
    <w:rsid w:val="008D753F"/>
    <w:pPr>
      <w:spacing w:after="120"/>
    </w:pPr>
    <w:rPr>
      <w:sz w:val="20"/>
      <w:szCs w:val="20"/>
    </w:rPr>
  </w:style>
  <w:style w:type="character" w:customStyle="1" w:styleId="ZkladntextChar">
    <w:name w:val="Základní text Char"/>
    <w:basedOn w:val="Standardnpsmoodstavce"/>
    <w:link w:val="Zkladntext"/>
    <w:rsid w:val="008D753F"/>
    <w:rPr>
      <w:rFonts w:ascii="Times New Roman" w:eastAsia="Times New Roman" w:hAnsi="Times New Roman" w:cs="Times New Roman"/>
      <w:sz w:val="20"/>
      <w:szCs w:val="20"/>
      <w:lang w:eastAsia="cs-CZ"/>
    </w:rPr>
  </w:style>
  <w:style w:type="character" w:styleId="Hypertextovodkaz">
    <w:name w:val="Hyperlink"/>
    <w:basedOn w:val="Standardnpsmoodstavce"/>
    <w:rsid w:val="008D753F"/>
    <w:rPr>
      <w:color w:val="0000FF"/>
      <w:u w:val="single"/>
    </w:rPr>
  </w:style>
  <w:style w:type="character" w:styleId="Zvraznn">
    <w:name w:val="Emphasis"/>
    <w:basedOn w:val="Standardnpsmoodstavce"/>
    <w:uiPriority w:val="20"/>
    <w:qFormat/>
    <w:rsid w:val="008D753F"/>
    <w:rPr>
      <w:b/>
      <w:bCs/>
      <w:i w:val="0"/>
      <w:iCs w:val="0"/>
    </w:rPr>
  </w:style>
  <w:style w:type="paragraph" w:styleId="Zhlav">
    <w:name w:val="header"/>
    <w:basedOn w:val="Normln"/>
    <w:link w:val="ZhlavChar"/>
    <w:uiPriority w:val="99"/>
    <w:semiHidden/>
    <w:unhideWhenUsed/>
    <w:rsid w:val="006B2372"/>
    <w:pPr>
      <w:tabs>
        <w:tab w:val="center" w:pos="4536"/>
        <w:tab w:val="right" w:pos="9072"/>
      </w:tabs>
    </w:pPr>
  </w:style>
  <w:style w:type="character" w:customStyle="1" w:styleId="ZhlavChar">
    <w:name w:val="Záhlaví Char"/>
    <w:basedOn w:val="Standardnpsmoodstavce"/>
    <w:link w:val="Zhlav"/>
    <w:uiPriority w:val="99"/>
    <w:semiHidden/>
    <w:rsid w:val="006B2372"/>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1974</Words>
  <Characters>11650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Kupcová Kamila</dc:creator>
  <cp:lastModifiedBy>Jana Effmertová</cp:lastModifiedBy>
  <cp:revision>22</cp:revision>
  <dcterms:created xsi:type="dcterms:W3CDTF">2018-10-05T06:26:00Z</dcterms:created>
  <dcterms:modified xsi:type="dcterms:W3CDTF">2018-12-10T12:36:00Z</dcterms:modified>
</cp:coreProperties>
</file>