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50" w:rsidRPr="003B5446" w:rsidRDefault="00C62050" w:rsidP="00C62050">
      <w:pPr>
        <w:pStyle w:val="Nzev"/>
        <w:spacing w:after="0"/>
        <w:contextualSpacing/>
        <w:rPr>
          <w:rFonts w:ascii="Arial Narrow" w:hAnsi="Arial Narrow" w:cs="Arial"/>
          <w:sz w:val="24"/>
          <w:szCs w:val="24"/>
          <w:lang w:eastAsia="cs-CZ"/>
        </w:rPr>
      </w:pPr>
      <w:r w:rsidRPr="003B5446">
        <w:rPr>
          <w:rFonts w:ascii="Arial Narrow" w:hAnsi="Arial Narrow" w:cs="Arial"/>
          <w:sz w:val="24"/>
          <w:szCs w:val="24"/>
          <w:lang w:eastAsia="cs-CZ"/>
        </w:rPr>
        <w:t>SMLOUVA O ZAJIŠTĚNÍ PRODEJNÍHO MÍSTA A SOUVISEJÍCÍCH SLUŽEB</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contextualSpacing/>
        <w:rPr>
          <w:rFonts w:ascii="Arial Narrow" w:hAnsi="Arial Narrow" w:cs="Arial"/>
          <w:sz w:val="20"/>
          <w:szCs w:val="20"/>
        </w:rPr>
      </w:pPr>
      <w:r w:rsidRPr="003B5446">
        <w:rPr>
          <w:rFonts w:ascii="Arial Narrow" w:hAnsi="Arial Narrow" w:cs="Arial"/>
          <w:sz w:val="20"/>
          <w:szCs w:val="20"/>
        </w:rPr>
        <w:t>Smluvní strany:</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1.</w:t>
      </w:r>
      <w:r w:rsidRPr="003B5446">
        <w:rPr>
          <w:rFonts w:ascii="Arial Narrow" w:hAnsi="Arial Narrow" w:cs="Arial"/>
          <w:b/>
          <w:sz w:val="20"/>
          <w:szCs w:val="20"/>
          <w:lang w:eastAsia="cs-CZ"/>
        </w:rPr>
        <w:tab/>
        <w:t>Kulturní a vzdělávací středisko „U Tří kohoutů“, příspěvková organizace</w:t>
      </w:r>
    </w:p>
    <w:p w:rsidR="00C62050" w:rsidRPr="003B5446" w:rsidRDefault="00D73BDB"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se sídlem: Koliště 645/29</w:t>
      </w:r>
      <w:r w:rsidR="00C62050" w:rsidRPr="003B5446">
        <w:rPr>
          <w:rFonts w:ascii="Arial Narrow" w:hAnsi="Arial Narrow" w:cs="Arial"/>
          <w:sz w:val="20"/>
          <w:szCs w:val="20"/>
          <w:lang w:eastAsia="cs-CZ"/>
        </w:rPr>
        <w:t>, 602 00 Brno</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001 01 508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DIČ: CZ00101508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číslo účtu: </w:t>
      </w:r>
      <w:proofErr w:type="spellStart"/>
      <w:r w:rsidR="002C5CBC">
        <w:rPr>
          <w:rFonts w:ascii="Arial Narrow" w:hAnsi="Arial Narrow" w:cs="Arial"/>
          <w:sz w:val="20"/>
          <w:szCs w:val="20"/>
          <w:lang w:eastAsia="cs-CZ"/>
        </w:rPr>
        <w:t>xxxxxxxxxxxxxxxxxxxx</w:t>
      </w:r>
      <w:proofErr w:type="spellEnd"/>
    </w:p>
    <w:p w:rsidR="00C62050" w:rsidRPr="003B5446" w:rsidRDefault="002A69BE"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 xml:space="preserve">zastoupené Mgr. Tomášem </w:t>
      </w:r>
      <w:proofErr w:type="spellStart"/>
      <w:r>
        <w:rPr>
          <w:rFonts w:ascii="Arial Narrow" w:hAnsi="Arial Narrow" w:cs="Arial"/>
          <w:sz w:val="20"/>
          <w:szCs w:val="20"/>
          <w:lang w:eastAsia="cs-CZ"/>
        </w:rPr>
        <w:t>Pavčíkem</w:t>
      </w:r>
      <w:proofErr w:type="spellEnd"/>
      <w:r w:rsidR="00C62050" w:rsidRPr="003B5446">
        <w:rPr>
          <w:rFonts w:ascii="Arial Narrow" w:hAnsi="Arial Narrow" w:cs="Arial"/>
          <w:sz w:val="20"/>
          <w:szCs w:val="20"/>
          <w:lang w:eastAsia="cs-CZ"/>
        </w:rPr>
        <w:t>, ředitelem</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ve </w:t>
      </w:r>
      <w:r w:rsidR="00413A10">
        <w:rPr>
          <w:rFonts w:ascii="Arial Narrow" w:hAnsi="Arial Narrow" w:cs="Arial"/>
          <w:sz w:val="20"/>
          <w:szCs w:val="20"/>
          <w:lang w:eastAsia="cs-CZ"/>
        </w:rPr>
        <w:t xml:space="preserve">věcech organizační povahy jedná: </w:t>
      </w:r>
      <w:proofErr w:type="spellStart"/>
      <w:r w:rsidR="002C5CBC">
        <w:rPr>
          <w:rFonts w:ascii="Arial Narrow" w:hAnsi="Arial Narrow" w:cs="Arial"/>
          <w:sz w:val="20"/>
          <w:szCs w:val="20"/>
          <w:lang w:eastAsia="cs-CZ"/>
        </w:rPr>
        <w:t>xxxxxxxxxxxxxxxxxxxxxxxxxxxxxxx</w:t>
      </w:r>
      <w:proofErr w:type="spellEnd"/>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(dále jen „</w:t>
      </w:r>
      <w:r w:rsidRPr="003B5446">
        <w:rPr>
          <w:rFonts w:ascii="Arial Narrow" w:hAnsi="Arial Narrow" w:cs="Arial"/>
          <w:b/>
          <w:sz w:val="20"/>
          <w:szCs w:val="20"/>
          <w:lang w:eastAsia="cs-CZ"/>
        </w:rPr>
        <w:t>Organizátor</w:t>
      </w:r>
      <w:r w:rsidRPr="003B5446">
        <w:rPr>
          <w:rFonts w:ascii="Arial Narrow" w:hAnsi="Arial Narrow" w:cs="Arial"/>
          <w:sz w:val="20"/>
          <w:szCs w:val="20"/>
          <w:lang w:eastAsia="cs-CZ"/>
        </w:rPr>
        <w:t>“)</w:t>
      </w:r>
    </w:p>
    <w:p w:rsidR="00C62050" w:rsidRPr="003B5446" w:rsidRDefault="00C62050" w:rsidP="00C62050">
      <w:pPr>
        <w:spacing w:after="0"/>
        <w:ind w:left="567"/>
        <w:contextualSpacing/>
        <w:rPr>
          <w:rFonts w:ascii="Arial Narrow" w:hAnsi="Arial Narrow" w:cs="Arial"/>
          <w:sz w:val="20"/>
          <w:szCs w:val="20"/>
          <w:lang w:eastAsia="cs-CZ"/>
        </w:rPr>
      </w:pP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a</w:t>
      </w:r>
    </w:p>
    <w:p w:rsidR="00C62050" w:rsidRPr="003B5446" w:rsidRDefault="00C62050" w:rsidP="00C62050">
      <w:pPr>
        <w:spacing w:after="0"/>
        <w:contextualSpacing/>
        <w:rPr>
          <w:rFonts w:ascii="Arial Narrow" w:hAnsi="Arial Narrow" w:cs="Arial"/>
          <w:sz w:val="20"/>
          <w:szCs w:val="20"/>
          <w:lang w:eastAsia="cs-CZ"/>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2.</w:t>
      </w:r>
      <w:r w:rsidRPr="003B5446">
        <w:rPr>
          <w:rFonts w:ascii="Arial Narrow" w:hAnsi="Arial Narrow" w:cs="Arial"/>
          <w:b/>
          <w:sz w:val="20"/>
          <w:szCs w:val="20"/>
          <w:lang w:eastAsia="cs-CZ"/>
        </w:rPr>
        <w:tab/>
      </w:r>
      <w:proofErr w:type="spellStart"/>
      <w:r w:rsidR="00900507">
        <w:rPr>
          <w:rFonts w:ascii="Arial Narrow" w:hAnsi="Arial Narrow" w:cs="Arial"/>
          <w:b/>
          <w:sz w:val="20"/>
          <w:szCs w:val="20"/>
        </w:rPr>
        <w:t>XFactory</w:t>
      </w:r>
      <w:proofErr w:type="spellEnd"/>
      <w:r w:rsidR="00900507">
        <w:rPr>
          <w:rFonts w:ascii="Arial Narrow" w:hAnsi="Arial Narrow" w:cs="Arial"/>
          <w:b/>
          <w:sz w:val="20"/>
          <w:szCs w:val="20"/>
        </w:rPr>
        <w:t xml:space="preserve"> Group s.r.o.</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se sídlem: </w:t>
      </w:r>
      <w:r w:rsidR="00900507">
        <w:rPr>
          <w:rFonts w:ascii="Arial Narrow" w:hAnsi="Arial Narrow" w:cs="Arial"/>
          <w:b/>
          <w:sz w:val="20"/>
          <w:szCs w:val="20"/>
        </w:rPr>
        <w:t>Potocká 58/7, 623 00 Brno</w:t>
      </w:r>
    </w:p>
    <w:p w:rsidR="00284E2B" w:rsidRDefault="00C62050" w:rsidP="0068155D">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xml:space="preserve">: </w:t>
      </w:r>
      <w:r w:rsidR="00900507">
        <w:rPr>
          <w:rFonts w:ascii="Arial Narrow" w:hAnsi="Arial Narrow" w:cs="Arial"/>
          <w:sz w:val="20"/>
          <w:szCs w:val="20"/>
          <w:lang w:eastAsia="cs-CZ"/>
        </w:rPr>
        <w:t>02193175</w:t>
      </w:r>
    </w:p>
    <w:p w:rsidR="00724EF3" w:rsidRDefault="00724EF3" w:rsidP="0068155D">
      <w:pPr>
        <w:spacing w:after="0"/>
        <w:ind w:left="567"/>
        <w:contextualSpacing/>
        <w:rPr>
          <w:rFonts w:ascii="Arial Narrow" w:hAnsi="Arial Narrow" w:cs="Arial"/>
          <w:sz w:val="20"/>
          <w:szCs w:val="20"/>
          <w:lang w:eastAsia="cs-CZ"/>
        </w:rPr>
      </w:pPr>
    </w:p>
    <w:p w:rsidR="00C62050" w:rsidRPr="00E360F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ve věcech organizační povahy jedná:</w:t>
      </w:r>
      <w:r w:rsidRPr="00E360F6">
        <w:rPr>
          <w:rFonts w:ascii="Arial Narrow" w:hAnsi="Arial Narrow" w:cs="Arial"/>
          <w:sz w:val="20"/>
          <w:szCs w:val="20"/>
        </w:rPr>
        <w:t xml:space="preserve"> </w:t>
      </w:r>
      <w:proofErr w:type="spellStart"/>
      <w:r w:rsidR="002C5CBC">
        <w:rPr>
          <w:rFonts w:ascii="Arial Narrow" w:hAnsi="Arial Narrow" w:cs="Arial"/>
          <w:b/>
          <w:sz w:val="20"/>
          <w:szCs w:val="20"/>
        </w:rPr>
        <w:t>xxxxxxxxxxxxxxxxxxxxxxxxxxxxxxxxx</w:t>
      </w:r>
      <w:proofErr w:type="spellEnd"/>
    </w:p>
    <w:p w:rsidR="00C62050" w:rsidRPr="00E360F6" w:rsidRDefault="00C62050" w:rsidP="00C62050">
      <w:pPr>
        <w:spacing w:after="0"/>
        <w:ind w:left="567"/>
        <w:contextualSpacing/>
        <w:rPr>
          <w:rFonts w:ascii="Arial Narrow" w:hAnsi="Arial Narrow" w:cs="Arial"/>
          <w:sz w:val="20"/>
          <w:szCs w:val="20"/>
          <w:lang w:eastAsia="cs-CZ"/>
        </w:rPr>
      </w:pPr>
      <w:r w:rsidRPr="00E360F6">
        <w:rPr>
          <w:rFonts w:ascii="Arial Narrow" w:hAnsi="Arial Narrow" w:cs="Arial"/>
          <w:sz w:val="20"/>
          <w:szCs w:val="20"/>
          <w:lang w:eastAsia="cs-CZ"/>
        </w:rPr>
        <w:t>(dále jen „</w:t>
      </w:r>
      <w:r w:rsidRPr="00E360F6">
        <w:rPr>
          <w:rFonts w:ascii="Arial Narrow" w:hAnsi="Arial Narrow" w:cs="Arial"/>
          <w:b/>
          <w:sz w:val="20"/>
          <w:szCs w:val="20"/>
          <w:lang w:eastAsia="cs-CZ"/>
        </w:rPr>
        <w:t>Prodejce</w:t>
      </w:r>
      <w:r w:rsidRPr="00E360F6">
        <w:rPr>
          <w:rFonts w:ascii="Arial Narrow" w:hAnsi="Arial Narrow" w:cs="Arial"/>
          <w:sz w:val="20"/>
          <w:szCs w:val="20"/>
          <w:lang w:eastAsia="cs-CZ"/>
        </w:rPr>
        <w:t>“)</w:t>
      </w:r>
    </w:p>
    <w:p w:rsidR="00C62050" w:rsidRPr="00E360F6" w:rsidRDefault="00C62050" w:rsidP="00C62050">
      <w:pPr>
        <w:spacing w:after="0"/>
        <w:ind w:left="567"/>
        <w:contextualSpacing/>
        <w:rPr>
          <w:rFonts w:ascii="Arial Narrow" w:hAnsi="Arial Narrow" w:cs="Arial"/>
          <w:sz w:val="20"/>
          <w:szCs w:val="20"/>
          <w:lang w:eastAsia="cs-CZ"/>
        </w:rPr>
      </w:pPr>
    </w:p>
    <w:p w:rsidR="00C62050" w:rsidRPr="00E360F6" w:rsidRDefault="00C62050" w:rsidP="00C62050">
      <w:pPr>
        <w:spacing w:after="0"/>
        <w:ind w:left="567"/>
        <w:contextualSpacing/>
        <w:rPr>
          <w:rFonts w:ascii="Arial Narrow" w:hAnsi="Arial Narrow" w:cs="Arial"/>
          <w:sz w:val="20"/>
          <w:szCs w:val="20"/>
          <w:lang w:eastAsia="cs-CZ"/>
        </w:rPr>
      </w:pPr>
      <w:r w:rsidRPr="00E360F6">
        <w:rPr>
          <w:rFonts w:ascii="Arial Narrow" w:hAnsi="Arial Narrow" w:cs="Arial"/>
          <w:sz w:val="20"/>
          <w:szCs w:val="20"/>
          <w:lang w:eastAsia="cs-CZ"/>
        </w:rPr>
        <w:t>(Organizátor a Prodejce dále společně jen „</w:t>
      </w:r>
      <w:r w:rsidRPr="00E360F6">
        <w:rPr>
          <w:rFonts w:ascii="Arial Narrow" w:hAnsi="Arial Narrow" w:cs="Arial"/>
          <w:b/>
          <w:sz w:val="20"/>
          <w:szCs w:val="20"/>
          <w:lang w:eastAsia="cs-CZ"/>
        </w:rPr>
        <w:t>Smluvní strany</w:t>
      </w:r>
      <w:r w:rsidRPr="00E360F6">
        <w:rPr>
          <w:rFonts w:ascii="Arial Narrow" w:hAnsi="Arial Narrow" w:cs="Arial"/>
          <w:sz w:val="20"/>
          <w:szCs w:val="20"/>
          <w:lang w:eastAsia="cs-CZ"/>
        </w:rPr>
        <w:t>“ a každý z nich též jen „</w:t>
      </w:r>
      <w:r w:rsidRPr="00E360F6">
        <w:rPr>
          <w:rFonts w:ascii="Arial Narrow" w:hAnsi="Arial Narrow" w:cs="Arial"/>
          <w:b/>
          <w:sz w:val="20"/>
          <w:szCs w:val="20"/>
          <w:lang w:eastAsia="cs-CZ"/>
        </w:rPr>
        <w:t>Smluvní strana</w:t>
      </w:r>
      <w:r w:rsidRPr="00E360F6">
        <w:rPr>
          <w:rFonts w:ascii="Arial Narrow" w:hAnsi="Arial Narrow" w:cs="Arial"/>
          <w:sz w:val="20"/>
          <w:szCs w:val="20"/>
          <w:lang w:eastAsia="cs-CZ"/>
        </w:rPr>
        <w:t>“)</w:t>
      </w:r>
    </w:p>
    <w:p w:rsidR="00C62050" w:rsidRPr="00E360F6" w:rsidRDefault="00C62050" w:rsidP="00C62050">
      <w:pPr>
        <w:spacing w:after="0"/>
        <w:contextualSpacing/>
        <w:rPr>
          <w:rFonts w:ascii="Arial Narrow" w:hAnsi="Arial Narrow" w:cs="Arial"/>
          <w:sz w:val="20"/>
          <w:szCs w:val="20"/>
        </w:rPr>
      </w:pPr>
    </w:p>
    <w:p w:rsidR="00C62050" w:rsidRPr="00E360F6" w:rsidRDefault="00C62050" w:rsidP="00C62050">
      <w:pPr>
        <w:spacing w:after="0"/>
        <w:contextualSpacing/>
        <w:jc w:val="center"/>
        <w:rPr>
          <w:rFonts w:ascii="Arial Narrow" w:hAnsi="Arial Narrow" w:cs="Arial"/>
          <w:sz w:val="20"/>
          <w:szCs w:val="20"/>
          <w:lang w:eastAsia="cs-CZ"/>
        </w:rPr>
      </w:pPr>
      <w:r w:rsidRPr="00E360F6">
        <w:rPr>
          <w:rFonts w:ascii="Arial Narrow" w:hAnsi="Arial Narrow" w:cs="Arial"/>
          <w:sz w:val="20"/>
          <w:szCs w:val="20"/>
        </w:rPr>
        <w:t>uzavřely dnešního dne, měsíce a roku tuto Smlouvu o zajištění prodejního místa a souvisejících služeb dle § 1746 odst. 2 zákona č. 89/2012 Sb., občanský zákoník, v platném znění</w:t>
      </w:r>
      <w:r w:rsidRPr="00E360F6">
        <w:rPr>
          <w:rFonts w:ascii="Arial Narrow" w:hAnsi="Arial Narrow" w:cs="Arial"/>
          <w:sz w:val="20"/>
          <w:szCs w:val="20"/>
          <w:lang w:eastAsia="cs-CZ"/>
        </w:rPr>
        <w:t xml:space="preserve"> </w:t>
      </w:r>
      <w:r w:rsidRPr="00E360F6">
        <w:rPr>
          <w:rFonts w:ascii="Arial Narrow" w:hAnsi="Arial Narrow" w:cs="Arial"/>
          <w:sz w:val="20"/>
          <w:szCs w:val="20"/>
        </w:rPr>
        <w:t>(dále jen „</w:t>
      </w:r>
      <w:r w:rsidRPr="00E360F6">
        <w:rPr>
          <w:rFonts w:ascii="Arial Narrow" w:hAnsi="Arial Narrow" w:cs="Arial"/>
          <w:b/>
          <w:sz w:val="20"/>
          <w:szCs w:val="20"/>
        </w:rPr>
        <w:t>Smlouva</w:t>
      </w:r>
      <w:r w:rsidRPr="00E360F6">
        <w:rPr>
          <w:rFonts w:ascii="Arial Narrow" w:hAnsi="Arial Narrow" w:cs="Arial"/>
          <w:sz w:val="20"/>
          <w:szCs w:val="20"/>
        </w:rPr>
        <w:t>“).</w:t>
      </w:r>
    </w:p>
    <w:p w:rsidR="00C62050" w:rsidRPr="00E360F6" w:rsidRDefault="00C62050" w:rsidP="00C62050">
      <w:pPr>
        <w:spacing w:after="0"/>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lang w:eastAsia="cs-CZ"/>
        </w:rPr>
      </w:pPr>
      <w:r w:rsidRPr="00E360F6">
        <w:rPr>
          <w:rFonts w:ascii="Arial Narrow" w:hAnsi="Arial Narrow" w:cs="Arial"/>
          <w:b/>
          <w:sz w:val="20"/>
          <w:szCs w:val="20"/>
          <w:lang w:eastAsia="cs-CZ"/>
        </w:rPr>
        <w:t>1.</w:t>
      </w:r>
      <w:r w:rsidRPr="00E360F6">
        <w:rPr>
          <w:rFonts w:ascii="Arial Narrow" w:hAnsi="Arial Narrow" w:cs="Arial"/>
          <w:b/>
          <w:sz w:val="20"/>
          <w:szCs w:val="20"/>
          <w:lang w:eastAsia="cs-CZ"/>
        </w:rPr>
        <w:tab/>
        <w:t>PŘEDMĚT SMLOUVY</w:t>
      </w:r>
    </w:p>
    <w:p w:rsidR="00C62050" w:rsidRPr="00E360F6" w:rsidRDefault="00C62050" w:rsidP="00C62050">
      <w:pPr>
        <w:pStyle w:val="Odstavecseseznamem"/>
        <w:spacing w:after="0"/>
        <w:rPr>
          <w:rFonts w:ascii="Arial Narrow" w:hAnsi="Arial Narrow" w:cs="Arial"/>
          <w:sz w:val="20"/>
          <w:szCs w:val="20"/>
        </w:rPr>
      </w:pPr>
    </w:p>
    <w:p w:rsidR="00C62050" w:rsidRPr="00E360F6" w:rsidRDefault="00C62050" w:rsidP="00C62050">
      <w:pPr>
        <w:pStyle w:val="Odstavecseseznamem"/>
        <w:numPr>
          <w:ilvl w:val="1"/>
          <w:numId w:val="1"/>
        </w:numPr>
        <w:spacing w:after="0"/>
        <w:ind w:left="567" w:hanging="567"/>
        <w:rPr>
          <w:rFonts w:ascii="Arial Narrow" w:hAnsi="Arial Narrow" w:cs="Arial"/>
          <w:sz w:val="20"/>
          <w:szCs w:val="20"/>
        </w:rPr>
      </w:pPr>
      <w:r w:rsidRPr="00E360F6">
        <w:rPr>
          <w:rFonts w:ascii="Arial Narrow" w:hAnsi="Arial Narrow" w:cs="Arial"/>
          <w:sz w:val="20"/>
          <w:szCs w:val="20"/>
        </w:rPr>
        <w:t>Předmětem Smlouvy je zajištění prodejního místa a služeb na následující akci:</w:t>
      </w:r>
    </w:p>
    <w:p w:rsidR="00C62050" w:rsidRPr="00E360F6" w:rsidRDefault="00C62050" w:rsidP="00C62050">
      <w:pPr>
        <w:spacing w:after="0"/>
        <w:ind w:left="708" w:hanging="141"/>
        <w:contextualSpacing/>
        <w:rPr>
          <w:rFonts w:ascii="Arial Narrow" w:hAnsi="Arial Narrow" w:cs="Arial"/>
          <w:sz w:val="20"/>
          <w:szCs w:val="20"/>
        </w:rPr>
      </w:pPr>
      <w:r w:rsidRPr="00E360F6">
        <w:rPr>
          <w:rFonts w:ascii="Arial Narrow" w:hAnsi="Arial Narrow" w:cs="Arial"/>
          <w:b/>
          <w:bCs/>
          <w:sz w:val="20"/>
          <w:szCs w:val="20"/>
        </w:rPr>
        <w:t xml:space="preserve">Název akce: </w:t>
      </w:r>
      <w:r w:rsidR="00D61EAD">
        <w:rPr>
          <w:rFonts w:ascii="Arial Narrow" w:hAnsi="Arial Narrow" w:cs="Arial"/>
          <w:b/>
          <w:sz w:val="20"/>
          <w:szCs w:val="20"/>
          <w:lang w:eastAsia="cs-CZ"/>
        </w:rPr>
        <w:t>Advent na Moraváku</w:t>
      </w:r>
    </w:p>
    <w:p w:rsidR="00C62050" w:rsidRPr="00E360F6" w:rsidRDefault="00C62050" w:rsidP="00C62050">
      <w:pPr>
        <w:spacing w:after="0"/>
        <w:ind w:left="567"/>
        <w:contextualSpacing/>
        <w:rPr>
          <w:rFonts w:ascii="Arial Narrow" w:hAnsi="Arial Narrow" w:cs="Arial"/>
          <w:b/>
          <w:bCs/>
          <w:sz w:val="20"/>
          <w:szCs w:val="20"/>
        </w:rPr>
      </w:pPr>
      <w:r w:rsidRPr="00E360F6">
        <w:rPr>
          <w:rFonts w:ascii="Arial Narrow" w:hAnsi="Arial Narrow" w:cs="Arial"/>
          <w:b/>
          <w:bCs/>
          <w:sz w:val="20"/>
          <w:szCs w:val="20"/>
        </w:rPr>
        <w:t xml:space="preserve">Místo konání akce: </w:t>
      </w:r>
      <w:r w:rsidR="00D61EAD">
        <w:rPr>
          <w:rFonts w:ascii="Arial Narrow" w:hAnsi="Arial Narrow" w:cs="Arial"/>
          <w:b/>
          <w:sz w:val="20"/>
          <w:szCs w:val="20"/>
          <w:lang w:eastAsia="cs-CZ"/>
        </w:rPr>
        <w:t xml:space="preserve">park na Moravském náměstí, </w:t>
      </w:r>
      <w:r w:rsidR="00413A10">
        <w:rPr>
          <w:rFonts w:ascii="Arial Narrow" w:hAnsi="Arial Narrow" w:cs="Arial"/>
          <w:b/>
          <w:sz w:val="20"/>
          <w:szCs w:val="20"/>
          <w:lang w:eastAsia="cs-CZ"/>
        </w:rPr>
        <w:t>Brno</w:t>
      </w:r>
    </w:p>
    <w:p w:rsidR="00C62050" w:rsidRPr="00E360F6" w:rsidRDefault="00C62050" w:rsidP="00C62050">
      <w:pPr>
        <w:spacing w:after="0"/>
        <w:ind w:left="708" w:hanging="141"/>
        <w:contextualSpacing/>
        <w:rPr>
          <w:rFonts w:ascii="Arial Narrow" w:hAnsi="Arial Narrow" w:cs="Arial"/>
          <w:b/>
          <w:bCs/>
          <w:color w:val="FF0000"/>
          <w:sz w:val="20"/>
          <w:szCs w:val="20"/>
        </w:rPr>
      </w:pPr>
      <w:r w:rsidRPr="00E360F6">
        <w:rPr>
          <w:rFonts w:ascii="Arial Narrow" w:hAnsi="Arial Narrow" w:cs="Arial"/>
          <w:b/>
          <w:bCs/>
          <w:sz w:val="20"/>
          <w:szCs w:val="20"/>
        </w:rPr>
        <w:t xml:space="preserve">Termín konání akce: </w:t>
      </w:r>
      <w:r w:rsidR="00A0056E">
        <w:rPr>
          <w:rFonts w:ascii="Arial Narrow" w:hAnsi="Arial Narrow" w:cs="Arial"/>
          <w:b/>
          <w:bCs/>
          <w:sz w:val="20"/>
          <w:szCs w:val="20"/>
        </w:rPr>
        <w:t>23</w:t>
      </w:r>
      <w:r w:rsidR="00D61EAD">
        <w:rPr>
          <w:rFonts w:ascii="Arial Narrow" w:hAnsi="Arial Narrow" w:cs="Arial"/>
          <w:b/>
          <w:bCs/>
          <w:sz w:val="20"/>
          <w:szCs w:val="20"/>
        </w:rPr>
        <w:t>. 11. - 23. 12</w:t>
      </w:r>
      <w:r w:rsidR="002A69BE">
        <w:rPr>
          <w:rFonts w:ascii="Arial Narrow" w:hAnsi="Arial Narrow" w:cs="Arial"/>
          <w:b/>
          <w:bCs/>
          <w:sz w:val="20"/>
          <w:szCs w:val="20"/>
        </w:rPr>
        <w:t>.</w:t>
      </w:r>
      <w:r w:rsidR="00D61EAD">
        <w:rPr>
          <w:rFonts w:ascii="Arial Narrow" w:hAnsi="Arial Narrow" w:cs="Arial"/>
          <w:b/>
          <w:bCs/>
          <w:sz w:val="20"/>
          <w:szCs w:val="20"/>
        </w:rPr>
        <w:t xml:space="preserve"> </w:t>
      </w:r>
      <w:r w:rsidR="00A0056E">
        <w:rPr>
          <w:rFonts w:ascii="Arial Narrow" w:hAnsi="Arial Narrow" w:cs="Arial"/>
          <w:b/>
          <w:bCs/>
          <w:sz w:val="20"/>
          <w:szCs w:val="20"/>
        </w:rPr>
        <w:t>2018</w:t>
      </w:r>
      <w:r w:rsidR="00D61EAD">
        <w:rPr>
          <w:rFonts w:ascii="Arial Narrow" w:hAnsi="Arial Narrow" w:cs="Arial"/>
          <w:b/>
          <w:bCs/>
          <w:sz w:val="20"/>
          <w:szCs w:val="20"/>
        </w:rPr>
        <w:t xml:space="preserve"> </w:t>
      </w:r>
    </w:p>
    <w:p w:rsidR="00656C19" w:rsidRDefault="00C62050" w:rsidP="00C62050">
      <w:pPr>
        <w:spacing w:after="0"/>
        <w:ind w:left="708" w:hanging="141"/>
        <w:contextualSpacing/>
        <w:rPr>
          <w:rFonts w:ascii="Arial Narrow" w:hAnsi="Arial Narrow" w:cs="Arial"/>
          <w:b/>
          <w:bCs/>
          <w:sz w:val="20"/>
          <w:szCs w:val="20"/>
        </w:rPr>
      </w:pPr>
      <w:r w:rsidRPr="00E360F6">
        <w:rPr>
          <w:rFonts w:ascii="Arial Narrow" w:hAnsi="Arial Narrow" w:cs="Arial"/>
          <w:b/>
          <w:bCs/>
          <w:sz w:val="20"/>
          <w:szCs w:val="20"/>
        </w:rPr>
        <w:t xml:space="preserve">Čas konání akce (otevírací doba): </w:t>
      </w:r>
    </w:p>
    <w:p w:rsidR="00656C19" w:rsidRDefault="00656C19" w:rsidP="00656C19">
      <w:pPr>
        <w:pStyle w:val="Odstavecseseznamem"/>
        <w:numPr>
          <w:ilvl w:val="0"/>
          <w:numId w:val="2"/>
        </w:numPr>
        <w:spacing w:after="0"/>
        <w:rPr>
          <w:rFonts w:ascii="Arial Narrow" w:hAnsi="Arial Narrow" w:cs="Arial"/>
          <w:b/>
          <w:bCs/>
          <w:sz w:val="20"/>
          <w:szCs w:val="20"/>
        </w:rPr>
      </w:pPr>
      <w:r w:rsidRPr="00656C19">
        <w:rPr>
          <w:rFonts w:ascii="Arial Narrow" w:hAnsi="Arial Narrow" w:cs="Arial"/>
          <w:b/>
          <w:bCs/>
          <w:sz w:val="20"/>
          <w:szCs w:val="20"/>
        </w:rPr>
        <w:t xml:space="preserve">povinná </w:t>
      </w:r>
      <w:r w:rsidR="00C62050" w:rsidRPr="00656C19">
        <w:rPr>
          <w:rFonts w:ascii="Arial Narrow" w:hAnsi="Arial Narrow" w:cs="Arial"/>
          <w:b/>
          <w:bCs/>
          <w:sz w:val="20"/>
          <w:szCs w:val="20"/>
        </w:rPr>
        <w:t xml:space="preserve">denně v čase </w:t>
      </w:r>
      <w:r w:rsidR="00763A90">
        <w:rPr>
          <w:rFonts w:ascii="Arial Narrow" w:hAnsi="Arial Narrow" w:cs="Arial"/>
          <w:b/>
          <w:sz w:val="20"/>
          <w:szCs w:val="20"/>
          <w:lang w:eastAsia="cs-CZ"/>
        </w:rPr>
        <w:t>10:00 – 20</w:t>
      </w:r>
      <w:r w:rsidRPr="00656C19">
        <w:rPr>
          <w:rFonts w:ascii="Arial Narrow" w:hAnsi="Arial Narrow" w:cs="Arial"/>
          <w:b/>
          <w:sz w:val="20"/>
          <w:szCs w:val="20"/>
          <w:lang w:eastAsia="cs-CZ"/>
        </w:rPr>
        <w:t>:00 hod.</w:t>
      </w:r>
      <w:r w:rsidR="00C62050" w:rsidRPr="00656C19">
        <w:rPr>
          <w:rFonts w:ascii="Arial Narrow" w:hAnsi="Arial Narrow" w:cs="Arial"/>
          <w:b/>
          <w:bCs/>
          <w:sz w:val="20"/>
          <w:szCs w:val="20"/>
        </w:rPr>
        <w:t xml:space="preserve">, </w:t>
      </w:r>
    </w:p>
    <w:p w:rsidR="00C62050" w:rsidRPr="00656C19" w:rsidRDefault="00C62050" w:rsidP="00656C19">
      <w:pPr>
        <w:pStyle w:val="Odstavecseseznamem"/>
        <w:numPr>
          <w:ilvl w:val="0"/>
          <w:numId w:val="2"/>
        </w:numPr>
        <w:spacing w:after="0"/>
        <w:rPr>
          <w:rFonts w:ascii="Arial Narrow" w:hAnsi="Arial Narrow" w:cs="Arial"/>
          <w:b/>
          <w:bCs/>
          <w:sz w:val="20"/>
          <w:szCs w:val="20"/>
        </w:rPr>
      </w:pPr>
      <w:r w:rsidRPr="00656C19">
        <w:rPr>
          <w:rFonts w:ascii="Arial Narrow" w:hAnsi="Arial Narrow" w:cs="Arial"/>
          <w:b/>
          <w:bCs/>
          <w:sz w:val="20"/>
          <w:szCs w:val="20"/>
        </w:rPr>
        <w:t>max</w:t>
      </w:r>
      <w:r w:rsidR="00656C19" w:rsidRPr="00656C19">
        <w:rPr>
          <w:rFonts w:ascii="Arial Narrow" w:hAnsi="Arial Narrow" w:cs="Arial"/>
          <w:b/>
          <w:bCs/>
          <w:sz w:val="20"/>
          <w:szCs w:val="20"/>
        </w:rPr>
        <w:t>imální možná</w:t>
      </w:r>
      <w:r w:rsidRPr="00656C19">
        <w:rPr>
          <w:rFonts w:ascii="Arial Narrow" w:hAnsi="Arial Narrow" w:cs="Arial"/>
          <w:b/>
          <w:bCs/>
          <w:sz w:val="20"/>
          <w:szCs w:val="20"/>
        </w:rPr>
        <w:t xml:space="preserve"> </w:t>
      </w:r>
      <w:r w:rsidR="00656C19">
        <w:rPr>
          <w:rFonts w:ascii="Arial Narrow" w:hAnsi="Arial Narrow" w:cs="Arial"/>
          <w:b/>
          <w:bCs/>
          <w:sz w:val="20"/>
          <w:szCs w:val="20"/>
        </w:rPr>
        <w:t xml:space="preserve">denně v čase: </w:t>
      </w:r>
      <w:r w:rsidR="00763A90">
        <w:rPr>
          <w:rFonts w:ascii="Arial Narrow" w:hAnsi="Arial Narrow" w:cs="Arial"/>
          <w:b/>
          <w:bCs/>
          <w:sz w:val="20"/>
          <w:szCs w:val="20"/>
        </w:rPr>
        <w:t>9</w:t>
      </w:r>
      <w:r w:rsidR="00656C19" w:rsidRPr="00656C19">
        <w:rPr>
          <w:rFonts w:ascii="Arial Narrow" w:hAnsi="Arial Narrow" w:cs="Arial"/>
          <w:b/>
          <w:bCs/>
          <w:sz w:val="20"/>
          <w:szCs w:val="20"/>
        </w:rPr>
        <w:t>.00 – 22.00 hod.</w:t>
      </w:r>
    </w:p>
    <w:p w:rsidR="00C62050" w:rsidRPr="00E360F6" w:rsidRDefault="00C62050" w:rsidP="00C62050">
      <w:pPr>
        <w:spacing w:after="0"/>
        <w:ind w:left="708" w:hanging="141"/>
        <w:contextualSpacing/>
        <w:rPr>
          <w:rFonts w:ascii="Arial Narrow" w:hAnsi="Arial Narrow" w:cs="Arial"/>
          <w:bCs/>
          <w:sz w:val="20"/>
          <w:szCs w:val="20"/>
        </w:rPr>
      </w:pPr>
      <w:r w:rsidRPr="00E360F6">
        <w:rPr>
          <w:rFonts w:ascii="Arial Narrow" w:hAnsi="Arial Narrow" w:cs="Arial"/>
          <w:bCs/>
          <w:sz w:val="20"/>
          <w:szCs w:val="20"/>
        </w:rPr>
        <w:t>(dále jen „</w:t>
      </w:r>
      <w:r w:rsidRPr="00E360F6">
        <w:rPr>
          <w:rFonts w:ascii="Arial Narrow" w:hAnsi="Arial Narrow" w:cs="Arial"/>
          <w:b/>
          <w:bCs/>
          <w:sz w:val="20"/>
          <w:szCs w:val="20"/>
        </w:rPr>
        <w:t>Akce</w:t>
      </w:r>
      <w:r w:rsidRPr="00E360F6">
        <w:rPr>
          <w:rFonts w:ascii="Arial Narrow" w:hAnsi="Arial Narrow" w:cs="Arial"/>
          <w:bCs/>
          <w:sz w:val="20"/>
          <w:szCs w:val="20"/>
        </w:rPr>
        <w:t>“)</w:t>
      </w:r>
    </w:p>
    <w:p w:rsidR="00C62050" w:rsidRPr="00E360F6" w:rsidRDefault="00C62050" w:rsidP="00C62050">
      <w:pPr>
        <w:spacing w:after="0"/>
        <w:ind w:left="708" w:hanging="141"/>
        <w:contextualSpacing/>
        <w:rPr>
          <w:rFonts w:ascii="Arial Narrow" w:hAnsi="Arial Narrow" w:cs="Arial"/>
          <w:bCs/>
          <w:sz w:val="20"/>
          <w:szCs w:val="20"/>
        </w:rPr>
      </w:pPr>
    </w:p>
    <w:p w:rsidR="00044F71" w:rsidRPr="00044F71" w:rsidRDefault="00C62050" w:rsidP="00044F71">
      <w:pPr>
        <w:spacing w:after="0" w:line="276" w:lineRule="auto"/>
        <w:ind w:left="567" w:hanging="567"/>
        <w:contextualSpacing/>
        <w:jc w:val="left"/>
        <w:rPr>
          <w:rFonts w:ascii="Arial Narrow" w:hAnsi="Arial Narrow" w:cs="Arial"/>
          <w:sz w:val="20"/>
          <w:szCs w:val="20"/>
        </w:rPr>
      </w:pPr>
      <w:r w:rsidRPr="00E360F6">
        <w:rPr>
          <w:rFonts w:ascii="Arial Narrow" w:hAnsi="Arial Narrow" w:cs="Arial"/>
          <w:sz w:val="20"/>
          <w:szCs w:val="20"/>
        </w:rPr>
        <w:t>1.2</w:t>
      </w:r>
      <w:r w:rsidRPr="00E360F6">
        <w:rPr>
          <w:rFonts w:ascii="Arial Narrow" w:hAnsi="Arial Narrow" w:cs="Arial"/>
          <w:sz w:val="20"/>
          <w:szCs w:val="20"/>
        </w:rPr>
        <w:tab/>
      </w:r>
      <w:r w:rsidR="00044F71" w:rsidRPr="00044F71">
        <w:rPr>
          <w:rFonts w:ascii="Arial Narrow" w:hAnsi="Arial Narrow" w:cs="Arial"/>
          <w:sz w:val="20"/>
          <w:szCs w:val="20"/>
        </w:rPr>
        <w:t xml:space="preserve">Touto Smlouvou se Organizátor zavazuje zajistit pro Prodejce po dobu konání Akce možnost využívání prodejního místa v </w:t>
      </w:r>
      <w:r w:rsidR="00044F71" w:rsidRPr="00044F71">
        <w:rPr>
          <w:rFonts w:ascii="Arial Narrow" w:hAnsi="Arial Narrow" w:cs="Arial"/>
          <w:b/>
          <w:sz w:val="20"/>
          <w:szCs w:val="20"/>
        </w:rPr>
        <w:t>dřevěném ba</w:t>
      </w:r>
      <w:r w:rsidR="00900507">
        <w:rPr>
          <w:rFonts w:ascii="Arial Narrow" w:hAnsi="Arial Narrow" w:cs="Arial"/>
          <w:b/>
          <w:sz w:val="20"/>
          <w:szCs w:val="20"/>
        </w:rPr>
        <w:t>ru na kašně - pozice v baru č. 1</w:t>
      </w:r>
      <w:r w:rsidR="00044F71" w:rsidRPr="00044F71">
        <w:rPr>
          <w:rFonts w:ascii="Arial Narrow" w:hAnsi="Arial Narrow" w:cs="Arial"/>
          <w:sz w:val="20"/>
          <w:szCs w:val="20"/>
        </w:rPr>
        <w:t xml:space="preserve"> -  (dále jen „Prodejní místo“) a související infrastrukturu a služby za podmínek stanovených v této Smlouvě. </w:t>
      </w:r>
      <w:r w:rsidR="00044F71" w:rsidRPr="00044F71">
        <w:rPr>
          <w:rFonts w:ascii="Arial Narrow" w:hAnsi="Arial Narrow" w:cs="Arial"/>
          <w:b/>
          <w:sz w:val="20"/>
          <w:szCs w:val="20"/>
        </w:rPr>
        <w:t>Umístění Prodejního místa v místě konání Akce je blíže znázorněno v situačním nákresu umístění stánků a dalších prodejních míst na Akci, který tvoří přílohu č. 1 této Smlouvy.</w:t>
      </w:r>
    </w:p>
    <w:p w:rsidR="00C62050" w:rsidRPr="00044F71" w:rsidRDefault="00044F71" w:rsidP="00044F71">
      <w:pPr>
        <w:spacing w:after="0" w:line="276" w:lineRule="auto"/>
        <w:ind w:left="567" w:hanging="567"/>
        <w:contextualSpacing/>
        <w:jc w:val="left"/>
        <w:rPr>
          <w:rFonts w:ascii="Arial Narrow" w:hAnsi="Arial Narrow" w:cs="Arial"/>
          <w:b/>
          <w:sz w:val="20"/>
          <w:szCs w:val="20"/>
          <w:lang w:eastAsia="cs-CZ"/>
        </w:rPr>
      </w:pPr>
      <w:r w:rsidRPr="00044F71">
        <w:rPr>
          <w:rFonts w:ascii="Arial Narrow" w:hAnsi="Arial Narrow" w:cs="Arial"/>
          <w:sz w:val="20"/>
          <w:szCs w:val="20"/>
        </w:rPr>
        <w:t>1.3</w:t>
      </w:r>
      <w:r w:rsidRPr="00044F71">
        <w:rPr>
          <w:rFonts w:ascii="Arial Narrow" w:hAnsi="Arial Narrow" w:cs="Arial"/>
          <w:sz w:val="20"/>
          <w:szCs w:val="20"/>
        </w:rPr>
        <w:tab/>
        <w:t>Součástí Prodejního místa je uzavíratelný prostor 7,34 m2, včetně dřevěného stánku, který Organizátor poskytuje Prodejci na Akci v souladu s podmínkami výběrového řízení na obsazení prodejních míst na Akci (dále jen „prodejní místo“), přičemž prodejní místo je Prodejce oprávněn využívat po dobu konání Akce. Toto prodejní místo není vybaveno prodejním a výčepním zařízením. Není-li součástí Prodejního místa prodejní stánek, který Organizátor poskytuje Prodejci, je prodejce oprávněn po dobu konání Akce na Prodejním místě umístit vlastní prodejní zařízení, přičemž takové vlastní prodejní zařízení musí být v souladu s architektonickým řešením. Součástí prodejního m</w:t>
      </w:r>
      <w:r w:rsidR="00900507">
        <w:rPr>
          <w:rFonts w:ascii="Arial Narrow" w:hAnsi="Arial Narrow" w:cs="Arial"/>
          <w:sz w:val="20"/>
          <w:szCs w:val="20"/>
        </w:rPr>
        <w:t xml:space="preserve">ísta je také přívod el. </w:t>
      </w:r>
      <w:proofErr w:type="gramStart"/>
      <w:r w:rsidR="00900507">
        <w:rPr>
          <w:rFonts w:ascii="Arial Narrow" w:hAnsi="Arial Narrow" w:cs="Arial"/>
          <w:sz w:val="20"/>
          <w:szCs w:val="20"/>
        </w:rPr>
        <w:t>energie</w:t>
      </w:r>
      <w:proofErr w:type="gramEnd"/>
      <w:r w:rsidR="00900507">
        <w:rPr>
          <w:rFonts w:ascii="Arial Narrow" w:hAnsi="Arial Narrow" w:cs="Arial"/>
          <w:sz w:val="20"/>
          <w:szCs w:val="20"/>
        </w:rPr>
        <w:t xml:space="preserve"> </w:t>
      </w:r>
      <w:r w:rsidRPr="00044F71">
        <w:rPr>
          <w:rFonts w:ascii="Arial Narrow" w:hAnsi="Arial Narrow" w:cs="Arial"/>
          <w:sz w:val="20"/>
          <w:szCs w:val="20"/>
        </w:rPr>
        <w:t>pro zapojení spotřebičů a to o celkovém max. příkonu 12 kW</w:t>
      </w:r>
      <w:r>
        <w:rPr>
          <w:rFonts w:ascii="Arial Narrow" w:hAnsi="Arial Narrow" w:cs="Arial"/>
          <w:sz w:val="20"/>
          <w:szCs w:val="20"/>
        </w:rPr>
        <w:t xml:space="preserve">.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lang w:eastAsia="cs-CZ"/>
        </w:rPr>
        <w:t>1.4</w:t>
      </w:r>
      <w:r w:rsidRPr="00E360F6">
        <w:rPr>
          <w:rFonts w:ascii="Arial Narrow" w:hAnsi="Arial Narrow" w:cs="Arial"/>
          <w:sz w:val="20"/>
          <w:szCs w:val="20"/>
          <w:lang w:eastAsia="cs-CZ"/>
        </w:rPr>
        <w:tab/>
      </w:r>
      <w:r w:rsidRPr="00E360F6">
        <w:rPr>
          <w:rFonts w:ascii="Arial Narrow" w:hAnsi="Arial Narrow" w:cs="Arial"/>
          <w:sz w:val="20"/>
          <w:szCs w:val="20"/>
        </w:rPr>
        <w:t xml:space="preserve">Prodejce se touto Smlouvou zavazuje uhradit Organizátorovi za zajištění Prodejního místa </w:t>
      </w:r>
      <w:r w:rsidRPr="00E360F6">
        <w:rPr>
          <w:rFonts w:ascii="Arial Narrow" w:hAnsi="Arial Narrow" w:cs="Arial"/>
          <w:b/>
          <w:sz w:val="20"/>
          <w:szCs w:val="20"/>
        </w:rPr>
        <w:t>odměnu</w:t>
      </w:r>
      <w:r w:rsidRPr="00E360F6">
        <w:rPr>
          <w:rFonts w:ascii="Arial Narrow" w:hAnsi="Arial Narrow" w:cs="Arial"/>
          <w:sz w:val="20"/>
          <w:szCs w:val="20"/>
        </w:rPr>
        <w:t>, a to za podmínek stanovených touto Smlouvou.</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bCs/>
          <w:sz w:val="20"/>
          <w:szCs w:val="20"/>
        </w:rPr>
      </w:pPr>
      <w:r w:rsidRPr="00E360F6">
        <w:rPr>
          <w:rFonts w:ascii="Arial Narrow" w:hAnsi="Arial Narrow" w:cs="Arial"/>
          <w:b/>
          <w:bCs/>
          <w:sz w:val="20"/>
          <w:szCs w:val="20"/>
        </w:rPr>
        <w:t>2.</w:t>
      </w:r>
      <w:r w:rsidRPr="00E360F6">
        <w:rPr>
          <w:rFonts w:ascii="Arial Narrow" w:hAnsi="Arial Narrow" w:cs="Arial"/>
          <w:b/>
          <w:bCs/>
          <w:sz w:val="20"/>
          <w:szCs w:val="20"/>
        </w:rPr>
        <w:tab/>
        <w:t>DOBA ZAJIŠTĚNÍ PRODEJNÍHO MÍSTA A JEHO PŘEDÁNÍ</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2.1</w:t>
      </w:r>
      <w:r w:rsidRPr="00E360F6">
        <w:rPr>
          <w:rFonts w:ascii="Arial Narrow" w:hAnsi="Arial Narrow" w:cs="Arial"/>
          <w:sz w:val="20"/>
          <w:szCs w:val="20"/>
        </w:rPr>
        <w:tab/>
        <w:t>Prodejní místo bude pro Prodejce zajištěno po dobu trvání Akce.</w:t>
      </w:r>
    </w:p>
    <w:p w:rsidR="00C62050" w:rsidRPr="00E360F6"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sz w:val="20"/>
          <w:szCs w:val="20"/>
        </w:rPr>
        <w:t>2.2</w:t>
      </w:r>
      <w:r w:rsidRPr="00E360F6">
        <w:rPr>
          <w:rFonts w:ascii="Arial Narrow" w:hAnsi="Arial Narrow" w:cs="Arial"/>
          <w:sz w:val="20"/>
          <w:szCs w:val="20"/>
        </w:rPr>
        <w:tab/>
      </w:r>
      <w:r w:rsidRPr="00E360F6">
        <w:rPr>
          <w:rFonts w:ascii="Arial Narrow" w:hAnsi="Arial Narrow" w:cs="Arial"/>
          <w:b/>
          <w:sz w:val="20"/>
          <w:szCs w:val="20"/>
        </w:rPr>
        <w:t xml:space="preserve">Organizátor předá Prodejní místo Prodejci a Prodejce jej převezme </w:t>
      </w:r>
      <w:r w:rsidR="00622989">
        <w:rPr>
          <w:rFonts w:ascii="Arial Narrow" w:hAnsi="Arial Narrow" w:cs="Arial"/>
          <w:b/>
          <w:sz w:val="20"/>
          <w:szCs w:val="20"/>
        </w:rPr>
        <w:t xml:space="preserve">dle domluvy </w:t>
      </w:r>
      <w:r w:rsidR="00412C1C">
        <w:rPr>
          <w:rFonts w:ascii="Arial Narrow" w:hAnsi="Arial Narrow" w:cs="Arial"/>
          <w:b/>
          <w:sz w:val="20"/>
          <w:szCs w:val="20"/>
        </w:rPr>
        <w:t>dne</w:t>
      </w:r>
      <w:r w:rsidR="00622989">
        <w:rPr>
          <w:rFonts w:ascii="Arial Narrow" w:hAnsi="Arial Narrow" w:cs="Arial"/>
          <w:b/>
          <w:sz w:val="20"/>
          <w:szCs w:val="20"/>
        </w:rPr>
        <w:t xml:space="preserve"> </w:t>
      </w:r>
      <w:r w:rsidR="00AF7C5C">
        <w:rPr>
          <w:rFonts w:ascii="Arial Narrow" w:hAnsi="Arial Narrow" w:cs="Arial"/>
          <w:b/>
          <w:sz w:val="20"/>
          <w:szCs w:val="20"/>
        </w:rPr>
        <w:t>22</w:t>
      </w:r>
      <w:r w:rsidR="00D73BDB">
        <w:rPr>
          <w:rFonts w:ascii="Arial Narrow" w:hAnsi="Arial Narrow" w:cs="Arial"/>
          <w:b/>
          <w:sz w:val="20"/>
          <w:szCs w:val="20"/>
        </w:rPr>
        <w:t>.</w:t>
      </w:r>
      <w:r w:rsidR="00AF7C5C">
        <w:rPr>
          <w:rFonts w:ascii="Arial Narrow" w:hAnsi="Arial Narrow" w:cs="Arial"/>
          <w:b/>
          <w:sz w:val="20"/>
          <w:szCs w:val="20"/>
        </w:rPr>
        <w:t xml:space="preserve"> </w:t>
      </w:r>
      <w:r w:rsidR="00D73BDB">
        <w:rPr>
          <w:rFonts w:ascii="Arial Narrow" w:hAnsi="Arial Narrow" w:cs="Arial"/>
          <w:b/>
          <w:sz w:val="20"/>
          <w:szCs w:val="20"/>
        </w:rPr>
        <w:t>11</w:t>
      </w:r>
      <w:r w:rsidR="00D61EAD">
        <w:rPr>
          <w:rFonts w:ascii="Arial Narrow" w:hAnsi="Arial Narrow" w:cs="Arial"/>
          <w:b/>
          <w:sz w:val="20"/>
          <w:szCs w:val="20"/>
        </w:rPr>
        <w:t>.</w:t>
      </w:r>
      <w:r w:rsidR="00F00BE2">
        <w:rPr>
          <w:rFonts w:ascii="Arial Narrow" w:hAnsi="Arial Narrow" w:cs="Arial"/>
          <w:b/>
          <w:sz w:val="20"/>
          <w:szCs w:val="20"/>
        </w:rPr>
        <w:t xml:space="preserve"> </w:t>
      </w:r>
      <w:r w:rsidR="009F1663">
        <w:rPr>
          <w:rFonts w:ascii="Arial Narrow" w:hAnsi="Arial Narrow" w:cs="Arial"/>
          <w:b/>
          <w:sz w:val="20"/>
          <w:szCs w:val="20"/>
          <w:lang w:eastAsia="cs-CZ"/>
        </w:rPr>
        <w:t>2018</w:t>
      </w:r>
      <w:r w:rsidRPr="00E360F6">
        <w:rPr>
          <w:rFonts w:ascii="Arial Narrow" w:hAnsi="Arial Narrow" w:cs="Arial"/>
          <w:b/>
          <w:sz w:val="20"/>
          <w:szCs w:val="20"/>
          <w:lang w:eastAsia="cs-CZ"/>
        </w:rPr>
        <w:t xml:space="preserve"> </w:t>
      </w:r>
      <w:r w:rsidR="00412C1C">
        <w:rPr>
          <w:rFonts w:ascii="Arial Narrow" w:hAnsi="Arial Narrow" w:cs="Arial"/>
          <w:b/>
          <w:sz w:val="20"/>
          <w:szCs w:val="20"/>
        </w:rPr>
        <w:t>v</w:t>
      </w:r>
      <w:r w:rsidRPr="00E360F6">
        <w:rPr>
          <w:rFonts w:ascii="Arial Narrow" w:hAnsi="Arial Narrow" w:cs="Arial"/>
          <w:b/>
          <w:sz w:val="20"/>
          <w:szCs w:val="20"/>
        </w:rPr>
        <w:t xml:space="preserve"> </w:t>
      </w:r>
      <w:r w:rsidR="00412C1C">
        <w:rPr>
          <w:rFonts w:ascii="Arial Narrow" w:hAnsi="Arial Narrow" w:cs="Arial"/>
          <w:b/>
          <w:sz w:val="20"/>
          <w:szCs w:val="20"/>
          <w:lang w:eastAsia="cs-CZ"/>
        </w:rPr>
        <w:t>8</w:t>
      </w:r>
      <w:r w:rsidR="00413A10">
        <w:rPr>
          <w:rFonts w:ascii="Arial Narrow" w:hAnsi="Arial Narrow" w:cs="Arial"/>
          <w:b/>
          <w:sz w:val="20"/>
          <w:szCs w:val="20"/>
          <w:lang w:eastAsia="cs-CZ"/>
        </w:rPr>
        <w:t>.</w:t>
      </w:r>
      <w:r w:rsidR="009F1663">
        <w:rPr>
          <w:rFonts w:ascii="Arial Narrow" w:hAnsi="Arial Narrow" w:cs="Arial"/>
          <w:b/>
          <w:sz w:val="20"/>
          <w:szCs w:val="20"/>
          <w:lang w:eastAsia="cs-CZ"/>
        </w:rPr>
        <w:t>00</w:t>
      </w:r>
      <w:r w:rsidRPr="00E360F6">
        <w:rPr>
          <w:rFonts w:ascii="Arial Narrow" w:hAnsi="Arial Narrow" w:cs="Arial"/>
          <w:b/>
          <w:sz w:val="20"/>
          <w:szCs w:val="20"/>
        </w:rPr>
        <w:t xml:space="preserve"> hod.</w:t>
      </w:r>
      <w:r w:rsidR="009F1663">
        <w:rPr>
          <w:rFonts w:ascii="Arial Narrow" w:hAnsi="Arial Narrow" w:cs="Arial"/>
          <w:b/>
          <w:sz w:val="20"/>
          <w:szCs w:val="20"/>
        </w:rPr>
        <w:t xml:space="preserve"> </w:t>
      </w:r>
      <w:r w:rsidR="009F1663" w:rsidRPr="009F1663">
        <w:rPr>
          <w:rFonts w:ascii="Arial Narrow" w:hAnsi="Arial Narrow" w:cs="Arial"/>
          <w:sz w:val="20"/>
          <w:szCs w:val="20"/>
        </w:rPr>
        <w:t xml:space="preserve">V případě požadavku dřívějšího předání Prodejního místa je </w:t>
      </w:r>
      <w:r w:rsidR="009F1663">
        <w:rPr>
          <w:rFonts w:ascii="Arial Narrow" w:hAnsi="Arial Narrow" w:cs="Arial"/>
          <w:sz w:val="20"/>
          <w:szCs w:val="20"/>
        </w:rPr>
        <w:t>možné o jiný termín předání</w:t>
      </w:r>
      <w:r w:rsidR="009F1663" w:rsidRPr="009F1663">
        <w:rPr>
          <w:rFonts w:ascii="Arial Narrow" w:hAnsi="Arial Narrow" w:cs="Arial"/>
          <w:sz w:val="20"/>
          <w:szCs w:val="20"/>
        </w:rPr>
        <w:t xml:space="preserve"> požádat správce</w:t>
      </w:r>
      <w:r w:rsidR="009F1663">
        <w:rPr>
          <w:rFonts w:ascii="Arial Narrow" w:hAnsi="Arial Narrow" w:cs="Arial"/>
          <w:sz w:val="20"/>
          <w:szCs w:val="20"/>
        </w:rPr>
        <w:t>, zastupujícího</w:t>
      </w:r>
      <w:r w:rsidR="009F1663" w:rsidRPr="009F1663">
        <w:rPr>
          <w:rFonts w:ascii="Arial Narrow" w:hAnsi="Arial Narrow" w:cs="Arial"/>
          <w:sz w:val="20"/>
          <w:szCs w:val="20"/>
        </w:rPr>
        <w:t xml:space="preserve"> Organizátora.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lastRenderedPageBreak/>
        <w:t>2.3</w:t>
      </w:r>
      <w:r w:rsidRPr="00E360F6">
        <w:rPr>
          <w:rFonts w:ascii="Arial Narrow" w:hAnsi="Arial Narrow" w:cs="Arial"/>
          <w:sz w:val="20"/>
          <w:szCs w:val="20"/>
        </w:rPr>
        <w:tab/>
        <w:t>Prodejce je při předání a převzetí Prodejního místa povinen Organizátorovi uhr</w:t>
      </w:r>
      <w:r w:rsidR="00D73BDB">
        <w:rPr>
          <w:rFonts w:ascii="Arial Narrow" w:hAnsi="Arial Narrow" w:cs="Arial"/>
          <w:sz w:val="20"/>
          <w:szCs w:val="20"/>
        </w:rPr>
        <w:t xml:space="preserve">adit v hotovosti kauci ve výši 5.000,- Kč (slovy: pět tisíc </w:t>
      </w:r>
      <w:r w:rsidRPr="00E360F6">
        <w:rPr>
          <w:rFonts w:ascii="Arial Narrow" w:hAnsi="Arial Narrow" w:cs="Arial"/>
          <w:sz w:val="20"/>
          <w:szCs w:val="20"/>
        </w:rPr>
        <w:t>korun</w:t>
      </w:r>
      <w:r w:rsidR="00D73BDB">
        <w:rPr>
          <w:rFonts w:ascii="Arial Narrow" w:hAnsi="Arial Narrow" w:cs="Arial"/>
          <w:sz w:val="20"/>
          <w:szCs w:val="20"/>
        </w:rPr>
        <w:t xml:space="preserve"> </w:t>
      </w:r>
      <w:r w:rsidRPr="00E360F6">
        <w:rPr>
          <w:rFonts w:ascii="Arial Narrow" w:hAnsi="Arial Narrow" w:cs="Arial"/>
          <w:sz w:val="20"/>
          <w:szCs w:val="20"/>
        </w:rPr>
        <w:t>českých). Takto zaplacená kauce, pokud nebude použita (započtena) na úhradu dluhů Prodejce, bude Prodejci vrácena při předání Prodejního místa zpět Organizátorovi.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2.4</w:t>
      </w:r>
      <w:r w:rsidRPr="00E360F6">
        <w:rPr>
          <w:rFonts w:ascii="Arial Narrow" w:hAnsi="Arial Narrow" w:cs="Arial"/>
          <w:sz w:val="20"/>
          <w:szCs w:val="20"/>
        </w:rPr>
        <w:tab/>
      </w:r>
      <w:r w:rsidRPr="00E360F6">
        <w:rPr>
          <w:rFonts w:ascii="Arial Narrow" w:hAnsi="Arial Narrow" w:cs="Arial"/>
          <w:b/>
          <w:sz w:val="20"/>
          <w:szCs w:val="20"/>
        </w:rPr>
        <w:t xml:space="preserve">O předání Prodejního stánku / místa </w:t>
      </w:r>
      <w:r w:rsidRPr="00622989">
        <w:rPr>
          <w:rFonts w:ascii="Arial Narrow" w:hAnsi="Arial Narrow" w:cs="Arial"/>
          <w:sz w:val="20"/>
          <w:szCs w:val="20"/>
        </w:rPr>
        <w:t>Smluvní strany</w:t>
      </w:r>
      <w:r w:rsidRPr="00E360F6">
        <w:rPr>
          <w:rFonts w:ascii="Arial Narrow" w:hAnsi="Arial Narrow" w:cs="Arial"/>
          <w:b/>
          <w:sz w:val="20"/>
          <w:szCs w:val="20"/>
        </w:rPr>
        <w:t xml:space="preserve"> sepíší předávací protokol.</w:t>
      </w:r>
      <w:r w:rsidRPr="00E360F6">
        <w:rPr>
          <w:rFonts w:ascii="Arial Narrow" w:hAnsi="Arial Narrow" w:cs="Arial"/>
          <w:sz w:val="20"/>
          <w:szCs w:val="20"/>
        </w:rPr>
        <w:t xml:space="preserve"> Podpisem předávacího protokolu Prodejce potvrdí, že Prodejní stánek / místo a jeho vybavení jsou způsobilé k užívání za podmínek stanovených v této Smlouvě a že umístění Prodejního stánku / místa odpovídá zakreslení v situačním nákresu, který tvoří </w:t>
      </w:r>
      <w:r w:rsidRPr="00622989">
        <w:rPr>
          <w:rFonts w:ascii="Arial Narrow" w:hAnsi="Arial Narrow" w:cs="Arial"/>
          <w:sz w:val="20"/>
          <w:szCs w:val="20"/>
          <w:u w:val="single"/>
        </w:rPr>
        <w:t>přílohu č. 1</w:t>
      </w:r>
      <w:r w:rsidRPr="00E360F6">
        <w:rPr>
          <w:rFonts w:ascii="Arial Narrow" w:hAnsi="Arial Narrow" w:cs="Arial"/>
          <w:sz w:val="20"/>
          <w:szCs w:val="20"/>
        </w:rPr>
        <w:t xml:space="preserve"> této Smlouvy.</w:t>
      </w:r>
    </w:p>
    <w:p w:rsidR="00C62050" w:rsidRPr="00E360F6" w:rsidRDefault="00C62050" w:rsidP="00C62050">
      <w:pPr>
        <w:spacing w:after="0"/>
        <w:ind w:left="567" w:hanging="567"/>
        <w:contextualSpacing/>
        <w:rPr>
          <w:rFonts w:ascii="Arial Narrow" w:hAnsi="Arial Narrow" w:cs="Arial"/>
          <w:sz w:val="20"/>
          <w:szCs w:val="20"/>
          <w:lang w:eastAsia="cs-CZ"/>
        </w:rPr>
      </w:pPr>
      <w:r w:rsidRPr="00E360F6">
        <w:rPr>
          <w:rFonts w:ascii="Arial Narrow" w:hAnsi="Arial Narrow" w:cs="Arial"/>
          <w:sz w:val="20"/>
          <w:szCs w:val="20"/>
        </w:rPr>
        <w:t>2.5</w:t>
      </w:r>
      <w:r w:rsidRPr="00E360F6">
        <w:rPr>
          <w:rFonts w:ascii="Arial Narrow" w:hAnsi="Arial Narrow" w:cs="Arial"/>
          <w:sz w:val="20"/>
          <w:szCs w:val="20"/>
        </w:rPr>
        <w:tab/>
      </w:r>
      <w:r w:rsidRPr="00E360F6">
        <w:rPr>
          <w:rFonts w:ascii="Arial Narrow" w:hAnsi="Arial Narrow" w:cs="Arial"/>
          <w:sz w:val="20"/>
          <w:szCs w:val="20"/>
          <w:lang w:eastAsia="cs-CZ"/>
        </w:rPr>
        <w:t xml:space="preserve">Jestliže je podle čl. 1 této Smlouvy součástí Prodejního místa prodejní stánek poskytnutý ze strany Organizátora, Organizátor </w:t>
      </w:r>
      <w:r w:rsidRPr="00E360F6">
        <w:rPr>
          <w:rFonts w:ascii="Arial Narrow" w:hAnsi="Arial Narrow" w:cs="Arial"/>
          <w:sz w:val="20"/>
          <w:szCs w:val="20"/>
        </w:rPr>
        <w:t>předá Prodejci tento postavený prodejní stánek nejpozději s Prodejním místem. Dekoraci prodejního stánku si obstará Prodejce sám, nebude-li dohodou s Organizátorem stanoveno jinak. Prodejce není oprávněn přizpůsobovat prodejní stánek podle potřeb a charakteru prodávaných výrobků včetně úprav vytvářejících přesahy přes půdorys prodejního stánku – není-li s Organizátorem dohodnuto jinak. Veškeré tyto úpravy, ať už byly provedeny na prodejním stánku po předchozí dohodě s Organizátorem nebo bez ní, musí před ukončením Akce Prodejce na své náklady odstranit a musí uvést prodejní stánek do původního stavu, v jakém jej od Organizátora převzal.</w:t>
      </w:r>
    </w:p>
    <w:p w:rsidR="00C62050" w:rsidRPr="00E360F6"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b/>
          <w:sz w:val="20"/>
          <w:szCs w:val="20"/>
        </w:rPr>
        <w:t>2.5</w:t>
      </w:r>
      <w:r w:rsidRPr="00E360F6">
        <w:rPr>
          <w:rFonts w:ascii="Arial Narrow" w:hAnsi="Arial Narrow" w:cs="Arial"/>
          <w:b/>
          <w:sz w:val="20"/>
          <w:szCs w:val="20"/>
        </w:rPr>
        <w:tab/>
        <w:t xml:space="preserve">Prodejce je povinen Prodejní místo včetně všech jeho </w:t>
      </w:r>
      <w:proofErr w:type="gramStart"/>
      <w:r w:rsidRPr="00E360F6">
        <w:rPr>
          <w:rFonts w:ascii="Arial Narrow" w:hAnsi="Arial Narrow" w:cs="Arial"/>
          <w:b/>
          <w:sz w:val="20"/>
          <w:szCs w:val="20"/>
        </w:rPr>
        <w:t>součástí,</w:t>
      </w:r>
      <w:r w:rsidR="003C3E9B">
        <w:rPr>
          <w:rFonts w:ascii="Arial Narrow" w:hAnsi="Arial Narrow" w:cs="Arial"/>
          <w:b/>
          <w:sz w:val="20"/>
          <w:szCs w:val="20"/>
        </w:rPr>
        <w:t xml:space="preserve"> </w:t>
      </w:r>
      <w:r w:rsidRPr="00E360F6">
        <w:rPr>
          <w:rFonts w:ascii="Arial Narrow" w:hAnsi="Arial Narrow" w:cs="Arial"/>
          <w:b/>
          <w:sz w:val="20"/>
          <w:szCs w:val="20"/>
        </w:rPr>
        <w:t xml:space="preserve"> zejména</w:t>
      </w:r>
      <w:proofErr w:type="gramEnd"/>
      <w:r w:rsidRPr="00E360F6">
        <w:rPr>
          <w:rFonts w:ascii="Arial Narrow" w:hAnsi="Arial Narrow" w:cs="Arial"/>
          <w:b/>
          <w:sz w:val="20"/>
          <w:szCs w:val="20"/>
        </w:rPr>
        <w:t xml:space="preserve"> pak včetně prodejního stánku, předat zpět Organizátorovi dne </w:t>
      </w:r>
      <w:r w:rsidR="00D61EAD">
        <w:rPr>
          <w:rFonts w:ascii="Arial Narrow" w:hAnsi="Arial Narrow" w:cs="Arial"/>
          <w:b/>
          <w:sz w:val="20"/>
          <w:szCs w:val="20"/>
        </w:rPr>
        <w:t>23</w:t>
      </w:r>
      <w:r w:rsidR="00865CAB">
        <w:rPr>
          <w:rFonts w:ascii="Arial Narrow" w:hAnsi="Arial Narrow" w:cs="Arial"/>
          <w:b/>
          <w:sz w:val="20"/>
          <w:szCs w:val="20"/>
        </w:rPr>
        <w:t>.</w:t>
      </w:r>
      <w:r w:rsidR="00D61EAD">
        <w:rPr>
          <w:rFonts w:ascii="Arial Narrow" w:hAnsi="Arial Narrow" w:cs="Arial"/>
          <w:b/>
          <w:sz w:val="20"/>
          <w:szCs w:val="20"/>
        </w:rPr>
        <w:t xml:space="preserve"> 12</w:t>
      </w:r>
      <w:r w:rsidR="00DC4BCA">
        <w:rPr>
          <w:rFonts w:ascii="Arial Narrow" w:hAnsi="Arial Narrow" w:cs="Arial"/>
          <w:b/>
          <w:sz w:val="20"/>
          <w:szCs w:val="20"/>
        </w:rPr>
        <w:t>.</w:t>
      </w:r>
      <w:r w:rsidR="00F00BE2">
        <w:rPr>
          <w:rFonts w:ascii="Arial Narrow" w:hAnsi="Arial Narrow" w:cs="Arial"/>
          <w:b/>
          <w:sz w:val="20"/>
          <w:szCs w:val="20"/>
        </w:rPr>
        <w:t xml:space="preserve"> </w:t>
      </w:r>
      <w:r w:rsidR="000011AF">
        <w:rPr>
          <w:rFonts w:ascii="Arial Narrow" w:hAnsi="Arial Narrow" w:cs="Arial"/>
          <w:b/>
          <w:sz w:val="20"/>
          <w:szCs w:val="20"/>
          <w:lang w:eastAsia="cs-CZ"/>
        </w:rPr>
        <w:t>201</w:t>
      </w:r>
      <w:r w:rsidR="009F1663">
        <w:rPr>
          <w:rFonts w:ascii="Arial Narrow" w:hAnsi="Arial Narrow" w:cs="Arial"/>
          <w:b/>
          <w:sz w:val="20"/>
          <w:szCs w:val="20"/>
          <w:lang w:eastAsia="cs-CZ"/>
        </w:rPr>
        <w:t>8</w:t>
      </w:r>
      <w:r w:rsidR="00413A10">
        <w:rPr>
          <w:rFonts w:ascii="Arial Narrow" w:hAnsi="Arial Narrow" w:cs="Arial"/>
          <w:b/>
          <w:sz w:val="20"/>
          <w:szCs w:val="20"/>
          <w:lang w:eastAsia="cs-CZ"/>
        </w:rPr>
        <w:t xml:space="preserve"> </w:t>
      </w:r>
      <w:r w:rsidR="00622989">
        <w:rPr>
          <w:rFonts w:ascii="Arial Narrow" w:hAnsi="Arial Narrow" w:cs="Arial"/>
          <w:b/>
          <w:sz w:val="20"/>
          <w:szCs w:val="20"/>
        </w:rPr>
        <w:t>v</w:t>
      </w:r>
      <w:r w:rsidR="00F051E5">
        <w:rPr>
          <w:rFonts w:ascii="Arial Narrow" w:hAnsi="Arial Narrow" w:cs="Arial"/>
          <w:b/>
          <w:sz w:val="20"/>
          <w:szCs w:val="20"/>
        </w:rPr>
        <w:t>e</w:t>
      </w:r>
      <w:r w:rsidRPr="00E360F6">
        <w:rPr>
          <w:rFonts w:ascii="Arial Narrow" w:hAnsi="Arial Narrow" w:cs="Arial"/>
          <w:b/>
          <w:sz w:val="20"/>
          <w:szCs w:val="20"/>
        </w:rPr>
        <w:t xml:space="preserve"> </w:t>
      </w:r>
      <w:r w:rsidR="00D73BDB">
        <w:rPr>
          <w:rFonts w:ascii="Arial Narrow" w:hAnsi="Arial Narrow" w:cs="Arial"/>
          <w:b/>
          <w:sz w:val="20"/>
          <w:szCs w:val="20"/>
          <w:lang w:eastAsia="cs-CZ"/>
        </w:rPr>
        <w:t>20</w:t>
      </w:r>
      <w:r w:rsidR="00413A10">
        <w:rPr>
          <w:rFonts w:ascii="Arial Narrow" w:hAnsi="Arial Narrow" w:cs="Arial"/>
          <w:b/>
          <w:sz w:val="20"/>
          <w:szCs w:val="20"/>
          <w:lang w:eastAsia="cs-CZ"/>
        </w:rPr>
        <w:t>.</w:t>
      </w:r>
      <w:r w:rsidR="00F00BE2">
        <w:rPr>
          <w:rFonts w:ascii="Arial Narrow" w:hAnsi="Arial Narrow" w:cs="Arial"/>
          <w:b/>
          <w:sz w:val="20"/>
          <w:szCs w:val="20"/>
          <w:lang w:eastAsia="cs-CZ"/>
        </w:rPr>
        <w:t>00</w:t>
      </w:r>
      <w:r w:rsidR="00413A10">
        <w:rPr>
          <w:rFonts w:ascii="Arial Narrow" w:hAnsi="Arial Narrow" w:cs="Arial"/>
          <w:b/>
          <w:sz w:val="20"/>
          <w:szCs w:val="20"/>
          <w:lang w:eastAsia="cs-CZ"/>
        </w:rPr>
        <w:t xml:space="preserve"> </w:t>
      </w:r>
      <w:r w:rsidRPr="00E360F6">
        <w:rPr>
          <w:rFonts w:ascii="Arial Narrow" w:hAnsi="Arial Narrow" w:cs="Arial"/>
          <w:b/>
          <w:sz w:val="20"/>
          <w:szCs w:val="20"/>
        </w:rPr>
        <w:t>hod.</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2.6</w:t>
      </w:r>
      <w:r w:rsidRPr="00E360F6">
        <w:rPr>
          <w:rFonts w:ascii="Arial Narrow" w:hAnsi="Arial Narrow" w:cs="Arial"/>
          <w:sz w:val="20"/>
          <w:szCs w:val="20"/>
        </w:rPr>
        <w:tab/>
        <w:t xml:space="preserve">Prodejce je povinen předat Prodejní místo vyklizené a uklizené, v opačném případě bude Organizátor účtovat Prodejci náklady na vyklizení a úklid Prodejního místa. </w:t>
      </w:r>
      <w:r w:rsidRPr="00E360F6">
        <w:rPr>
          <w:rFonts w:ascii="Arial Narrow" w:hAnsi="Arial Narrow" w:cs="Arial"/>
          <w:sz w:val="20"/>
          <w:szCs w:val="20"/>
          <w:lang w:eastAsia="cs-CZ"/>
        </w:rPr>
        <w:t xml:space="preserve">Jestliže je podle čl. 1 této Smlouvy součástí Prodejního místa prodejní stánek poskytnutý ze strany Organizátora, </w:t>
      </w:r>
      <w:r w:rsidRPr="00E360F6">
        <w:rPr>
          <w:rFonts w:ascii="Arial Narrow" w:hAnsi="Arial Narrow" w:cs="Arial"/>
          <w:sz w:val="20"/>
          <w:szCs w:val="20"/>
        </w:rPr>
        <w:t>je Prodejce povinen tento prodejní stánek včetně jeho vybavení poskytnutého ze strany Organizátora vrátit ve stavu, ve kterém jej převzal s přihlédnutím k obvyklému opotřebení. V případě poškození prodejního stánku nebo jeho vybavení je Prodejce povinen toto poškození na svůj náklad odstranit, a to tak, aby v okamžiku předání prodejního stánku zpět Organizátorovi toto bylo bez vad. Případná poškození, která na prodejním stánku nebo jeho vybavení zůstanou v době jeho předání zpět Organizátorovi, Organizátor nechá odstranit na náklady Prodejce.</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2.7</w:t>
      </w:r>
      <w:r w:rsidRPr="00E360F6">
        <w:rPr>
          <w:rFonts w:ascii="Arial Narrow" w:hAnsi="Arial Narrow" w:cs="Arial"/>
          <w:sz w:val="20"/>
          <w:szCs w:val="20"/>
        </w:rPr>
        <w:tab/>
        <w:t>Organizátor je oprávněn započíst veškeré pohledávky vůči Prodejci včetně těch dosud nesplatných na své dluhy vůči Prodejci. Organizátor je zejména oprávněn započíst své pohledávky vůči Prodejci vzniklé z titulu nikoli řádného předání zpět Prodejního místa a prodejního stánku proti jeho povinnosti vrátit poskytnutou kauci.</w:t>
      </w:r>
    </w:p>
    <w:p w:rsidR="00C62050" w:rsidRPr="00E360F6" w:rsidRDefault="00C62050" w:rsidP="00C62050">
      <w:pPr>
        <w:spacing w:after="0"/>
        <w:ind w:left="567" w:hanging="567"/>
        <w:contextualSpacing/>
        <w:rPr>
          <w:rFonts w:ascii="Arial Narrow" w:hAnsi="Arial Narrow" w:cs="Arial"/>
          <w:b/>
          <w:bCs/>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bCs/>
          <w:sz w:val="20"/>
          <w:szCs w:val="20"/>
        </w:rPr>
      </w:pPr>
      <w:r w:rsidRPr="00E360F6">
        <w:rPr>
          <w:rFonts w:ascii="Arial Narrow" w:hAnsi="Arial Narrow" w:cs="Arial"/>
          <w:b/>
          <w:bCs/>
          <w:sz w:val="20"/>
          <w:szCs w:val="20"/>
        </w:rPr>
        <w:t>3.</w:t>
      </w:r>
      <w:r w:rsidRPr="00E360F6">
        <w:rPr>
          <w:rFonts w:ascii="Arial Narrow" w:hAnsi="Arial Narrow" w:cs="Arial"/>
          <w:b/>
          <w:bCs/>
          <w:sz w:val="20"/>
          <w:szCs w:val="20"/>
        </w:rPr>
        <w:tab/>
        <w:t>POVINNOSTI PRODEJCE</w:t>
      </w:r>
    </w:p>
    <w:p w:rsidR="006F2DFB" w:rsidRPr="009F1663" w:rsidRDefault="00C62050" w:rsidP="00C62050">
      <w:pPr>
        <w:spacing w:after="0"/>
        <w:ind w:left="567" w:hanging="567"/>
        <w:contextualSpacing/>
        <w:rPr>
          <w:rFonts w:ascii="Arial Narrow" w:hAnsi="Arial Narrow" w:cs="Arial"/>
          <w:sz w:val="20"/>
          <w:szCs w:val="20"/>
          <w:u w:val="single"/>
        </w:rPr>
      </w:pPr>
      <w:r w:rsidRPr="00E360F6">
        <w:rPr>
          <w:rFonts w:ascii="Arial Narrow" w:hAnsi="Arial Narrow" w:cs="Arial"/>
          <w:b/>
          <w:sz w:val="20"/>
          <w:szCs w:val="20"/>
        </w:rPr>
        <w:t>3.1</w:t>
      </w:r>
      <w:r w:rsidRPr="00E360F6">
        <w:rPr>
          <w:rFonts w:ascii="Arial Narrow" w:hAnsi="Arial Narrow" w:cs="Arial"/>
          <w:b/>
          <w:sz w:val="20"/>
          <w:szCs w:val="20"/>
        </w:rPr>
        <w:tab/>
        <w:t xml:space="preserve">Prodejce se zavazuje po celou dobu konání Akce v Prodejním místě nabízet a prodávat zboží nebo poskytovat pouze takové služby, které uvedl </w:t>
      </w:r>
      <w:r w:rsidRPr="00E360F6">
        <w:rPr>
          <w:rFonts w:ascii="Arial Narrow" w:hAnsi="Arial Narrow" w:cs="Arial"/>
          <w:b/>
          <w:sz w:val="20"/>
          <w:szCs w:val="20"/>
          <w:lang w:eastAsia="cs-CZ"/>
        </w:rPr>
        <w:t>ve své nabídce podané do výběrového řízení na obsazení prodejních míst na A</w:t>
      </w:r>
      <w:r w:rsidR="000C4A1C">
        <w:rPr>
          <w:rFonts w:ascii="Arial Narrow" w:hAnsi="Arial Narrow" w:cs="Arial"/>
          <w:b/>
          <w:sz w:val="20"/>
          <w:szCs w:val="20"/>
          <w:lang w:eastAsia="cs-CZ"/>
        </w:rPr>
        <w:t>kci, konkr</w:t>
      </w:r>
      <w:r w:rsidR="000F2DFD">
        <w:rPr>
          <w:rFonts w:ascii="Arial Narrow" w:hAnsi="Arial Narrow" w:cs="Arial"/>
          <w:b/>
          <w:sz w:val="20"/>
          <w:szCs w:val="20"/>
          <w:lang w:eastAsia="cs-CZ"/>
        </w:rPr>
        <w:t xml:space="preserve">étně se tedy jedná o: </w:t>
      </w:r>
      <w:r w:rsidR="00900507">
        <w:rPr>
          <w:rFonts w:ascii="Arial Narrow" w:hAnsi="Arial Narrow" w:cs="Arial"/>
          <w:sz w:val="20"/>
          <w:szCs w:val="20"/>
          <w:u w:val="single"/>
          <w:lang w:eastAsia="cs-CZ"/>
        </w:rPr>
        <w:t>alkoholické a nealkoholické punče</w:t>
      </w:r>
    </w:p>
    <w:p w:rsidR="006F2DFB" w:rsidRDefault="006F2DFB" w:rsidP="00C62050">
      <w:pPr>
        <w:spacing w:after="0"/>
        <w:ind w:left="567" w:hanging="567"/>
        <w:contextualSpacing/>
        <w:rPr>
          <w:rFonts w:ascii="Arial Narrow" w:hAnsi="Arial Narrow" w:cs="Arial"/>
          <w:b/>
          <w:sz w:val="20"/>
          <w:szCs w:val="20"/>
        </w:rPr>
      </w:pPr>
      <w:r>
        <w:rPr>
          <w:rFonts w:ascii="Arial Narrow" w:hAnsi="Arial Narrow" w:cs="Arial"/>
          <w:b/>
          <w:sz w:val="20"/>
          <w:szCs w:val="20"/>
        </w:rPr>
        <w:tab/>
        <w:t>Jakékoliv změny v sortimentu může Prodejce provádět pouze se souhlasem Organizátora.</w:t>
      </w:r>
    </w:p>
    <w:p w:rsidR="00763A90" w:rsidRPr="00622989" w:rsidRDefault="00822435" w:rsidP="00763A90">
      <w:pPr>
        <w:spacing w:after="0"/>
        <w:ind w:left="567" w:hanging="567"/>
        <w:contextualSpacing/>
        <w:rPr>
          <w:rFonts w:ascii="Arial Narrow" w:hAnsi="Arial Narrow" w:cs="Arial"/>
          <w:b/>
          <w:sz w:val="20"/>
          <w:szCs w:val="20"/>
        </w:rPr>
      </w:pPr>
      <w:r>
        <w:rPr>
          <w:rFonts w:ascii="Arial Narrow" w:hAnsi="Arial Narrow" w:cs="Arial"/>
          <w:b/>
          <w:sz w:val="20"/>
          <w:szCs w:val="20"/>
        </w:rPr>
        <w:t xml:space="preserve">3.2 </w:t>
      </w:r>
      <w:r>
        <w:rPr>
          <w:rFonts w:ascii="Arial Narrow" w:hAnsi="Arial Narrow" w:cs="Arial"/>
          <w:b/>
          <w:sz w:val="20"/>
          <w:szCs w:val="20"/>
        </w:rPr>
        <w:tab/>
      </w:r>
      <w:r w:rsidR="00763A90" w:rsidRPr="00622989">
        <w:rPr>
          <w:rFonts w:ascii="Arial Narrow" w:hAnsi="Arial Narrow" w:cs="Arial"/>
          <w:b/>
          <w:sz w:val="20"/>
          <w:szCs w:val="20"/>
        </w:rPr>
        <w:t>Prodejce poskytující prodej nápojů je povinen pro prodej teplých či studených nápojů (alkoholických i nealkoholických) využívat výlučně vratné nádoby na opakované použití (vratné hrníčky) zajišťované dodavatelem, kterého pověří realizací tohoto systému poskytovatel. Prodejce se zavazuje pro účel zajištění vratných nádob na opakované použití (vratných hrníčků) uzavřít s dodavatelem systému pověřeným poskytovatelem Smlouvu o dodávce, servisu a distribuci vratných hrníčků. Cena za servis (distribuci a umývání), která bude účtována prodejci z počtu všech porcí nápojů, které prodal ve vratných nádobách, nepřekročí cenu 2,40 Kč bez DPH za servis 1 ks hrnku, případně 1,80 Kč bez DPH za servis 1 ks kelímku.</w:t>
      </w:r>
    </w:p>
    <w:p w:rsidR="00353653" w:rsidRDefault="00763A90" w:rsidP="00763A90">
      <w:pPr>
        <w:spacing w:after="0"/>
        <w:ind w:left="567" w:hanging="567"/>
        <w:contextualSpacing/>
        <w:rPr>
          <w:rFonts w:ascii="Arial Narrow" w:hAnsi="Arial Narrow" w:cs="Arial"/>
          <w:b/>
          <w:sz w:val="20"/>
          <w:szCs w:val="20"/>
        </w:rPr>
      </w:pPr>
      <w:r w:rsidRPr="00622989">
        <w:rPr>
          <w:rFonts w:ascii="Arial Narrow" w:hAnsi="Arial Narrow" w:cs="Arial"/>
          <w:b/>
          <w:sz w:val="20"/>
          <w:szCs w:val="20"/>
        </w:rPr>
        <w:tab/>
        <w:t>Prodejce se zavazuje umývání vratných nádob realizovat pouze prostřednictvím pověřeného dodavatele.</w:t>
      </w:r>
    </w:p>
    <w:p w:rsidR="006F2DFB" w:rsidRDefault="00353653" w:rsidP="00763A90">
      <w:pPr>
        <w:spacing w:after="0"/>
        <w:ind w:left="567" w:hanging="567"/>
        <w:contextualSpacing/>
        <w:rPr>
          <w:rFonts w:ascii="Arial Narrow" w:hAnsi="Arial Narrow" w:cs="Arial"/>
          <w:b/>
          <w:sz w:val="20"/>
          <w:szCs w:val="20"/>
        </w:rPr>
      </w:pPr>
      <w:r>
        <w:rPr>
          <w:rFonts w:ascii="Arial Narrow" w:hAnsi="Arial Narrow" w:cs="Arial"/>
          <w:b/>
          <w:sz w:val="20"/>
          <w:szCs w:val="20"/>
        </w:rPr>
        <w:tab/>
        <w:t>Prodejce je v rámci smlouvy s poskytovatelem vratného systému vykupovat vratné použité obaly zpět.</w:t>
      </w:r>
      <w:r w:rsidR="006F2DFB">
        <w:rPr>
          <w:rFonts w:ascii="Arial Narrow" w:hAnsi="Arial Narrow" w:cs="Arial"/>
          <w:b/>
          <w:sz w:val="20"/>
          <w:szCs w:val="20"/>
        </w:rPr>
        <w:br/>
        <w:t>V souvislosti se systémem vratných nádob je povinen Prodejce plnit beze zbytku pokyny Provozovatele.</w:t>
      </w:r>
    </w:p>
    <w:p w:rsidR="006E5F8D" w:rsidRPr="00E360F6" w:rsidRDefault="006E5F8D" w:rsidP="006E5F8D">
      <w:pPr>
        <w:spacing w:after="0"/>
        <w:ind w:left="567" w:hanging="567"/>
        <w:contextualSpacing/>
        <w:rPr>
          <w:rFonts w:ascii="Arial Narrow" w:hAnsi="Arial Narrow" w:cs="Arial"/>
          <w:b/>
          <w:sz w:val="20"/>
          <w:szCs w:val="20"/>
        </w:rPr>
      </w:pPr>
      <w:r>
        <w:rPr>
          <w:rFonts w:ascii="Arial Narrow" w:hAnsi="Arial Narrow" w:cs="Arial"/>
          <w:b/>
          <w:sz w:val="20"/>
          <w:szCs w:val="20"/>
        </w:rPr>
        <w:t>3.3</w:t>
      </w:r>
      <w:r>
        <w:rPr>
          <w:rFonts w:ascii="Arial Narrow" w:hAnsi="Arial Narrow" w:cs="Arial"/>
          <w:b/>
          <w:sz w:val="20"/>
          <w:szCs w:val="20"/>
        </w:rPr>
        <w:tab/>
        <w:t>Je-li mezi sortimentem dle čl. 3.1 tohoto odst. této Smlouvy jídlo, p</w:t>
      </w:r>
      <w:r w:rsidRPr="006E5F8D">
        <w:rPr>
          <w:rFonts w:ascii="Arial Narrow" w:hAnsi="Arial Narrow" w:cs="Arial"/>
          <w:b/>
          <w:sz w:val="20"/>
          <w:szCs w:val="20"/>
        </w:rPr>
        <w:t xml:space="preserve">říbory a odpovídající nádoby pro prodej jídla si zajišťuje každý </w:t>
      </w:r>
      <w:r>
        <w:rPr>
          <w:rFonts w:ascii="Arial Narrow" w:hAnsi="Arial Narrow" w:cs="Arial"/>
          <w:b/>
          <w:sz w:val="20"/>
          <w:szCs w:val="20"/>
        </w:rPr>
        <w:t xml:space="preserve">Prodejce </w:t>
      </w:r>
      <w:r w:rsidRPr="006E5F8D">
        <w:rPr>
          <w:rFonts w:ascii="Arial Narrow" w:hAnsi="Arial Narrow" w:cs="Arial"/>
          <w:b/>
          <w:sz w:val="20"/>
          <w:szCs w:val="20"/>
        </w:rPr>
        <w:t>samostatně.</w:t>
      </w:r>
      <w:r>
        <w:rPr>
          <w:rFonts w:ascii="Arial Narrow" w:hAnsi="Arial Narrow" w:cs="Arial"/>
          <w:b/>
          <w:sz w:val="20"/>
          <w:szCs w:val="20"/>
        </w:rPr>
        <w:t xml:space="preserve"> Prodejce je povinen vydávat k jídlům </w:t>
      </w:r>
      <w:r w:rsidR="00865CAB">
        <w:rPr>
          <w:rFonts w:ascii="Arial Narrow" w:hAnsi="Arial Narrow" w:cs="Arial"/>
          <w:b/>
          <w:sz w:val="20"/>
          <w:szCs w:val="20"/>
        </w:rPr>
        <w:t xml:space="preserve">výhradně dřevěné nebo KVALITNÍ </w:t>
      </w:r>
      <w:r w:rsidR="008C6C2F">
        <w:rPr>
          <w:rFonts w:ascii="Arial Narrow" w:hAnsi="Arial Narrow" w:cs="Arial"/>
          <w:b/>
          <w:sz w:val="20"/>
          <w:szCs w:val="20"/>
        </w:rPr>
        <w:t xml:space="preserve">PEVNÉ </w:t>
      </w:r>
      <w:r w:rsidR="00865CAB">
        <w:rPr>
          <w:rFonts w:ascii="Arial Narrow" w:hAnsi="Arial Narrow" w:cs="Arial"/>
          <w:b/>
          <w:sz w:val="20"/>
          <w:szCs w:val="20"/>
        </w:rPr>
        <w:t xml:space="preserve">plastové příbory a </w:t>
      </w:r>
      <w:r w:rsidR="00854537">
        <w:rPr>
          <w:rFonts w:ascii="Arial Narrow" w:hAnsi="Arial Narrow" w:cs="Arial"/>
          <w:b/>
          <w:sz w:val="20"/>
          <w:szCs w:val="20"/>
        </w:rPr>
        <w:t xml:space="preserve">jednorázové recyklovatelné obaly </w:t>
      </w:r>
      <w:r w:rsidR="00854537" w:rsidRPr="00854537">
        <w:rPr>
          <w:rFonts w:ascii="Arial Narrow" w:hAnsi="Arial Narrow" w:cs="Arial"/>
          <w:b/>
          <w:sz w:val="20"/>
          <w:szCs w:val="20"/>
        </w:rPr>
        <w:t>na hotová jídla</w:t>
      </w:r>
      <w:r w:rsidR="00854537">
        <w:rPr>
          <w:rFonts w:ascii="Arial Narrow" w:hAnsi="Arial Narrow" w:cs="Arial"/>
          <w:b/>
          <w:sz w:val="20"/>
          <w:szCs w:val="20"/>
        </w:rPr>
        <w: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4</w:t>
      </w:r>
      <w:r w:rsidRPr="00E360F6">
        <w:rPr>
          <w:rFonts w:ascii="Arial Narrow" w:hAnsi="Arial Narrow" w:cs="Arial"/>
          <w:sz w:val="20"/>
          <w:szCs w:val="20"/>
        </w:rPr>
        <w:tab/>
        <w:t>Prodejce se zavazuje v Prodejním místě nenabízet, neprodávat či neposkytovat jakékoli zboží nebo služby erotické či hanlivé povahy, plagiáty, zboží porušující práva duševního vlastnictví, zboží, které jakýmkoli způsobem propaguje hnutí směřující k potlačení práv a svobod člověka nebo hlásá národnostní, rasovou, náboženskou či třídní zášť nebo zášť vůči jiné skupině osob, nebo jakékoli jiné zboží nebo služby, jejichž nabízení, prodej či poskytování jsou v rozporu s obecně závaznými právními předpisy nebo pravidly lidské slušnosti.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5</w:t>
      </w:r>
      <w:r w:rsidRPr="00E360F6">
        <w:rPr>
          <w:rFonts w:ascii="Arial Narrow" w:hAnsi="Arial Narrow" w:cs="Arial"/>
          <w:sz w:val="20"/>
          <w:szCs w:val="20"/>
        </w:rPr>
        <w:tab/>
        <w:t>Prodejce je povinen dodržovat v průběhu Akce obecně závazné právní předpisy týkající se zejména bezpečnosti a ochrany zdraví při práci, protipožární, hygienické a ekologické předpisy a plnit povinnosti z těchto předpisů vyplývající a uhradit škody vzniklé jejich nedodržováním či vlastním zaviněním. Prodejce je povinen postupovat v souladu s vyhláškami a nařízeními statutárního města Brna, zejména nařízením č. 1/2002, kterým se vydává „Tržní řád“, ve znění pozdějších předpisů, jakož i dalšími platnými a účinnými předpisy včetně hygienických, požárních a bezpečnostních a dále v souladu s požadavky zdravotní a hygienické služby, hasičského sboru, Městské policie a Policie ČR včetně dopravního inspektorátu. Prodejce podpisem této Smlouvy prohlašuje, že mu je obsah těchto předpisů znám a zavazuje se tyto dodržovat.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6</w:t>
      </w:r>
      <w:r w:rsidRPr="00E360F6">
        <w:rPr>
          <w:rFonts w:ascii="Arial Narrow" w:hAnsi="Arial Narrow" w:cs="Arial"/>
          <w:sz w:val="20"/>
          <w:szCs w:val="20"/>
        </w:rPr>
        <w:t xml:space="preserve"> </w:t>
      </w:r>
      <w:r w:rsidRPr="00E360F6">
        <w:rPr>
          <w:rFonts w:ascii="Arial Narrow" w:hAnsi="Arial Narrow" w:cs="Arial"/>
          <w:sz w:val="20"/>
          <w:szCs w:val="20"/>
        </w:rPr>
        <w:tab/>
        <w:t xml:space="preserve">Prodejce je též povinen se seznámit s dokumenty: „Krajská hygienická stanice JM kraje se sídlem </w:t>
      </w:r>
      <w:r w:rsidRPr="00E360F6">
        <w:rPr>
          <w:rFonts w:ascii="Arial Narrow" w:hAnsi="Arial Narrow" w:cs="Arial"/>
          <w:sz w:val="20"/>
          <w:szCs w:val="20"/>
        </w:rPr>
        <w:br/>
        <w:t>v Brně – Informace pro prodejce“; „Krajská veterinární správa – Informace pro prodejce“; „Státní zemědělská a potravinářská inspekce – Informace pro prodejce“; „Provozní řád“. Aktuální znění uvedených dokumentů je zveřejněno na webových stránkách Akce. Dokumenty jsou též během Akce k dispozici u správce tržiště. Prodejce podpisem této Smlouvy prohlašuje, že mu je obsah těchto dokumentů znám a zavazuje se tyto dodržovat.</w:t>
      </w:r>
    </w:p>
    <w:p w:rsidR="00FD4FC1" w:rsidRDefault="006E5F8D" w:rsidP="00C62050">
      <w:pPr>
        <w:spacing w:after="0"/>
        <w:ind w:left="567" w:hanging="567"/>
        <w:contextualSpacing/>
        <w:rPr>
          <w:rFonts w:ascii="Arial Narrow" w:hAnsi="Arial Narrow" w:cs="Arial"/>
          <w:sz w:val="20"/>
          <w:szCs w:val="20"/>
        </w:rPr>
      </w:pPr>
      <w:r>
        <w:rPr>
          <w:rFonts w:ascii="Arial Narrow" w:hAnsi="Arial Narrow" w:cs="Arial"/>
          <w:b/>
          <w:sz w:val="20"/>
          <w:szCs w:val="20"/>
        </w:rPr>
        <w:lastRenderedPageBreak/>
        <w:t>3.7</w:t>
      </w:r>
      <w:r w:rsidR="00C62050" w:rsidRPr="00E360F6">
        <w:rPr>
          <w:rFonts w:ascii="Arial Narrow" w:hAnsi="Arial Narrow" w:cs="Arial"/>
          <w:b/>
          <w:sz w:val="20"/>
          <w:szCs w:val="20"/>
        </w:rPr>
        <w:tab/>
        <w:t xml:space="preserve">Prodejce se zavazuje po celou dobu trvání Akce dodržovat v Prodejním místě provozní dobu </w:t>
      </w:r>
      <w:r w:rsidR="00C62050" w:rsidRPr="00E360F6">
        <w:rPr>
          <w:rFonts w:ascii="Arial Narrow" w:hAnsi="Arial Narrow" w:cs="Arial"/>
          <w:b/>
          <w:sz w:val="20"/>
          <w:szCs w:val="20"/>
        </w:rPr>
        <w:br/>
        <w:t xml:space="preserve">v rozsahu alespoň od </w:t>
      </w:r>
      <w:r w:rsidR="00413A10">
        <w:rPr>
          <w:rFonts w:ascii="Arial Narrow" w:hAnsi="Arial Narrow" w:cs="Arial"/>
          <w:b/>
          <w:sz w:val="20"/>
          <w:szCs w:val="20"/>
          <w:lang w:eastAsia="cs-CZ"/>
        </w:rPr>
        <w:t>1</w:t>
      </w:r>
      <w:r w:rsidR="00763A90">
        <w:rPr>
          <w:rFonts w:ascii="Arial Narrow" w:hAnsi="Arial Narrow" w:cs="Arial"/>
          <w:b/>
          <w:sz w:val="20"/>
          <w:szCs w:val="20"/>
          <w:lang w:eastAsia="cs-CZ"/>
        </w:rPr>
        <w:t>0</w:t>
      </w:r>
      <w:r w:rsidR="00413A10">
        <w:rPr>
          <w:rFonts w:ascii="Arial Narrow" w:hAnsi="Arial Narrow" w:cs="Arial"/>
          <w:b/>
          <w:sz w:val="20"/>
          <w:szCs w:val="20"/>
          <w:lang w:eastAsia="cs-CZ"/>
        </w:rPr>
        <w:t>:00</w:t>
      </w:r>
      <w:r w:rsidR="00C62050" w:rsidRPr="00E360F6">
        <w:rPr>
          <w:rFonts w:ascii="Arial Narrow" w:hAnsi="Arial Narrow" w:cs="Arial"/>
          <w:b/>
          <w:sz w:val="20"/>
          <w:szCs w:val="20"/>
          <w:lang w:eastAsia="cs-CZ"/>
        </w:rPr>
        <w:t xml:space="preserve"> hod.</w:t>
      </w:r>
      <w:r w:rsidR="00C62050" w:rsidRPr="00E360F6">
        <w:rPr>
          <w:rFonts w:ascii="Arial Narrow" w:hAnsi="Arial Narrow" w:cs="Arial"/>
          <w:b/>
          <w:sz w:val="20"/>
          <w:szCs w:val="20"/>
        </w:rPr>
        <w:t xml:space="preserve"> do </w:t>
      </w:r>
      <w:r w:rsidR="00763A90">
        <w:rPr>
          <w:rFonts w:ascii="Arial Narrow" w:hAnsi="Arial Narrow" w:cs="Arial"/>
          <w:b/>
          <w:sz w:val="20"/>
          <w:szCs w:val="20"/>
          <w:lang w:eastAsia="cs-CZ"/>
        </w:rPr>
        <w:t>20</w:t>
      </w:r>
      <w:r w:rsidR="00413A10">
        <w:rPr>
          <w:rFonts w:ascii="Arial Narrow" w:hAnsi="Arial Narrow" w:cs="Arial"/>
          <w:b/>
          <w:sz w:val="20"/>
          <w:szCs w:val="20"/>
          <w:lang w:eastAsia="cs-CZ"/>
        </w:rPr>
        <w:t>:00</w:t>
      </w:r>
      <w:r w:rsidR="00C62050" w:rsidRPr="00E360F6">
        <w:rPr>
          <w:rFonts w:ascii="Arial Narrow" w:hAnsi="Arial Narrow" w:cs="Arial"/>
          <w:b/>
          <w:sz w:val="20"/>
          <w:szCs w:val="20"/>
          <w:lang w:eastAsia="cs-CZ"/>
        </w:rPr>
        <w:t xml:space="preserve"> hod.</w:t>
      </w:r>
      <w:r w:rsidR="00C62050" w:rsidRPr="00E360F6">
        <w:rPr>
          <w:rFonts w:ascii="Arial Narrow" w:hAnsi="Arial Narrow" w:cs="Arial"/>
          <w:sz w:val="20"/>
          <w:szCs w:val="20"/>
        </w:rPr>
        <w:t xml:space="preserve"> Způsob zásobování, navážení a odvážení zboží Prodejcem jsou vázány na platné dopravní předpisy pro vjezd do místa konání Akce.</w:t>
      </w:r>
      <w:r w:rsidR="00865CAB">
        <w:rPr>
          <w:rFonts w:ascii="Arial Narrow" w:hAnsi="Arial Narrow" w:cs="Arial"/>
          <w:sz w:val="20"/>
          <w:szCs w:val="20"/>
        </w:rPr>
        <w:t xml:space="preserve"> </w:t>
      </w:r>
      <w:r w:rsidR="00865CAB" w:rsidRPr="00D73BDB">
        <w:rPr>
          <w:rFonts w:ascii="Arial Narrow" w:hAnsi="Arial Narrow" w:cs="Arial"/>
          <w:b/>
          <w:sz w:val="20"/>
          <w:szCs w:val="20"/>
        </w:rPr>
        <w:t>Na místě konání Akce je přísný zákaz parkování kromě doby ne</w:t>
      </w:r>
      <w:r w:rsidR="00854537" w:rsidRPr="00D73BDB">
        <w:rPr>
          <w:rFonts w:ascii="Arial Narrow" w:hAnsi="Arial Narrow" w:cs="Arial"/>
          <w:b/>
          <w:sz w:val="20"/>
          <w:szCs w:val="20"/>
        </w:rPr>
        <w:t>z</w:t>
      </w:r>
      <w:r w:rsidR="00865CAB" w:rsidRPr="00D73BDB">
        <w:rPr>
          <w:rFonts w:ascii="Arial Narrow" w:hAnsi="Arial Narrow" w:cs="Arial"/>
          <w:b/>
          <w:sz w:val="20"/>
          <w:szCs w:val="20"/>
        </w:rPr>
        <w:t>bytně nutné pro zásobování</w:t>
      </w:r>
      <w:r w:rsidR="008C6C2F" w:rsidRPr="00D73BDB">
        <w:rPr>
          <w:rFonts w:ascii="Arial Narrow" w:hAnsi="Arial Narrow" w:cs="Arial"/>
          <w:b/>
          <w:sz w:val="20"/>
          <w:szCs w:val="20"/>
        </w:rPr>
        <w:t>!</w:t>
      </w:r>
      <w:r w:rsidR="00D73BDB">
        <w:rPr>
          <w:rFonts w:ascii="Arial Narrow" w:hAnsi="Arial Narrow" w:cs="Arial"/>
          <w:sz w:val="20"/>
          <w:szCs w:val="20"/>
        </w:rPr>
        <w:t xml:space="preserve"> </w:t>
      </w:r>
      <w:r w:rsidR="00F051E5">
        <w:rPr>
          <w:rFonts w:ascii="Arial Narrow" w:hAnsi="Arial Narrow" w:cs="Arial"/>
          <w:sz w:val="20"/>
          <w:szCs w:val="20"/>
        </w:rPr>
        <w:t>Zásobování je možné vždy ráno od 8.00 do 10.00 hod.</w:t>
      </w:r>
      <w:r w:rsidR="00FD4FC1">
        <w:rPr>
          <w:rFonts w:ascii="Arial Narrow" w:hAnsi="Arial Narrow" w:cs="Arial"/>
          <w:sz w:val="20"/>
          <w:szCs w:val="20"/>
        </w:rPr>
        <w:t>, večer pak od 22.00 do 23.0</w:t>
      </w:r>
      <w:r w:rsidR="00F051E5">
        <w:rPr>
          <w:rFonts w:ascii="Arial Narrow" w:hAnsi="Arial Narrow" w:cs="Arial"/>
          <w:sz w:val="20"/>
          <w:szCs w:val="20"/>
        </w:rPr>
        <w:t>0</w:t>
      </w:r>
      <w:r w:rsidR="00FD4FC1">
        <w:rPr>
          <w:rFonts w:ascii="Arial Narrow" w:hAnsi="Arial Narrow" w:cs="Arial"/>
          <w:sz w:val="20"/>
          <w:szCs w:val="20"/>
        </w:rPr>
        <w:t xml:space="preserve"> hod. Výjimku je možné udělit pouze se souhlasem zástupce Organizátora (správce trhu).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8</w:t>
      </w:r>
      <w:r w:rsidRPr="00E360F6">
        <w:rPr>
          <w:rFonts w:ascii="Arial Narrow" w:hAnsi="Arial Narrow" w:cs="Arial"/>
          <w:sz w:val="20"/>
          <w:szCs w:val="20"/>
        </w:rPr>
        <w:tab/>
        <w:t>Prodejce bere na vědomí, že předáním vybavení Prodejního místa na něj nepřechází vlastnické právo k tomuto vybavení.</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9</w:t>
      </w:r>
      <w:r w:rsidRPr="00E360F6">
        <w:rPr>
          <w:rFonts w:ascii="Arial Narrow" w:hAnsi="Arial Narrow" w:cs="Arial"/>
          <w:sz w:val="20"/>
          <w:szCs w:val="20"/>
        </w:rPr>
        <w:tab/>
        <w:t>Prodejce se zavazuje mít po dobu konání Akce uzavřené pojištění odpovědnosti za škodu způsobenou podnikatelskou činností vykonávanou ve stánku.</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10</w:t>
      </w:r>
      <w:r w:rsidRPr="00E360F6">
        <w:rPr>
          <w:rFonts w:ascii="Arial Narrow" w:hAnsi="Arial Narrow" w:cs="Arial"/>
          <w:sz w:val="20"/>
          <w:szCs w:val="20"/>
        </w:rPr>
        <w:tab/>
        <w:t xml:space="preserve">Prodejce je povinen na svoje náklady a na svoji zodpovědnost zlikvidovat odpad z prodávaného </w:t>
      </w:r>
      <w:r w:rsidRPr="00E360F6">
        <w:rPr>
          <w:rFonts w:ascii="Arial Narrow" w:hAnsi="Arial Narrow" w:cs="Arial"/>
          <w:sz w:val="20"/>
          <w:szCs w:val="20"/>
        </w:rPr>
        <w:br/>
        <w:t>a nabízeného zboží a občerstvení.</w:t>
      </w:r>
    </w:p>
    <w:p w:rsidR="00C62050"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11</w:t>
      </w:r>
      <w:r w:rsidRPr="00E360F6">
        <w:rPr>
          <w:rFonts w:ascii="Arial Narrow" w:hAnsi="Arial Narrow" w:cs="Arial"/>
          <w:sz w:val="20"/>
          <w:szCs w:val="20"/>
        </w:rPr>
        <w:tab/>
        <w:t xml:space="preserve">Pokud Prodejce používá vlastní stánek, </w:t>
      </w:r>
      <w:r w:rsidR="00E747A0">
        <w:rPr>
          <w:rFonts w:ascii="Arial Narrow" w:hAnsi="Arial Narrow" w:cs="Arial"/>
          <w:sz w:val="20"/>
          <w:szCs w:val="20"/>
        </w:rPr>
        <w:t xml:space="preserve">který je smluvně ujednán, </w:t>
      </w:r>
      <w:r w:rsidRPr="00E360F6">
        <w:rPr>
          <w:rFonts w:ascii="Arial Narrow" w:hAnsi="Arial Narrow" w:cs="Arial"/>
          <w:sz w:val="20"/>
          <w:szCs w:val="20"/>
        </w:rPr>
        <w:t>je povinen stánek bezpečně zatížit a ukotvit.</w:t>
      </w:r>
    </w:p>
    <w:p w:rsidR="00E747A0" w:rsidRPr="00822435" w:rsidRDefault="00422628" w:rsidP="00C62050">
      <w:pPr>
        <w:spacing w:after="0"/>
        <w:ind w:left="567" w:hanging="567"/>
        <w:contextualSpacing/>
        <w:rPr>
          <w:rFonts w:ascii="Arial Narrow" w:hAnsi="Arial Narrow" w:cs="Arial"/>
          <w:b/>
          <w:sz w:val="20"/>
          <w:szCs w:val="20"/>
        </w:rPr>
      </w:pPr>
      <w:r w:rsidRPr="00822435">
        <w:rPr>
          <w:rFonts w:ascii="Arial Narrow" w:hAnsi="Arial Narrow" w:cs="Arial"/>
          <w:b/>
          <w:sz w:val="20"/>
          <w:szCs w:val="20"/>
        </w:rPr>
        <w:t>3.1</w:t>
      </w:r>
      <w:r w:rsidR="006E5F8D">
        <w:rPr>
          <w:rFonts w:ascii="Arial Narrow" w:hAnsi="Arial Narrow" w:cs="Arial"/>
          <w:b/>
          <w:sz w:val="20"/>
          <w:szCs w:val="20"/>
        </w:rPr>
        <w:t>2</w:t>
      </w:r>
      <w:r w:rsidRPr="00822435">
        <w:rPr>
          <w:rFonts w:ascii="Arial Narrow" w:hAnsi="Arial Narrow" w:cs="Arial"/>
          <w:b/>
          <w:sz w:val="20"/>
          <w:szCs w:val="20"/>
        </w:rPr>
        <w:tab/>
        <w:t xml:space="preserve">Prodejce nesmí na Prodejním místě a Prodejním stánku (ať už jde o stánek poskytnutý Organizátorem, nebo jde o stánek ve vlastnictví Prodejce), které má v užívání dle této smlouvy, ale ani na žádném jiném místě Akce po dobu jejího trvání, umisťovat reklamní a informační bannery a panely, přístřešky, přenosné </w:t>
      </w:r>
      <w:proofErr w:type="spellStart"/>
      <w:r w:rsidRPr="00822435">
        <w:rPr>
          <w:rFonts w:ascii="Arial Narrow" w:hAnsi="Arial Narrow" w:cs="Arial"/>
          <w:b/>
          <w:sz w:val="20"/>
          <w:szCs w:val="20"/>
        </w:rPr>
        <w:t>pá</w:t>
      </w:r>
      <w:r w:rsidR="00865CAB">
        <w:rPr>
          <w:rFonts w:ascii="Arial Narrow" w:hAnsi="Arial Narrow" w:cs="Arial"/>
          <w:b/>
          <w:sz w:val="20"/>
          <w:szCs w:val="20"/>
        </w:rPr>
        <w:t>rty</w:t>
      </w:r>
      <w:proofErr w:type="spellEnd"/>
      <w:r w:rsidR="00865CAB">
        <w:rPr>
          <w:rFonts w:ascii="Arial Narrow" w:hAnsi="Arial Narrow" w:cs="Arial"/>
          <w:b/>
          <w:sz w:val="20"/>
          <w:szCs w:val="20"/>
        </w:rPr>
        <w:t xml:space="preserve"> stany, altány, slunečníky, </w:t>
      </w:r>
      <w:r w:rsidRPr="00822435">
        <w:rPr>
          <w:rFonts w:ascii="Arial Narrow" w:hAnsi="Arial Narrow" w:cs="Arial"/>
          <w:b/>
          <w:sz w:val="20"/>
          <w:szCs w:val="20"/>
        </w:rPr>
        <w:t>gastronomický mobiliář</w:t>
      </w:r>
      <w:r w:rsidR="006933CF">
        <w:rPr>
          <w:rFonts w:ascii="Arial Narrow" w:hAnsi="Arial Narrow" w:cs="Arial"/>
          <w:b/>
          <w:sz w:val="20"/>
          <w:szCs w:val="20"/>
        </w:rPr>
        <w:t xml:space="preserve">, </w:t>
      </w:r>
      <w:proofErr w:type="spellStart"/>
      <w:r w:rsidR="006933CF">
        <w:rPr>
          <w:rFonts w:ascii="Arial Narrow" w:hAnsi="Arial Narrow" w:cs="Arial"/>
          <w:b/>
          <w:sz w:val="20"/>
          <w:szCs w:val="20"/>
        </w:rPr>
        <w:t>gastro</w:t>
      </w:r>
      <w:proofErr w:type="spellEnd"/>
      <w:r w:rsidR="006933CF">
        <w:rPr>
          <w:rFonts w:ascii="Arial Narrow" w:hAnsi="Arial Narrow" w:cs="Arial"/>
          <w:b/>
          <w:sz w:val="20"/>
          <w:szCs w:val="20"/>
        </w:rPr>
        <w:t xml:space="preserve"> stolky a pos</w:t>
      </w:r>
      <w:r w:rsidR="00865CAB">
        <w:rPr>
          <w:rFonts w:ascii="Arial Narrow" w:hAnsi="Arial Narrow" w:cs="Arial"/>
          <w:b/>
          <w:sz w:val="20"/>
          <w:szCs w:val="20"/>
        </w:rPr>
        <w:t>e</w:t>
      </w:r>
      <w:r w:rsidR="006933CF">
        <w:rPr>
          <w:rFonts w:ascii="Arial Narrow" w:hAnsi="Arial Narrow" w:cs="Arial"/>
          <w:b/>
          <w:sz w:val="20"/>
          <w:szCs w:val="20"/>
        </w:rPr>
        <w:t>z</w:t>
      </w:r>
      <w:r w:rsidR="00865CAB">
        <w:rPr>
          <w:rFonts w:ascii="Arial Narrow" w:hAnsi="Arial Narrow" w:cs="Arial"/>
          <w:b/>
          <w:sz w:val="20"/>
          <w:szCs w:val="20"/>
        </w:rPr>
        <w:t>ení</w:t>
      </w:r>
      <w:r w:rsidR="00F4378C">
        <w:rPr>
          <w:rFonts w:ascii="Arial Narrow" w:hAnsi="Arial Narrow" w:cs="Arial"/>
          <w:b/>
          <w:sz w:val="20"/>
          <w:szCs w:val="20"/>
        </w:rPr>
        <w:t xml:space="preserve"> a nesmí mimo prodejní stánek probíhat žádné </w:t>
      </w:r>
      <w:proofErr w:type="spellStart"/>
      <w:r w:rsidR="00F4378C">
        <w:rPr>
          <w:rFonts w:ascii="Arial Narrow" w:hAnsi="Arial Narrow" w:cs="Arial"/>
          <w:b/>
          <w:sz w:val="20"/>
          <w:szCs w:val="20"/>
        </w:rPr>
        <w:t>promo</w:t>
      </w:r>
      <w:proofErr w:type="spellEnd"/>
      <w:r w:rsidR="00F4378C">
        <w:rPr>
          <w:rFonts w:ascii="Arial Narrow" w:hAnsi="Arial Narrow" w:cs="Arial"/>
          <w:b/>
          <w:sz w:val="20"/>
          <w:szCs w:val="20"/>
        </w:rPr>
        <w:t xml:space="preserve"> akce</w:t>
      </w:r>
      <w:r w:rsidRPr="00822435">
        <w:rPr>
          <w:rFonts w:ascii="Arial Narrow" w:hAnsi="Arial Narrow" w:cs="Arial"/>
          <w:b/>
          <w:sz w:val="20"/>
          <w:szCs w:val="20"/>
        </w:rPr>
        <w:t xml:space="preserve">, není-li výslovně dohodnuto s Organizátorem jinak. </w:t>
      </w:r>
      <w:r w:rsidR="006F2DFB">
        <w:rPr>
          <w:rFonts w:ascii="Arial Narrow" w:hAnsi="Arial Narrow" w:cs="Arial"/>
          <w:b/>
          <w:sz w:val="20"/>
          <w:szCs w:val="20"/>
        </w:rPr>
        <w:t xml:space="preserve">V žádném případě není možné umisťovat informace o sortimentu na barevné kartonové a papírové cedule, bez souhlasu Organizátora. </w:t>
      </w:r>
      <w:r w:rsidR="00056EEB">
        <w:rPr>
          <w:rFonts w:ascii="Arial Narrow" w:hAnsi="Arial Narrow" w:cs="Arial"/>
          <w:b/>
          <w:sz w:val="20"/>
          <w:szCs w:val="20"/>
        </w:rPr>
        <w:t>Všechny informativní cedule je nutné mít přeložené i do anglického jazyka.</w:t>
      </w:r>
      <w:r w:rsidR="00FD4FC1">
        <w:rPr>
          <w:rFonts w:ascii="Arial Narrow" w:hAnsi="Arial Narrow" w:cs="Arial"/>
          <w:b/>
          <w:sz w:val="20"/>
          <w:szCs w:val="20"/>
        </w:rPr>
        <w:t xml:space="preserve"> </w:t>
      </w:r>
      <w:r w:rsidRPr="00822435">
        <w:rPr>
          <w:rFonts w:ascii="Arial Narrow" w:hAnsi="Arial Narrow" w:cs="Arial"/>
          <w:b/>
          <w:sz w:val="20"/>
          <w:szCs w:val="20"/>
        </w:rPr>
        <w:t>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422628" w:rsidRPr="006933CF" w:rsidRDefault="00422628" w:rsidP="00422628">
      <w:pPr>
        <w:spacing w:after="0"/>
        <w:ind w:left="567" w:hanging="567"/>
        <w:contextualSpacing/>
        <w:rPr>
          <w:rFonts w:ascii="Arial Narrow" w:hAnsi="Arial Narrow" w:cs="Arial"/>
          <w:sz w:val="20"/>
          <w:szCs w:val="20"/>
        </w:rPr>
      </w:pPr>
      <w:r>
        <w:rPr>
          <w:rFonts w:ascii="Arial Narrow" w:hAnsi="Arial Narrow" w:cs="Arial"/>
          <w:sz w:val="20"/>
          <w:szCs w:val="20"/>
        </w:rPr>
        <w:t>3.1</w:t>
      </w:r>
      <w:r w:rsidR="006E5F8D">
        <w:rPr>
          <w:rFonts w:ascii="Arial Narrow" w:hAnsi="Arial Narrow" w:cs="Arial"/>
          <w:sz w:val="20"/>
          <w:szCs w:val="20"/>
        </w:rPr>
        <w:t>3</w:t>
      </w:r>
      <w:r>
        <w:rPr>
          <w:rFonts w:ascii="Arial Narrow" w:hAnsi="Arial Narrow" w:cs="Arial"/>
          <w:sz w:val="20"/>
          <w:szCs w:val="20"/>
        </w:rPr>
        <w:tab/>
      </w:r>
      <w:r w:rsidRPr="00FD4FC1">
        <w:rPr>
          <w:rFonts w:ascii="Arial Narrow" w:hAnsi="Arial Narrow" w:cs="Arial"/>
          <w:sz w:val="20"/>
          <w:szCs w:val="20"/>
        </w:rPr>
        <w:t xml:space="preserve">Prodejce se zavazuje připravit a realizovat na svoje náklady a po dohodě s Organizátorem doprovodný popularizační a vzdělávací program v souladu s  přihláškou podanou v rámci výběrového řízení na obsazení prodejních míst na </w:t>
      </w:r>
      <w:r w:rsidR="00822435" w:rsidRPr="00FD4FC1">
        <w:rPr>
          <w:rFonts w:ascii="Arial Narrow" w:hAnsi="Arial Narrow" w:cs="Arial"/>
          <w:sz w:val="20"/>
          <w:szCs w:val="20"/>
        </w:rPr>
        <w:t>Akci</w:t>
      </w:r>
      <w:r w:rsidR="00FD4FC1">
        <w:rPr>
          <w:rFonts w:ascii="Arial Narrow" w:hAnsi="Arial Narrow" w:cs="Arial"/>
          <w:sz w:val="20"/>
          <w:szCs w:val="20"/>
        </w:rPr>
        <w:t>.</w:t>
      </w:r>
    </w:p>
    <w:p w:rsidR="00822435" w:rsidRPr="00E360F6" w:rsidRDefault="00822435" w:rsidP="00422628">
      <w:pPr>
        <w:spacing w:after="0"/>
        <w:ind w:left="567" w:hanging="567"/>
        <w:contextualSpacing/>
        <w:rPr>
          <w:rFonts w:ascii="Arial Narrow" w:hAnsi="Arial Narrow" w:cs="Arial"/>
          <w:sz w:val="20"/>
          <w:szCs w:val="20"/>
        </w:rPr>
      </w:pPr>
      <w:r>
        <w:rPr>
          <w:rFonts w:ascii="Arial Narrow" w:hAnsi="Arial Narrow" w:cs="Arial"/>
          <w:sz w:val="20"/>
          <w:szCs w:val="20"/>
        </w:rPr>
        <w:t>3.1</w:t>
      </w:r>
      <w:r w:rsidR="006E5F8D">
        <w:rPr>
          <w:rFonts w:ascii="Arial Narrow" w:hAnsi="Arial Narrow" w:cs="Arial"/>
          <w:sz w:val="20"/>
          <w:szCs w:val="20"/>
        </w:rPr>
        <w:t>4</w:t>
      </w:r>
      <w:r>
        <w:rPr>
          <w:rFonts w:ascii="Arial Narrow" w:hAnsi="Arial Narrow" w:cs="Arial"/>
          <w:sz w:val="20"/>
          <w:szCs w:val="20"/>
        </w:rPr>
        <w:tab/>
      </w:r>
      <w:r w:rsidRPr="00822435">
        <w:rPr>
          <w:rFonts w:ascii="Arial Narrow" w:hAnsi="Arial Narrow" w:cs="Arial"/>
          <w:b/>
          <w:sz w:val="20"/>
          <w:szCs w:val="20"/>
        </w:rPr>
        <w:t xml:space="preserve">Prodejce nesmí na střeše Prodejního stánku a kolem Prodejního stánku umisťovat a skladovat </w:t>
      </w:r>
      <w:r w:rsidR="00FD4FC1">
        <w:rPr>
          <w:rFonts w:ascii="Arial Narrow" w:hAnsi="Arial Narrow" w:cs="Arial"/>
          <w:b/>
          <w:sz w:val="20"/>
          <w:szCs w:val="20"/>
        </w:rPr>
        <w:t>jakékoliv zboží či materiál</w:t>
      </w:r>
      <w:r w:rsidRPr="00822435">
        <w:rPr>
          <w:rFonts w:ascii="Arial Narrow" w:hAnsi="Arial Narrow" w:cs="Arial"/>
          <w:b/>
          <w:sz w:val="20"/>
          <w:szCs w:val="20"/>
        </w:rPr>
        <w:t>.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5</w:t>
      </w:r>
      <w:r w:rsidRPr="00E360F6">
        <w:rPr>
          <w:rFonts w:ascii="Arial Narrow" w:hAnsi="Arial Narrow" w:cs="Arial"/>
          <w:sz w:val="20"/>
          <w:szCs w:val="20"/>
        </w:rPr>
        <w:tab/>
        <w:t xml:space="preserve">Prodejce je povinen dodržovat zákonem danou hranici prodeje a podávání alkoholických nápojů osobám starším 18 let. Případné postihy vyplývající z nedodržení tohoto nařízení na sebe prodejce přebírá.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6</w:t>
      </w:r>
      <w:r w:rsidRPr="00E360F6">
        <w:rPr>
          <w:rFonts w:ascii="Arial Narrow" w:hAnsi="Arial Narrow" w:cs="Arial"/>
          <w:sz w:val="20"/>
          <w:szCs w:val="20"/>
        </w:rPr>
        <w:t xml:space="preserve"> </w:t>
      </w:r>
      <w:r w:rsidRPr="00E360F6">
        <w:rPr>
          <w:rFonts w:ascii="Arial Narrow" w:hAnsi="Arial Narrow" w:cs="Arial"/>
          <w:sz w:val="20"/>
          <w:szCs w:val="20"/>
        </w:rPr>
        <w:tab/>
        <w:t>V souladu se zákonem č. 353/2003 Sb., o spotřebních daních, Prodejce v prodejních místech nesmí prodávat lihoviny a tabákové výrobky. Za lihovinu se přitom považuje alkoholický nápoj obsahující nejméně 15 % etanolu, kromě piva a vína.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7</w:t>
      </w:r>
      <w:r w:rsidRPr="00E360F6">
        <w:rPr>
          <w:rFonts w:ascii="Arial Narrow" w:hAnsi="Arial Narrow" w:cs="Arial"/>
          <w:sz w:val="20"/>
          <w:szCs w:val="20"/>
        </w:rPr>
        <w:tab/>
        <w:t>V prodejním stánku nebo na Prodejním místě je zákaz jakékoliv hudební produkce po celou dobu konání Akce.</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8</w:t>
      </w:r>
      <w:r w:rsidRPr="00E360F6">
        <w:rPr>
          <w:rFonts w:ascii="Arial Narrow" w:hAnsi="Arial Narrow" w:cs="Arial"/>
          <w:sz w:val="20"/>
          <w:szCs w:val="20"/>
        </w:rPr>
        <w:tab/>
        <w:t>Prodejce má odpovědnost za zacházení s</w:t>
      </w:r>
      <w:r w:rsidR="00FD4FC1">
        <w:rPr>
          <w:rFonts w:ascii="Arial Narrow" w:hAnsi="Arial Narrow" w:cs="Arial"/>
          <w:sz w:val="20"/>
          <w:szCs w:val="20"/>
        </w:rPr>
        <w:t xml:space="preserve"> přípojným bodem k el. </w:t>
      </w:r>
      <w:proofErr w:type="gramStart"/>
      <w:r w:rsidR="00FD4FC1">
        <w:rPr>
          <w:rFonts w:ascii="Arial Narrow" w:hAnsi="Arial Narrow" w:cs="Arial"/>
          <w:sz w:val="20"/>
          <w:szCs w:val="20"/>
        </w:rPr>
        <w:t>energii</w:t>
      </w:r>
      <w:proofErr w:type="gramEnd"/>
      <w:r w:rsidRPr="00E360F6">
        <w:rPr>
          <w:rFonts w:ascii="Arial Narrow" w:hAnsi="Arial Narrow" w:cs="Arial"/>
          <w:sz w:val="20"/>
          <w:szCs w:val="20"/>
        </w:rPr>
        <w:t xml:space="preserve">.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9</w:t>
      </w:r>
      <w:r w:rsidRPr="00E360F6">
        <w:rPr>
          <w:rFonts w:ascii="Arial Narrow" w:hAnsi="Arial Narrow" w:cs="Arial"/>
          <w:sz w:val="20"/>
          <w:szCs w:val="20"/>
        </w:rPr>
        <w:tab/>
        <w:t>Prodejce má výslovný zákaz manipulace s otevřeným ohněm uvnitř Prodejního místa a v jeho okolí, není-li s Organizátorem dohodnuto jinak.</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20</w:t>
      </w:r>
      <w:r w:rsidRPr="00E360F6">
        <w:rPr>
          <w:rFonts w:ascii="Arial Narrow" w:hAnsi="Arial Narrow" w:cs="Arial"/>
          <w:sz w:val="20"/>
          <w:szCs w:val="20"/>
        </w:rPr>
        <w:tab/>
      </w:r>
      <w:r w:rsidRPr="006933CF">
        <w:rPr>
          <w:rFonts w:ascii="Arial Narrow" w:hAnsi="Arial Narrow" w:cs="Arial"/>
          <w:b/>
          <w:sz w:val="20"/>
          <w:szCs w:val="20"/>
        </w:rPr>
        <w:t>Pokud je součástí sortimentu Prodejce v Prodejním místě občerstvení, je Prodejce povinen zajistit dostatečno</w:t>
      </w:r>
      <w:r w:rsidR="005C0CE9" w:rsidRPr="006933CF">
        <w:rPr>
          <w:rFonts w:ascii="Arial Narrow" w:hAnsi="Arial Narrow" w:cs="Arial"/>
          <w:b/>
          <w:sz w:val="20"/>
          <w:szCs w:val="20"/>
        </w:rPr>
        <w:t xml:space="preserve">u ochranu plochy </w:t>
      </w:r>
      <w:r w:rsidR="00D07A52" w:rsidRPr="006933CF">
        <w:rPr>
          <w:rFonts w:ascii="Arial Narrow" w:hAnsi="Arial Narrow" w:cs="Arial"/>
          <w:b/>
          <w:sz w:val="20"/>
          <w:szCs w:val="20"/>
        </w:rPr>
        <w:t>šapit</w:t>
      </w:r>
      <w:r w:rsidR="006933CF">
        <w:rPr>
          <w:rFonts w:ascii="Arial Narrow" w:hAnsi="Arial Narrow" w:cs="Arial"/>
          <w:b/>
          <w:sz w:val="20"/>
          <w:szCs w:val="20"/>
        </w:rPr>
        <w:t>ó</w:t>
      </w:r>
      <w:r w:rsidR="00D07A52" w:rsidRPr="006933CF">
        <w:rPr>
          <w:rFonts w:ascii="Arial Narrow" w:hAnsi="Arial Narrow" w:cs="Arial"/>
          <w:b/>
          <w:sz w:val="20"/>
          <w:szCs w:val="20"/>
        </w:rPr>
        <w:t xml:space="preserve"> a podlahy </w:t>
      </w:r>
      <w:r w:rsidRPr="006933CF">
        <w:rPr>
          <w:rFonts w:ascii="Arial Narrow" w:hAnsi="Arial Narrow" w:cs="Arial"/>
          <w:b/>
          <w:sz w:val="20"/>
          <w:szCs w:val="20"/>
        </w:rPr>
        <w:t>u tohoto Prodejního místa, aby nedocházelo ke znečištění této plochy.</w:t>
      </w:r>
      <w:r w:rsidRPr="00E360F6">
        <w:rPr>
          <w:rFonts w:ascii="Arial Narrow" w:hAnsi="Arial Narrow" w:cs="Arial"/>
          <w:sz w:val="20"/>
          <w:szCs w:val="20"/>
        </w:rPr>
        <w:t xml:space="preserve"> </w:t>
      </w:r>
      <w:r w:rsidRPr="006933CF">
        <w:rPr>
          <w:rFonts w:ascii="Arial Narrow" w:hAnsi="Arial Narrow" w:cs="Arial"/>
          <w:b/>
          <w:sz w:val="20"/>
          <w:szCs w:val="20"/>
        </w:rPr>
        <w:t>V případě, že ke znečištění dojde, budou náklady spojené s čištěním plochy účtovány Prodejci, a to v plné výši, a Prodejce se zavazuje tyto náklady uhradit.</w:t>
      </w:r>
      <w:r w:rsidRPr="00E360F6">
        <w:rPr>
          <w:rFonts w:ascii="Arial Narrow" w:hAnsi="Arial Narrow" w:cs="Arial"/>
          <w:sz w:val="20"/>
          <w:szCs w:val="20"/>
        </w:rPr>
        <w:t xml:space="preserve">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C62050" w:rsidRDefault="00422628" w:rsidP="00C62050">
      <w:pPr>
        <w:spacing w:after="0"/>
        <w:ind w:left="567" w:hanging="567"/>
        <w:contextualSpacing/>
        <w:rPr>
          <w:rFonts w:ascii="Arial Narrow" w:hAnsi="Arial Narrow" w:cs="Arial"/>
          <w:sz w:val="20"/>
          <w:szCs w:val="20"/>
        </w:rPr>
      </w:pPr>
      <w:r>
        <w:rPr>
          <w:rFonts w:ascii="Arial Narrow" w:hAnsi="Arial Narrow" w:cs="Arial"/>
          <w:sz w:val="20"/>
          <w:szCs w:val="20"/>
        </w:rPr>
        <w:t>3.</w:t>
      </w:r>
      <w:r w:rsidR="006E5F8D">
        <w:rPr>
          <w:rFonts w:ascii="Arial Narrow" w:hAnsi="Arial Narrow" w:cs="Arial"/>
          <w:sz w:val="20"/>
          <w:szCs w:val="20"/>
        </w:rPr>
        <w:t>21</w:t>
      </w:r>
      <w:r w:rsidR="00C62050" w:rsidRPr="00E360F6">
        <w:rPr>
          <w:rFonts w:ascii="Arial Narrow" w:hAnsi="Arial Narrow" w:cs="Arial"/>
          <w:sz w:val="20"/>
          <w:szCs w:val="20"/>
        </w:rPr>
        <w:tab/>
        <w:t>Prodejce je povinen dbát na to, aby jeho prodejní stánek a vybavení jeho Prodejního místa nijak n</w:t>
      </w:r>
      <w:r w:rsidR="007E4C1D">
        <w:rPr>
          <w:rFonts w:ascii="Arial Narrow" w:hAnsi="Arial Narrow" w:cs="Arial"/>
          <w:sz w:val="20"/>
          <w:szCs w:val="20"/>
        </w:rPr>
        <w:t>epoškozovaly plochu parku na Moravském náměstí</w:t>
      </w:r>
      <w:r w:rsidR="00AD717E">
        <w:rPr>
          <w:rFonts w:ascii="Arial Narrow" w:hAnsi="Arial Narrow" w:cs="Arial"/>
          <w:sz w:val="20"/>
          <w:szCs w:val="20"/>
        </w:rPr>
        <w:t xml:space="preserve"> v Brně</w:t>
      </w:r>
      <w:r w:rsidR="00C62050" w:rsidRPr="00E360F6">
        <w:rPr>
          <w:rFonts w:ascii="Arial Narrow" w:hAnsi="Arial Narrow" w:cs="Arial"/>
          <w:sz w:val="20"/>
          <w:szCs w:val="20"/>
        </w:rPr>
        <w:t>.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E0322C" w:rsidRDefault="001E5B3E" w:rsidP="00C62050">
      <w:pPr>
        <w:spacing w:after="0"/>
        <w:ind w:left="567" w:hanging="567"/>
        <w:contextualSpacing/>
        <w:rPr>
          <w:rFonts w:ascii="Arial Narrow" w:hAnsi="Arial Narrow" w:cs="Arial"/>
          <w:sz w:val="20"/>
          <w:szCs w:val="20"/>
        </w:rPr>
      </w:pPr>
      <w:r>
        <w:rPr>
          <w:rFonts w:ascii="Arial Narrow" w:hAnsi="Arial Narrow" w:cs="Arial"/>
          <w:sz w:val="20"/>
          <w:szCs w:val="20"/>
        </w:rPr>
        <w:t>3.22</w:t>
      </w:r>
      <w:r w:rsidR="003C3E9B">
        <w:rPr>
          <w:rFonts w:ascii="Arial Narrow" w:hAnsi="Arial Narrow" w:cs="Arial"/>
          <w:sz w:val="20"/>
          <w:szCs w:val="20"/>
        </w:rPr>
        <w:tab/>
        <w:t>Prodejce může vjet do</w:t>
      </w:r>
      <w:r w:rsidR="00E0322C">
        <w:rPr>
          <w:rFonts w:ascii="Arial Narrow" w:hAnsi="Arial Narrow" w:cs="Arial"/>
          <w:sz w:val="20"/>
          <w:szCs w:val="20"/>
        </w:rPr>
        <w:t> prostoru místa konání</w:t>
      </w:r>
      <w:r w:rsidR="003C3E9B">
        <w:rPr>
          <w:rFonts w:ascii="Arial Narrow" w:hAnsi="Arial Narrow" w:cs="Arial"/>
          <w:sz w:val="20"/>
          <w:szCs w:val="20"/>
        </w:rPr>
        <w:t xml:space="preserve"> Akce, tedy</w:t>
      </w:r>
      <w:r w:rsidR="000E50A1">
        <w:rPr>
          <w:rFonts w:ascii="Arial Narrow" w:hAnsi="Arial Narrow" w:cs="Arial"/>
          <w:sz w:val="20"/>
          <w:szCs w:val="20"/>
        </w:rPr>
        <w:t> parku na Moravském náměstí v</w:t>
      </w:r>
      <w:r w:rsidR="00E0322C">
        <w:rPr>
          <w:rFonts w:ascii="Arial Narrow" w:hAnsi="Arial Narrow" w:cs="Arial"/>
          <w:sz w:val="20"/>
          <w:szCs w:val="20"/>
        </w:rPr>
        <w:t> Brně, denně pouze v době před zahájením prodeje (tedy do 10.00 hod.) a po jeho</w:t>
      </w:r>
      <w:r w:rsidR="00F4378C">
        <w:rPr>
          <w:rFonts w:ascii="Arial Narrow" w:hAnsi="Arial Narrow" w:cs="Arial"/>
          <w:sz w:val="20"/>
          <w:szCs w:val="20"/>
        </w:rPr>
        <w:t xml:space="preserve"> ukončení (tedy od 22</w:t>
      </w:r>
      <w:r w:rsidR="00E0322C">
        <w:rPr>
          <w:rFonts w:ascii="Arial Narrow" w:hAnsi="Arial Narrow" w:cs="Arial"/>
          <w:sz w:val="20"/>
          <w:szCs w:val="20"/>
        </w:rPr>
        <w:t>.00 hod.), a to po dobu pouze nezbytně nutnou pro zajištění zásobování Prodejního místa</w:t>
      </w:r>
      <w:r w:rsidR="00A54F15">
        <w:rPr>
          <w:rFonts w:ascii="Arial Narrow" w:hAnsi="Arial Narrow" w:cs="Arial"/>
          <w:sz w:val="20"/>
          <w:szCs w:val="20"/>
        </w:rPr>
        <w:t xml:space="preserve"> (max.</w:t>
      </w:r>
      <w:r w:rsidR="00FD4FC1">
        <w:rPr>
          <w:rFonts w:ascii="Arial Narrow" w:hAnsi="Arial Narrow" w:cs="Arial"/>
          <w:sz w:val="20"/>
          <w:szCs w:val="20"/>
        </w:rPr>
        <w:t xml:space="preserve"> </w:t>
      </w:r>
      <w:r w:rsidR="00A54F15">
        <w:rPr>
          <w:rFonts w:ascii="Arial Narrow" w:hAnsi="Arial Narrow" w:cs="Arial"/>
          <w:sz w:val="20"/>
          <w:szCs w:val="20"/>
        </w:rPr>
        <w:t>30 minut!)</w:t>
      </w:r>
      <w:r w:rsidR="00E0322C">
        <w:rPr>
          <w:rFonts w:ascii="Arial Narrow" w:hAnsi="Arial Narrow" w:cs="Arial"/>
          <w:sz w:val="20"/>
          <w:szCs w:val="20"/>
        </w:rPr>
        <w:t xml:space="preserve">. </w:t>
      </w:r>
      <w:r w:rsidR="005C0CE9" w:rsidRPr="006933CF">
        <w:rPr>
          <w:rFonts w:ascii="Arial Narrow" w:hAnsi="Arial Narrow" w:cs="Arial"/>
          <w:b/>
          <w:sz w:val="20"/>
          <w:szCs w:val="20"/>
        </w:rPr>
        <w:t>V prostoru místa konání Akce je přísný zákaz vjezdu na travnatou plochu parku.</w:t>
      </w:r>
      <w:r w:rsidR="005C0CE9">
        <w:rPr>
          <w:rFonts w:ascii="Arial Narrow" w:hAnsi="Arial Narrow" w:cs="Arial"/>
          <w:sz w:val="20"/>
          <w:szCs w:val="20"/>
        </w:rPr>
        <w:t xml:space="preserve"> </w:t>
      </w:r>
      <w:r w:rsidR="00FD4FC1">
        <w:rPr>
          <w:rFonts w:ascii="Arial Narrow" w:hAnsi="Arial Narrow" w:cs="Arial"/>
          <w:sz w:val="20"/>
          <w:szCs w:val="20"/>
        </w:rPr>
        <w:t xml:space="preserve">Vjezd do areálu je možný pouze příjezdovou cestou, určenou Organizátorem. </w:t>
      </w:r>
      <w:r w:rsidR="00E0322C" w:rsidRPr="00E0322C">
        <w:rPr>
          <w:rFonts w:ascii="Arial Narrow" w:hAnsi="Arial Narrow" w:cs="Arial"/>
          <w:sz w:val="20"/>
          <w:szCs w:val="20"/>
        </w:rPr>
        <w:t>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1E5B3E" w:rsidRPr="00E360F6" w:rsidRDefault="001E5B3E" w:rsidP="00C62050">
      <w:pPr>
        <w:spacing w:after="0"/>
        <w:ind w:left="567" w:hanging="567"/>
        <w:contextualSpacing/>
        <w:rPr>
          <w:rFonts w:ascii="Arial Narrow" w:hAnsi="Arial Narrow" w:cs="Arial"/>
          <w:sz w:val="20"/>
          <w:szCs w:val="20"/>
        </w:rPr>
      </w:pPr>
      <w:r>
        <w:rPr>
          <w:rFonts w:ascii="Arial Narrow" w:hAnsi="Arial Narrow" w:cs="Arial"/>
          <w:sz w:val="20"/>
          <w:szCs w:val="20"/>
        </w:rPr>
        <w:t>3.23</w:t>
      </w:r>
      <w:r>
        <w:rPr>
          <w:rFonts w:ascii="Arial Narrow" w:hAnsi="Arial Narrow" w:cs="Arial"/>
          <w:sz w:val="20"/>
          <w:szCs w:val="20"/>
        </w:rPr>
        <w:tab/>
        <w:t>Prodejce se zavazuje dodržovat veškerá pravidla BOZP a PO, je povinen disponovat platn</w:t>
      </w:r>
      <w:r w:rsidRPr="00E360F6">
        <w:rPr>
          <w:rFonts w:ascii="Arial Narrow" w:hAnsi="Arial Narrow" w:cs="Arial"/>
          <w:sz w:val="20"/>
          <w:szCs w:val="20"/>
        </w:rPr>
        <w:t>ými</w:t>
      </w:r>
      <w:r>
        <w:rPr>
          <w:rFonts w:ascii="Arial Narrow" w:hAnsi="Arial Narrow" w:cs="Arial"/>
          <w:sz w:val="20"/>
          <w:szCs w:val="20"/>
        </w:rPr>
        <w:t xml:space="preserve"> revizními</w:t>
      </w:r>
      <w:r w:rsidRPr="00E360F6">
        <w:rPr>
          <w:rFonts w:ascii="Arial Narrow" w:hAnsi="Arial Narrow" w:cs="Arial"/>
          <w:sz w:val="20"/>
          <w:szCs w:val="20"/>
        </w:rPr>
        <w:t xml:space="preserve"> zpráv</w:t>
      </w:r>
      <w:r>
        <w:rPr>
          <w:rFonts w:ascii="Arial Narrow" w:hAnsi="Arial Narrow" w:cs="Arial"/>
          <w:sz w:val="20"/>
          <w:szCs w:val="20"/>
        </w:rPr>
        <w:t>ami</w:t>
      </w:r>
      <w:r w:rsidRPr="00E360F6">
        <w:rPr>
          <w:rFonts w:ascii="Arial Narrow" w:hAnsi="Arial Narrow" w:cs="Arial"/>
          <w:sz w:val="20"/>
          <w:szCs w:val="20"/>
        </w:rPr>
        <w:t xml:space="preserve"> vyhrazených technických zařízení (zvláště elektrospotřebičů</w:t>
      </w:r>
      <w:r>
        <w:rPr>
          <w:rFonts w:ascii="Arial Narrow" w:hAnsi="Arial Narrow" w:cs="Arial"/>
          <w:sz w:val="20"/>
          <w:szCs w:val="20"/>
        </w:rPr>
        <w:t xml:space="preserve">, vlastní elektrických kabelů </w:t>
      </w:r>
      <w:proofErr w:type="spellStart"/>
      <w:r>
        <w:rPr>
          <w:rFonts w:ascii="Arial Narrow" w:hAnsi="Arial Narrow" w:cs="Arial"/>
          <w:sz w:val="20"/>
          <w:szCs w:val="20"/>
        </w:rPr>
        <w:t>atp</w:t>
      </w:r>
      <w:proofErr w:type="spellEnd"/>
      <w:r w:rsidRPr="00E360F6">
        <w:rPr>
          <w:rFonts w:ascii="Arial Narrow" w:hAnsi="Arial Narrow" w:cs="Arial"/>
          <w:sz w:val="20"/>
          <w:szCs w:val="20"/>
        </w:rPr>
        <w:t>).</w:t>
      </w:r>
      <w:r w:rsidR="004321C3">
        <w:rPr>
          <w:rFonts w:ascii="Arial Narrow" w:hAnsi="Arial Narrow" w:cs="Arial"/>
          <w:sz w:val="20"/>
          <w:szCs w:val="20"/>
        </w:rPr>
        <w:t xml:space="preserve"> Za jakékoliv škody na majetku či životech v případě nedodržení těchto pravidel je zodpovědný Prodejce.</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4.</w:t>
      </w:r>
      <w:r w:rsidRPr="00E360F6">
        <w:rPr>
          <w:rFonts w:ascii="Arial Narrow" w:hAnsi="Arial Narrow" w:cs="Arial"/>
          <w:b/>
          <w:sz w:val="20"/>
          <w:szCs w:val="20"/>
        </w:rPr>
        <w:tab/>
        <w:t>POVINNOSTI ORGANIZÁTORA</w:t>
      </w:r>
    </w:p>
    <w:p w:rsidR="00C62050" w:rsidRPr="00E360F6" w:rsidRDefault="00C62050" w:rsidP="00C62050">
      <w:pPr>
        <w:spacing w:after="0"/>
        <w:ind w:left="567" w:hanging="567"/>
        <w:contextualSpacing/>
        <w:rPr>
          <w:rFonts w:ascii="Arial Narrow" w:hAnsi="Arial Narrow" w:cs="Arial"/>
          <w:sz w:val="20"/>
          <w:szCs w:val="20"/>
          <w:lang w:eastAsia="cs-CZ"/>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lang w:eastAsia="cs-CZ"/>
        </w:rPr>
        <w:t>4. 1</w:t>
      </w:r>
      <w:r w:rsidRPr="00E360F6">
        <w:rPr>
          <w:rFonts w:ascii="Arial Narrow" w:hAnsi="Arial Narrow" w:cs="Arial"/>
          <w:sz w:val="20"/>
          <w:szCs w:val="20"/>
          <w:lang w:eastAsia="cs-CZ"/>
        </w:rPr>
        <w:tab/>
      </w:r>
      <w:r w:rsidRPr="00E360F6">
        <w:rPr>
          <w:rFonts w:ascii="Arial Narrow" w:hAnsi="Arial Narrow" w:cs="Arial"/>
          <w:b/>
          <w:sz w:val="20"/>
          <w:szCs w:val="20"/>
          <w:lang w:eastAsia="cs-CZ"/>
        </w:rPr>
        <w:t>Organizátor zajistí připojení Prodejního místa k elektrické energii</w:t>
      </w:r>
      <w:r w:rsidRPr="00E360F6">
        <w:rPr>
          <w:rFonts w:ascii="Arial Narrow" w:hAnsi="Arial Narrow" w:cs="Arial"/>
          <w:sz w:val="20"/>
          <w:szCs w:val="20"/>
          <w:lang w:eastAsia="cs-CZ"/>
        </w:rPr>
        <w:t xml:space="preserve"> za podmínek výběrového řízení </w:t>
      </w:r>
      <w:r w:rsidRPr="00E360F6">
        <w:rPr>
          <w:rFonts w:ascii="Arial Narrow" w:hAnsi="Arial Narrow" w:cs="Arial"/>
          <w:sz w:val="20"/>
          <w:szCs w:val="20"/>
        </w:rPr>
        <w:t>na obsazení prodejních míst na Akci.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4.2</w:t>
      </w:r>
      <w:r w:rsidRPr="00E360F6">
        <w:rPr>
          <w:rFonts w:ascii="Arial Narrow" w:hAnsi="Arial Narrow" w:cs="Arial"/>
          <w:sz w:val="20"/>
          <w:szCs w:val="20"/>
        </w:rPr>
        <w:tab/>
        <w:t>Organizátor po dobu trvání Akce zajistí na Akci následující služby: fyzickou ostrahu (tato ostraha nenese zodpovědnost za zboží v Prodejních stáních a Prodejních místech, stejně tak nenese odpovědnost za Prodejní stánek, který nebyl poskytnut Organizátorem)</w:t>
      </w:r>
      <w:r w:rsidR="00515815">
        <w:rPr>
          <w:rFonts w:ascii="Arial Narrow" w:hAnsi="Arial Narrow" w:cs="Arial"/>
          <w:sz w:val="20"/>
          <w:szCs w:val="20"/>
        </w:rPr>
        <w:t>,</w:t>
      </w:r>
      <w:r w:rsidRPr="00E360F6">
        <w:rPr>
          <w:rFonts w:ascii="Arial Narrow" w:hAnsi="Arial Narrow" w:cs="Arial"/>
          <w:sz w:val="20"/>
          <w:szCs w:val="20"/>
        </w:rPr>
        <w:t xml:space="preserve"> pořádkovou, správcovskou, tech</w:t>
      </w:r>
      <w:r w:rsidR="00515815">
        <w:rPr>
          <w:rFonts w:ascii="Arial Narrow" w:hAnsi="Arial Narrow" w:cs="Arial"/>
          <w:sz w:val="20"/>
          <w:szCs w:val="20"/>
        </w:rPr>
        <w:t>nickou a organizátorskou službu,</w:t>
      </w:r>
      <w:r w:rsidRPr="00E360F6">
        <w:rPr>
          <w:rFonts w:ascii="Arial Narrow" w:hAnsi="Arial Narrow" w:cs="Arial"/>
          <w:sz w:val="20"/>
          <w:szCs w:val="20"/>
        </w:rPr>
        <w:t xml:space="preserve"> odvoz odpadků (odpadkové koše, jejichž </w:t>
      </w:r>
      <w:r w:rsidRPr="00E360F6">
        <w:rPr>
          <w:rFonts w:ascii="Arial Narrow" w:hAnsi="Arial Narrow" w:cs="Arial"/>
          <w:sz w:val="20"/>
          <w:szCs w:val="20"/>
        </w:rPr>
        <w:lastRenderedPageBreak/>
        <w:t>odvoz zajistí Organizátor, jsou oprávnění využívat pouze návštěvníci Akce; tyto odpadkové koše není oprávněn využívat Prodejce, který je povinen na svoje náklady a na svoji zodpovědnost odpad z prodávaného a nabízeného zboží a občerstvení likvidovat samostatně); pojištění odpovědnosti za škodu v průběhu přípravy, konání a ukončení Akce, které slouží výlučně k úhradě škod, za něž je odpovědný Organizátor, nikoliv na úhradu škod způsobených Prodejcem (zejména toto pojištění nekryje jakoukoli škodu způsobenou činností Prodejce při prodeji zboží; pojištění nekryje případné škody vzniklé stavbou a provozováním prodejního stánku ve vlastnictví Prodejce); 1 ks uzamykatelného mobilního WC s tekoucí vodou včetně úklidu 1x denně</w:t>
      </w:r>
      <w:r w:rsidR="00515815">
        <w:rPr>
          <w:rFonts w:ascii="Arial Narrow" w:hAnsi="Arial Narrow" w:cs="Arial"/>
          <w:sz w:val="20"/>
          <w:szCs w:val="20"/>
        </w:rPr>
        <w:t>,</w:t>
      </w:r>
      <w:r w:rsidRPr="00E360F6">
        <w:rPr>
          <w:rFonts w:ascii="Arial Narrow" w:hAnsi="Arial Narrow" w:cs="Arial"/>
          <w:sz w:val="20"/>
          <w:szCs w:val="20"/>
        </w:rPr>
        <w:t xml:space="preserve"> sloužící výhradně pro prodejce ve stáncích; povolení k vjezdu na místo konání Akce pro Prodejce, a to v počtu 1 ks povolení k vjezdu </w:t>
      </w:r>
      <w:r w:rsidR="00515815">
        <w:rPr>
          <w:rFonts w:ascii="Arial Narrow" w:hAnsi="Arial Narrow" w:cs="Arial"/>
          <w:sz w:val="20"/>
          <w:szCs w:val="20"/>
        </w:rPr>
        <w:t>pro 1 osobní automobil Prodejce.</w:t>
      </w:r>
      <w:r w:rsidRPr="00E360F6">
        <w:rPr>
          <w:rFonts w:ascii="Arial Narrow" w:hAnsi="Arial Narrow" w:cs="Arial"/>
          <w:sz w:val="20"/>
          <w:szCs w:val="20"/>
        </w:rPr>
        <w:t xml:space="preserve"> Organizátor také vyřídí potřebné administrativní náležitosti ve vztahu k orgánům veřejné moci a správcům komunikací, sítí a poplatků (povolení zvláštního užívání komunikace, souhlas společnosti Brněnské komunikace a.s., ohlášení Akce Policii ČR a Městské policii Brno), a to včetně úhrady všech poplatků s těmito úkony spojenými, přičemž tímto Prodejci nevzniká jakékoli oprávnění nárokovat jakékoli platby či jednání ze strany Organizátora; Organizátor dále zajistí podporu prodeje (propagace Akce, provoz webových stránek Akce, bannerů v místě konání Akce a prezentace v regionálních médiích, doprovodný kulturní program k Akci), přičemž tímto Prodejci nevzniká jakékoli oprávnění nárokovat jakékoli platby či jednání ze strany Organizátora.</w:t>
      </w:r>
    </w:p>
    <w:p w:rsidR="00C62050" w:rsidRPr="00E360F6" w:rsidRDefault="00C62050" w:rsidP="00C62050">
      <w:pPr>
        <w:spacing w:after="0"/>
        <w:ind w:left="567" w:hanging="567"/>
        <w:contextualSpacing/>
        <w:rPr>
          <w:rFonts w:ascii="Arial Narrow" w:hAnsi="Arial Narrow" w:cs="Arial"/>
          <w:sz w:val="20"/>
          <w:szCs w:val="20"/>
          <w:lang w:eastAsia="cs-CZ"/>
        </w:rPr>
      </w:pPr>
      <w:r w:rsidRPr="00E360F6">
        <w:rPr>
          <w:rFonts w:ascii="Arial Narrow" w:hAnsi="Arial Narrow" w:cs="Arial"/>
          <w:sz w:val="20"/>
          <w:szCs w:val="20"/>
        </w:rPr>
        <w:t>4.3</w:t>
      </w:r>
      <w:r w:rsidRPr="00E360F6">
        <w:rPr>
          <w:rFonts w:ascii="Arial Narrow" w:hAnsi="Arial Narrow" w:cs="Arial"/>
          <w:sz w:val="20"/>
          <w:szCs w:val="20"/>
        </w:rPr>
        <w:tab/>
        <w:t>Prodejce bere na vědomí, že Organizátor může výkonem některých činností podle této Smlouvy včetně kontroly dodržování povinností Prodejce a výkonem dalších činností v rámci organizace Akce pověřit třetí osobu nebo osoby.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5.</w:t>
      </w:r>
      <w:r w:rsidRPr="00E360F6">
        <w:rPr>
          <w:rFonts w:ascii="Arial Narrow" w:hAnsi="Arial Narrow" w:cs="Arial"/>
          <w:b/>
          <w:sz w:val="20"/>
          <w:szCs w:val="20"/>
        </w:rPr>
        <w:tab/>
        <w:t>ODMĚNA, PLATEBNÍ PODMÍNKY A SMLUVNÍ POKUTY</w:t>
      </w:r>
    </w:p>
    <w:p w:rsidR="00C62050" w:rsidRPr="00E360F6" w:rsidRDefault="00C62050" w:rsidP="00C62050">
      <w:pPr>
        <w:spacing w:after="0"/>
        <w:ind w:left="567" w:hanging="567"/>
        <w:contextualSpacing/>
        <w:rPr>
          <w:rFonts w:ascii="Arial Narrow" w:hAnsi="Arial Narrow" w:cs="Arial"/>
          <w:b/>
          <w:sz w:val="20"/>
          <w:szCs w:val="20"/>
        </w:rPr>
      </w:pPr>
    </w:p>
    <w:p w:rsidR="00C62050"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b/>
          <w:sz w:val="20"/>
          <w:szCs w:val="20"/>
        </w:rPr>
        <w:t>5.1</w:t>
      </w:r>
      <w:r w:rsidRPr="00E360F6">
        <w:rPr>
          <w:rFonts w:ascii="Arial Narrow" w:hAnsi="Arial Narrow" w:cs="Arial"/>
          <w:b/>
          <w:sz w:val="20"/>
          <w:szCs w:val="20"/>
        </w:rPr>
        <w:tab/>
        <w:t>Strany této Smlouvy se dohodly na tom, že za zajištění Prodejního místa přísluší Organizátorovi odměna</w:t>
      </w:r>
    </w:p>
    <w:p w:rsidR="00C62050" w:rsidRDefault="00C62050" w:rsidP="00C62050">
      <w:pPr>
        <w:spacing w:after="0"/>
        <w:ind w:left="567" w:hanging="567"/>
        <w:contextualSpacing/>
        <w:rPr>
          <w:rFonts w:ascii="Arial Narrow" w:hAnsi="Arial Narrow" w:cs="Arial"/>
          <w:b/>
          <w:sz w:val="20"/>
          <w:szCs w:val="20"/>
        </w:rPr>
      </w:pPr>
    </w:p>
    <w:p w:rsidR="00C62050" w:rsidRPr="001671CF" w:rsidRDefault="00C62050" w:rsidP="00C62050">
      <w:pPr>
        <w:spacing w:after="0"/>
        <w:ind w:left="567"/>
        <w:contextualSpacing/>
        <w:rPr>
          <w:rFonts w:ascii="Arial Narrow" w:hAnsi="Arial Narrow" w:cs="Arial"/>
          <w:b/>
          <w:sz w:val="20"/>
          <w:szCs w:val="20"/>
        </w:rPr>
      </w:pPr>
      <w:r w:rsidRPr="001671CF">
        <w:rPr>
          <w:rFonts w:ascii="Arial Narrow" w:hAnsi="Arial Narrow" w:cs="Arial"/>
          <w:b/>
          <w:sz w:val="20"/>
          <w:szCs w:val="20"/>
        </w:rPr>
        <w:t xml:space="preserve">ve výši </w:t>
      </w:r>
      <w:r w:rsidR="00900507">
        <w:rPr>
          <w:rFonts w:ascii="Arial Narrow" w:hAnsi="Arial Narrow" w:cs="Arial"/>
          <w:b/>
          <w:sz w:val="20"/>
          <w:szCs w:val="20"/>
        </w:rPr>
        <w:t>22</w:t>
      </w:r>
      <w:r w:rsidR="00044F71">
        <w:rPr>
          <w:rFonts w:ascii="Arial Narrow" w:hAnsi="Arial Narrow" w:cs="Arial"/>
          <w:b/>
          <w:sz w:val="20"/>
          <w:szCs w:val="20"/>
        </w:rPr>
        <w:t>0.0</w:t>
      </w:r>
      <w:r w:rsidR="001671CF">
        <w:rPr>
          <w:rFonts w:ascii="Arial Narrow" w:hAnsi="Arial Narrow" w:cs="Arial"/>
          <w:b/>
          <w:sz w:val="20"/>
          <w:szCs w:val="20"/>
        </w:rPr>
        <w:t>0</w:t>
      </w:r>
      <w:r w:rsidR="00DC4BCA" w:rsidRPr="001671CF">
        <w:rPr>
          <w:rFonts w:ascii="Arial Narrow" w:hAnsi="Arial Narrow" w:cs="Arial"/>
          <w:b/>
          <w:sz w:val="20"/>
          <w:szCs w:val="20"/>
        </w:rPr>
        <w:t>0</w:t>
      </w:r>
      <w:r w:rsidR="0089767E" w:rsidRPr="001671CF">
        <w:rPr>
          <w:rFonts w:ascii="Arial Narrow" w:hAnsi="Arial Narrow" w:cs="Arial"/>
          <w:b/>
          <w:sz w:val="20"/>
          <w:szCs w:val="20"/>
        </w:rPr>
        <w:t xml:space="preserve"> </w:t>
      </w:r>
      <w:r w:rsidRPr="001671CF">
        <w:rPr>
          <w:rFonts w:ascii="Arial Narrow" w:hAnsi="Arial Narrow" w:cs="Arial"/>
          <w:b/>
          <w:sz w:val="20"/>
          <w:szCs w:val="20"/>
        </w:rPr>
        <w:t>Kč</w:t>
      </w:r>
      <w:r w:rsidR="00413A10" w:rsidRPr="001671CF">
        <w:rPr>
          <w:rFonts w:ascii="Arial Narrow" w:hAnsi="Arial Narrow" w:cs="Arial"/>
          <w:b/>
          <w:sz w:val="20"/>
          <w:szCs w:val="20"/>
        </w:rPr>
        <w:t>,-</w:t>
      </w:r>
      <w:r w:rsidRPr="001671CF">
        <w:rPr>
          <w:rFonts w:ascii="Arial Narrow" w:hAnsi="Arial Narrow" w:cs="Arial"/>
          <w:b/>
          <w:sz w:val="20"/>
          <w:szCs w:val="20"/>
        </w:rPr>
        <w:t xml:space="preserve"> + DPH 21%</w:t>
      </w:r>
    </w:p>
    <w:p w:rsidR="00C62050" w:rsidRPr="001671CF" w:rsidRDefault="00C62050" w:rsidP="00C62050">
      <w:pPr>
        <w:spacing w:after="0"/>
        <w:ind w:left="567"/>
        <w:contextualSpacing/>
        <w:rPr>
          <w:rFonts w:ascii="Arial Narrow" w:hAnsi="Arial Narrow" w:cs="Arial"/>
          <w:b/>
          <w:sz w:val="20"/>
          <w:szCs w:val="20"/>
        </w:rPr>
      </w:pPr>
      <w:r w:rsidRPr="001671CF">
        <w:rPr>
          <w:rFonts w:ascii="Arial Narrow" w:hAnsi="Arial Narrow" w:cs="Arial"/>
          <w:b/>
          <w:sz w:val="20"/>
          <w:szCs w:val="20"/>
        </w:rPr>
        <w:t>c</w:t>
      </w:r>
      <w:r w:rsidR="001671CF">
        <w:rPr>
          <w:rFonts w:ascii="Arial Narrow" w:hAnsi="Arial Narrow" w:cs="Arial"/>
          <w:b/>
          <w:sz w:val="20"/>
          <w:szCs w:val="20"/>
        </w:rPr>
        <w:t xml:space="preserve">elkem včetně </w:t>
      </w:r>
      <w:r w:rsidR="00AD717E">
        <w:rPr>
          <w:rFonts w:ascii="Arial Narrow" w:hAnsi="Arial Narrow" w:cs="Arial"/>
          <w:b/>
          <w:sz w:val="20"/>
          <w:szCs w:val="20"/>
        </w:rPr>
        <w:t xml:space="preserve">DPH </w:t>
      </w:r>
      <w:r w:rsidR="00900507">
        <w:rPr>
          <w:rFonts w:ascii="Arial Narrow" w:hAnsi="Arial Narrow" w:cs="Arial"/>
          <w:b/>
          <w:sz w:val="20"/>
          <w:szCs w:val="20"/>
        </w:rPr>
        <w:t>266.2</w:t>
      </w:r>
      <w:r w:rsidR="00044F71">
        <w:rPr>
          <w:rFonts w:ascii="Arial Narrow" w:hAnsi="Arial Narrow" w:cs="Arial"/>
          <w:b/>
          <w:sz w:val="20"/>
          <w:szCs w:val="20"/>
        </w:rPr>
        <w:t>00</w:t>
      </w:r>
      <w:r w:rsidRPr="001671CF">
        <w:rPr>
          <w:rFonts w:ascii="Arial Narrow" w:hAnsi="Arial Narrow" w:cs="Arial"/>
          <w:b/>
          <w:sz w:val="20"/>
          <w:szCs w:val="20"/>
        </w:rPr>
        <w:t>,- Kč</w:t>
      </w:r>
    </w:p>
    <w:p w:rsidR="00C62050" w:rsidRDefault="00F6698E" w:rsidP="00C62050">
      <w:pPr>
        <w:spacing w:after="0"/>
        <w:ind w:left="567"/>
        <w:contextualSpacing/>
        <w:rPr>
          <w:rFonts w:ascii="Arial Narrow" w:hAnsi="Arial Narrow" w:cs="Arial"/>
          <w:b/>
          <w:sz w:val="20"/>
          <w:szCs w:val="20"/>
        </w:rPr>
      </w:pPr>
      <w:r>
        <w:rPr>
          <w:rFonts w:ascii="Arial Narrow" w:hAnsi="Arial Narrow" w:cs="Arial"/>
          <w:b/>
          <w:sz w:val="20"/>
          <w:szCs w:val="20"/>
        </w:rPr>
        <w:t>(sl</w:t>
      </w:r>
      <w:r w:rsidR="00900507">
        <w:rPr>
          <w:rFonts w:ascii="Arial Narrow" w:hAnsi="Arial Narrow" w:cs="Arial"/>
          <w:b/>
          <w:sz w:val="20"/>
          <w:szCs w:val="20"/>
        </w:rPr>
        <w:t>ovy: dvě stě šedesát šest tisíc dvě stě</w:t>
      </w:r>
      <w:r w:rsidR="007E03D2">
        <w:rPr>
          <w:rFonts w:ascii="Arial Narrow" w:hAnsi="Arial Narrow" w:cs="Arial"/>
          <w:b/>
          <w:sz w:val="20"/>
          <w:szCs w:val="20"/>
        </w:rPr>
        <w:t xml:space="preserve"> </w:t>
      </w:r>
      <w:r w:rsidR="000C4A1C">
        <w:rPr>
          <w:rFonts w:ascii="Arial Narrow" w:hAnsi="Arial Narrow" w:cs="Arial"/>
          <w:b/>
          <w:sz w:val="20"/>
          <w:szCs w:val="20"/>
        </w:rPr>
        <w:t>korun</w:t>
      </w:r>
      <w:r w:rsidR="007E03D2">
        <w:rPr>
          <w:rFonts w:ascii="Arial Narrow" w:hAnsi="Arial Narrow" w:cs="Arial"/>
          <w:b/>
          <w:sz w:val="20"/>
          <w:szCs w:val="20"/>
        </w:rPr>
        <w:t xml:space="preserve"> </w:t>
      </w:r>
      <w:r w:rsidR="00C62050" w:rsidRPr="001671CF">
        <w:rPr>
          <w:rFonts w:ascii="Arial Narrow" w:hAnsi="Arial Narrow" w:cs="Arial"/>
          <w:b/>
          <w:sz w:val="20"/>
          <w:szCs w:val="20"/>
        </w:rPr>
        <w:t>českých).</w:t>
      </w:r>
    </w:p>
    <w:p w:rsidR="00C62050" w:rsidRPr="00E360F6" w:rsidRDefault="00C62050" w:rsidP="00C62050">
      <w:pPr>
        <w:spacing w:after="0"/>
        <w:ind w:left="567"/>
        <w:contextualSpacing/>
        <w:rPr>
          <w:rFonts w:ascii="Arial Narrow" w:hAnsi="Arial Narrow" w:cs="Arial"/>
          <w:b/>
          <w:sz w:val="20"/>
          <w:szCs w:val="20"/>
        </w:rPr>
      </w:pPr>
    </w:p>
    <w:p w:rsidR="00C62050" w:rsidRPr="00E360F6" w:rsidRDefault="00DF43F0" w:rsidP="00C62050">
      <w:pPr>
        <w:spacing w:after="0"/>
        <w:ind w:left="567"/>
        <w:contextualSpacing/>
        <w:rPr>
          <w:rFonts w:ascii="Arial Narrow" w:hAnsi="Arial Narrow" w:cs="Arial"/>
          <w:sz w:val="20"/>
          <w:szCs w:val="20"/>
          <w:lang w:eastAsia="cs-CZ"/>
        </w:rPr>
      </w:pPr>
      <w:r w:rsidRPr="00E360F6">
        <w:rPr>
          <w:rFonts w:ascii="Arial Narrow" w:hAnsi="Arial Narrow" w:cs="Arial"/>
          <w:b/>
          <w:sz w:val="20"/>
          <w:szCs w:val="20"/>
        </w:rPr>
        <w:t xml:space="preserve">Úhradu sjednané odměny provede Prodejce </w:t>
      </w:r>
      <w:r>
        <w:rPr>
          <w:rFonts w:ascii="Arial Narrow" w:hAnsi="Arial Narrow" w:cs="Arial"/>
          <w:b/>
          <w:sz w:val="20"/>
          <w:szCs w:val="20"/>
        </w:rPr>
        <w:t>ve dvou platbách</w:t>
      </w:r>
      <w:r w:rsidRPr="00E360F6">
        <w:rPr>
          <w:rFonts w:ascii="Arial Narrow" w:hAnsi="Arial Narrow" w:cs="Arial"/>
          <w:b/>
          <w:sz w:val="20"/>
          <w:szCs w:val="20"/>
        </w:rPr>
        <w:t>, a to na</w:t>
      </w:r>
      <w:r w:rsidR="006F2DFB">
        <w:rPr>
          <w:rFonts w:ascii="Arial Narrow" w:hAnsi="Arial Narrow" w:cs="Arial"/>
          <w:b/>
          <w:sz w:val="20"/>
          <w:szCs w:val="20"/>
        </w:rPr>
        <w:t xml:space="preserve"> základě organizátorem vystavené</w:t>
      </w:r>
      <w:r w:rsidRPr="00E360F6">
        <w:rPr>
          <w:rFonts w:ascii="Arial Narrow" w:hAnsi="Arial Narrow" w:cs="Arial"/>
          <w:b/>
          <w:sz w:val="20"/>
          <w:szCs w:val="20"/>
        </w:rPr>
        <w:t xml:space="preserve"> zálohové faktury</w:t>
      </w:r>
      <w:r w:rsidR="006F2DFB">
        <w:rPr>
          <w:rFonts w:ascii="Arial Narrow" w:hAnsi="Arial Narrow" w:cs="Arial"/>
          <w:b/>
          <w:sz w:val="20"/>
          <w:szCs w:val="20"/>
        </w:rPr>
        <w:t>;</w:t>
      </w:r>
      <w:r>
        <w:rPr>
          <w:rFonts w:ascii="Arial Narrow" w:hAnsi="Arial Narrow" w:cs="Arial"/>
          <w:b/>
          <w:sz w:val="20"/>
          <w:szCs w:val="20"/>
        </w:rPr>
        <w:t xml:space="preserve"> 1. část = 50% celkové odměny vč. DPH</w:t>
      </w:r>
      <w:r w:rsidRPr="00E360F6">
        <w:rPr>
          <w:rFonts w:ascii="Arial Narrow" w:hAnsi="Arial Narrow" w:cs="Arial"/>
          <w:b/>
          <w:sz w:val="20"/>
          <w:szCs w:val="20"/>
          <w:lang w:eastAsia="cs-CZ"/>
        </w:rPr>
        <w:t xml:space="preserve"> do data</w:t>
      </w:r>
      <w:r w:rsidRPr="00E360F6">
        <w:rPr>
          <w:rFonts w:ascii="Arial Narrow" w:hAnsi="Arial Narrow" w:cs="Arial"/>
          <w:sz w:val="20"/>
          <w:szCs w:val="20"/>
          <w:lang w:eastAsia="cs-CZ"/>
        </w:rPr>
        <w:t xml:space="preserve"> </w:t>
      </w:r>
      <w:r w:rsidR="005E27F2">
        <w:rPr>
          <w:rFonts w:ascii="Arial Narrow" w:hAnsi="Arial Narrow" w:cs="Arial"/>
          <w:b/>
          <w:sz w:val="20"/>
          <w:szCs w:val="20"/>
        </w:rPr>
        <w:t>16</w:t>
      </w:r>
      <w:r>
        <w:rPr>
          <w:rFonts w:ascii="Arial Narrow" w:hAnsi="Arial Narrow" w:cs="Arial"/>
          <w:b/>
          <w:sz w:val="20"/>
          <w:szCs w:val="20"/>
        </w:rPr>
        <w:t>.</w:t>
      </w:r>
      <w:r w:rsidR="00044F71">
        <w:rPr>
          <w:rFonts w:ascii="Arial Narrow" w:hAnsi="Arial Narrow" w:cs="Arial"/>
          <w:b/>
          <w:sz w:val="20"/>
          <w:szCs w:val="20"/>
        </w:rPr>
        <w:t xml:space="preserve"> </w:t>
      </w:r>
      <w:proofErr w:type="gramStart"/>
      <w:r>
        <w:rPr>
          <w:rFonts w:ascii="Arial Narrow" w:hAnsi="Arial Narrow" w:cs="Arial"/>
          <w:b/>
          <w:sz w:val="20"/>
          <w:szCs w:val="20"/>
        </w:rPr>
        <w:t>11.</w:t>
      </w:r>
      <w:r w:rsidR="00044F71">
        <w:rPr>
          <w:rFonts w:ascii="Arial Narrow" w:hAnsi="Arial Narrow" w:cs="Arial"/>
          <w:b/>
          <w:sz w:val="20"/>
          <w:szCs w:val="20"/>
        </w:rPr>
        <w:t xml:space="preserve"> </w:t>
      </w:r>
      <w:r>
        <w:rPr>
          <w:rFonts w:ascii="Arial Narrow" w:hAnsi="Arial Narrow" w:cs="Arial"/>
          <w:b/>
          <w:sz w:val="20"/>
          <w:szCs w:val="20"/>
        </w:rPr>
        <w:t xml:space="preserve"> </w:t>
      </w:r>
      <w:r w:rsidR="005E27F2">
        <w:rPr>
          <w:rFonts w:ascii="Arial Narrow" w:hAnsi="Arial Narrow" w:cs="Arial"/>
          <w:b/>
          <w:sz w:val="20"/>
          <w:szCs w:val="20"/>
          <w:lang w:eastAsia="cs-CZ"/>
        </w:rPr>
        <w:t>2018</w:t>
      </w:r>
      <w:proofErr w:type="gramEnd"/>
      <w:r>
        <w:rPr>
          <w:rFonts w:ascii="Arial Narrow" w:hAnsi="Arial Narrow" w:cs="Arial"/>
          <w:b/>
          <w:sz w:val="20"/>
          <w:szCs w:val="20"/>
          <w:lang w:eastAsia="cs-CZ"/>
        </w:rPr>
        <w:t xml:space="preserve">, 2. část = zbylých 50% </w:t>
      </w:r>
      <w:r>
        <w:rPr>
          <w:rFonts w:ascii="Arial Narrow" w:hAnsi="Arial Narrow" w:cs="Arial"/>
          <w:b/>
          <w:sz w:val="20"/>
          <w:szCs w:val="20"/>
        </w:rPr>
        <w:t>celkové odměny vč. DPH</w:t>
      </w:r>
      <w:r w:rsidRPr="00E360F6">
        <w:rPr>
          <w:rFonts w:ascii="Arial Narrow" w:hAnsi="Arial Narrow" w:cs="Arial"/>
          <w:b/>
          <w:sz w:val="20"/>
          <w:szCs w:val="20"/>
          <w:lang w:eastAsia="cs-CZ"/>
        </w:rPr>
        <w:t xml:space="preserve"> do data</w:t>
      </w:r>
      <w:r w:rsidR="005E27F2">
        <w:rPr>
          <w:rFonts w:ascii="Arial Narrow" w:hAnsi="Arial Narrow" w:cs="Arial"/>
          <w:b/>
          <w:sz w:val="20"/>
          <w:szCs w:val="20"/>
          <w:lang w:eastAsia="cs-CZ"/>
        </w:rPr>
        <w:t xml:space="preserve"> 10.</w:t>
      </w:r>
      <w:r w:rsidR="00044F71">
        <w:rPr>
          <w:rFonts w:ascii="Arial Narrow" w:hAnsi="Arial Narrow" w:cs="Arial"/>
          <w:b/>
          <w:sz w:val="20"/>
          <w:szCs w:val="20"/>
          <w:lang w:eastAsia="cs-CZ"/>
        </w:rPr>
        <w:t xml:space="preserve"> </w:t>
      </w:r>
      <w:r w:rsidR="005E27F2">
        <w:rPr>
          <w:rFonts w:ascii="Arial Narrow" w:hAnsi="Arial Narrow" w:cs="Arial"/>
          <w:b/>
          <w:sz w:val="20"/>
          <w:szCs w:val="20"/>
          <w:lang w:eastAsia="cs-CZ"/>
        </w:rPr>
        <w:t>12.</w:t>
      </w:r>
      <w:r w:rsidR="00044F71">
        <w:rPr>
          <w:rFonts w:ascii="Arial Narrow" w:hAnsi="Arial Narrow" w:cs="Arial"/>
          <w:b/>
          <w:sz w:val="20"/>
          <w:szCs w:val="20"/>
          <w:lang w:eastAsia="cs-CZ"/>
        </w:rPr>
        <w:t xml:space="preserve"> </w:t>
      </w:r>
      <w:r w:rsidR="005E27F2">
        <w:rPr>
          <w:rFonts w:ascii="Arial Narrow" w:hAnsi="Arial Narrow" w:cs="Arial"/>
          <w:b/>
          <w:sz w:val="20"/>
          <w:szCs w:val="20"/>
          <w:lang w:eastAsia="cs-CZ"/>
        </w:rPr>
        <w:t>2018</w:t>
      </w:r>
      <w:r>
        <w:rPr>
          <w:rFonts w:ascii="Arial Narrow" w:hAnsi="Arial Narrow" w:cs="Arial"/>
          <w:b/>
          <w:sz w:val="20"/>
          <w:szCs w:val="20"/>
          <w:lang w:eastAsia="cs-CZ"/>
        </w:rPr>
        <w:t>.</w:t>
      </w:r>
      <w:r w:rsidRPr="00E360F6">
        <w:rPr>
          <w:rFonts w:ascii="Arial Narrow" w:hAnsi="Arial Narrow" w:cs="Arial"/>
          <w:b/>
          <w:sz w:val="20"/>
          <w:szCs w:val="20"/>
          <w:lang w:eastAsia="cs-CZ"/>
        </w:rPr>
        <w:t xml:space="preserve"> </w:t>
      </w:r>
      <w:r w:rsidR="00C62050" w:rsidRPr="00E360F6">
        <w:rPr>
          <w:rFonts w:ascii="Arial Narrow" w:hAnsi="Arial Narrow" w:cs="Arial"/>
          <w:sz w:val="20"/>
          <w:szCs w:val="20"/>
          <w:lang w:eastAsia="cs-CZ"/>
        </w:rPr>
        <w:t>Pokud sjednaná odměna nebude uhrazena do sjednaného data, vyhrazuje si Organizátor právo od této Smlouvy odstoupit, a to bez nároku Prodejce na jakoukoliv finanční náhradu.</w:t>
      </w:r>
    </w:p>
    <w:p w:rsidR="00C62050" w:rsidRPr="00E360F6" w:rsidRDefault="00C62050" w:rsidP="00C62050">
      <w:pPr>
        <w:spacing w:after="0"/>
        <w:ind w:left="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5.2</w:t>
      </w:r>
      <w:r w:rsidRPr="00E360F6">
        <w:rPr>
          <w:rFonts w:ascii="Arial Narrow" w:hAnsi="Arial Narrow" w:cs="Arial"/>
          <w:sz w:val="20"/>
          <w:szCs w:val="20"/>
        </w:rPr>
        <w:tab/>
        <w:t xml:space="preserve">Organizátor seznámí Prodejce nebo jeho zástupce s osobami určenými ke kontrole dodržování podmínek této Smlouvy. </w:t>
      </w:r>
    </w:p>
    <w:p w:rsidR="00C62050" w:rsidRPr="00E360F6" w:rsidRDefault="00771DB1" w:rsidP="00C62050">
      <w:pPr>
        <w:spacing w:after="0"/>
        <w:ind w:left="567" w:hanging="567"/>
        <w:contextualSpacing/>
        <w:rPr>
          <w:rFonts w:ascii="Arial Narrow" w:hAnsi="Arial Narrow" w:cs="Arial"/>
          <w:sz w:val="20"/>
          <w:szCs w:val="20"/>
        </w:rPr>
      </w:pPr>
      <w:r>
        <w:rPr>
          <w:rFonts w:ascii="Arial Narrow" w:hAnsi="Arial Narrow" w:cs="Arial"/>
          <w:sz w:val="20"/>
          <w:szCs w:val="20"/>
        </w:rPr>
        <w:t>5.3</w:t>
      </w:r>
      <w:r>
        <w:rPr>
          <w:rFonts w:ascii="Arial Narrow" w:hAnsi="Arial Narrow" w:cs="Arial"/>
          <w:sz w:val="20"/>
          <w:szCs w:val="20"/>
        </w:rPr>
        <w:tab/>
        <w:t xml:space="preserve">Při </w:t>
      </w:r>
      <w:r w:rsidR="00C62050" w:rsidRPr="00E360F6">
        <w:rPr>
          <w:rFonts w:ascii="Arial Narrow" w:hAnsi="Arial Narrow" w:cs="Arial"/>
          <w:sz w:val="20"/>
          <w:szCs w:val="20"/>
        </w:rPr>
        <w:t>jednotlivém porušení povinností Pro</w:t>
      </w:r>
      <w:r>
        <w:rPr>
          <w:rFonts w:ascii="Arial Narrow" w:hAnsi="Arial Narrow" w:cs="Arial"/>
          <w:sz w:val="20"/>
          <w:szCs w:val="20"/>
        </w:rPr>
        <w:t>dejce vyplývající z </w:t>
      </w:r>
      <w:r w:rsidR="00C62050" w:rsidRPr="00E360F6">
        <w:rPr>
          <w:rFonts w:ascii="Arial Narrow" w:hAnsi="Arial Narrow" w:cs="Arial"/>
          <w:sz w:val="20"/>
          <w:szCs w:val="20"/>
        </w:rPr>
        <w:t>této Smlouvy je Organizátor oprávněn požadovat po P</w:t>
      </w:r>
      <w:r w:rsidR="008C6C2F">
        <w:rPr>
          <w:rFonts w:ascii="Arial Narrow" w:hAnsi="Arial Narrow" w:cs="Arial"/>
          <w:sz w:val="20"/>
          <w:szCs w:val="20"/>
        </w:rPr>
        <w:t>rodejci smluvní pokutu ve výši 2</w:t>
      </w:r>
      <w:r w:rsidR="00C62050" w:rsidRPr="00E360F6">
        <w:rPr>
          <w:rFonts w:ascii="Arial Narrow" w:hAnsi="Arial Narrow" w:cs="Arial"/>
          <w:sz w:val="20"/>
          <w:szCs w:val="20"/>
        </w:rPr>
        <w:t xml:space="preserve">.000,- Kč. Organizátor je oprávněn svou pohledávku vzniklou z titulu nároku na smluvní pokutu započíst na svou budoucí povinnost vrátit Prodejci zaplacenou kauci. </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6.</w:t>
      </w:r>
      <w:r w:rsidRPr="00E360F6">
        <w:rPr>
          <w:rFonts w:ascii="Arial Narrow" w:hAnsi="Arial Narrow" w:cs="Arial"/>
          <w:b/>
          <w:sz w:val="20"/>
          <w:szCs w:val="20"/>
        </w:rPr>
        <w:tab/>
        <w:t>PLATNOST A ÚČINNOST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6.1</w:t>
      </w:r>
      <w:r w:rsidRPr="00E360F6">
        <w:rPr>
          <w:rFonts w:ascii="Arial Narrow" w:hAnsi="Arial Narrow" w:cs="Arial"/>
          <w:sz w:val="20"/>
          <w:szCs w:val="20"/>
        </w:rPr>
        <w:tab/>
        <w:t>Tato Smlouva nabývá platnosti a účinnosti dnem podpisu oběma Smluvními stranami. Tato Smlouva se uzavírá na dobu ur</w:t>
      </w:r>
      <w:r w:rsidR="00E14677">
        <w:rPr>
          <w:rFonts w:ascii="Arial Narrow" w:hAnsi="Arial Narrow" w:cs="Arial"/>
          <w:sz w:val="20"/>
          <w:szCs w:val="20"/>
        </w:rPr>
        <w:t>čitou, a to</w:t>
      </w:r>
      <w:r w:rsidRPr="00E360F6">
        <w:rPr>
          <w:rFonts w:ascii="Arial Narrow" w:hAnsi="Arial Narrow" w:cs="Arial"/>
          <w:b/>
          <w:sz w:val="20"/>
          <w:szCs w:val="20"/>
        </w:rPr>
        <w:t xml:space="preserve"> </w:t>
      </w:r>
      <w:r w:rsidRPr="00E360F6">
        <w:rPr>
          <w:rFonts w:ascii="Arial Narrow" w:hAnsi="Arial Narrow" w:cs="Arial"/>
          <w:sz w:val="20"/>
          <w:szCs w:val="20"/>
        </w:rPr>
        <w:t xml:space="preserve">do </w:t>
      </w:r>
      <w:r w:rsidR="00D61EAD">
        <w:rPr>
          <w:rFonts w:ascii="Arial Narrow" w:hAnsi="Arial Narrow" w:cs="Arial"/>
          <w:b/>
          <w:sz w:val="20"/>
          <w:szCs w:val="20"/>
        </w:rPr>
        <w:t>23</w:t>
      </w:r>
      <w:r w:rsidR="008C6C2F">
        <w:rPr>
          <w:rFonts w:ascii="Arial Narrow" w:hAnsi="Arial Narrow" w:cs="Arial"/>
          <w:b/>
          <w:sz w:val="20"/>
          <w:szCs w:val="20"/>
        </w:rPr>
        <w:t>.</w:t>
      </w:r>
      <w:r w:rsidR="00D61EAD">
        <w:rPr>
          <w:rFonts w:ascii="Arial Narrow" w:hAnsi="Arial Narrow" w:cs="Arial"/>
          <w:b/>
          <w:sz w:val="20"/>
          <w:szCs w:val="20"/>
        </w:rPr>
        <w:t xml:space="preserve"> 12</w:t>
      </w:r>
      <w:r w:rsidR="00DC4BCA">
        <w:rPr>
          <w:rFonts w:ascii="Arial Narrow" w:hAnsi="Arial Narrow" w:cs="Arial"/>
          <w:b/>
          <w:sz w:val="20"/>
          <w:szCs w:val="20"/>
        </w:rPr>
        <w:t>.</w:t>
      </w:r>
      <w:r w:rsidR="0089767E">
        <w:rPr>
          <w:rFonts w:ascii="Arial Narrow" w:hAnsi="Arial Narrow" w:cs="Arial"/>
          <w:b/>
          <w:sz w:val="20"/>
          <w:szCs w:val="20"/>
        </w:rPr>
        <w:t xml:space="preserve"> </w:t>
      </w:r>
      <w:r w:rsidR="00F4378C">
        <w:rPr>
          <w:rFonts w:ascii="Arial Narrow" w:hAnsi="Arial Narrow" w:cs="Arial"/>
          <w:b/>
          <w:sz w:val="20"/>
          <w:szCs w:val="20"/>
          <w:lang w:eastAsia="cs-CZ"/>
        </w:rPr>
        <w:t>201</w:t>
      </w:r>
      <w:r w:rsidR="005E27F2">
        <w:rPr>
          <w:rFonts w:ascii="Arial Narrow" w:hAnsi="Arial Narrow" w:cs="Arial"/>
          <w:b/>
          <w:sz w:val="20"/>
          <w:szCs w:val="20"/>
          <w:lang w:eastAsia="cs-CZ"/>
        </w:rPr>
        <w:t>8</w:t>
      </w:r>
      <w:r w:rsidRPr="00E360F6">
        <w:rPr>
          <w:rFonts w:ascii="Arial Narrow" w:hAnsi="Arial Narrow" w:cs="Arial"/>
          <w:b/>
          <w:sz w:val="20"/>
          <w:szCs w:val="20"/>
          <w:lang w:eastAsia="cs-CZ"/>
        </w:rPr>
        <w: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6.2</w:t>
      </w:r>
      <w:r w:rsidRPr="00E360F6">
        <w:rPr>
          <w:rFonts w:ascii="Arial Narrow" w:hAnsi="Arial Narrow" w:cs="Arial"/>
          <w:sz w:val="20"/>
          <w:szCs w:val="20"/>
        </w:rPr>
        <w:tab/>
        <w:t xml:space="preserve">Organizátor je oprávněn od této Smlouvy s okamžitou účinností odstoupit, jestliže Prodejce </w:t>
      </w:r>
      <w:r w:rsidR="001E5B3E">
        <w:rPr>
          <w:rFonts w:ascii="Arial Narrow" w:hAnsi="Arial Narrow" w:cs="Arial"/>
          <w:sz w:val="20"/>
          <w:szCs w:val="20"/>
        </w:rPr>
        <w:t>opakovaně</w:t>
      </w:r>
      <w:r w:rsidRPr="00E360F6">
        <w:rPr>
          <w:rFonts w:ascii="Arial Narrow" w:hAnsi="Arial Narrow" w:cs="Arial"/>
          <w:sz w:val="20"/>
          <w:szCs w:val="20"/>
        </w:rPr>
        <w:t xml:space="preserve"> poruší kteroukoli ze svých povinností dle čl. 2 a čl. 3 </w:t>
      </w:r>
      <w:proofErr w:type="gramStart"/>
      <w:r w:rsidRPr="00E360F6">
        <w:rPr>
          <w:rFonts w:ascii="Arial Narrow" w:hAnsi="Arial Narrow" w:cs="Arial"/>
          <w:sz w:val="20"/>
          <w:szCs w:val="20"/>
        </w:rPr>
        <w:t>této</w:t>
      </w:r>
      <w:proofErr w:type="gramEnd"/>
      <w:r w:rsidRPr="00E360F6">
        <w:rPr>
          <w:rFonts w:ascii="Arial Narrow" w:hAnsi="Arial Narrow" w:cs="Arial"/>
          <w:sz w:val="20"/>
          <w:szCs w:val="20"/>
        </w:rPr>
        <w:t xml:space="preserve"> Smlouvy.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6.3</w:t>
      </w:r>
      <w:r w:rsidRPr="00E360F6">
        <w:rPr>
          <w:rFonts w:ascii="Arial Narrow" w:hAnsi="Arial Narrow" w:cs="Arial"/>
          <w:sz w:val="20"/>
          <w:szCs w:val="20"/>
        </w:rPr>
        <w:tab/>
        <w:t>Odstoupením dle čl. 6.2 této Smlouvy nezaniká povinnost Prodejce k úhradě odměny a poplatku za služby v plné výši dle čl. 5.1 této Smlouvy. Tím nejsou dotčena další práva Organizátora vzniklá v důsledku porušení této Smlouvy. Prodejce však bude po dohodě s Organizátorem ve výjimečných případech oprávněn přenechat Prodejní místo jinému prodejci. V takovém případě se Organizátor, Prodejce a nový prodejce vzájemně dohodnou na způsobu úhrady odměny za zajištění Prodejního místa.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6.4</w:t>
      </w:r>
      <w:r w:rsidRPr="00E360F6">
        <w:rPr>
          <w:rFonts w:ascii="Arial Narrow" w:hAnsi="Arial Narrow" w:cs="Arial"/>
          <w:sz w:val="20"/>
          <w:szCs w:val="20"/>
        </w:rPr>
        <w:tab/>
        <w:t>Bude-li provedení Akce znemožněno v důsledku nepředvídatelných událostí, které nemůže Organizátor ovlivnit (vyšší moc), má Organizátor právo odstoupit od této Smlouvy, aniž by tím Prodejci vzniklo právo na jakoukoli náhradu. Smluvní strany se dohodly, že za vyšší moc se vždy považuje přírodní katastrofa, epidemie, úřední zákaz Akce, nezískání povolení nezbytných k realizaci Akce či jiný zásah orgánů státní správy a samosprávy, neodstranitelná a nepředvídatelná závada na technologiích. Jestliže Organizátor odstoupí od Smlouvy dle tohoto čl. 6.4 poté, co mu Prodejce uhradil odměnu za zajištění Prodejního místa nebo jejich zálohu nebo kauci, Organizátor vrátí uhrazenou částku Prodejci bez zbytečného odkladu po odstoupení od této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7.</w:t>
      </w:r>
      <w:r w:rsidRPr="00E360F6">
        <w:rPr>
          <w:rFonts w:ascii="Arial Narrow" w:hAnsi="Arial Narrow" w:cs="Arial"/>
          <w:b/>
          <w:sz w:val="20"/>
          <w:szCs w:val="20"/>
        </w:rPr>
        <w:tab/>
        <w:t>ZÁVĚREČNÁ USTANOVENÍ</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7.1</w:t>
      </w:r>
      <w:r w:rsidRPr="00E360F6">
        <w:rPr>
          <w:rFonts w:ascii="Arial Narrow" w:hAnsi="Arial Narrow" w:cs="Arial"/>
          <w:sz w:val="20"/>
          <w:szCs w:val="20"/>
        </w:rPr>
        <w:tab/>
        <w:t>Podpisem této Smlouvy pozbývají platnosti veškerá předcházející písemná či ústní ujednání mezi Smluvními stranami vztahující se k předmětu této Smlouvy.</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7.2</w:t>
      </w:r>
      <w:r w:rsidRPr="00E360F6">
        <w:rPr>
          <w:rFonts w:ascii="Arial Narrow" w:hAnsi="Arial Narrow" w:cs="Arial"/>
          <w:sz w:val="20"/>
          <w:szCs w:val="20"/>
        </w:rPr>
        <w:tab/>
        <w:t>V záležitostech touto Smlouvou výslovně neupravených se Smluvní strany řídí ustanoveními obecně závazných právních předpisů, zejména zákonem č. 89/2012 Sb., občanský zákoník, v platném znění.</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7.3</w:t>
      </w:r>
      <w:r w:rsidRPr="00E360F6">
        <w:rPr>
          <w:rFonts w:ascii="Arial Narrow" w:hAnsi="Arial Narrow" w:cs="Arial"/>
          <w:sz w:val="20"/>
          <w:szCs w:val="20"/>
        </w:rPr>
        <w:tab/>
        <w:t>Tuto Smlouvu je možné měnit pouze písemnou dohodou Smluvních stran ve formě dodatků k této Smlouvě.</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lastRenderedPageBreak/>
        <w:t>7.4</w:t>
      </w:r>
      <w:r w:rsidRPr="00E360F6">
        <w:rPr>
          <w:rFonts w:ascii="Arial Narrow" w:hAnsi="Arial Narrow" w:cs="Arial"/>
          <w:sz w:val="20"/>
          <w:szCs w:val="20"/>
        </w:rPr>
        <w:tab/>
        <w:t>Písemnosti mezi stranami této Smlouvy, s jejichž obsahem je spojen vznik, změna nebo zánik práv a povinností upravených touto Smlouvou (zejména výpověď), se doručují do vlastních rukou. Povinnost Smluvní strany doručit písemnost do vlastních rukou druhé Smluvní straně je splněna při doručování datovou schránkou dnem doručení do datové schránky, při doručování poštou dnem doručení písemnosti adresátovi do vlastních rukou. Účinky doručení nastanou i tehdy, jestliže pošta písemnost Smluvní straně vrátí jako nedoručitelnou a adresát svým jednáním doručení zmařil, nebo přijetí písemnosti odmítl.</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 xml:space="preserve">7.5 </w:t>
      </w:r>
      <w:r w:rsidRPr="00E360F6">
        <w:rPr>
          <w:rFonts w:ascii="Arial Narrow" w:hAnsi="Arial Narrow" w:cs="Arial"/>
          <w:sz w:val="20"/>
          <w:szCs w:val="20"/>
        </w:rPr>
        <w:tab/>
        <w:t>Prodejce podpisem této Smlouvy prohlašuje, že nemá žádné dluhy po splatnosti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rsidR="00C62050"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7.6</w:t>
      </w:r>
      <w:r w:rsidRPr="00E360F6">
        <w:rPr>
          <w:rFonts w:ascii="Arial Narrow" w:hAnsi="Arial Narrow" w:cs="Arial"/>
          <w:sz w:val="20"/>
          <w:szCs w:val="20"/>
        </w:rPr>
        <w:tab/>
        <w:t xml:space="preserve">Smluvní strany tímto výslovně souhlasí s tím, že tato smlouva může být bez jakéhokoliv omezení – s výjimkou </w:t>
      </w:r>
      <w:proofErr w:type="spellStart"/>
      <w:r w:rsidRPr="00E360F6">
        <w:rPr>
          <w:rFonts w:ascii="Arial Narrow" w:hAnsi="Arial Narrow" w:cs="Arial"/>
          <w:sz w:val="20"/>
          <w:szCs w:val="20"/>
        </w:rPr>
        <w:t>anonymizace</w:t>
      </w:r>
      <w:proofErr w:type="spellEnd"/>
      <w:r w:rsidRPr="00E360F6">
        <w:rPr>
          <w:rFonts w:ascii="Arial Narrow" w:hAnsi="Arial Narrow" w:cs="Arial"/>
          <w:sz w:val="20"/>
          <w:szCs w:val="20"/>
        </w:rPr>
        <w:t xml:space="preserve"> osobních údajů – zveřejněna na oficiálních internetových stránkách pronajímatele, příp. jeho zřizovatele, jímž je statutární město Brno, městská část Brno-střed.</w:t>
      </w:r>
    </w:p>
    <w:p w:rsidR="004321C3" w:rsidRDefault="004321C3" w:rsidP="00C62050">
      <w:pPr>
        <w:spacing w:after="0"/>
        <w:ind w:left="567" w:hanging="567"/>
        <w:contextualSpacing/>
        <w:rPr>
          <w:rFonts w:ascii="Arial Narrow" w:hAnsi="Arial Narrow" w:cs="Arial"/>
          <w:sz w:val="20"/>
          <w:szCs w:val="20"/>
        </w:rPr>
      </w:pPr>
      <w:r>
        <w:rPr>
          <w:rFonts w:ascii="Arial Narrow" w:hAnsi="Arial Narrow" w:cs="Arial"/>
          <w:sz w:val="20"/>
          <w:szCs w:val="20"/>
        </w:rPr>
        <w:t>7.7</w:t>
      </w:r>
      <w:r w:rsidRPr="004321C3">
        <w:rPr>
          <w:rFonts w:ascii="Arial Narrow" w:hAnsi="Arial Narrow" w:cs="Arial"/>
          <w:sz w:val="20"/>
          <w:szCs w:val="20"/>
        </w:rPr>
        <w:tab/>
        <w:t>Smluvní strany berou na vědomí a souhlasí s tím, že tato dohoda,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rsidR="004321C3"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7.8</w:t>
      </w:r>
      <w:r w:rsidR="004321C3" w:rsidRPr="004321C3">
        <w:rPr>
          <w:rFonts w:ascii="Arial Narrow" w:hAnsi="Arial Narrow" w:cs="Arial"/>
          <w:sz w:val="20"/>
          <w:szCs w:val="20"/>
        </w:rPr>
        <w:tab/>
        <w:t>Smluvní strany berou na vědomí</w:t>
      </w:r>
      <w:r w:rsidR="004321C3">
        <w:rPr>
          <w:rFonts w:ascii="Arial Narrow" w:hAnsi="Arial Narrow" w:cs="Arial"/>
          <w:sz w:val="20"/>
          <w:szCs w:val="20"/>
        </w:rPr>
        <w:t>, že v případě</w:t>
      </w:r>
      <w:r w:rsidR="004321C3" w:rsidRPr="004321C3">
        <w:rPr>
          <w:rFonts w:ascii="Arial Narrow" w:hAnsi="Arial Narrow" w:cs="Arial"/>
          <w:sz w:val="20"/>
          <w:szCs w:val="20"/>
        </w:rPr>
        <w:t xml:space="preserve"> povinnost</w:t>
      </w:r>
      <w:r w:rsidR="004321C3">
        <w:rPr>
          <w:rFonts w:ascii="Arial Narrow" w:hAnsi="Arial Narrow" w:cs="Arial"/>
          <w:sz w:val="20"/>
          <w:szCs w:val="20"/>
        </w:rPr>
        <w:t>i</w:t>
      </w:r>
      <w:r w:rsidR="004321C3" w:rsidRPr="004321C3">
        <w:rPr>
          <w:rFonts w:ascii="Arial Narrow" w:hAnsi="Arial Narrow" w:cs="Arial"/>
          <w:sz w:val="20"/>
          <w:szCs w:val="20"/>
        </w:rPr>
        <w:t xml:space="preserve"> uveřejnění </w:t>
      </w:r>
      <w:r w:rsidR="004321C3">
        <w:rPr>
          <w:rFonts w:ascii="Arial Narrow" w:hAnsi="Arial Narrow" w:cs="Arial"/>
          <w:sz w:val="20"/>
          <w:szCs w:val="20"/>
        </w:rPr>
        <w:t xml:space="preserve">smlouvy podle </w:t>
      </w:r>
      <w:r w:rsidR="004321C3" w:rsidRPr="004321C3">
        <w:rPr>
          <w:rFonts w:ascii="Arial Narrow" w:hAnsi="Arial Narrow" w:cs="Arial"/>
          <w:sz w:val="20"/>
          <w:szCs w:val="20"/>
        </w:rPr>
        <w:t>zákona č. 340/2015 Sb., (dále jen „zákon o registru smluv“)</w:t>
      </w:r>
      <w:r w:rsidR="004321C3">
        <w:rPr>
          <w:rFonts w:ascii="Arial Narrow" w:hAnsi="Arial Narrow" w:cs="Arial"/>
          <w:sz w:val="20"/>
          <w:szCs w:val="20"/>
        </w:rPr>
        <w:t xml:space="preserve"> bude uveřejněno plné</w:t>
      </w:r>
      <w:r w:rsidR="004321C3" w:rsidRPr="004321C3">
        <w:rPr>
          <w:rFonts w:ascii="Arial Narrow" w:hAnsi="Arial Narrow" w:cs="Arial"/>
          <w:sz w:val="20"/>
          <w:szCs w:val="20"/>
        </w:rPr>
        <w:t xml:space="preserve"> znění této smlouvy a </w:t>
      </w:r>
      <w:proofErr w:type="spellStart"/>
      <w:r w:rsidR="004321C3" w:rsidRPr="004321C3">
        <w:rPr>
          <w:rFonts w:ascii="Arial Narrow" w:hAnsi="Arial Narrow" w:cs="Arial"/>
          <w:sz w:val="20"/>
          <w:szCs w:val="20"/>
        </w:rPr>
        <w:t>metadat</w:t>
      </w:r>
      <w:proofErr w:type="spellEnd"/>
      <w:r w:rsidR="004321C3" w:rsidRPr="004321C3">
        <w:rPr>
          <w:rFonts w:ascii="Arial Narrow" w:hAnsi="Arial Narrow" w:cs="Arial"/>
          <w:sz w:val="20"/>
          <w:szCs w:val="20"/>
        </w:rPr>
        <w:t xml:space="preserve"> v registru smluv</w:t>
      </w:r>
      <w:r w:rsidR="004321C3">
        <w:rPr>
          <w:rFonts w:ascii="Arial Narrow" w:hAnsi="Arial Narrow" w:cs="Arial"/>
          <w:sz w:val="20"/>
          <w:szCs w:val="20"/>
        </w:rPr>
        <w:t>, jak ukládá</w:t>
      </w:r>
      <w:r w:rsidR="004321C3" w:rsidRPr="004321C3">
        <w:rPr>
          <w:rFonts w:ascii="Arial Narrow" w:hAnsi="Arial Narrow" w:cs="Arial"/>
          <w:sz w:val="20"/>
          <w:szCs w:val="20"/>
        </w:rPr>
        <w:t xml:space="preserve"> </w:t>
      </w:r>
      <w:r w:rsidR="004321C3">
        <w:rPr>
          <w:rFonts w:ascii="Arial Narrow" w:hAnsi="Arial Narrow" w:cs="Arial"/>
          <w:sz w:val="20"/>
          <w:szCs w:val="20"/>
        </w:rPr>
        <w:t>zákon o registru smluv</w:t>
      </w:r>
      <w:r w:rsidR="004321C3" w:rsidRPr="004321C3">
        <w:rPr>
          <w:rFonts w:ascii="Arial Narrow" w:hAnsi="Arial Narrow" w:cs="Arial"/>
          <w:sz w:val="20"/>
          <w:szCs w:val="20"/>
        </w:rPr>
        <w:t xml:space="preserve">. Smluvní strany dále prohlašují, že smlouva neobsahuje obchodní tajemství žádné z nich. Smluvní strany se dohodly, že uveřejnění smlouvy a </w:t>
      </w:r>
      <w:proofErr w:type="spellStart"/>
      <w:r w:rsidR="004321C3" w:rsidRPr="004321C3">
        <w:rPr>
          <w:rFonts w:ascii="Arial Narrow" w:hAnsi="Arial Narrow" w:cs="Arial"/>
          <w:sz w:val="20"/>
          <w:szCs w:val="20"/>
        </w:rPr>
        <w:t>metadat</w:t>
      </w:r>
      <w:proofErr w:type="spellEnd"/>
      <w:r w:rsidR="004321C3" w:rsidRPr="004321C3">
        <w:rPr>
          <w:rFonts w:ascii="Arial Narrow" w:hAnsi="Arial Narrow" w:cs="Arial"/>
          <w:sz w:val="20"/>
          <w:szCs w:val="20"/>
        </w:rPr>
        <w:t xml:space="preserve"> prostřednictvím registru smluv ve smyslu zákona o registru smluv provede </w:t>
      </w:r>
      <w:r>
        <w:rPr>
          <w:rFonts w:ascii="Arial Narrow" w:hAnsi="Arial Narrow" w:cs="Arial"/>
          <w:sz w:val="20"/>
          <w:szCs w:val="20"/>
        </w:rPr>
        <w:t>Organizátor</w:t>
      </w:r>
      <w:r w:rsidR="004321C3" w:rsidRPr="004321C3">
        <w:rPr>
          <w:rFonts w:ascii="Arial Narrow" w:hAnsi="Arial Narrow" w:cs="Arial"/>
          <w:sz w:val="20"/>
          <w:szCs w:val="20"/>
        </w:rPr>
        <w:t>.</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7.9</w:t>
      </w:r>
      <w:r w:rsidR="00C62050" w:rsidRPr="00E360F6">
        <w:rPr>
          <w:rFonts w:ascii="Arial Narrow" w:hAnsi="Arial Narrow" w:cs="Arial"/>
          <w:sz w:val="20"/>
          <w:szCs w:val="20"/>
        </w:rPr>
        <w:tab/>
        <w:t>Organizátor má právo před zahájením akce vyžadovat po Prodejci předložení platných revizních zpráv vyhrazených technických zařízení (zvláště elektrospotřebičů). Jejich nepředložení může vést k okamžitému vypovězení Smlouvy, a to bez nároku na náhradu nákladů ze strany Organizátora a bez nároku na vrácení zaplacené odměny za poskytnutí Prodejního místa a souvisejících služeb Prodejci.</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7.10</w:t>
      </w:r>
      <w:r w:rsidR="00C62050" w:rsidRPr="00E360F6">
        <w:rPr>
          <w:rFonts w:ascii="Arial Narrow" w:hAnsi="Arial Narrow" w:cs="Arial"/>
          <w:sz w:val="20"/>
          <w:szCs w:val="20"/>
        </w:rPr>
        <w:tab/>
        <w:t>Tato Smlouva je sepsána ve dvou vyhotoveních, z nichž má každé platnost originálu. Prodejce obdrží jedno vyhotovení Smlouvy, Organizátor obdrží jedno vyhotovení Smlouvy.</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7.11</w:t>
      </w:r>
      <w:r w:rsidR="00C62050" w:rsidRPr="00E360F6">
        <w:rPr>
          <w:rFonts w:ascii="Arial Narrow" w:hAnsi="Arial Narrow" w:cs="Arial"/>
          <w:sz w:val="20"/>
          <w:szCs w:val="20"/>
        </w:rPr>
        <w:tab/>
        <w:t>Smluvní strany si obsah této Smlouvy přečetly, prohlašují, že jsou s ním srozuměni, a na důkaz toho připojují své podpisy.</w:t>
      </w:r>
    </w:p>
    <w:p w:rsidR="00C62050" w:rsidRPr="00E360F6" w:rsidRDefault="0069306E" w:rsidP="00C62050">
      <w:pPr>
        <w:spacing w:after="0"/>
        <w:contextualSpacing/>
        <w:rPr>
          <w:rFonts w:ascii="Arial Narrow" w:hAnsi="Arial Narrow" w:cs="Arial"/>
          <w:sz w:val="20"/>
          <w:szCs w:val="20"/>
        </w:rPr>
      </w:pPr>
      <w:proofErr w:type="gramStart"/>
      <w:r>
        <w:rPr>
          <w:rFonts w:ascii="Arial Narrow" w:hAnsi="Arial Narrow" w:cs="Arial"/>
          <w:sz w:val="20"/>
          <w:szCs w:val="20"/>
        </w:rPr>
        <w:t>7.12</w:t>
      </w:r>
      <w:r w:rsidR="00C62050" w:rsidRPr="00E360F6">
        <w:rPr>
          <w:rFonts w:ascii="Arial Narrow" w:hAnsi="Arial Narrow" w:cs="Arial"/>
          <w:sz w:val="20"/>
          <w:szCs w:val="20"/>
        </w:rPr>
        <w:t xml:space="preserve">     Přílohou</w:t>
      </w:r>
      <w:proofErr w:type="gramEnd"/>
      <w:r w:rsidR="00C62050" w:rsidRPr="00E360F6">
        <w:rPr>
          <w:rFonts w:ascii="Arial Narrow" w:hAnsi="Arial Narrow" w:cs="Arial"/>
          <w:sz w:val="20"/>
          <w:szCs w:val="20"/>
        </w:rPr>
        <w:t xml:space="preserve"> č. 1 této Smlouvy je </w:t>
      </w:r>
      <w:r w:rsidR="00C62050" w:rsidRPr="00E360F6">
        <w:rPr>
          <w:rFonts w:ascii="Arial Narrow" w:hAnsi="Arial Narrow" w:cs="Arial"/>
          <w:sz w:val="20"/>
          <w:szCs w:val="20"/>
          <w:lang w:eastAsia="cs-CZ"/>
        </w:rPr>
        <w:t>situační nákres umístění stánků a dalších prodejních míst na Akci.</w:t>
      </w:r>
    </w:p>
    <w:p w:rsidR="00C62050" w:rsidRPr="00E360F6" w:rsidRDefault="00C62050" w:rsidP="00C62050">
      <w:pPr>
        <w:spacing w:after="0"/>
        <w:contextualSpacing/>
        <w:rPr>
          <w:rFonts w:ascii="Arial Narrow" w:hAnsi="Arial Narrow" w:cs="Arial"/>
          <w:sz w:val="20"/>
          <w:szCs w:val="20"/>
        </w:rPr>
      </w:pPr>
    </w:p>
    <w:p w:rsidR="00C62050" w:rsidRDefault="00C62050" w:rsidP="00C62050">
      <w:pPr>
        <w:spacing w:after="0"/>
        <w:contextualSpacing/>
        <w:rPr>
          <w:rFonts w:ascii="Arial Narrow" w:hAnsi="Arial Narrow" w:cs="Arial"/>
          <w:sz w:val="20"/>
          <w:szCs w:val="20"/>
        </w:rPr>
      </w:pPr>
    </w:p>
    <w:p w:rsidR="0069306E" w:rsidRDefault="0069306E" w:rsidP="00C62050">
      <w:pPr>
        <w:spacing w:after="0"/>
        <w:contextualSpacing/>
        <w:rPr>
          <w:rFonts w:ascii="Arial Narrow" w:hAnsi="Arial Narrow" w:cs="Arial"/>
          <w:sz w:val="20"/>
          <w:szCs w:val="20"/>
        </w:rPr>
      </w:pPr>
    </w:p>
    <w:p w:rsidR="0069306E" w:rsidRPr="00E360F6" w:rsidRDefault="0069306E" w:rsidP="00C62050">
      <w:pPr>
        <w:spacing w:after="0"/>
        <w:contextualSpacing/>
        <w:rPr>
          <w:rFonts w:ascii="Arial Narrow" w:hAnsi="Arial Narrow" w:cs="Arial"/>
          <w:sz w:val="20"/>
          <w:szCs w:val="20"/>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C62050" w:rsidRPr="00E360F6" w:rsidTr="008D081D">
        <w:tc>
          <w:tcPr>
            <w:tcW w:w="4526" w:type="dxa"/>
          </w:tcPr>
          <w:p w:rsidR="00C62050" w:rsidRPr="00E360F6" w:rsidRDefault="00434C32" w:rsidP="008D081D">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 …Brně……….. dne……</w:t>
            </w:r>
            <w:proofErr w:type="gramStart"/>
            <w:r>
              <w:rPr>
                <w:rFonts w:ascii="Arial Narrow" w:hAnsi="Arial Narrow" w:cs="Arial"/>
                <w:sz w:val="20"/>
                <w:szCs w:val="20"/>
              </w:rPr>
              <w:t>16.10.2018</w:t>
            </w:r>
            <w:proofErr w:type="gramEnd"/>
            <w:r>
              <w:rPr>
                <w:rFonts w:ascii="Arial Narrow" w:hAnsi="Arial Narrow" w:cs="Arial"/>
                <w:sz w:val="20"/>
                <w:szCs w:val="20"/>
              </w:rPr>
              <w:t>.…</w:t>
            </w:r>
            <w:r w:rsidR="002A69BE">
              <w:rPr>
                <w:rFonts w:ascii="Arial Narrow" w:hAnsi="Arial Narrow" w:cs="Arial"/>
                <w:sz w:val="20"/>
                <w:szCs w:val="20"/>
              </w:rPr>
              <w:t>…..</w:t>
            </w:r>
          </w:p>
        </w:tc>
        <w:tc>
          <w:tcPr>
            <w:tcW w:w="4526" w:type="dxa"/>
            <w:hideMark/>
          </w:tcPr>
          <w:p w:rsidR="00C62050" w:rsidRPr="00E360F6" w:rsidRDefault="00434C32" w:rsidP="008D081D">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 ……Brně…….. dne……18.10.2018</w:t>
            </w:r>
            <w:r w:rsidR="002A69BE">
              <w:rPr>
                <w:rFonts w:ascii="Arial Narrow" w:hAnsi="Arial Narrow" w:cs="Arial"/>
                <w:sz w:val="20"/>
                <w:szCs w:val="20"/>
              </w:rPr>
              <w:t>……..</w:t>
            </w:r>
          </w:p>
        </w:tc>
      </w:tr>
      <w:tr w:rsidR="00C62050" w:rsidRPr="00E360F6" w:rsidTr="008D081D">
        <w:tc>
          <w:tcPr>
            <w:tcW w:w="4526" w:type="dxa"/>
          </w:tcPr>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r w:rsidRPr="00E360F6">
              <w:rPr>
                <w:rFonts w:ascii="Arial Narrow" w:hAnsi="Arial Narrow" w:cs="Arial"/>
                <w:b/>
                <w:sz w:val="20"/>
                <w:szCs w:val="20"/>
              </w:rPr>
              <w:t>Organizátor</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Default="00C62050" w:rsidP="008D081D">
            <w:pPr>
              <w:tabs>
                <w:tab w:val="left" w:pos="708"/>
              </w:tabs>
              <w:spacing w:after="0"/>
              <w:contextualSpacing/>
              <w:jc w:val="center"/>
              <w:rPr>
                <w:rFonts w:ascii="Arial Narrow" w:hAnsi="Arial Narrow" w:cs="Arial"/>
                <w:b/>
                <w:sz w:val="20"/>
                <w:szCs w:val="20"/>
              </w:rPr>
            </w:pPr>
          </w:p>
          <w:p w:rsidR="00E14677" w:rsidRPr="00E360F6" w:rsidRDefault="00E14677" w:rsidP="008D081D">
            <w:pPr>
              <w:tabs>
                <w:tab w:val="left" w:pos="708"/>
              </w:tabs>
              <w:spacing w:after="0"/>
              <w:contextualSpacing/>
              <w:jc w:val="center"/>
              <w:rPr>
                <w:rFonts w:ascii="Arial Narrow" w:hAnsi="Arial Narrow" w:cs="Arial"/>
                <w:b/>
                <w:sz w:val="20"/>
                <w:szCs w:val="20"/>
              </w:rPr>
            </w:pPr>
          </w:p>
        </w:tc>
        <w:tc>
          <w:tcPr>
            <w:tcW w:w="4526" w:type="dxa"/>
          </w:tcPr>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r w:rsidRPr="00E360F6">
              <w:rPr>
                <w:rFonts w:ascii="Arial Narrow" w:hAnsi="Arial Narrow" w:cs="Arial"/>
                <w:b/>
                <w:sz w:val="20"/>
                <w:szCs w:val="20"/>
              </w:rPr>
              <w:t>Prodejce</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tc>
      </w:tr>
      <w:tr w:rsidR="00C62050" w:rsidRPr="00E360F6" w:rsidTr="008D081D">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bookmarkStart w:id="0" w:name="_GoBack"/>
            <w:bookmarkEnd w:id="0"/>
          </w:p>
        </w:tc>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p>
        </w:tc>
      </w:tr>
    </w:tbl>
    <w:p w:rsidR="00C62050" w:rsidRPr="00E360F6" w:rsidRDefault="00C62050" w:rsidP="00C62050">
      <w:pPr>
        <w:spacing w:after="0"/>
        <w:contextualSpacing/>
        <w:rPr>
          <w:rFonts w:ascii="Arial Narrow" w:hAnsi="Arial Narrow" w:cs="Arial"/>
          <w:sz w:val="20"/>
          <w:szCs w:val="20"/>
        </w:rPr>
      </w:pPr>
    </w:p>
    <w:p w:rsidR="008D081D" w:rsidRDefault="008D081D"/>
    <w:sectPr w:rsidR="008D081D" w:rsidSect="008D081D">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FFC" w:rsidRDefault="00051FFC" w:rsidP="0069306E">
      <w:pPr>
        <w:spacing w:after="0"/>
      </w:pPr>
      <w:r>
        <w:separator/>
      </w:r>
    </w:p>
  </w:endnote>
  <w:endnote w:type="continuationSeparator" w:id="0">
    <w:p w:rsidR="00051FFC" w:rsidRDefault="00051FFC" w:rsidP="00693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429655"/>
      <w:docPartObj>
        <w:docPartGallery w:val="Page Numbers (Bottom of Page)"/>
        <w:docPartUnique/>
      </w:docPartObj>
    </w:sdtPr>
    <w:sdtEndPr/>
    <w:sdtContent>
      <w:p w:rsidR="0069306E" w:rsidRDefault="0069306E">
        <w:pPr>
          <w:pStyle w:val="Zpat"/>
          <w:jc w:val="center"/>
        </w:pPr>
        <w:r>
          <w:fldChar w:fldCharType="begin"/>
        </w:r>
        <w:r>
          <w:instrText>PAGE   \* MERGEFORMAT</w:instrText>
        </w:r>
        <w:r>
          <w:fldChar w:fldCharType="separate"/>
        </w:r>
        <w:r w:rsidR="002C5CBC">
          <w:rPr>
            <w:noProof/>
          </w:rPr>
          <w:t>4</w:t>
        </w:r>
        <w:r>
          <w:fldChar w:fldCharType="end"/>
        </w:r>
      </w:p>
    </w:sdtContent>
  </w:sdt>
  <w:p w:rsidR="0069306E" w:rsidRDefault="006930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FFC" w:rsidRDefault="00051FFC" w:rsidP="0069306E">
      <w:pPr>
        <w:spacing w:after="0"/>
      </w:pPr>
      <w:r>
        <w:separator/>
      </w:r>
    </w:p>
  </w:footnote>
  <w:footnote w:type="continuationSeparator" w:id="0">
    <w:p w:rsidR="00051FFC" w:rsidRDefault="00051FFC" w:rsidP="006930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5A85"/>
    <w:multiLevelType w:val="multilevel"/>
    <w:tmpl w:val="B9A2278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7D90BEB"/>
    <w:multiLevelType w:val="hybridMultilevel"/>
    <w:tmpl w:val="713C80A6"/>
    <w:lvl w:ilvl="0" w:tplc="EA7E7CA6">
      <w:numFmt w:val="bullet"/>
      <w:lvlText w:val="-"/>
      <w:lvlJc w:val="left"/>
      <w:pPr>
        <w:ind w:left="927" w:hanging="360"/>
      </w:pPr>
      <w:rPr>
        <w:rFonts w:ascii="Arial Narrow" w:eastAsia="Times New Roman" w:hAnsi="Arial Narrow"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50"/>
    <w:rsid w:val="000011AF"/>
    <w:rsid w:val="00015DEC"/>
    <w:rsid w:val="00044F71"/>
    <w:rsid w:val="00051FFC"/>
    <w:rsid w:val="00056EEB"/>
    <w:rsid w:val="000B3D60"/>
    <w:rsid w:val="000C4A1C"/>
    <w:rsid w:val="000D0588"/>
    <w:rsid w:val="000E50A1"/>
    <w:rsid w:val="000F2DFD"/>
    <w:rsid w:val="00162237"/>
    <w:rsid w:val="001671CF"/>
    <w:rsid w:val="001C40A2"/>
    <w:rsid w:val="001C6A8F"/>
    <w:rsid w:val="001D10CF"/>
    <w:rsid w:val="001E5B3E"/>
    <w:rsid w:val="00280201"/>
    <w:rsid w:val="00284E2B"/>
    <w:rsid w:val="002A69BE"/>
    <w:rsid w:val="002C5CBC"/>
    <w:rsid w:val="002D3041"/>
    <w:rsid w:val="002E1848"/>
    <w:rsid w:val="00306ADD"/>
    <w:rsid w:val="00353653"/>
    <w:rsid w:val="003B3F40"/>
    <w:rsid w:val="003B74E7"/>
    <w:rsid w:val="003C3E9B"/>
    <w:rsid w:val="00412133"/>
    <w:rsid w:val="00412C1C"/>
    <w:rsid w:val="00413A10"/>
    <w:rsid w:val="00422628"/>
    <w:rsid w:val="004321C3"/>
    <w:rsid w:val="00434C32"/>
    <w:rsid w:val="005049E9"/>
    <w:rsid w:val="005153D6"/>
    <w:rsid w:val="00515815"/>
    <w:rsid w:val="00532AE9"/>
    <w:rsid w:val="005346E8"/>
    <w:rsid w:val="00575A48"/>
    <w:rsid w:val="005A778E"/>
    <w:rsid w:val="005C0CE9"/>
    <w:rsid w:val="005E27F2"/>
    <w:rsid w:val="005F2C0C"/>
    <w:rsid w:val="00622989"/>
    <w:rsid w:val="00626727"/>
    <w:rsid w:val="006358B1"/>
    <w:rsid w:val="00656C19"/>
    <w:rsid w:val="0067049F"/>
    <w:rsid w:val="0068155D"/>
    <w:rsid w:val="0069306E"/>
    <w:rsid w:val="006933CF"/>
    <w:rsid w:val="006A3293"/>
    <w:rsid w:val="006A64E9"/>
    <w:rsid w:val="006E3EB1"/>
    <w:rsid w:val="006E5F8D"/>
    <w:rsid w:val="006F2DFB"/>
    <w:rsid w:val="00724EF3"/>
    <w:rsid w:val="0072770B"/>
    <w:rsid w:val="00763A90"/>
    <w:rsid w:val="00771DB1"/>
    <w:rsid w:val="007C7CAC"/>
    <w:rsid w:val="007E03D2"/>
    <w:rsid w:val="007E4C1D"/>
    <w:rsid w:val="00803852"/>
    <w:rsid w:val="00812B2C"/>
    <w:rsid w:val="00822435"/>
    <w:rsid w:val="0082428C"/>
    <w:rsid w:val="00854537"/>
    <w:rsid w:val="00865CAB"/>
    <w:rsid w:val="00874A10"/>
    <w:rsid w:val="0089767E"/>
    <w:rsid w:val="008A5D31"/>
    <w:rsid w:val="008C6C2F"/>
    <w:rsid w:val="008D081D"/>
    <w:rsid w:val="00900507"/>
    <w:rsid w:val="00912702"/>
    <w:rsid w:val="00920904"/>
    <w:rsid w:val="00941709"/>
    <w:rsid w:val="00992A10"/>
    <w:rsid w:val="009F1663"/>
    <w:rsid w:val="009F5987"/>
    <w:rsid w:val="00A0056E"/>
    <w:rsid w:val="00A54F15"/>
    <w:rsid w:val="00A572EE"/>
    <w:rsid w:val="00AD717E"/>
    <w:rsid w:val="00AE1835"/>
    <w:rsid w:val="00AE66AC"/>
    <w:rsid w:val="00AF7C5C"/>
    <w:rsid w:val="00B34F4A"/>
    <w:rsid w:val="00B757DF"/>
    <w:rsid w:val="00C06D9C"/>
    <w:rsid w:val="00C41CBD"/>
    <w:rsid w:val="00C47B9A"/>
    <w:rsid w:val="00C62050"/>
    <w:rsid w:val="00C7107E"/>
    <w:rsid w:val="00C90889"/>
    <w:rsid w:val="00C964FD"/>
    <w:rsid w:val="00CA1B8A"/>
    <w:rsid w:val="00CD23F6"/>
    <w:rsid w:val="00CE56A8"/>
    <w:rsid w:val="00D0552A"/>
    <w:rsid w:val="00D07A52"/>
    <w:rsid w:val="00D61EAD"/>
    <w:rsid w:val="00D63562"/>
    <w:rsid w:val="00D73BDB"/>
    <w:rsid w:val="00DC4BCA"/>
    <w:rsid w:val="00DF43F0"/>
    <w:rsid w:val="00E0322C"/>
    <w:rsid w:val="00E14677"/>
    <w:rsid w:val="00E747A0"/>
    <w:rsid w:val="00EA734B"/>
    <w:rsid w:val="00EB3DC9"/>
    <w:rsid w:val="00ED14C1"/>
    <w:rsid w:val="00F00BE2"/>
    <w:rsid w:val="00F051E5"/>
    <w:rsid w:val="00F05C35"/>
    <w:rsid w:val="00F2676C"/>
    <w:rsid w:val="00F372BA"/>
    <w:rsid w:val="00F4378C"/>
    <w:rsid w:val="00F64C76"/>
    <w:rsid w:val="00F6698E"/>
    <w:rsid w:val="00FA12DF"/>
    <w:rsid w:val="00FD237D"/>
    <w:rsid w:val="00FD4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28B5-5A5D-45D6-B1C0-32DA8D0C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3430</Words>
  <Characters>20035</Characters>
  <Application>Microsoft Office Word</Application>
  <DocSecurity>0</DocSecurity>
  <Lines>715</Lines>
  <Paragraphs>335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Burián</dc:creator>
  <cp:lastModifiedBy>Tomáš Pavčík</cp:lastModifiedBy>
  <cp:revision>2</cp:revision>
  <cp:lastPrinted>2018-10-15T10:20:00Z</cp:lastPrinted>
  <dcterms:created xsi:type="dcterms:W3CDTF">2018-12-10T11:12:00Z</dcterms:created>
  <dcterms:modified xsi:type="dcterms:W3CDTF">2018-12-10T11:12:00Z</dcterms:modified>
</cp:coreProperties>
</file>