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4pt;margin-top:28pt;width:550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0pt;height:257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78pt;margin-top:29pt;width:0pt;height:256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3pt;margin-top:28pt;width:0pt;height:257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OB78 - 188</w: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79pt;margin-top:31pt;width:284pt;height:0pt;z-index:-251658236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OB7818-188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Ministerstvo zahraničních věcí ČR</w:t>
      </w:r>
      <w:r>
        <w:tab/>
      </w:r>
      <w:r>
        <w:rPr>
          <w:rStyle w:val="Text5"/>
        </w:rPr>
        <w:t>TESLUX Lighting s.r.o.</w:t>
      </w:r>
    </w:p>
    <w:p>
      <w:pPr>
        <w:pStyle w:val="Row6"/>
      </w:pPr>
      <w:r>
        <w:tab/>
      </w:r>
      <w:r>
        <w:rPr>
          <w:position w:val="7"/>
          <w:rStyle w:val="Text3"/>
        </w:rPr>
        <w:t/>
      </w:r>
      <w:r>
        <w:tab/>
      </w:r>
      <w:r>
        <w:rPr>
          <w:rStyle w:val="Text5"/>
        </w:rPr>
        <w:t/>
      </w:r>
    </w:p>
    <w:p>
      <w:pPr>
        <w:pStyle w:val="Row7"/>
      </w:pPr>
      <w:r>
        <w:tab/>
      </w:r>
      <w:r>
        <w:rPr>
          <w:position w:val="10"/>
          <w:rStyle w:val="Text3"/>
        </w:rPr>
        <w:t>Loretánské náměstí 5</w:t>
      </w:r>
      <w:r>
        <w:tab/>
      </w:r>
      <w:r>
        <w:rPr>
          <w:rStyle w:val="Text5"/>
        </w:rPr>
        <w:t>Mlýnská 326/13</w:t>
      </w:r>
    </w:p>
    <w:p>
      <w:pPr>
        <w:pStyle w:val="Row8"/>
      </w:pPr>
      <w:r>
        <w:tab/>
      </w:r>
      <w:r>
        <w:rPr>
          <w:position w:val="13"/>
          <w:rStyle w:val="Text3"/>
        </w:rPr>
        <w:t>118 00  Praha 1</w:t>
      </w:r>
      <w:r>
        <w:tab/>
      </w:r>
      <w:r>
        <w:rPr>
          <w:rStyle w:val="Text5"/>
        </w:rPr>
        <w:t>602 00  Brno 2</w:t>
      </w:r>
    </w:p>
    <w:p>
      <w:pPr>
        <w:pStyle w:val="Row9"/>
      </w:pPr>
      <w:r>
        <w:tab/>
      </w:r>
      <w:r>
        <w:rPr>
          <w:position w:val="17"/>
          <w:rStyle w:val="Text3"/>
        </w:rPr>
        <w:t>Česká republika</w:t>
      </w:r>
      <w:r>
        <w:tab/>
      </w:r>
      <w:r>
        <w:rPr>
          <w:rStyle w:val="Text5"/>
        </w:rPr>
        <w:t>Česká republika</w:t>
      </w: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CZ45769851</w: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79pt;margin-top:20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29198992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CZ29198992</w:t>
      </w:r>
      <w:r>
        <w:rPr>
          <w:noProof/>
          <w:lang w:val="cs-CZ" w:eastAsia="cs-CZ"/>
        </w:rPr>
        <w:pict>
          <v:shape id="_x0000_s33" o:connectortype="straight" strokeweight="1pt" strokecolor="#000000" style="position:absolute;margin-left:412pt;margin-top:20pt;width:0pt;height:30pt;z-index:-251658234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margin-left:475pt;margin-top:20pt;width:0pt;height:30pt;z-index:-251658233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rPr>
          <w:noProof/>
          <w:lang w:val="cs-CZ" w:eastAsia="cs-CZ"/>
        </w:rPr>
        <w:pict>
          <v:shape id="_x0000_s35" type="#_x0000_t202" stroked="f" fillcolor="#FFFFFF" style="position:absolute;margin-left:476pt;margin-top:4pt;width:86pt;height:10pt;z-index:-25165823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2334592018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Organizační složka státu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279pt;margin-top:16pt;width:284pt;height:0pt;z-index:-251658231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40" o:connectortype="straight" strokeweight="1pt" strokecolor="#000000" style="position:absolute;margin-left:360pt;margin-top:2pt;width:0pt;height:29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30.11.2018</w:t>
      </w:r>
      <w:r>
        <w:tab/>
      </w:r>
      <w:r>
        <w:rPr>
          <w:position w:val="2"/>
          <w:rStyle w:val="Text2"/>
        </w:rPr>
        <w:t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3" strokeweight="1pt" strokecolor="#FFFFFF" fillcolor="#E5E5E5" style="position:absolute;left:279pt;top:17pt;width:284pt;height:14pt;z-index:-251658229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margin-left:279pt;margin-top:17pt;width:284pt;height:0pt;z-index:-251658228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360pt;margin-top:18pt;width:0pt;height:59pt;z-index:-251658226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279pt;margin-top:17pt;width:284pt;height:0pt;z-index:-251658225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4pt;margin-top:18pt;width:0pt;height:58pt;z-index:-25165822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14pt;margin-top:18pt;width:550pt;height:0pt;z-index:-251658221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margin-left:563pt;margin-top:18pt;width:0pt;height:57pt;z-index:-251658220;mso-position-horizontal-relative:margin;" type="#_x0000_t32">
            <w10:wrap anchory="page" anchorx="margin"/>
          </v:shape>
        </w:pict>
      </w:r>
    </w:p>
    <w:p>
      <w:pPr>
        <w:pStyle w:val="Row17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základě nabídky  č. VN8090 u Vás objednáváme demontáž stávajících a dodávku a montáž 14 kusů svítidel LED UFO 100W v celkové ceně 125</w:t>
      </w:r>
    </w:p>
    <w:p>
      <w:pPr>
        <w:pStyle w:val="Row18"/>
      </w:pPr>
      <w:r>
        <w:tab/>
      </w:r>
      <w:r>
        <w:rPr>
          <w:rStyle w:val="Text3"/>
        </w:rPr>
        <w:t>752,88 Kč včetně DPH.</w:t>
      </w:r>
    </w:p>
    <w:p>
      <w:pPr>
        <w:pStyle w:val="Row18"/>
      </w:pPr>
      <w:r>
        <w:tab/>
      </w:r>
      <w:r>
        <w:rPr>
          <w:rStyle w:val="Text3"/>
        </w:rPr>
        <w:t>Při fakturaci uvádějte číslo objednávky.</w:t>
      </w:r>
    </w:p>
    <w:p>
      <w:pPr>
        <w:pStyle w:val="Row18"/>
      </w:pPr>
      <w:r>
        <w:rPr>
          <w:noProof/>
          <w:lang w:val="cs-CZ" w:eastAsia="cs-CZ"/>
        </w:rPr>
        <w:pict>
          <v:rect id="_x0000_s65" strokeweight="1pt" strokecolor="#FFFFFF" fillcolor="#E5E5E5" style="position:absolute;left:14pt;top:14pt;width:548pt;height:15pt;z-index:-251658219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margin-left:14pt;margin-top:14pt;width:0pt;height:17pt;z-index:-25165821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margin-left:14pt;margin-top:14pt;width:550pt;height:0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Děkujeme za spolupráci.</w: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563pt;margin-top:14pt;width:0pt;height:17pt;z-index:-251658216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70" o:connectortype="straight" strokeweight="1pt" strokecolor="#000000" style="position:absolute;margin-left:14pt;margin-top:20pt;width:0pt;height:23pt;z-index:-251658215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margin-left:563pt;margin-top:20pt;width:0pt;height:23pt;z-index:-251658214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79" type="#_x0000_t202" stroked="f" fillcolor="#FFFFFF" style="position:absolute;margin-left:18pt;margin-top:6pt;width:167pt;height:10pt;z-index:-251658213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Výměna osvětlovacích těles ve skladové hale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0" type="#_x0000_t202" stroked="f" fillcolor="#FFFFFF" style="position:absolute;margin-left:294pt;margin-top:6pt;width:94pt;height:10pt;z-index:-251658212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103 928.00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1" type="#_x0000_t202" stroked="f" fillcolor="#FFFFFF" style="position:absolute;margin-left:378pt;margin-top:6pt;width:94pt;height:10pt;z-index:-251658211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21 824.88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125 752.88</w:t>
      </w:r>
    </w:p>
    <w:p>
      <w:pPr>
        <w:pStyle w:val="Row21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margin-left:14pt;margin-top:12pt;width:550pt;height:0pt;z-index:-25165821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margin-left:14pt;margin-top:11pt;width:0pt;height:98pt;z-index:-251658209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Jiviny</w: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margin-left:563pt;margin-top:11pt;width:0pt;height:98pt;z-index:-251658208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position w:val="2"/>
          <w:rStyle w:val="Text2"/>
        </w:rPr>
        <w:t>Vystavil(a)</w:t>
      </w:r>
      <w:r>
        <w:rPr>
          <w:noProof/>
          <w:lang w:val="cs-CZ" w:eastAsia="cs-CZ"/>
        </w:rPr>
        <w:pict>
          <v:shape id="_x0000_s90" o:connectortype="straight" strokeweight="1pt" strokecolor="#000000" style="position:absolute;margin-left:291pt;margin-top:19pt;width:269pt;height:0pt;z-index:-251658207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125 752.88</w:t>
      </w:r>
      <w:r>
        <w:tab/>
      </w:r>
      <w:r>
        <w:rPr>
          <w:rStyle w:val="Text2"/>
        </w:rPr>
        <w:t>Kč</w:t>
      </w:r>
    </w:p>
    <w:p>
      <w:pPr>
        <w:pStyle w:val="Row23"/>
      </w:pPr>
      <w:r>
        <w:tab/>
      </w:r>
      <w:r>
        <w:rPr>
          <w:rStyle w:val="Text3"/>
        </w:rPr>
        <w:t>Oldřich HANTON</w: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margin-left:291pt;margin-top:5pt;width:269pt;height:0pt;z-index:-251658206;mso-position-horizontal-relative:margin;" type="#_x0000_t32">
            <w10:wrap anchory="page" anchorx="margin"/>
          </v:shape>
        </w:pict>
      </w:r>
    </w:p>
    <w:p>
      <w:pPr>
        <w:pStyle w:val="Row24"/>
      </w:pPr>
      <w:r>
        <w:tab/>
      </w:r>
      <w:r>
        <w:rPr>
          <w:rStyle w:val="Text3"/>
        </w:rPr>
        <w:t>Telefon: 2734</w:t>
      </w:r>
    </w:p>
    <w:p>
      <w:pPr>
        <w:pStyle w:val="Row24"/>
      </w:pPr>
      <w:r>
        <w:tab/>
      </w:r>
      <w:r>
        <w:rPr>
          <w:rStyle w:val="Text3"/>
        </w:rPr>
        <w:t>E-mail: ohanton@XPRAGA19.pragu.mzv.cz</w:t>
      </w:r>
    </w:p>
    <w:p>
      <w:pPr>
        <w:pStyle w:val="Row25"/>
      </w:pPr>
    </w:p>
    <w:p>
      <w:pPr>
        <w:pStyle w:val="Row25"/>
      </w:pPr>
    </w:p>
    <w:p>
      <w:pPr>
        <w:pStyle w:val="Row26"/>
      </w:pPr>
      <w:r>
        <w:rPr>
          <w:noProof/>
          <w:lang w:val="cs-CZ" w:eastAsia="cs-CZ"/>
        </w:rPr>
        <w:pict>
          <v:shape id="_x0000_s98" o:connectortype="straight" strokeweight="1pt" strokecolor="#000000" style="position:absolute;margin-left:14pt;margin-top:20pt;width:0pt;height:17pt;z-index:-25165820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9" o:connectortype="straight" strokeweight="1pt" strokecolor="#000000" style="position:absolute;margin-left:14pt;margin-top:22pt;width:549pt;height:0pt;z-index:-25165820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1" o:connectortype="straight" strokeweight="1pt" strokecolor="#000000" style="position:absolute;margin-left:98pt;margin-top:19pt;width:458pt;height:0pt;z-index:-251658203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margin-left:563pt;margin-top:21pt;width:0pt;height:17pt;z-index:-251658202;mso-position-horizontal-relative:margin;" type="#_x0000_t32">
            <w10:wrap anchory="page" anchorx="margin"/>
          </v:shape>
        </w:pict>
      </w:r>
    </w:p>
    <w:p>
      <w:pPr>
        <w:pStyle w:val="Row27"/>
      </w:pPr>
      <w:r>
        <w:tab/>
      </w:r>
      <w:r>
        <w:rPr>
          <w:rStyle w:val="Text3"/>
        </w:rPr>
        <w:t>Při fakturaci uvádějte číslo objednávky</w:t>
      </w:r>
    </w:p>
    <w:p>
      <w:pPr>
        <w:pStyle w:val="Row28"/>
      </w:pPr>
      <w:r>
        <w:rPr>
          <w:noProof/>
          <w:lang w:val="cs-CZ" w:eastAsia="cs-CZ"/>
        </w:rPr>
        <w:pict>
          <v:shape id="_x0000_s104" o:connectortype="straight" strokeweight="1pt" strokecolor="#000000" style="position:absolute;margin-left:14pt;margin-top:2pt;width:550pt;height:0pt;z-index:-251658201;mso-position-horizontal-relative:margin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105" o:connectortype="straight" strokeweight="1pt" strokecolor="#000000" style="position:absolute;margin-left:14pt;margin-top:-5pt;width:550pt;height:0pt;z-index:-251658200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OB7818-188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25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8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260" w:after="0" w:before="6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28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300" w:after="0" w:before="20"/>
      <w:tabs>
        <w:tab w:val="left" w:pos="360"/>
        <w:tab w:val="left" w:pos="5670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160"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245"/>
        <w:tab w:val="left" w:pos="8295"/>
      </w:tabs>
    </w:pPr>
  </w:style>
  <w:style w:styleId="Row12" w:type="paragraph" w:customStyle="1">
    <w:name w:val="Row 12"/>
    <w:basedOn w:val="Normal"/>
    <w:qFormat/>
    <w:pPr>
      <w:keepNext/>
      <w:spacing w:lineRule="exact" w:line="180" w:after="0" w:before="100"/>
      <w:tabs>
        <w:tab w:val="left" w:pos="8295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20"/>
        <w:tab w:val="left" w:pos="7620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140"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20"/>
      <w:tabs>
        <w:tab w:val="right" w:pos="4830"/>
        <w:tab w:val="right" w:pos="6030"/>
        <w:tab w:val="right" w:pos="11145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20"/>
      <w:tabs>
        <w:tab w:val="left" w:pos="360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20"/>
      <w:tabs>
        <w:tab w:val="left" w:pos="360"/>
        <w:tab w:val="left" w:pos="5820"/>
        <w:tab w:val="right" w:pos="10710"/>
        <w:tab w:val="left" w:pos="10740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220" w:after="0" w:before="0"/>
    </w:pPr>
  </w:style>
  <w:style w:styleId="Row26" w:type="paragraph" w:customStyle="1">
    <w:name w:val="Row 26"/>
    <w:basedOn w:val="Normal"/>
    <w:qFormat/>
    <w:pPr>
      <w:keepNext/>
      <w:spacing w:lineRule="exact" w:line="180" w:after="0" w:before="200"/>
      <w:tabs>
        <w:tab w:val="left" w:pos="360"/>
      </w:tabs>
    </w:pPr>
  </w:style>
  <w:style w:styleId="Row27" w:type="paragraph" w:customStyle="1">
    <w:name w:val="Row 27"/>
    <w:basedOn w:val="Normal"/>
    <w:qFormat/>
    <w:pPr>
      <w:keepNext/>
      <w:spacing w:lineRule="exact" w:line="180" w:after="0" w:before="120"/>
      <w:tabs>
        <w:tab w:val="left" w:pos="360"/>
      </w:tabs>
    </w:pPr>
  </w:style>
  <w:style w:styleId="Row28" w:type="paragraph" w:customStyle="1">
    <w:name w:val="Row 28"/>
    <w:basedOn w:val="Normal"/>
    <w:qFormat/>
    <w:pPr>
      <w:keepNext/>
      <w:spacing w:lineRule="exact" w:line="60" w:after="0" w:before="0"/>
    </w:pPr>
  </w:style>
  <w:style w:styleId="Row29" w:type="paragraph" w:customStyle="1">
    <w:name w:val="Row 29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ohanton</dc:creator>
  <cp:keywords/>
  <dc:description/>
  <cp:lastModifiedBy>ohanton</cp:lastModifiedBy>
  <cp:revision>1</cp:revision>
  <dcterms:created xsi:type="dcterms:W3CDTF">2018-12-10T09:38:21Z</dcterms:created>
  <dcterms:modified xsi:type="dcterms:W3CDTF">2018-12-10T09:38:21Z</dcterms:modified>
  <cp:category/>
</cp:coreProperties>
</file>