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SMLOUVA</w:t>
      </w:r>
      <w:r w:rsidR="003A56E4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 O POŘÁDÁNÍ LYŽAŘSKÉHO VÝCVIKOVÉHO KURZU (LVK)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Firma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 xml:space="preserve">SKIAREÁL </w:t>
      </w:r>
      <w:proofErr w:type="gramStart"/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KLÍNOVEC  s.</w:t>
      </w:r>
      <w:proofErr w:type="gramEnd"/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r.o</w:t>
      </w: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se sídlem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Belgická 681, 120 00 Praha 2</w:t>
      </w:r>
      <w:r w:rsidR="005512F6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12DF5" w:rsidRPr="00856FDB" w:rsidRDefault="00D12DF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IČO: 43227317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DIČO: CZ43227317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jejímž jménem jedná jednatel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 xml:space="preserve">Martin </w:t>
      </w:r>
      <w:r w:rsidR="00EF4EBC" w:rsidRPr="00856FDB">
        <w:rPr>
          <w:rFonts w:ascii="Arial" w:hAnsi="Arial" w:cs="Arial"/>
          <w:color w:val="000000" w:themeColor="text1"/>
          <w:sz w:val="22"/>
          <w:szCs w:val="22"/>
        </w:rPr>
        <w:t>P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íša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dále jen „poskytovatel“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Společně s</w:t>
      </w: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74BB" w:rsidRPr="001774BB" w:rsidRDefault="009A5013" w:rsidP="009A5013">
      <w:pPr>
        <w:pStyle w:val="FormtovanvHTML"/>
        <w:jc w:val="both"/>
        <w:rPr>
          <w:rFonts w:ascii="Arial" w:hAnsi="Arial" w:cs="Arial"/>
          <w:sz w:val="22"/>
          <w:szCs w:val="22"/>
        </w:rPr>
      </w:pPr>
      <w:r w:rsidRPr="001774BB">
        <w:rPr>
          <w:rFonts w:ascii="Arial" w:hAnsi="Arial" w:cs="Arial"/>
          <w:color w:val="000000" w:themeColor="text1"/>
          <w:sz w:val="22"/>
          <w:szCs w:val="22"/>
        </w:rPr>
        <w:t xml:space="preserve">Ubytovatel: </w:t>
      </w:r>
      <w:r w:rsidR="001774BB" w:rsidRPr="001774BB">
        <w:rPr>
          <w:rFonts w:ascii="Arial" w:hAnsi="Arial" w:cs="Arial"/>
          <w:sz w:val="22"/>
          <w:szCs w:val="22"/>
        </w:rPr>
        <w:t>Tereza Matulová</w:t>
      </w:r>
    </w:p>
    <w:p w:rsidR="009A5013" w:rsidRPr="001774BB" w:rsidRDefault="009A5013" w:rsidP="009A5013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74BB">
        <w:rPr>
          <w:rFonts w:ascii="Arial" w:hAnsi="Arial" w:cs="Arial"/>
          <w:color w:val="000000" w:themeColor="text1"/>
          <w:sz w:val="22"/>
          <w:szCs w:val="22"/>
        </w:rPr>
        <w:t xml:space="preserve">Adresa: </w:t>
      </w:r>
      <w:r w:rsidR="001774BB" w:rsidRPr="001774BB">
        <w:rPr>
          <w:rFonts w:ascii="Arial" w:hAnsi="Arial" w:cs="Arial"/>
          <w:sz w:val="22"/>
          <w:szCs w:val="22"/>
        </w:rPr>
        <w:t>43191 </w:t>
      </w:r>
      <w:proofErr w:type="spellStart"/>
      <w:r w:rsidR="001774BB" w:rsidRPr="001774BB">
        <w:rPr>
          <w:rFonts w:ascii="Arial" w:hAnsi="Arial" w:cs="Arial"/>
          <w:sz w:val="22"/>
          <w:szCs w:val="22"/>
        </w:rPr>
        <w:t>Loučná</w:t>
      </w:r>
      <w:proofErr w:type="spellEnd"/>
      <w:r w:rsidR="001774BB" w:rsidRPr="001774BB">
        <w:rPr>
          <w:rFonts w:ascii="Arial" w:hAnsi="Arial" w:cs="Arial"/>
          <w:sz w:val="22"/>
          <w:szCs w:val="22"/>
        </w:rPr>
        <w:t xml:space="preserve"> pod Klínovcem - Háj č. </w:t>
      </w:r>
      <w:proofErr w:type="spellStart"/>
      <w:r w:rsidR="001774BB" w:rsidRPr="001774BB">
        <w:rPr>
          <w:rFonts w:ascii="Arial" w:hAnsi="Arial" w:cs="Arial"/>
          <w:sz w:val="22"/>
          <w:szCs w:val="22"/>
        </w:rPr>
        <w:t>ev</w:t>
      </w:r>
      <w:proofErr w:type="spellEnd"/>
      <w:r w:rsidR="001774BB" w:rsidRPr="001774BB">
        <w:rPr>
          <w:rFonts w:ascii="Arial" w:hAnsi="Arial" w:cs="Arial"/>
          <w:sz w:val="22"/>
          <w:szCs w:val="22"/>
        </w:rPr>
        <w:t>. 174</w:t>
      </w:r>
    </w:p>
    <w:p w:rsidR="009A5013" w:rsidRPr="001774BB" w:rsidRDefault="009A5013" w:rsidP="009A5013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74BB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="001774BB" w:rsidRPr="001774BB">
        <w:rPr>
          <w:rFonts w:ascii="Arial" w:hAnsi="Arial" w:cs="Arial"/>
          <w:sz w:val="22"/>
          <w:szCs w:val="22"/>
        </w:rPr>
        <w:t>70766801</w:t>
      </w:r>
    </w:p>
    <w:p w:rsidR="009A5013" w:rsidRPr="001774BB" w:rsidRDefault="009A5013" w:rsidP="009A5013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74BB">
        <w:rPr>
          <w:rFonts w:ascii="Arial" w:hAnsi="Arial" w:cs="Arial"/>
          <w:color w:val="000000" w:themeColor="text1"/>
          <w:sz w:val="22"/>
          <w:szCs w:val="22"/>
        </w:rPr>
        <w:t>dále jen „ubytovatel“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313774" w:rsidRPr="006775FD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pStyle w:val="stro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471E">
        <w:rPr>
          <w:rFonts w:ascii="Arial" w:hAnsi="Arial" w:cs="Arial"/>
          <w:color w:val="000000" w:themeColor="text1"/>
          <w:sz w:val="22"/>
          <w:szCs w:val="22"/>
        </w:rPr>
        <w:t xml:space="preserve">Objednatel: </w:t>
      </w:r>
      <w:r w:rsidRPr="002A471E">
        <w:rPr>
          <w:rFonts w:ascii="Arial" w:hAnsi="Arial" w:cs="Arial"/>
          <w:color w:val="000000"/>
          <w:sz w:val="22"/>
          <w:szCs w:val="22"/>
        </w:rPr>
        <w:t xml:space="preserve">Gymnázium a Střední průmyslová škola, </w:t>
      </w:r>
      <w:proofErr w:type="spellStart"/>
      <w:r w:rsidRPr="002A471E">
        <w:rPr>
          <w:rFonts w:ascii="Arial" w:hAnsi="Arial" w:cs="Arial"/>
          <w:color w:val="000000"/>
          <w:sz w:val="22"/>
          <w:szCs w:val="22"/>
        </w:rPr>
        <w:t>Duchcov</w:t>
      </w:r>
      <w:proofErr w:type="spellEnd"/>
      <w:r w:rsidRPr="002A471E">
        <w:rPr>
          <w:rFonts w:ascii="Arial" w:hAnsi="Arial" w:cs="Arial"/>
          <w:color w:val="000000"/>
          <w:sz w:val="22"/>
          <w:szCs w:val="22"/>
        </w:rPr>
        <w:t>, příspěvková organizace</w:t>
      </w:r>
    </w:p>
    <w:p w:rsidR="009A5013" w:rsidRDefault="009A5013" w:rsidP="009A5013">
      <w:pPr>
        <w:pStyle w:val="stro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471E">
        <w:rPr>
          <w:rFonts w:ascii="Arial" w:hAnsi="Arial" w:cs="Arial"/>
          <w:color w:val="000000" w:themeColor="text1"/>
          <w:sz w:val="22"/>
          <w:szCs w:val="22"/>
        </w:rPr>
        <w:t>Adresa: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471E">
        <w:rPr>
          <w:rFonts w:ascii="Arial" w:hAnsi="Arial" w:cs="Arial"/>
          <w:color w:val="000000"/>
          <w:sz w:val="22"/>
          <w:szCs w:val="22"/>
        </w:rPr>
        <w:t xml:space="preserve">Masarykova 909/12, 419 01 </w:t>
      </w:r>
      <w:proofErr w:type="spellStart"/>
      <w:r w:rsidRPr="002A471E">
        <w:rPr>
          <w:rFonts w:ascii="Arial" w:hAnsi="Arial" w:cs="Arial"/>
          <w:color w:val="000000"/>
          <w:sz w:val="22"/>
          <w:szCs w:val="22"/>
        </w:rPr>
        <w:t>Duchcov</w:t>
      </w:r>
      <w:proofErr w:type="spellEnd"/>
    </w:p>
    <w:p w:rsidR="009A5013" w:rsidRDefault="009A5013" w:rsidP="009A5013">
      <w:pPr>
        <w:pStyle w:val="stro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471E">
        <w:rPr>
          <w:rFonts w:ascii="Arial" w:hAnsi="Arial" w:cs="Arial"/>
          <w:color w:val="000000" w:themeColor="text1"/>
          <w:sz w:val="22"/>
          <w:szCs w:val="22"/>
        </w:rPr>
        <w:t>IČO: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471E">
        <w:rPr>
          <w:rFonts w:ascii="Arial" w:hAnsi="Arial" w:cs="Arial"/>
          <w:color w:val="000000"/>
          <w:sz w:val="22"/>
          <w:szCs w:val="22"/>
        </w:rPr>
        <w:t>61515477</w:t>
      </w:r>
    </w:p>
    <w:p w:rsidR="009A5013" w:rsidRPr="002A471E" w:rsidRDefault="009A5013" w:rsidP="009A5013">
      <w:pPr>
        <w:pStyle w:val="stro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3774" w:rsidRPr="006F79EF" w:rsidRDefault="0031377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79EF">
        <w:rPr>
          <w:rFonts w:ascii="Arial" w:hAnsi="Arial" w:cs="Arial"/>
          <w:color w:val="000000" w:themeColor="text1"/>
          <w:sz w:val="22"/>
          <w:szCs w:val="22"/>
        </w:rPr>
        <w:t>dále jen „</w:t>
      </w:r>
      <w:r w:rsidR="003A56E4" w:rsidRPr="006F79EF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6F79EF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313774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uzavírají tuto smlouvu:</w:t>
      </w:r>
    </w:p>
    <w:p w:rsid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5013" w:rsidRPr="000E53EB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I. PŘEDMĚT </w:t>
      </w: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SMLOUVY</w:t>
      </w:r>
    </w:p>
    <w:p w:rsidR="009A5013" w:rsidRPr="000E53EB" w:rsidRDefault="009A5013" w:rsidP="009A5013">
      <w:pPr>
        <w:pStyle w:val="Odstavecseseznamem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Poskytovatel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ubytovatel se zavazují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, že objednateli zajistí pořádání LVK v rozsahu objednaných služeb uvedených v článku II. této smlouvy.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Objednatel se zavazuje, že </w:t>
      </w:r>
      <w:r>
        <w:rPr>
          <w:rFonts w:ascii="Arial" w:hAnsi="Arial" w:cs="Arial"/>
          <w:color w:val="000000" w:themeColor="text1"/>
          <w:sz w:val="22"/>
          <w:szCs w:val="22"/>
        </w:rPr>
        <w:t>uhrad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í předem stanovenou cenu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objednaných služeb uvedených v článku II. této smlouvy dle pokynů o platbě uvedených v článku IV. této smlouvy.  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856FDB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VYMEZENÍ PŘEDMĚTU SMLOUVY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Předmětem smlouvy je pobytový balíček, jehož součástí jsou následující služby: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- skipas na </w:t>
      </w:r>
      <w:r>
        <w:rPr>
          <w:rFonts w:ascii="Arial" w:hAnsi="Arial" w:cs="Arial"/>
          <w:color w:val="000000" w:themeColor="text1"/>
          <w:sz w:val="22"/>
          <w:szCs w:val="22"/>
        </w:rPr>
        <w:t>4 dny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platný na všech zařízeních </w:t>
      </w:r>
      <w:r>
        <w:rPr>
          <w:rFonts w:ascii="Arial" w:hAnsi="Arial" w:cs="Arial"/>
          <w:color w:val="000000" w:themeColor="text1"/>
          <w:sz w:val="22"/>
          <w:szCs w:val="22"/>
        </w:rPr>
        <w:t>SKIAREÁLU KLÍNOVEC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- ubytování s plnou penzí a pitným režimem na </w:t>
      </w:r>
      <w:r>
        <w:rPr>
          <w:rFonts w:ascii="Arial" w:hAnsi="Arial" w:cs="Arial"/>
          <w:color w:val="000000" w:themeColor="text1"/>
          <w:sz w:val="22"/>
          <w:szCs w:val="22"/>
        </w:rPr>
        <w:t>4 noci,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pobyt začíná </w:t>
      </w:r>
      <w:r>
        <w:rPr>
          <w:rFonts w:ascii="Arial" w:hAnsi="Arial" w:cs="Arial"/>
          <w:color w:val="000000" w:themeColor="text1"/>
          <w:sz w:val="22"/>
          <w:szCs w:val="22"/>
        </w:rPr>
        <w:t>obědem a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bu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 ukončen snídaní v ubytovacím zařízení: 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Penzion Hraničář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zdarma přepravu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skibusem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mezi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Skiareálem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Klínovec s.r.o. a ubytovacím zařízením dle daného jízdního řádu</w:t>
      </w:r>
    </w:p>
    <w:p w:rsidR="00D74E0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0524" w:rsidRPr="00856FDB" w:rsidRDefault="008F052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4E23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Termín konání balíčku:</w:t>
      </w:r>
      <w:r w:rsidR="00254E24" w:rsidRPr="000E53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od</w:t>
      </w:r>
      <w:r w:rsidR="00254E2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013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07. 01. 2019 </w:t>
      </w:r>
      <w:r w:rsidR="00FC6A7E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do </w:t>
      </w:r>
      <w:r w:rsidR="009A5013">
        <w:rPr>
          <w:rFonts w:ascii="Arial" w:hAnsi="Arial" w:cs="Arial"/>
          <w:color w:val="000000" w:themeColor="text1"/>
          <w:sz w:val="22"/>
          <w:szCs w:val="22"/>
          <w:lang w:eastAsia="cs-CZ"/>
        </w:rPr>
        <w:t>11. 01. 2019</w:t>
      </w:r>
    </w:p>
    <w:p w:rsidR="009A5013" w:rsidRPr="00856FDB" w:rsidRDefault="009A5013" w:rsidP="00AF76A8">
      <w:pPr>
        <w:jc w:val="both"/>
        <w:rPr>
          <w:rFonts w:ascii="Arial" w:hAnsi="Arial" w:cs="Arial"/>
          <w:color w:val="000000" w:themeColor="text1"/>
          <w:sz w:val="22"/>
          <w:szCs w:val="22"/>
          <w:lang w:eastAsia="cs-CZ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III.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SPOLUÚ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>ČASTNÍCI POBYTU, ZASTOUPENÍ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pobyt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se zavazuje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splnit veškerá ustanovení této smlouvy za spoluúčastníky pobytu, které ve všech smluvní</w:t>
      </w:r>
      <w:r w:rsidR="007C51F4" w:rsidRPr="00856FDB">
        <w:rPr>
          <w:rFonts w:ascii="Arial" w:hAnsi="Arial" w:cs="Arial"/>
          <w:color w:val="000000" w:themeColor="text1"/>
          <w:sz w:val="22"/>
          <w:szCs w:val="22"/>
        </w:rPr>
        <w:t>ch záležitostech plně zastupuje.</w:t>
      </w: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04A7" w:rsidRPr="007C04A7" w:rsidRDefault="007C04A7" w:rsidP="007C0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04A7">
        <w:rPr>
          <w:rFonts w:ascii="Arial" w:hAnsi="Arial" w:cs="Arial"/>
          <w:color w:val="000000"/>
          <w:sz w:val="22"/>
          <w:szCs w:val="22"/>
        </w:rPr>
        <w:lastRenderedPageBreak/>
        <w:t xml:space="preserve">Objednatel souhlasí se zpracování svých osobních údajů a údajů spoluúčastníků pobytu </w:t>
      </w:r>
      <w:r w:rsidRPr="007C04A7">
        <w:rPr>
          <w:rFonts w:ascii="Arial" w:hAnsi="Arial" w:cs="Arial"/>
          <w:sz w:val="22"/>
          <w:szCs w:val="22"/>
          <w:lang w:eastAsia="cs-CZ"/>
        </w:rPr>
        <w:t>v souladu s požadavky Nařízení Evropského parlamentu a Rady (EU) č.2016/679 o ochraně fyzických osob v souvislosti se zpracováním osobních údajů a o volném pohybu těchto údajů a o zrušení směrnice 95/46/ES za účelem vytvoření speciální nabídky lyžařského v</w:t>
      </w:r>
      <w:r>
        <w:rPr>
          <w:rFonts w:ascii="Arial" w:hAnsi="Arial" w:cs="Arial"/>
          <w:sz w:val="22"/>
          <w:szCs w:val="22"/>
          <w:lang w:eastAsia="cs-CZ"/>
        </w:rPr>
        <w:t>ýcviku,</w:t>
      </w:r>
      <w:r w:rsidRPr="007C04A7">
        <w:rPr>
          <w:rFonts w:ascii="Arial" w:hAnsi="Arial" w:cs="Arial"/>
          <w:sz w:val="22"/>
          <w:szCs w:val="22"/>
          <w:lang w:eastAsia="cs-CZ"/>
        </w:rPr>
        <w:t xml:space="preserve"> jeho následné fakturace</w:t>
      </w:r>
      <w:r>
        <w:rPr>
          <w:rFonts w:ascii="Arial" w:hAnsi="Arial" w:cs="Arial"/>
          <w:sz w:val="22"/>
          <w:szCs w:val="22"/>
          <w:lang w:eastAsia="cs-CZ"/>
        </w:rPr>
        <w:t xml:space="preserve"> a samotného uskutečnění.</w:t>
      </w: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IV.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CENA POBYTU</w:t>
      </w:r>
    </w:p>
    <w:p w:rsidR="009A5013" w:rsidRPr="00856FDB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>Počet spoluúčastníků, dále jen „žáků“: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3</w:t>
      </w:r>
      <w:r w:rsidR="001774BB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Ubytování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strava je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vč. DPH 15</w:t>
      </w:r>
      <w:r>
        <w:rPr>
          <w:rFonts w:ascii="Arial" w:hAnsi="Arial" w:cs="Arial"/>
          <w:color w:val="000000" w:themeColor="text1"/>
          <w:sz w:val="22"/>
          <w:szCs w:val="22"/>
        </w:rPr>
        <w:t>%</w:t>
      </w: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jednoho žáka v rámci pobytového balíčku: 1 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80</w:t>
      </w:r>
      <w:r>
        <w:rPr>
          <w:rFonts w:ascii="Arial" w:hAnsi="Arial" w:cs="Arial"/>
          <w:color w:val="000000" w:themeColor="text1"/>
          <w:sz w:val="22"/>
          <w:szCs w:val="22"/>
        </w:rPr>
        <w:t>0 CZK vč. DPH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žáků v rámci pobytového balíčku: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400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>
        <w:rPr>
          <w:rFonts w:ascii="Arial" w:hAnsi="Arial" w:cs="Arial"/>
          <w:color w:val="000000" w:themeColor="text1"/>
          <w:sz w:val="22"/>
          <w:szCs w:val="22"/>
        </w:rPr>
        <w:t>1 560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skipasů pro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žáků v rámci pobytového balíčku: 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51 480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Počet osob pedagogického doprovodu: </w:t>
      </w:r>
      <w:r w:rsidR="001774BB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9A5013" w:rsidRPr="00856FD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Ubytování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strava je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vč. DPH 15</w:t>
      </w:r>
      <w:r>
        <w:rPr>
          <w:rFonts w:ascii="Arial" w:hAnsi="Arial" w:cs="Arial"/>
          <w:color w:val="000000" w:themeColor="text1"/>
          <w:sz w:val="22"/>
          <w:szCs w:val="22"/>
        </w:rPr>
        <w:t>%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pedago</w:t>
      </w:r>
      <w:r>
        <w:rPr>
          <w:rFonts w:ascii="Arial" w:hAnsi="Arial" w:cs="Arial"/>
          <w:color w:val="000000" w:themeColor="text1"/>
          <w:sz w:val="22"/>
          <w:szCs w:val="22"/>
        </w:rPr>
        <w:t>gů v rámci pobytového balíčku: 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>
        <w:rPr>
          <w:rFonts w:ascii="Arial" w:hAnsi="Arial" w:cs="Arial"/>
          <w:color w:val="000000" w:themeColor="text1"/>
          <w:sz w:val="22"/>
          <w:szCs w:val="22"/>
        </w:rPr>
        <w:t>1 5</w:t>
      </w:r>
      <w:r w:rsidR="009A627E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skipasů pro </w:t>
      </w:r>
      <w:r w:rsidR="001774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pedagogů v rámci pobytového balíčku: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9A5013" w:rsidRPr="002429C7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Celková cena pro všechny účastníky lyžařského výcvikového kurzu:</w:t>
      </w:r>
    </w:p>
    <w:p w:rsidR="009A5013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1)</w:t>
      </w:r>
      <w:r w:rsidR="001774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Ubytování + strava: </w:t>
      </w:r>
      <w:r w:rsidR="001774BB">
        <w:rPr>
          <w:rFonts w:ascii="Arial" w:hAnsi="Arial" w:cs="Arial"/>
          <w:b/>
          <w:color w:val="000000" w:themeColor="text1"/>
          <w:sz w:val="22"/>
          <w:szCs w:val="22"/>
        </w:rPr>
        <w:t>59 400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CZK vč. DPH</w:t>
      </w:r>
    </w:p>
    <w:p w:rsidR="009A5013" w:rsidRDefault="009A5013" w:rsidP="009A501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2)</w:t>
      </w:r>
      <w:r w:rsidR="001774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Skipasy: </w:t>
      </w:r>
      <w:r w:rsidR="001774BB">
        <w:rPr>
          <w:rFonts w:ascii="Arial" w:hAnsi="Arial" w:cs="Arial"/>
          <w:b/>
          <w:color w:val="000000" w:themeColor="text1"/>
          <w:sz w:val="22"/>
          <w:szCs w:val="22"/>
        </w:rPr>
        <w:t>51 480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CZK vč. DPH</w:t>
      </w:r>
    </w:p>
    <w:p w:rsidR="0035206F" w:rsidRPr="00856FDB" w:rsidRDefault="0035206F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206F" w:rsidRPr="00856FDB" w:rsidRDefault="0035206F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- objednatel uhradí zálohu ve výši 50 %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1) z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celkové ceny </w:t>
      </w:r>
      <w:r>
        <w:rPr>
          <w:rFonts w:ascii="Arial" w:hAnsi="Arial" w:cs="Arial"/>
          <w:color w:val="000000" w:themeColor="text1"/>
          <w:sz w:val="22"/>
          <w:szCs w:val="22"/>
        </w:rPr>
        <w:t>ubytování a stravy na účet ubytovatele dle vystavených zálohových faktur</w:t>
      </w: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2) z celkové ceny skipasů na účet poskytovatele vystavených zálohových faktur </w:t>
      </w:r>
    </w:p>
    <w:p w:rsidR="009A5013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5013" w:rsidRPr="000E53EB" w:rsidRDefault="009A5013" w:rsidP="009A50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objednatel uhradí </w:t>
      </w:r>
      <w:r>
        <w:rPr>
          <w:rFonts w:ascii="Arial" w:hAnsi="Arial" w:cs="Arial"/>
          <w:color w:val="000000" w:themeColor="text1"/>
          <w:sz w:val="22"/>
          <w:szCs w:val="22"/>
        </w:rPr>
        <w:t>doplatek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ve výši 50 %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1) ubytování a stravy uhradí objednatel na účet ubytovatele nejpozději do 5 pracovních dnů před příjezdem 2) skipasů uhradí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E53EB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0E53EB">
        <w:rPr>
          <w:rFonts w:ascii="Arial" w:hAnsi="Arial" w:cs="Arial"/>
          <w:color w:val="000000" w:themeColor="text1"/>
          <w:sz w:val="22"/>
          <w:szCs w:val="22"/>
        </w:rPr>
        <w:t xml:space="preserve"> účet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poskytovatele </w:t>
      </w:r>
      <w:r w:rsidRPr="000E53EB">
        <w:rPr>
          <w:rFonts w:ascii="Arial" w:hAnsi="Arial" w:cs="Arial"/>
          <w:color w:val="000000" w:themeColor="text1"/>
          <w:sz w:val="22"/>
          <w:szCs w:val="22"/>
        </w:rPr>
        <w:t xml:space="preserve">nejpozději do 5 pracovních dnů před příjezdem. </w:t>
      </w:r>
    </w:p>
    <w:p w:rsidR="00EF28E6" w:rsidRDefault="00EF28E6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7C6F28" w:rsidRDefault="00EF28E6" w:rsidP="00AF76A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6F28">
        <w:rPr>
          <w:rFonts w:ascii="Arial" w:hAnsi="Arial" w:cs="Arial"/>
          <w:b/>
          <w:color w:val="FF0000"/>
          <w:sz w:val="22"/>
          <w:szCs w:val="22"/>
        </w:rPr>
        <w:t>Faktury</w:t>
      </w:r>
      <w:r w:rsidR="007C6F28">
        <w:rPr>
          <w:rFonts w:ascii="Arial" w:hAnsi="Arial" w:cs="Arial"/>
          <w:b/>
          <w:color w:val="FF0000"/>
          <w:sz w:val="22"/>
          <w:szCs w:val="22"/>
        </w:rPr>
        <w:t xml:space="preserve"> a způsob fakturace</w:t>
      </w:r>
      <w:r w:rsidRPr="007C6F28">
        <w:rPr>
          <w:rFonts w:ascii="Arial" w:hAnsi="Arial" w:cs="Arial"/>
          <w:b/>
          <w:color w:val="FF0000"/>
          <w:sz w:val="22"/>
          <w:szCs w:val="22"/>
        </w:rPr>
        <w:t xml:space="preserve"> nelze zpětně měnit, proto je potřeba všechny informace, které chcete do faktur uvést nahlásit před vystavení</w:t>
      </w:r>
      <w:r w:rsidR="00AF76A8" w:rsidRPr="007C6F28">
        <w:rPr>
          <w:rFonts w:ascii="Arial" w:hAnsi="Arial" w:cs="Arial"/>
          <w:b/>
          <w:color w:val="FF0000"/>
          <w:sz w:val="22"/>
          <w:szCs w:val="22"/>
        </w:rPr>
        <w:t>m</w:t>
      </w:r>
      <w:r w:rsidRPr="007C6F28">
        <w:rPr>
          <w:rFonts w:ascii="Arial" w:hAnsi="Arial" w:cs="Arial"/>
          <w:b/>
          <w:color w:val="FF0000"/>
          <w:sz w:val="22"/>
          <w:szCs w:val="22"/>
        </w:rPr>
        <w:t xml:space="preserve"> faktury!</w:t>
      </w:r>
    </w:p>
    <w:p w:rsidR="00EF28E6" w:rsidRPr="00856FDB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856FDB" w:rsidRDefault="00A5101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Součástí ceny není záloha na bezdotykové nosiče </w:t>
      </w:r>
      <w:r w:rsidR="00476B8A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skipasů. Záloha </w:t>
      </w:r>
      <w:r w:rsidR="00E47677" w:rsidRPr="00856FDB">
        <w:rPr>
          <w:rFonts w:ascii="Arial" w:hAnsi="Arial" w:cs="Arial"/>
          <w:b/>
          <w:color w:val="000000" w:themeColor="text1"/>
          <w:sz w:val="22"/>
          <w:szCs w:val="22"/>
        </w:rPr>
        <w:t>na bezdotykový nosič je 50 CZK!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D12DF5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REKLAMACE</w:t>
      </w:r>
    </w:p>
    <w:p w:rsidR="00730E7C" w:rsidRPr="00856FDB" w:rsidRDefault="00730E7C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Poskytovatel je povinný poskytnout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služby, které jsou součástí pobytu, řádně a včas, v souladu s touto smlouvou a obecně závaznými právními předpisy.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Jestliže se v průběhu pobytu vyskytnou vady poskytovaných služeb, je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povinen tyto vady reklamovat neodkladně na místě a má právo požadovat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jejich odstranění. Firma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lastRenderedPageBreak/>
        <w:t>Skiareál Klínovec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j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e povinna reklamované vady podle svých možností na místě řešit.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Na zpětné reklamace nebude brán zřetel.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ODSTOUPENÍ OD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i poskytovatel mohou před zahájením pobytu od cestovní smlouvy odsto</w:t>
      </w:r>
      <w:r w:rsidR="00984887" w:rsidRPr="00856FDB">
        <w:rPr>
          <w:rFonts w:ascii="Arial" w:hAnsi="Arial" w:cs="Arial"/>
          <w:color w:val="000000" w:themeColor="text1"/>
          <w:sz w:val="22"/>
          <w:szCs w:val="22"/>
        </w:rPr>
        <w:t>upit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, poskytovatel jen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povinností objednatelem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Pokud objednatel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 xml:space="preserve"> odstoupí od smlouvy, 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aniž by důvodem bylo porušení povinností poskytovatele stanovené touto smlouvou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nebo občanským zákoníkem nebo pokud odstoupí od smlouvy poskytovatel před zahájením pobytu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povinnosti objednatel</w:t>
      </w:r>
      <w:r w:rsidR="0005268D" w:rsidRPr="00856FDB">
        <w:rPr>
          <w:rFonts w:ascii="Arial" w:hAnsi="Arial" w:cs="Arial"/>
          <w:color w:val="000000" w:themeColor="text1"/>
          <w:sz w:val="22"/>
          <w:szCs w:val="22"/>
        </w:rPr>
        <w:t>e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, je objednatel povi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nen zaplatit poskytovateli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následující odstupné: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více než 60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10 %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60 – 30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dnů...............25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29 – 14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dnů...............50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14 dnů a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méně..........100%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Odstupné bude objednateli účtováno i v případě nedodržení počtu objednaných služeb (účastníků bude minimálně o 20% méně oproti objednávce)</w:t>
      </w:r>
    </w:p>
    <w:p w:rsidR="00476B8A" w:rsidRPr="00856FDB" w:rsidRDefault="00476B8A" w:rsidP="00AF76A8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 případě nemožnosti zajištění konání LVK z důvodu vyšší moci bude objednateli vrácena celá záloha. 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EF28E6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30E7C">
        <w:rPr>
          <w:rFonts w:ascii="Arial" w:hAnsi="Arial" w:cs="Arial"/>
          <w:b/>
          <w:color w:val="000000" w:themeColor="text1"/>
          <w:sz w:val="22"/>
          <w:szCs w:val="22"/>
        </w:rPr>
        <w:t xml:space="preserve"> ZÁVĚRE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>ČNÁ UJEDNÁNÍ</w:t>
      </w:r>
    </w:p>
    <w:p w:rsidR="005629A4" w:rsidRPr="00856FDB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Tato smlouva se podepisuje ve dvou vyhotoveních, z nichž každá smluvní strana obdrží jedno.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Smlouva nabývá platnosti a účinnosti ke dni, kdy byla současně podepsána oběmi smluvními stranami.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Smluvní strany prohlašují, že si tuto smlouvu před podpisem přečetly, že je v souladu s jejich vůlí a s obsahem této smlouvy souhlasí.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poskytovatele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….......................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 dne</w:t>
      </w:r>
      <w:proofErr w:type="gramEnd"/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 ….................     </w:t>
      </w: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azítko a </w:t>
      </w:r>
      <w:proofErr w:type="gramStart"/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podpis...............................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</w:t>
      </w:r>
      <w:proofErr w:type="gramEnd"/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objednatele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…..........................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.................... dne</w:t>
      </w:r>
      <w:proofErr w:type="gramEnd"/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 ….................  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razítko a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podpis..................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</w:t>
      </w:r>
      <w:proofErr w:type="gramEnd"/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1208" w:rsidRPr="00856FDB" w:rsidRDefault="00F4120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41208" w:rsidRPr="00856FDB" w:rsidSect="00CC4A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5"/>
        </w:tabs>
        <w:ind w:left="5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80"/>
        </w:tabs>
        <w:ind w:left="11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85"/>
        </w:tabs>
        <w:ind w:left="13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976B10"/>
    <w:multiLevelType w:val="hybridMultilevel"/>
    <w:tmpl w:val="40463C3C"/>
    <w:lvl w:ilvl="0" w:tplc="6B3422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597F"/>
    <w:multiLevelType w:val="hybridMultilevel"/>
    <w:tmpl w:val="97147526"/>
    <w:lvl w:ilvl="0" w:tplc="32D69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1FE7"/>
    <w:multiLevelType w:val="hybridMultilevel"/>
    <w:tmpl w:val="63A88F14"/>
    <w:lvl w:ilvl="0" w:tplc="259E80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84D99"/>
    <w:multiLevelType w:val="hybridMultilevel"/>
    <w:tmpl w:val="515E14CC"/>
    <w:lvl w:ilvl="0" w:tplc="040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958CC"/>
    <w:multiLevelType w:val="hybridMultilevel"/>
    <w:tmpl w:val="5B2401F6"/>
    <w:lvl w:ilvl="0" w:tplc="6FCC68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53E69"/>
    <w:rsid w:val="0005268D"/>
    <w:rsid w:val="00081B0C"/>
    <w:rsid w:val="00090D57"/>
    <w:rsid w:val="000C106A"/>
    <w:rsid w:val="000C767E"/>
    <w:rsid w:val="000D06E0"/>
    <w:rsid w:val="000E53EB"/>
    <w:rsid w:val="00140FA2"/>
    <w:rsid w:val="00145092"/>
    <w:rsid w:val="001774BB"/>
    <w:rsid w:val="00182AF8"/>
    <w:rsid w:val="001D63F3"/>
    <w:rsid w:val="001F0CE1"/>
    <w:rsid w:val="002429C7"/>
    <w:rsid w:val="00251933"/>
    <w:rsid w:val="00254E24"/>
    <w:rsid w:val="002601F1"/>
    <w:rsid w:val="002B7FB5"/>
    <w:rsid w:val="002C160B"/>
    <w:rsid w:val="00303A77"/>
    <w:rsid w:val="00313774"/>
    <w:rsid w:val="00341B14"/>
    <w:rsid w:val="0035206F"/>
    <w:rsid w:val="0038742E"/>
    <w:rsid w:val="003A1AE4"/>
    <w:rsid w:val="003A56E4"/>
    <w:rsid w:val="003B0316"/>
    <w:rsid w:val="003D2FDB"/>
    <w:rsid w:val="00411F83"/>
    <w:rsid w:val="00476B8A"/>
    <w:rsid w:val="004A5103"/>
    <w:rsid w:val="004D6763"/>
    <w:rsid w:val="005467D6"/>
    <w:rsid w:val="005512F6"/>
    <w:rsid w:val="00553E69"/>
    <w:rsid w:val="005629A4"/>
    <w:rsid w:val="005E5FAA"/>
    <w:rsid w:val="0060337A"/>
    <w:rsid w:val="006775FD"/>
    <w:rsid w:val="006C7BB4"/>
    <w:rsid w:val="006F79EF"/>
    <w:rsid w:val="00730E7C"/>
    <w:rsid w:val="00754560"/>
    <w:rsid w:val="00757207"/>
    <w:rsid w:val="00761EF9"/>
    <w:rsid w:val="00796CCA"/>
    <w:rsid w:val="007A1115"/>
    <w:rsid w:val="007A3CC4"/>
    <w:rsid w:val="007A5ABD"/>
    <w:rsid w:val="007B0833"/>
    <w:rsid w:val="007C04A7"/>
    <w:rsid w:val="007C51F4"/>
    <w:rsid w:val="007C6F28"/>
    <w:rsid w:val="00856FDB"/>
    <w:rsid w:val="008B249F"/>
    <w:rsid w:val="008C0FB2"/>
    <w:rsid w:val="008F0524"/>
    <w:rsid w:val="00904B4E"/>
    <w:rsid w:val="00973C4E"/>
    <w:rsid w:val="00984887"/>
    <w:rsid w:val="009871EE"/>
    <w:rsid w:val="009A3547"/>
    <w:rsid w:val="009A5013"/>
    <w:rsid w:val="009A627E"/>
    <w:rsid w:val="009F4E23"/>
    <w:rsid w:val="00A0138F"/>
    <w:rsid w:val="00A5101B"/>
    <w:rsid w:val="00A6366B"/>
    <w:rsid w:val="00A77B0B"/>
    <w:rsid w:val="00AF76A8"/>
    <w:rsid w:val="00B8270F"/>
    <w:rsid w:val="00B834DF"/>
    <w:rsid w:val="00B86E7F"/>
    <w:rsid w:val="00BF3D3A"/>
    <w:rsid w:val="00C32FCF"/>
    <w:rsid w:val="00CC4A07"/>
    <w:rsid w:val="00CC561E"/>
    <w:rsid w:val="00D12DF5"/>
    <w:rsid w:val="00D32092"/>
    <w:rsid w:val="00D40C0D"/>
    <w:rsid w:val="00D471E9"/>
    <w:rsid w:val="00D74E0B"/>
    <w:rsid w:val="00DB59E2"/>
    <w:rsid w:val="00DD16E5"/>
    <w:rsid w:val="00DE3405"/>
    <w:rsid w:val="00E1056A"/>
    <w:rsid w:val="00E47677"/>
    <w:rsid w:val="00E600ED"/>
    <w:rsid w:val="00E67943"/>
    <w:rsid w:val="00E754F5"/>
    <w:rsid w:val="00EF28E6"/>
    <w:rsid w:val="00EF4EBC"/>
    <w:rsid w:val="00F41208"/>
    <w:rsid w:val="00F6444E"/>
    <w:rsid w:val="00F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4A0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4A0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C4A07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CC4A07"/>
  </w:style>
  <w:style w:type="character" w:customStyle="1" w:styleId="Standardnpsmoodstavce1">
    <w:name w:val="Standardní písmo odstavce1"/>
    <w:rsid w:val="00CC4A07"/>
  </w:style>
  <w:style w:type="character" w:customStyle="1" w:styleId="Odrky">
    <w:name w:val="Odrážky"/>
    <w:rsid w:val="00CC4A07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CC4A07"/>
  </w:style>
  <w:style w:type="paragraph" w:customStyle="1" w:styleId="Nadpis">
    <w:name w:val="Nadpis"/>
    <w:basedOn w:val="Normln"/>
    <w:next w:val="Zkladntext"/>
    <w:rsid w:val="00CC4A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C4A07"/>
    <w:pPr>
      <w:spacing w:after="120"/>
    </w:pPr>
  </w:style>
  <w:style w:type="paragraph" w:styleId="Seznam">
    <w:name w:val="List"/>
    <w:basedOn w:val="Zkladntext"/>
    <w:rsid w:val="00CC4A07"/>
    <w:rPr>
      <w:rFonts w:cs="Tahoma"/>
    </w:rPr>
  </w:style>
  <w:style w:type="paragraph" w:customStyle="1" w:styleId="Popisek">
    <w:name w:val="Popisek"/>
    <w:basedOn w:val="Normln"/>
    <w:rsid w:val="00CC4A0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C4A07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A5101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B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249F"/>
    <w:rPr>
      <w:rFonts w:ascii="Courier New" w:hAnsi="Courier New" w:cs="Courier New"/>
    </w:rPr>
  </w:style>
  <w:style w:type="character" w:customStyle="1" w:styleId="st">
    <w:name w:val="st"/>
    <w:basedOn w:val="Standardnpsmoodstavce"/>
    <w:rsid w:val="008B249F"/>
  </w:style>
  <w:style w:type="paragraph" w:customStyle="1" w:styleId="strong">
    <w:name w:val="strong"/>
    <w:basedOn w:val="Normln"/>
    <w:rsid w:val="009A501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65A2-5A3D-45DA-9617-9332CE74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CDL SYSTEM a.s.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Sport Klinovec</dc:creator>
  <cp:lastModifiedBy>Michala Tučková</cp:lastModifiedBy>
  <cp:revision>2</cp:revision>
  <cp:lastPrinted>2018-12-04T09:20:00Z</cp:lastPrinted>
  <dcterms:created xsi:type="dcterms:W3CDTF">2018-12-04T09:21:00Z</dcterms:created>
  <dcterms:modified xsi:type="dcterms:W3CDTF">2018-12-04T09:21:00Z</dcterms:modified>
</cp:coreProperties>
</file>