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C014B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653410">
        <w:rPr>
          <w:rFonts w:ascii="Arial" w:hAnsi="Arial" w:cs="Arial"/>
          <w:b/>
          <w:bCs/>
        </w:rPr>
        <w:t>Perspektivní průmyslové stínící ochrany na bázi slitin z ochuzeného uranu s povrchovými vrstvami s vysokou radiační a korozní odolností</w:t>
      </w:r>
    </w:p>
    <w:p w:rsidR="00BF7668" w:rsidRPr="009F5CD8" w:rsidRDefault="00BF766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40DE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Ev.č.: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3410">
        <w:rPr>
          <w:rFonts w:ascii="Times New Roman" w:eastAsia="Times New Roman" w:hAnsi="Times New Roman" w:cs="Times New Roman"/>
          <w:sz w:val="24"/>
          <w:szCs w:val="24"/>
          <w:lang w:eastAsia="cs-CZ"/>
        </w:rPr>
        <w:t>FV10164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5137"/>
        <w:gridCol w:w="1701"/>
        <w:gridCol w:w="1276"/>
      </w:tblGrid>
      <w:tr w:rsidR="00C014BE" w:rsidRPr="0039357B" w:rsidTr="00782E46">
        <w:trPr>
          <w:trHeight w:val="624"/>
        </w:trPr>
        <w:tc>
          <w:tcPr>
            <w:tcW w:w="1095" w:type="dxa"/>
          </w:tcPr>
          <w:p w:rsidR="00767809" w:rsidRDefault="00767809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137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(měs/rok)</w:t>
            </w:r>
          </w:p>
        </w:tc>
      </w:tr>
      <w:tr w:rsidR="001D2F73" w:rsidRPr="0039357B" w:rsidTr="00782E46">
        <w:tc>
          <w:tcPr>
            <w:tcW w:w="9209" w:type="dxa"/>
            <w:gridSpan w:val="4"/>
          </w:tcPr>
          <w:p w:rsidR="00782E46" w:rsidRPr="0039357B" w:rsidRDefault="00933A5D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1D2F73" w:rsidRPr="003935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014BE" w:rsidRPr="0039357B" w:rsidTr="00A736AA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I.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  <w:jc w:val="center"/>
            </w:pPr>
            <w:r>
              <w:rPr>
                <w:b/>
                <w:color w:val="000080"/>
              </w:rPr>
              <w:t>Výroba odlitků a příprava matric pro hybridní vrstvy</w:t>
            </w:r>
          </w:p>
        </w:tc>
        <w:tc>
          <w:tcPr>
            <w:tcW w:w="1701" w:type="dxa"/>
          </w:tcPr>
          <w:p w:rsidR="00653410" w:rsidRPr="00D65958" w:rsidRDefault="00653410" w:rsidP="00653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410" w:rsidRPr="0039357B" w:rsidRDefault="00653410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BE" w:rsidRPr="0039357B" w:rsidTr="00A736AA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  <w:jc w:val="center"/>
            </w:pPr>
            <w:r>
              <w:t>I.a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410" w:rsidRDefault="00653410" w:rsidP="00653410">
            <w:pPr>
              <w:ind w:left="57" w:right="57"/>
            </w:pPr>
            <w:r>
              <w:t>Návrh a odlití prototypových slitin se zlepšenou korozní odolností. Min. obsah 90 % hm. Uranu.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C014BE" w:rsidP="00653410">
            <w:pPr>
              <w:ind w:left="57" w:right="57"/>
              <w:jc w:val="center"/>
            </w:pPr>
            <w:r>
              <w:t>Přechází do r. 2017</w:t>
            </w:r>
          </w:p>
        </w:tc>
      </w:tr>
      <w:tr w:rsidR="00C014BE" w:rsidRPr="0039357B" w:rsidTr="00A736AA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  <w:jc w:val="center"/>
            </w:pPr>
            <w:r>
              <w:t>I.b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410" w:rsidRDefault="00653410" w:rsidP="00653410">
            <w:pPr>
              <w:ind w:left="57" w:right="57"/>
            </w:pPr>
            <w:r>
              <w:t>Návrh a příprava dvou základních matric pro hybridní povrchové vrstvy.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</w:pPr>
            <w:bookmarkStart w:id="0" w:name="__DdeLink__356_191540565"/>
            <w:bookmarkEnd w:id="0"/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C014BE" w:rsidP="00653410">
            <w:pPr>
              <w:ind w:left="57" w:right="57"/>
              <w:jc w:val="center"/>
            </w:pPr>
            <w:r>
              <w:t xml:space="preserve">Přechází do r. </w:t>
            </w:r>
            <w:r w:rsidR="00653410">
              <w:t>2017</w:t>
            </w:r>
          </w:p>
        </w:tc>
      </w:tr>
      <w:tr w:rsidR="00C014BE" w:rsidRPr="0039357B" w:rsidTr="00A736AA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  <w:jc w:val="center"/>
            </w:pPr>
            <w:r>
              <w:t>I.c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</w:pPr>
            <w:r>
              <w:t>Zahájení modelových korozních zkoušek čistých slitin.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C014BE" w:rsidP="00653410">
            <w:pPr>
              <w:ind w:left="57" w:right="57"/>
              <w:jc w:val="center"/>
            </w:pPr>
            <w:r>
              <w:t xml:space="preserve">Přechází do r. </w:t>
            </w:r>
            <w:r w:rsidR="00653410">
              <w:t>2017</w:t>
            </w:r>
          </w:p>
        </w:tc>
      </w:tr>
      <w:tr w:rsidR="00C014BE" w:rsidRPr="0039357B" w:rsidTr="00A736AA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  <w:jc w:val="center"/>
            </w:pPr>
            <w:r>
              <w:t>I.d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</w:pPr>
            <w:r>
              <w:t>Fyzikálně-chemická analýza matric (různé metody) a experimenty s nanášením.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653410" w:rsidP="00653410">
            <w:pPr>
              <w:ind w:left="57" w:right="57"/>
            </w:pPr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10" w:rsidRDefault="00C014BE" w:rsidP="00653410">
            <w:pPr>
              <w:ind w:left="57" w:right="57"/>
              <w:jc w:val="center"/>
            </w:pPr>
            <w:r>
              <w:t xml:space="preserve">Přechází do r. </w:t>
            </w:r>
            <w:r w:rsidR="00653410">
              <w:t>2017</w:t>
            </w:r>
          </w:p>
        </w:tc>
      </w:tr>
      <w:tr w:rsidR="00653410" w:rsidRPr="0039357B" w:rsidTr="00782E46">
        <w:tc>
          <w:tcPr>
            <w:tcW w:w="9209" w:type="dxa"/>
            <w:gridSpan w:val="4"/>
          </w:tcPr>
          <w:p w:rsidR="00653410" w:rsidRPr="0039357B" w:rsidRDefault="00653410" w:rsidP="0065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014BE" w:rsidRPr="0039357B" w:rsidTr="00396E59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I.a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Návrh a odlití prototypových slitin se zlepšenou korozní odolností. Min. obsah 90 % hm. Uranu.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12/2017</w:t>
            </w:r>
          </w:p>
        </w:tc>
      </w:tr>
      <w:tr w:rsidR="00C014BE" w:rsidRPr="0039357B" w:rsidTr="00396E59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I.b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Návrh a příprava dvou základních matric pro hybridní povrchové vrstvy.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12/2017</w:t>
            </w:r>
          </w:p>
        </w:tc>
      </w:tr>
      <w:tr w:rsidR="00C014BE" w:rsidRPr="0039357B" w:rsidTr="006E1DC6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I.c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Zahájení modelových korozních zkoušek čistých slitin.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12/2017</w:t>
            </w:r>
          </w:p>
        </w:tc>
      </w:tr>
      <w:tr w:rsidR="00C014BE" w:rsidRPr="0039357B" w:rsidTr="006E1DC6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I.d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Fyzikálně-chemická analýza matric (různé metody) a experimenty s nanášením.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12/2017</w:t>
            </w:r>
          </w:p>
        </w:tc>
      </w:tr>
      <w:tr w:rsidR="00C014BE" w:rsidRPr="0039357B" w:rsidTr="00782E46">
        <w:tc>
          <w:tcPr>
            <w:tcW w:w="9209" w:type="dxa"/>
            <w:gridSpan w:val="4"/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014BE" w:rsidRPr="0039357B" w:rsidTr="00782E46">
        <w:tc>
          <w:tcPr>
            <w:tcW w:w="1095" w:type="dxa"/>
          </w:tcPr>
          <w:p w:rsidR="00C014BE" w:rsidRPr="00C014BE" w:rsidRDefault="00C014BE" w:rsidP="00C014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4BE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137" w:type="dxa"/>
          </w:tcPr>
          <w:p w:rsidR="00C014BE" w:rsidRPr="00070E43" w:rsidRDefault="00C014BE" w:rsidP="00C014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Vlastnosti odlitků a příprava hybridních vrstev obsahující plniva</w:t>
            </w:r>
          </w:p>
        </w:tc>
        <w:tc>
          <w:tcPr>
            <w:tcW w:w="1701" w:type="dxa"/>
          </w:tcPr>
          <w:p w:rsidR="00C014BE" w:rsidRPr="00070E43" w:rsidRDefault="00C014BE" w:rsidP="00C014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BE" w:rsidRPr="0039357B" w:rsidTr="00180ABE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II.a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 xml:space="preserve">Zkoušky radiační a korozní odolnosti vrstev. Pokračování a vyhodnocení zkoušek z etapy I.c.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12/2018</w:t>
            </w:r>
          </w:p>
        </w:tc>
      </w:tr>
      <w:tr w:rsidR="00C014BE" w:rsidRPr="0039357B" w:rsidTr="00180ABE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II.b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Návrh a příprava hybridních povrchových vrstev s lístkovým plnivem přidaným do matric vyvíjených v etapě I. Fyzikálně-chemická a morfologická charakterizace nanesené vrstvy.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12/2018</w:t>
            </w:r>
          </w:p>
        </w:tc>
      </w:tr>
      <w:tr w:rsidR="00C014BE" w:rsidRPr="0039357B" w:rsidTr="00933A5D">
        <w:tc>
          <w:tcPr>
            <w:tcW w:w="1095" w:type="dxa"/>
            <w:tcBorders>
              <w:right w:val="nil"/>
            </w:tcBorders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4BE" w:rsidRPr="0039357B" w:rsidRDefault="00C014BE" w:rsidP="00C0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Rok 2019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BE" w:rsidRPr="0039357B" w:rsidTr="00C353F2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III.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rPr>
                <w:b/>
                <w:color w:val="000080"/>
              </w:rPr>
              <w:t>Antikorozní a radiační testy</w:t>
            </w:r>
          </w:p>
        </w:tc>
        <w:tc>
          <w:tcPr>
            <w:tcW w:w="1701" w:type="dxa"/>
          </w:tcPr>
          <w:p w:rsidR="00C014BE" w:rsidRPr="00070E43" w:rsidRDefault="00C014BE" w:rsidP="00C014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BE" w:rsidRPr="0039357B" w:rsidTr="00C353F2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III.a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Korozní zkoušky vzorků vybrané slitiny pokrytých hybridní ochrannou vrstvou. Odtrhové zkoušky přilnavosti a zkoušky odolnosti proti UV záření.</w:t>
            </w:r>
          </w:p>
          <w:p w:rsidR="00C014BE" w:rsidRDefault="00C014BE" w:rsidP="00C014BE">
            <w:pPr>
              <w:ind w:left="57" w:right="57"/>
            </w:pPr>
            <w:r>
              <w:t>Vyhodnocení dosažených výsledků.</w:t>
            </w:r>
          </w:p>
          <w:p w:rsidR="00C014BE" w:rsidRDefault="00C014BE" w:rsidP="00C014BE">
            <w:pPr>
              <w:ind w:left="57" w:right="57"/>
            </w:pPr>
            <w:r>
              <w:t>Vypracování závěrečné zprávy.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Přechází do r. 2020</w:t>
            </w:r>
          </w:p>
        </w:tc>
      </w:tr>
      <w:tr w:rsidR="00C014BE" w:rsidRPr="0039357B" w:rsidTr="00C353F2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III.b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Pokračování zkoušek s nanášením vrstev a hodnocení jejich degradačních procesů. Podle výsledků předcházejících testů bude optimalizováno složení hybridních vrstev a techniky nanášení.</w:t>
            </w:r>
          </w:p>
          <w:p w:rsidR="00C014BE" w:rsidRPr="002F3E19" w:rsidRDefault="00C014BE" w:rsidP="00C014BE">
            <w:pPr>
              <w:ind w:left="57" w:right="57"/>
            </w:pPr>
            <w:r>
              <w:t>Vyhodnocení dosažených výsledků.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Přechází do r. 2020</w:t>
            </w:r>
          </w:p>
        </w:tc>
      </w:tr>
      <w:tr w:rsidR="00C014BE" w:rsidRPr="0039357B" w:rsidTr="00653410">
        <w:tc>
          <w:tcPr>
            <w:tcW w:w="1095" w:type="dxa"/>
            <w:tcBorders>
              <w:right w:val="nil"/>
            </w:tcBorders>
          </w:tcPr>
          <w:p w:rsidR="00C014BE" w:rsidRPr="00070E43" w:rsidRDefault="00C014BE" w:rsidP="00C014BE">
            <w:pPr>
              <w:pStyle w:val="Zkladntextodsazen"/>
              <w:ind w:left="0" w:right="-851"/>
              <w:jc w:val="center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4BE" w:rsidRPr="00653410" w:rsidRDefault="00C014BE" w:rsidP="00C01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</w:t>
            </w:r>
            <w:r w:rsidRPr="00653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Rok 2020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014BE" w:rsidRPr="00070E43" w:rsidRDefault="00C014BE" w:rsidP="00C014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4BE" w:rsidRPr="0039357B" w:rsidRDefault="00C014BE" w:rsidP="00C0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BE" w:rsidRPr="0039357B" w:rsidTr="00612F3B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III.a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Korozní zkoušky vzorků vybrané slitiny pokrytých hybridní ochrannou vrstvou. Odtrhové zkoušky přilnavosti a zkoušky odolnosti proti UV záření.</w:t>
            </w:r>
          </w:p>
          <w:p w:rsidR="00C014BE" w:rsidRDefault="00C014BE" w:rsidP="00C014BE">
            <w:pPr>
              <w:ind w:left="57" w:right="57"/>
            </w:pPr>
            <w:r>
              <w:t>Vyhodnocení dosažených výsledků.</w:t>
            </w:r>
          </w:p>
          <w:p w:rsidR="00C014BE" w:rsidRDefault="00C014BE" w:rsidP="00C014BE">
            <w:pPr>
              <w:ind w:left="57" w:right="57"/>
            </w:pPr>
            <w:r>
              <w:t>Vypracování závěrečné zprávy.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UJP PRAHA a.s.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3/2020</w:t>
            </w:r>
          </w:p>
        </w:tc>
      </w:tr>
      <w:tr w:rsidR="00C014BE" w:rsidRPr="0039357B" w:rsidTr="00612F3B"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III.b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4BE" w:rsidRDefault="00C014BE" w:rsidP="00C014BE">
            <w:pPr>
              <w:ind w:left="57" w:right="57"/>
            </w:pPr>
            <w:r>
              <w:t>Pokračování zkoušek s nanášením vrstev a hodnocení jejich degradačních procesů. Podle výsledků předcházejících testů bude optimalizováno složení hybridních vrstev a techniky nanášení.</w:t>
            </w:r>
          </w:p>
          <w:p w:rsidR="00C014BE" w:rsidRPr="002F3E19" w:rsidRDefault="00C014BE" w:rsidP="00C014BE">
            <w:pPr>
              <w:ind w:left="57" w:right="57"/>
            </w:pPr>
            <w:r>
              <w:t>Vyhodnocení dosažených výsledků.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</w:pPr>
            <w:r>
              <w:t>ÚMCH AV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4BE" w:rsidRDefault="00C014BE" w:rsidP="00C014BE">
            <w:pPr>
              <w:ind w:left="57" w:right="57"/>
              <w:jc w:val="center"/>
            </w:pPr>
            <w:r>
              <w:t>3/2020</w:t>
            </w:r>
          </w:p>
        </w:tc>
      </w:tr>
    </w:tbl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C014BE" w:rsidRDefault="00C014BE" w:rsidP="006D4B5B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82E46" w:rsidRDefault="00BC5590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82E46">
        <w:rPr>
          <w:rFonts w:ascii="Times New Roman" w:hAnsi="Times New Roman" w:cs="Times New Roman"/>
          <w:sz w:val="20"/>
          <w:szCs w:val="20"/>
        </w:rPr>
        <w:t xml:space="preserve">za poskytovatele: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82E46">
        <w:rPr>
          <w:rFonts w:ascii="Times New Roman" w:hAnsi="Times New Roman" w:cs="Times New Roman"/>
          <w:sz w:val="20"/>
          <w:szCs w:val="20"/>
        </w:rPr>
        <w:t xml:space="preserve">                                     za příjemce:</w:t>
      </w:r>
    </w:p>
    <w:p w:rsidR="00BC5590" w:rsidRDefault="00BC5590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Default="00BC5590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Default="00BC5590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            ________________________________</w:t>
      </w:r>
    </w:p>
    <w:sectPr w:rsidR="00BC5590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F1B77"/>
    <w:rsid w:val="0050047B"/>
    <w:rsid w:val="00504C56"/>
    <w:rsid w:val="00512961"/>
    <w:rsid w:val="00526654"/>
    <w:rsid w:val="00540DEF"/>
    <w:rsid w:val="0062163E"/>
    <w:rsid w:val="00653410"/>
    <w:rsid w:val="006A0820"/>
    <w:rsid w:val="006A0BD0"/>
    <w:rsid w:val="006D4B5B"/>
    <w:rsid w:val="006F7F3C"/>
    <w:rsid w:val="00717330"/>
    <w:rsid w:val="00767809"/>
    <w:rsid w:val="00771248"/>
    <w:rsid w:val="00782E46"/>
    <w:rsid w:val="008479B9"/>
    <w:rsid w:val="00877C7F"/>
    <w:rsid w:val="008961E2"/>
    <w:rsid w:val="008C5BA8"/>
    <w:rsid w:val="008C5D8E"/>
    <w:rsid w:val="008D61A4"/>
    <w:rsid w:val="00933A5D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590"/>
    <w:rsid w:val="00BE42BB"/>
    <w:rsid w:val="00BF4696"/>
    <w:rsid w:val="00BF7668"/>
    <w:rsid w:val="00C014BE"/>
    <w:rsid w:val="00C509DF"/>
    <w:rsid w:val="00C96DCE"/>
    <w:rsid w:val="00CA5CE0"/>
    <w:rsid w:val="00CD584F"/>
    <w:rsid w:val="00D3599C"/>
    <w:rsid w:val="00D40E82"/>
    <w:rsid w:val="00D84EA1"/>
    <w:rsid w:val="00D91E50"/>
    <w:rsid w:val="00E12691"/>
    <w:rsid w:val="00E25E65"/>
    <w:rsid w:val="00F017FA"/>
    <w:rsid w:val="00F22F7B"/>
    <w:rsid w:val="00F7684B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rsid w:val="00BE42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42BB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Default">
    <w:name w:val="Default"/>
    <w:rsid w:val="00B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78F3CE61.dotm</Template>
  <TotalTime>195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15</cp:revision>
  <cp:lastPrinted>2016-08-09T21:42:00Z</cp:lastPrinted>
  <dcterms:created xsi:type="dcterms:W3CDTF">2016-08-30T13:22:00Z</dcterms:created>
  <dcterms:modified xsi:type="dcterms:W3CDTF">2016-09-15T10:18:00Z</dcterms:modified>
</cp:coreProperties>
</file>