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BE" w:rsidRPr="00E40947" w:rsidRDefault="009600BE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>
        <w:rPr>
          <w:caps w:val="0"/>
          <w:sz w:val="32"/>
          <w:szCs w:val="32"/>
        </w:rPr>
        <w:t>Dodatek č. 6 ke s</w:t>
      </w:r>
      <w:r w:rsidRPr="00E40947">
        <w:rPr>
          <w:caps w:val="0"/>
          <w:sz w:val="32"/>
          <w:szCs w:val="32"/>
        </w:rPr>
        <w:t>mlouv</w:t>
      </w:r>
      <w:r>
        <w:rPr>
          <w:caps w:val="0"/>
          <w:sz w:val="32"/>
          <w:szCs w:val="32"/>
        </w:rPr>
        <w:t>ě</w:t>
      </w:r>
      <w:r w:rsidRPr="00E40947">
        <w:rPr>
          <w:caps w:val="0"/>
          <w:sz w:val="32"/>
          <w:szCs w:val="32"/>
        </w:rPr>
        <w:t xml:space="preserve"> o dílo</w:t>
      </w:r>
    </w:p>
    <w:p w:rsidR="009600BE" w:rsidRPr="00E45D8B" w:rsidRDefault="009600BE" w:rsidP="001503C7">
      <w:pPr>
        <w:pStyle w:val="Titulnstranapomocn"/>
        <w:spacing w:after="0" w:line="276" w:lineRule="auto"/>
        <w:rPr>
          <w:i w:val="0"/>
          <w:caps w:val="0"/>
        </w:rPr>
      </w:pPr>
      <w:r w:rsidRPr="001B40D1">
        <w:rPr>
          <w:i w:val="0"/>
          <w:caps w:val="0"/>
        </w:rPr>
        <w:t xml:space="preserve">č. </w:t>
      </w:r>
      <w:r w:rsidRPr="00E45D8B">
        <w:rPr>
          <w:i w:val="0"/>
          <w:caps w:val="0"/>
        </w:rPr>
        <w:t xml:space="preserve">0366/F5005/14 </w:t>
      </w:r>
      <w:r>
        <w:rPr>
          <w:i w:val="0"/>
          <w:caps w:val="0"/>
        </w:rPr>
        <w:t xml:space="preserve"> - pro II. etapu</w:t>
      </w:r>
    </w:p>
    <w:p w:rsidR="009600BE" w:rsidRPr="00E45D8B" w:rsidRDefault="009600BE" w:rsidP="00781FB8">
      <w:pPr>
        <w:pStyle w:val="Titulnstranapomocn"/>
        <w:spacing w:after="120" w:line="276" w:lineRule="auto"/>
        <w:rPr>
          <w:i w:val="0"/>
          <w:caps w:val="0"/>
        </w:rPr>
      </w:pPr>
      <w:r w:rsidRPr="00E45D8B">
        <w:rPr>
          <w:i w:val="0"/>
        </w:rPr>
        <w:t xml:space="preserve">                          0367/F5006/14</w:t>
      </w:r>
      <w:r>
        <w:rPr>
          <w:i w:val="0"/>
        </w:rPr>
        <w:t xml:space="preserve"> – </w:t>
      </w:r>
      <w:r>
        <w:rPr>
          <w:i w:val="0"/>
          <w:caps w:val="0"/>
        </w:rPr>
        <w:t>pro</w:t>
      </w:r>
      <w:r>
        <w:rPr>
          <w:i w:val="0"/>
        </w:rPr>
        <w:t xml:space="preserve"> III. </w:t>
      </w:r>
      <w:r>
        <w:rPr>
          <w:i w:val="0"/>
          <w:caps w:val="0"/>
        </w:rPr>
        <w:t>etapu</w:t>
      </w:r>
      <w:r w:rsidRPr="00E45D8B">
        <w:rPr>
          <w:i w:val="0"/>
          <w:caps w:val="0"/>
        </w:rPr>
        <w:t xml:space="preserve"> (objednatele)</w:t>
      </w:r>
    </w:p>
    <w:p w:rsidR="009600BE" w:rsidRDefault="009600BE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ze dne 8.12.2015</w:t>
      </w:r>
    </w:p>
    <w:p w:rsidR="009600BE" w:rsidRPr="00402D2D" w:rsidRDefault="009600BE" w:rsidP="00402D2D">
      <w:pPr>
        <w:pStyle w:val="Titulnstranapomocn"/>
      </w:pPr>
    </w:p>
    <w:p w:rsidR="009600BE" w:rsidRPr="0017301F" w:rsidRDefault="009600BE" w:rsidP="00781FB8">
      <w:pPr>
        <w:pStyle w:val="Nzevsmlouvytitulnstrana"/>
        <w:spacing w:after="120" w:line="276" w:lineRule="auto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>na provedení Stavebních prací</w:t>
      </w:r>
    </w:p>
    <w:p w:rsidR="009600BE" w:rsidRDefault="009600BE" w:rsidP="00781FB8">
      <w:pPr>
        <w:pStyle w:val="Titulnstranapomocn"/>
        <w:spacing w:after="0" w:line="276" w:lineRule="auto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 w:rsidRPr="00C207F4">
        <w:rPr>
          <w:b/>
          <w:i w:val="0"/>
          <w:caps w:val="0"/>
        </w:rPr>
        <w:t>Celková přestavba ÚČOV na Císařském ostrově, etapa 007 - nátoky na ÚČOV - II. etapa</w:t>
      </w:r>
      <w:r w:rsidRPr="0017301F">
        <w:rPr>
          <w:b/>
          <w:i w:val="0"/>
          <w:caps w:val="0"/>
        </w:rPr>
        <w:t>“</w:t>
      </w:r>
    </w:p>
    <w:p w:rsidR="009600BE" w:rsidRDefault="009600BE" w:rsidP="00781FB8">
      <w:pPr>
        <w:pStyle w:val="Titulnstrananzevstrany"/>
        <w:spacing w:after="0"/>
      </w:pPr>
      <w:r>
        <w:rPr>
          <w:caps w:val="0"/>
        </w:rPr>
        <w:t>a</w:t>
      </w:r>
    </w:p>
    <w:p w:rsidR="009600BE" w:rsidRDefault="009600BE" w:rsidP="00781FB8">
      <w:pPr>
        <w:pStyle w:val="Titulnstranapomocn"/>
        <w:spacing w:after="0"/>
        <w:rPr>
          <w:b/>
          <w:i w:val="0"/>
          <w:caps w:val="0"/>
        </w:rPr>
      </w:pPr>
      <w:r>
        <w:rPr>
          <w:caps w:val="0"/>
        </w:rPr>
        <w:t>„</w:t>
      </w:r>
      <w:r w:rsidRPr="00C207F4">
        <w:rPr>
          <w:b/>
          <w:i w:val="0"/>
          <w:caps w:val="0"/>
        </w:rPr>
        <w:t>Celková přestavba ÚČOV na Císařském ostrově, etapa 007 - nátoky na ÚČOV - I</w:t>
      </w:r>
      <w:r>
        <w:rPr>
          <w:b/>
          <w:i w:val="0"/>
          <w:caps w:val="0"/>
        </w:rPr>
        <w:t>I</w:t>
      </w:r>
      <w:r w:rsidRPr="00C207F4">
        <w:rPr>
          <w:b/>
          <w:i w:val="0"/>
          <w:caps w:val="0"/>
        </w:rPr>
        <w:t>I. etapa</w:t>
      </w:r>
      <w:r>
        <w:rPr>
          <w:b/>
          <w:i w:val="0"/>
          <w:caps w:val="0"/>
        </w:rPr>
        <w:t>“</w:t>
      </w:r>
    </w:p>
    <w:p w:rsidR="009600BE" w:rsidRPr="00B7196B" w:rsidRDefault="009600BE" w:rsidP="00B7196B">
      <w:pPr>
        <w:pStyle w:val="Titulnstrananzevstrany"/>
        <w:spacing w:after="0"/>
      </w:pPr>
    </w:p>
    <w:p w:rsidR="009600BE" w:rsidRPr="000D3D76" w:rsidRDefault="009600BE" w:rsidP="000D3D76">
      <w:pPr>
        <w:pStyle w:val="Titulnstrananzevstrany"/>
        <w:rPr>
          <w:i/>
          <w:caps w:val="0"/>
        </w:rPr>
      </w:pPr>
      <w:r w:rsidRPr="000D3D76">
        <w:rPr>
          <w:caps w:val="0"/>
          <w:sz w:val="22"/>
        </w:rPr>
        <w:t xml:space="preserve">(dále jen „Smlouva o dílo“) </w:t>
      </w:r>
    </w:p>
    <w:p w:rsidR="009600BE" w:rsidRDefault="009600BE" w:rsidP="00244F12">
      <w:pPr>
        <w:pStyle w:val="Smluvnstrany123"/>
        <w:numPr>
          <w:ilvl w:val="0"/>
          <w:numId w:val="0"/>
        </w:numPr>
        <w:spacing w:after="0"/>
        <w:ind w:left="567" w:hanging="567"/>
      </w:pPr>
      <w:r w:rsidRPr="0054355E">
        <w:t>Smluvní strany:</w:t>
      </w:r>
    </w:p>
    <w:p w:rsidR="009600BE" w:rsidRPr="0054355E" w:rsidRDefault="009600BE" w:rsidP="00244F12">
      <w:pPr>
        <w:pStyle w:val="Smluvnstrany123"/>
        <w:numPr>
          <w:ilvl w:val="0"/>
          <w:numId w:val="0"/>
        </w:numPr>
        <w:spacing w:after="0"/>
        <w:ind w:left="567" w:hanging="567"/>
      </w:pPr>
    </w:p>
    <w:p w:rsidR="009600BE" w:rsidRPr="00D64C0F" w:rsidRDefault="009600BE" w:rsidP="00954237">
      <w:pPr>
        <w:pStyle w:val="Smluvnstrany123"/>
        <w:spacing w:after="0" w:line="276" w:lineRule="auto"/>
      </w:pPr>
      <w:r w:rsidRPr="00D64C0F">
        <w:rPr>
          <w:b/>
          <w:lang w:eastAsia="en-US"/>
        </w:rPr>
        <w:t>Pražská vodohospodářská společnost a.s.</w:t>
      </w:r>
    </w:p>
    <w:p w:rsidR="009600BE" w:rsidRDefault="009600BE" w:rsidP="00954237">
      <w:pPr>
        <w:pStyle w:val="Smluvnstrany123"/>
        <w:numPr>
          <w:ilvl w:val="0"/>
          <w:numId w:val="0"/>
        </w:numPr>
        <w:tabs>
          <w:tab w:val="left" w:pos="2552"/>
        </w:tabs>
        <w:spacing w:after="0" w:line="276" w:lineRule="auto"/>
        <w:ind w:left="567"/>
        <w:rPr>
          <w:lang w:eastAsia="en-US"/>
        </w:rPr>
      </w:pPr>
      <w:r w:rsidRPr="00D64C0F">
        <w:rPr>
          <w:lang w:eastAsia="en-US"/>
        </w:rPr>
        <w:t>IČ</w:t>
      </w:r>
      <w:r>
        <w:rPr>
          <w:lang w:eastAsia="en-US"/>
        </w:rPr>
        <w:t>O</w:t>
      </w:r>
      <w:r w:rsidRPr="00D64C0F">
        <w:rPr>
          <w:lang w:eastAsia="en-US"/>
        </w:rPr>
        <w:t xml:space="preserve">: </w:t>
      </w:r>
      <w:r w:rsidRPr="00D64C0F">
        <w:rPr>
          <w:lang w:eastAsia="en-US"/>
        </w:rPr>
        <w:tab/>
        <w:t>256 56 112</w:t>
      </w:r>
    </w:p>
    <w:p w:rsidR="009600BE" w:rsidRDefault="009600BE" w:rsidP="00954237">
      <w:pPr>
        <w:pStyle w:val="Smluvnstrany123"/>
        <w:numPr>
          <w:ilvl w:val="0"/>
          <w:numId w:val="0"/>
        </w:numPr>
        <w:tabs>
          <w:tab w:val="left" w:pos="2552"/>
        </w:tabs>
        <w:spacing w:after="0" w:line="276" w:lineRule="auto"/>
        <w:ind w:left="567"/>
      </w:pPr>
      <w:r w:rsidRPr="00D64C0F">
        <w:rPr>
          <w:lang w:eastAsia="en-US"/>
        </w:rPr>
        <w:t xml:space="preserve">DIČ: </w:t>
      </w:r>
      <w:r w:rsidRPr="00D64C0F">
        <w:rPr>
          <w:lang w:eastAsia="en-US"/>
        </w:rPr>
        <w:tab/>
        <w:t>CZ25656112</w:t>
      </w:r>
    </w:p>
    <w:p w:rsidR="009600BE" w:rsidRDefault="009600BE" w:rsidP="00954237">
      <w:pPr>
        <w:pStyle w:val="Smluvnstrany123"/>
        <w:numPr>
          <w:ilvl w:val="0"/>
          <w:numId w:val="0"/>
        </w:numPr>
        <w:tabs>
          <w:tab w:val="left" w:pos="2552"/>
        </w:tabs>
        <w:spacing w:after="0" w:line="276" w:lineRule="auto"/>
        <w:ind w:left="567"/>
        <w:rPr>
          <w:lang w:eastAsia="en-US"/>
        </w:rPr>
      </w:pPr>
      <w:r w:rsidRPr="00D64C0F">
        <w:rPr>
          <w:lang w:eastAsia="en-US"/>
        </w:rPr>
        <w:t>se sídlem:</w:t>
      </w:r>
      <w:r w:rsidRPr="00D64C0F">
        <w:rPr>
          <w:lang w:eastAsia="en-US"/>
        </w:rPr>
        <w:tab/>
        <w:t>Praha 1 - Staré Město, Žatecká 110/2, PSČ 110 00</w:t>
      </w:r>
    </w:p>
    <w:p w:rsidR="009600BE" w:rsidRDefault="009600BE" w:rsidP="00954237">
      <w:pPr>
        <w:pStyle w:val="Smluvnstrany123"/>
        <w:numPr>
          <w:ilvl w:val="0"/>
          <w:numId w:val="0"/>
        </w:numPr>
        <w:tabs>
          <w:tab w:val="left" w:pos="2552"/>
        </w:tabs>
        <w:spacing w:after="0" w:line="276" w:lineRule="auto"/>
        <w:ind w:left="2547" w:hanging="1980"/>
        <w:rPr>
          <w:lang w:eastAsia="en-US"/>
        </w:rPr>
      </w:pPr>
      <w:r w:rsidRPr="00D64C0F">
        <w:rPr>
          <w:lang w:eastAsia="en-US"/>
        </w:rPr>
        <w:t>zapsaná:</w:t>
      </w:r>
      <w:r w:rsidRPr="00D64C0F">
        <w:rPr>
          <w:lang w:eastAsia="en-US"/>
        </w:rPr>
        <w:tab/>
      </w:r>
      <w:r w:rsidRPr="00D64C0F">
        <w:rPr>
          <w:lang w:eastAsia="en-US"/>
        </w:rPr>
        <w:tab/>
        <w:t>v obchodním rejstříku vedeném Městským soudem v Praze, oddíl B, vložka 5290</w:t>
      </w:r>
    </w:p>
    <w:p w:rsidR="009600BE" w:rsidRDefault="009600BE" w:rsidP="00954237">
      <w:pPr>
        <w:pStyle w:val="Smluvnstrany123"/>
        <w:numPr>
          <w:ilvl w:val="0"/>
          <w:numId w:val="0"/>
        </w:numPr>
        <w:tabs>
          <w:tab w:val="left" w:pos="2552"/>
        </w:tabs>
        <w:spacing w:after="0" w:line="276" w:lineRule="auto"/>
        <w:ind w:left="2547" w:hanging="1980"/>
        <w:rPr>
          <w:lang w:eastAsia="en-US"/>
        </w:rPr>
      </w:pPr>
      <w:r w:rsidRPr="00D64C0F">
        <w:rPr>
          <w:lang w:eastAsia="en-US"/>
        </w:rPr>
        <w:t>zastoupena:</w:t>
      </w:r>
      <w:r w:rsidRPr="00D64C0F">
        <w:rPr>
          <w:lang w:eastAsia="en-US"/>
        </w:rPr>
        <w:tab/>
      </w:r>
      <w:r w:rsidRPr="00D64C0F">
        <w:rPr>
          <w:lang w:eastAsia="en-US"/>
        </w:rPr>
        <w:tab/>
      </w:r>
      <w:r w:rsidRPr="00D64C0F">
        <w:t>dle obchodního rejstříku z</w:t>
      </w:r>
      <w:r w:rsidRPr="00D64C0F">
        <w:rPr>
          <w:rStyle w:val="platne1"/>
        </w:rPr>
        <w:t>a společnost</w:t>
      </w:r>
      <w:r w:rsidRPr="005264E7">
        <w:rPr>
          <w:rStyle w:val="platne1"/>
        </w:rPr>
        <w:t xml:space="preserve"> podepisují dva členové představenstva společně</w:t>
      </w:r>
    </w:p>
    <w:p w:rsidR="009600BE" w:rsidRPr="0054355E" w:rsidRDefault="009600BE" w:rsidP="00954237">
      <w:pPr>
        <w:pStyle w:val="Smluvnstrany123"/>
        <w:numPr>
          <w:ilvl w:val="0"/>
          <w:numId w:val="0"/>
        </w:numPr>
        <w:tabs>
          <w:tab w:val="left" w:pos="2552"/>
        </w:tabs>
        <w:ind w:left="567"/>
      </w:pPr>
      <w:r w:rsidRPr="0054355E">
        <w:t>(dále jen „</w:t>
      </w:r>
      <w:r w:rsidRPr="0054355E">
        <w:rPr>
          <w:b/>
        </w:rPr>
        <w:t>Objednatel</w:t>
      </w:r>
      <w:r w:rsidRPr="0054355E">
        <w:t>“),</w:t>
      </w:r>
    </w:p>
    <w:p w:rsidR="009600BE" w:rsidRPr="0054355E" w:rsidRDefault="009600BE" w:rsidP="00954237">
      <w:pPr>
        <w:pStyle w:val="Smluvnstrany123"/>
        <w:numPr>
          <w:ilvl w:val="0"/>
          <w:numId w:val="0"/>
        </w:numPr>
        <w:tabs>
          <w:tab w:val="left" w:pos="2552"/>
        </w:tabs>
        <w:ind w:left="567"/>
      </w:pPr>
      <w:r w:rsidRPr="0054355E">
        <w:t>a</w:t>
      </w:r>
    </w:p>
    <w:p w:rsidR="009600BE" w:rsidRPr="00B2533F" w:rsidRDefault="009600BE" w:rsidP="00954237">
      <w:pPr>
        <w:pStyle w:val="Smluvnstrany123"/>
        <w:tabs>
          <w:tab w:val="left" w:pos="2552"/>
        </w:tabs>
        <w:spacing w:after="0" w:line="276" w:lineRule="auto"/>
        <w:rPr>
          <w:lang w:eastAsia="en-US"/>
        </w:rPr>
      </w:pPr>
      <w:r w:rsidRPr="003A6372">
        <w:rPr>
          <w:b/>
          <w:lang w:eastAsia="en-US"/>
        </w:rPr>
        <w:t>Energie – stavební a báňská a.s.</w:t>
      </w:r>
    </w:p>
    <w:p w:rsidR="009600BE" w:rsidRDefault="009600BE" w:rsidP="00954237">
      <w:pPr>
        <w:pStyle w:val="Smluvnstrany123"/>
        <w:numPr>
          <w:ilvl w:val="0"/>
          <w:numId w:val="0"/>
        </w:numPr>
        <w:tabs>
          <w:tab w:val="left" w:pos="2552"/>
        </w:tabs>
        <w:spacing w:after="0" w:line="276" w:lineRule="auto"/>
        <w:ind w:left="567"/>
        <w:rPr>
          <w:lang w:eastAsia="en-US"/>
        </w:rPr>
      </w:pPr>
      <w:r w:rsidRPr="00E14E1C">
        <w:rPr>
          <w:lang w:eastAsia="en-US"/>
        </w:rPr>
        <w:t>IČ</w:t>
      </w:r>
      <w:r>
        <w:rPr>
          <w:lang w:eastAsia="en-US"/>
        </w:rPr>
        <w:t>O</w:t>
      </w:r>
      <w:r w:rsidRPr="00E14E1C">
        <w:rPr>
          <w:lang w:eastAsia="en-US"/>
        </w:rPr>
        <w:t>:</w:t>
      </w:r>
      <w:r>
        <w:rPr>
          <w:lang w:eastAsia="en-US"/>
        </w:rPr>
        <w:t xml:space="preserve"> </w:t>
      </w:r>
      <w:r>
        <w:rPr>
          <w:lang w:eastAsia="en-US"/>
        </w:rPr>
        <w:tab/>
        <w:t>451 46 802</w:t>
      </w:r>
    </w:p>
    <w:p w:rsidR="009600BE" w:rsidRDefault="009600BE" w:rsidP="00954237">
      <w:pPr>
        <w:pStyle w:val="Smluvnstrany123"/>
        <w:numPr>
          <w:ilvl w:val="0"/>
          <w:numId w:val="0"/>
        </w:numPr>
        <w:tabs>
          <w:tab w:val="left" w:pos="2552"/>
        </w:tabs>
        <w:spacing w:after="0" w:line="276" w:lineRule="auto"/>
        <w:ind w:left="567"/>
        <w:rPr>
          <w:lang w:eastAsia="en-US"/>
        </w:rPr>
      </w:pPr>
      <w:r>
        <w:rPr>
          <w:lang w:eastAsia="en-US"/>
        </w:rPr>
        <w:t xml:space="preserve">DIČ: </w:t>
      </w:r>
      <w:r>
        <w:rPr>
          <w:lang w:eastAsia="en-US"/>
        </w:rPr>
        <w:tab/>
        <w:t>CZ45146802</w:t>
      </w:r>
    </w:p>
    <w:p w:rsidR="009600BE" w:rsidRDefault="009600BE" w:rsidP="00954237">
      <w:pPr>
        <w:pStyle w:val="Smluvnstrany123"/>
        <w:numPr>
          <w:ilvl w:val="0"/>
          <w:numId w:val="0"/>
        </w:numPr>
        <w:tabs>
          <w:tab w:val="left" w:pos="2552"/>
        </w:tabs>
        <w:spacing w:after="0" w:line="276" w:lineRule="auto"/>
        <w:ind w:left="567"/>
        <w:rPr>
          <w:lang w:eastAsia="en-US"/>
        </w:rPr>
      </w:pPr>
      <w:r w:rsidRPr="00E14E1C">
        <w:rPr>
          <w:lang w:eastAsia="en-US"/>
        </w:rPr>
        <w:t>se sídlem</w:t>
      </w:r>
      <w:r>
        <w:rPr>
          <w:lang w:eastAsia="en-US"/>
        </w:rPr>
        <w:t>:</w:t>
      </w:r>
      <w:r w:rsidRPr="00B2533F">
        <w:rPr>
          <w:lang w:eastAsia="en-US"/>
        </w:rPr>
        <w:t xml:space="preserve"> </w:t>
      </w:r>
      <w:r>
        <w:rPr>
          <w:lang w:eastAsia="en-US"/>
        </w:rPr>
        <w:tab/>
        <w:t>Kladno, Vašíčkova 3081, PSČ 272 04</w:t>
      </w:r>
    </w:p>
    <w:p w:rsidR="009600BE" w:rsidRDefault="009600BE" w:rsidP="00954237">
      <w:pPr>
        <w:pStyle w:val="Smluvnstrany123"/>
        <w:numPr>
          <w:ilvl w:val="0"/>
          <w:numId w:val="0"/>
        </w:numPr>
        <w:tabs>
          <w:tab w:val="left" w:pos="2552"/>
        </w:tabs>
        <w:spacing w:after="0" w:line="276" w:lineRule="auto"/>
        <w:ind w:left="2547" w:hanging="1980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>
        <w:rPr>
          <w:lang w:eastAsia="en-US"/>
        </w:rPr>
        <w:tab/>
      </w:r>
      <w:r>
        <w:rPr>
          <w:lang w:eastAsia="en-US"/>
        </w:rPr>
        <w:tab/>
      </w:r>
      <w:r w:rsidRPr="007E7C4B">
        <w:rPr>
          <w:lang w:eastAsia="en-US"/>
        </w:rPr>
        <w:t xml:space="preserve">v obchodním rejstříku vedeném </w:t>
      </w:r>
      <w:r>
        <w:rPr>
          <w:lang w:eastAsia="en-US"/>
        </w:rPr>
        <w:t>Městským soudem v Praze</w:t>
      </w:r>
      <w:r w:rsidRPr="007E7C4B">
        <w:rPr>
          <w:lang w:eastAsia="en-US"/>
        </w:rPr>
        <w:t>, oddíl </w:t>
      </w:r>
      <w:r>
        <w:rPr>
          <w:lang w:eastAsia="en-US"/>
        </w:rPr>
        <w:t>B</w:t>
      </w:r>
      <w:r w:rsidRPr="007E7C4B">
        <w:t xml:space="preserve">, vložka </w:t>
      </w:r>
      <w:r>
        <w:rPr>
          <w:lang w:eastAsia="en-US"/>
        </w:rPr>
        <w:t>1399</w:t>
      </w:r>
    </w:p>
    <w:p w:rsidR="009600BE" w:rsidRDefault="009600BE" w:rsidP="00954237">
      <w:pPr>
        <w:pStyle w:val="Smluvnstrany123"/>
        <w:numPr>
          <w:ilvl w:val="0"/>
          <w:numId w:val="0"/>
        </w:numPr>
        <w:tabs>
          <w:tab w:val="left" w:pos="2552"/>
        </w:tabs>
        <w:spacing w:after="0" w:line="276" w:lineRule="auto"/>
        <w:ind w:left="567"/>
        <w:rPr>
          <w:lang w:eastAsia="en-US"/>
        </w:rPr>
      </w:pPr>
      <w:r>
        <w:rPr>
          <w:lang w:eastAsia="en-US"/>
        </w:rPr>
        <w:t>zastoupen</w:t>
      </w:r>
      <w:r w:rsidRPr="00CE4FF0">
        <w:rPr>
          <w:lang w:eastAsia="en-US"/>
        </w:rPr>
        <w:t>a</w:t>
      </w:r>
      <w:r>
        <w:rPr>
          <w:lang w:eastAsia="en-US"/>
        </w:rPr>
        <w:t xml:space="preserve">: </w:t>
      </w:r>
      <w:r>
        <w:rPr>
          <w:lang w:eastAsia="en-US"/>
        </w:rPr>
        <w:tab/>
      </w:r>
    </w:p>
    <w:p w:rsidR="009600BE" w:rsidRDefault="009600BE" w:rsidP="00954237">
      <w:pPr>
        <w:pStyle w:val="Smluvnstrany123"/>
        <w:numPr>
          <w:ilvl w:val="0"/>
          <w:numId w:val="0"/>
        </w:numPr>
        <w:spacing w:before="120" w:after="120" w:line="276" w:lineRule="auto"/>
        <w:ind w:left="567"/>
      </w:pPr>
      <w:r>
        <w:t>(dále jen „</w:t>
      </w:r>
      <w:r w:rsidRPr="007E7C4B">
        <w:rPr>
          <w:b/>
        </w:rPr>
        <w:t>Zhotovitel</w:t>
      </w:r>
      <w:r>
        <w:t>“)</w:t>
      </w:r>
    </w:p>
    <w:p w:rsidR="009600BE" w:rsidRDefault="009600BE" w:rsidP="00954237">
      <w:pPr>
        <w:pStyle w:val="Smluvnstrany123"/>
        <w:numPr>
          <w:ilvl w:val="0"/>
          <w:numId w:val="0"/>
        </w:numPr>
        <w:spacing w:before="120" w:after="120" w:line="276" w:lineRule="auto"/>
        <w:ind w:left="567"/>
      </w:pPr>
    </w:p>
    <w:p w:rsidR="009600BE" w:rsidRPr="0054355E" w:rsidRDefault="009600BE" w:rsidP="00015030">
      <w:pPr>
        <w:tabs>
          <w:tab w:val="num" w:pos="567"/>
        </w:tabs>
        <w:spacing w:after="0"/>
        <w:ind w:left="567" w:hanging="567"/>
      </w:pPr>
      <w:r w:rsidRPr="0054355E">
        <w:t xml:space="preserve"> (Objednatel a Zhotovitel dále společně jen „</w:t>
      </w:r>
      <w:r w:rsidRPr="0054355E">
        <w:rPr>
          <w:b/>
        </w:rPr>
        <w:t>Smluvní strany</w:t>
      </w:r>
      <w:r w:rsidRPr="0054355E">
        <w:t>“ a jednotlivě jen „</w:t>
      </w:r>
      <w:r w:rsidRPr="0054355E">
        <w:rPr>
          <w:b/>
        </w:rPr>
        <w:t>Smluvní strana</w:t>
      </w:r>
      <w:r w:rsidRPr="0054355E">
        <w:t>“).</w:t>
      </w:r>
    </w:p>
    <w:p w:rsidR="009600BE" w:rsidRDefault="009600BE" w:rsidP="00950491">
      <w:pPr>
        <w:pStyle w:val="Smluvnstrany123"/>
        <w:numPr>
          <w:ilvl w:val="0"/>
          <w:numId w:val="0"/>
        </w:numPr>
        <w:ind w:left="567"/>
        <w:jc w:val="center"/>
        <w:rPr>
          <w:b/>
          <w:caps/>
        </w:rPr>
      </w:pPr>
    </w:p>
    <w:p w:rsidR="009600BE" w:rsidRDefault="009600BE" w:rsidP="00950491">
      <w:pPr>
        <w:pStyle w:val="Smluvnstrany123"/>
        <w:numPr>
          <w:ilvl w:val="0"/>
          <w:numId w:val="0"/>
        </w:numPr>
        <w:ind w:left="567"/>
        <w:jc w:val="center"/>
        <w:rPr>
          <w:b/>
          <w:caps/>
        </w:rPr>
      </w:pPr>
    </w:p>
    <w:p w:rsidR="009600BE" w:rsidRPr="0054355E" w:rsidRDefault="009600BE" w:rsidP="00950491">
      <w:pPr>
        <w:pStyle w:val="Smluvnstrany123"/>
        <w:numPr>
          <w:ilvl w:val="0"/>
          <w:numId w:val="0"/>
        </w:numPr>
        <w:ind w:left="567"/>
        <w:jc w:val="center"/>
        <w:rPr>
          <w:b/>
          <w:caps/>
        </w:rPr>
      </w:pPr>
      <w:r w:rsidRPr="0054355E">
        <w:rPr>
          <w:b/>
          <w:caps/>
        </w:rPr>
        <w:t>Preambule</w:t>
      </w:r>
    </w:p>
    <w:p w:rsidR="009600BE" w:rsidRDefault="009600BE" w:rsidP="00BC66AC">
      <w:pPr>
        <w:pStyle w:val="BodyText"/>
        <w:tabs>
          <w:tab w:val="left" w:pos="0"/>
        </w:tabs>
        <w:ind w:firstLine="0"/>
      </w:pPr>
      <w:r w:rsidRPr="009A6070">
        <w:t xml:space="preserve">Smluvní strany se dohodly na sepsání tohoto dodatku č. </w:t>
      </w:r>
      <w:r>
        <w:t>6</w:t>
      </w:r>
      <w:r w:rsidRPr="009A6070">
        <w:t xml:space="preserve">. Předmětem dodatku jsou </w:t>
      </w:r>
      <w:r>
        <w:t xml:space="preserve">dodatečné </w:t>
      </w:r>
      <w:r w:rsidRPr="0087587E">
        <w:t>stavební práce</w:t>
      </w:r>
      <w:r>
        <w:t xml:space="preserve"> a stavební práce neprovedené v II. a III. etapě.</w:t>
      </w:r>
    </w:p>
    <w:p w:rsidR="009600BE" w:rsidRDefault="009600BE" w:rsidP="00B7196B">
      <w:pPr>
        <w:ind w:left="567" w:hanging="567"/>
        <w:rPr>
          <w:b/>
          <w:bCs/>
          <w:u w:val="single"/>
        </w:rPr>
      </w:pPr>
    </w:p>
    <w:p w:rsidR="009600BE" w:rsidRPr="00B7196B" w:rsidRDefault="009600BE" w:rsidP="00B7196B">
      <w:pPr>
        <w:ind w:left="567" w:hanging="567"/>
        <w:rPr>
          <w:b/>
          <w:bCs/>
          <w:u w:val="single"/>
        </w:rPr>
      </w:pPr>
      <w:r w:rsidRPr="00B7196B">
        <w:rPr>
          <w:b/>
          <w:bCs/>
          <w:u w:val="single"/>
        </w:rPr>
        <w:t>II. etapa</w:t>
      </w:r>
    </w:p>
    <w:p w:rsidR="009600BE" w:rsidRDefault="009600BE" w:rsidP="00B7196B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lang w:eastAsia="en-US"/>
        </w:rPr>
      </w:pPr>
      <w:r w:rsidRPr="00400C7B">
        <w:rPr>
          <w:b/>
          <w:lang w:eastAsia="en-US"/>
        </w:rPr>
        <w:t>Opěrná zeď pod ochozem + poklop VN šachta</w:t>
      </w:r>
    </w:p>
    <w:p w:rsidR="009600BE" w:rsidRDefault="009600BE" w:rsidP="00B7196B">
      <w:pPr>
        <w:ind w:left="426" w:firstLine="0"/>
        <w:rPr>
          <w:lang w:eastAsia="en-US"/>
        </w:rPr>
      </w:pPr>
      <w:r w:rsidRPr="00400C7B">
        <w:rPr>
          <w:lang w:eastAsia="en-US"/>
        </w:rPr>
        <w:t>V důsledku změny trasy kabelů VN PRE</w:t>
      </w:r>
      <w:r>
        <w:rPr>
          <w:lang w:eastAsia="en-US"/>
        </w:rPr>
        <w:t>, koordinace etap a stavby NVL</w:t>
      </w:r>
      <w:r w:rsidRPr="00400C7B">
        <w:rPr>
          <w:lang w:eastAsia="en-US"/>
        </w:rPr>
        <w:t xml:space="preserve"> a nutnosti zachování krytí kabelů.</w:t>
      </w:r>
      <w:r w:rsidRPr="00AD2A51">
        <w:t xml:space="preserve"> </w:t>
      </w:r>
      <w:r>
        <w:rPr>
          <w:lang w:eastAsia="en-US"/>
        </w:rPr>
        <w:t xml:space="preserve">Palisáda </w:t>
      </w:r>
      <w:r w:rsidRPr="00AD2A51">
        <w:rPr>
          <w:lang w:eastAsia="en-US"/>
        </w:rPr>
        <w:t xml:space="preserve">pod ochozem </w:t>
      </w:r>
      <w:r>
        <w:rPr>
          <w:lang w:eastAsia="en-US"/>
        </w:rPr>
        <w:t xml:space="preserve">po </w:t>
      </w:r>
      <w:r w:rsidRPr="00AD2A51">
        <w:rPr>
          <w:lang w:eastAsia="en-US"/>
        </w:rPr>
        <w:t>jejím zásypu umožňuje požadovanou výšku</w:t>
      </w:r>
      <w:r>
        <w:rPr>
          <w:lang w:eastAsia="en-US"/>
        </w:rPr>
        <w:t xml:space="preserve"> </w:t>
      </w:r>
      <w:r w:rsidRPr="00AD2A51">
        <w:rPr>
          <w:lang w:eastAsia="en-US"/>
        </w:rPr>
        <w:t>zásypů kabelů.</w:t>
      </w:r>
    </w:p>
    <w:p w:rsidR="009600BE" w:rsidRDefault="009600BE" w:rsidP="00B7196B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lang w:eastAsia="en-US"/>
        </w:rPr>
      </w:pPr>
      <w:r w:rsidRPr="00400C7B">
        <w:rPr>
          <w:b/>
          <w:lang w:eastAsia="en-US"/>
        </w:rPr>
        <w:t>Změny elektro II.</w:t>
      </w:r>
      <w:r>
        <w:rPr>
          <w:b/>
          <w:lang w:eastAsia="en-US"/>
        </w:rPr>
        <w:t xml:space="preserve"> </w:t>
      </w:r>
      <w:r w:rsidRPr="00400C7B">
        <w:rPr>
          <w:b/>
          <w:lang w:eastAsia="en-US"/>
        </w:rPr>
        <w:t>etapa</w:t>
      </w:r>
      <w:r>
        <w:rPr>
          <w:b/>
          <w:lang w:eastAsia="en-US"/>
        </w:rPr>
        <w:t xml:space="preserve"> </w:t>
      </w:r>
      <w:r w:rsidRPr="00400C7B">
        <w:rPr>
          <w:b/>
          <w:lang w:eastAsia="en-US"/>
        </w:rPr>
        <w:t>(SO1.32,</w:t>
      </w:r>
      <w:r>
        <w:rPr>
          <w:b/>
          <w:lang w:eastAsia="en-US"/>
        </w:rPr>
        <w:t xml:space="preserve"> </w:t>
      </w:r>
      <w:r w:rsidRPr="00400C7B">
        <w:rPr>
          <w:b/>
          <w:lang w:eastAsia="en-US"/>
        </w:rPr>
        <w:t>S.33,</w:t>
      </w:r>
      <w:r>
        <w:rPr>
          <w:b/>
          <w:lang w:eastAsia="en-US"/>
        </w:rPr>
        <w:t xml:space="preserve"> </w:t>
      </w:r>
      <w:r w:rsidRPr="00400C7B">
        <w:rPr>
          <w:b/>
          <w:lang w:eastAsia="en-US"/>
        </w:rPr>
        <w:t>SO1.02 EL)</w:t>
      </w:r>
    </w:p>
    <w:p w:rsidR="009600BE" w:rsidRPr="00400C7B" w:rsidRDefault="009600BE" w:rsidP="00B7196B">
      <w:pPr>
        <w:ind w:left="426" w:firstLine="0"/>
        <w:rPr>
          <w:lang w:eastAsia="en-US"/>
        </w:rPr>
      </w:pPr>
      <w:r>
        <w:rPr>
          <w:lang w:eastAsia="en-US"/>
        </w:rPr>
        <w:t xml:space="preserve">Změny v kabeláži, </w:t>
      </w:r>
      <w:r w:rsidRPr="00400C7B">
        <w:rPr>
          <w:lang w:eastAsia="en-US"/>
        </w:rPr>
        <w:t xml:space="preserve">úprava typu a tras kabelů dle dispozic PRE, příp. dle vybraných dodavatelů zařízení </w:t>
      </w:r>
      <w:r>
        <w:rPr>
          <w:lang w:eastAsia="en-US"/>
        </w:rPr>
        <w:t>a úpravy ve vystrojení rozvaděčů.</w:t>
      </w:r>
      <w:r w:rsidRPr="00400C7B">
        <w:rPr>
          <w:lang w:eastAsia="en-US"/>
        </w:rPr>
        <w:t xml:space="preserve">  </w:t>
      </w:r>
    </w:p>
    <w:p w:rsidR="009600BE" w:rsidRDefault="009600BE" w:rsidP="00B7196B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lang w:eastAsia="en-US"/>
        </w:rPr>
      </w:pPr>
      <w:r w:rsidRPr="00400C7B">
        <w:rPr>
          <w:b/>
          <w:lang w:eastAsia="en-US"/>
        </w:rPr>
        <w:t>SO 1.30.1 Kabelový kanál ÚČOV</w:t>
      </w:r>
    </w:p>
    <w:p w:rsidR="009600BE" w:rsidRPr="00400C7B" w:rsidRDefault="009600BE" w:rsidP="00B7196B">
      <w:pPr>
        <w:pStyle w:val="ListParagraph"/>
        <w:ind w:left="426" w:firstLine="0"/>
        <w:rPr>
          <w:lang w:eastAsia="en-US"/>
        </w:rPr>
      </w:pPr>
      <w:r w:rsidRPr="00400C7B">
        <w:rPr>
          <w:lang w:eastAsia="en-US"/>
        </w:rPr>
        <w:t>Nerealizováno v koordinaci s NVL.</w:t>
      </w:r>
    </w:p>
    <w:p w:rsidR="009600BE" w:rsidRPr="00400C7B" w:rsidRDefault="009600BE" w:rsidP="00B7196B">
      <w:pPr>
        <w:pStyle w:val="ListParagraph"/>
        <w:ind w:left="426" w:hanging="426"/>
        <w:rPr>
          <w:b/>
          <w:lang w:eastAsia="en-US"/>
        </w:rPr>
      </w:pPr>
    </w:p>
    <w:p w:rsidR="009600BE" w:rsidRDefault="009600BE" w:rsidP="00B7196B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lang w:eastAsia="en-US"/>
        </w:rPr>
      </w:pPr>
      <w:r w:rsidRPr="00400C7B">
        <w:rPr>
          <w:b/>
          <w:lang w:eastAsia="en-US"/>
        </w:rPr>
        <w:t>Nadzemní hydrant + odkanalizování ploch</w:t>
      </w:r>
    </w:p>
    <w:p w:rsidR="009600BE" w:rsidRPr="00400C7B" w:rsidRDefault="009600BE" w:rsidP="00B7196B">
      <w:pPr>
        <w:ind w:left="426" w:firstLine="0"/>
        <w:rPr>
          <w:lang w:eastAsia="en-US"/>
        </w:rPr>
      </w:pPr>
      <w:r w:rsidRPr="00400C7B">
        <w:rPr>
          <w:lang w:eastAsia="en-US"/>
        </w:rPr>
        <w:t xml:space="preserve">Vybudování nadzemního hydrantu u jímacího objektu </w:t>
      </w:r>
      <w:r>
        <w:rPr>
          <w:lang w:eastAsia="en-US"/>
        </w:rPr>
        <w:t xml:space="preserve">pro oplach technologie a </w:t>
      </w:r>
      <w:r w:rsidRPr="00400C7B">
        <w:rPr>
          <w:lang w:eastAsia="en-US"/>
        </w:rPr>
        <w:t>odkanalizování ploch</w:t>
      </w:r>
      <w:r>
        <w:rPr>
          <w:lang w:eastAsia="en-US"/>
        </w:rPr>
        <w:t xml:space="preserve"> pro umístění vytažených čerpadel a dalších technologických zařízení</w:t>
      </w:r>
      <w:r w:rsidRPr="00400C7B">
        <w:rPr>
          <w:lang w:eastAsia="en-US"/>
        </w:rPr>
        <w:t>.</w:t>
      </w:r>
      <w:r w:rsidRPr="00400C7B">
        <w:rPr>
          <w:lang w:eastAsia="en-US"/>
        </w:rPr>
        <w:tab/>
      </w:r>
    </w:p>
    <w:p w:rsidR="009600BE" w:rsidRDefault="009600BE" w:rsidP="00B7196B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lang w:eastAsia="en-US"/>
        </w:rPr>
      </w:pPr>
      <w:r w:rsidRPr="00400C7B">
        <w:rPr>
          <w:b/>
          <w:lang w:eastAsia="en-US"/>
        </w:rPr>
        <w:t>Čerpací studny</w:t>
      </w:r>
    </w:p>
    <w:p w:rsidR="009600BE" w:rsidRPr="00400C7B" w:rsidRDefault="009600BE" w:rsidP="00B7196B">
      <w:pPr>
        <w:ind w:left="426" w:firstLine="0"/>
        <w:rPr>
          <w:lang w:eastAsia="en-US"/>
        </w:rPr>
      </w:pPr>
      <w:r w:rsidRPr="00400C7B">
        <w:rPr>
          <w:lang w:eastAsia="en-US"/>
        </w:rPr>
        <w:t>Snížení počtu monitorovacích studní u HČS o 1 ks, změna typu poklopu na zbývajících 5 ČS.</w:t>
      </w:r>
    </w:p>
    <w:p w:rsidR="009600BE" w:rsidRDefault="009600BE" w:rsidP="00B7196B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lang w:eastAsia="en-US"/>
        </w:rPr>
      </w:pPr>
      <w:r w:rsidRPr="00400C7B">
        <w:rPr>
          <w:b/>
          <w:lang w:eastAsia="en-US"/>
        </w:rPr>
        <w:t>Přípojka NN k jímacímu objektu</w:t>
      </w:r>
    </w:p>
    <w:p w:rsidR="009600BE" w:rsidRDefault="009600BE" w:rsidP="00B7196B">
      <w:pPr>
        <w:ind w:left="426" w:firstLine="0"/>
        <w:rPr>
          <w:lang w:eastAsia="en-US"/>
        </w:rPr>
      </w:pPr>
      <w:r w:rsidRPr="00400C7B">
        <w:rPr>
          <w:lang w:eastAsia="en-US"/>
        </w:rPr>
        <w:t xml:space="preserve">V průběhu realizace bylo </w:t>
      </w:r>
      <w:r>
        <w:rPr>
          <w:lang w:eastAsia="en-US"/>
        </w:rPr>
        <w:t>rozhodnuto, že nedojde k plánovanému zrušení jímacího objektu a objekt bude využit jako zdroj oplachové vody pro HČS. Původní napojení elektro nebylo možné obnovit (křížení s NVL SO 30), objekt byl napojen z HČS.</w:t>
      </w:r>
    </w:p>
    <w:p w:rsidR="009600BE" w:rsidRDefault="009600BE" w:rsidP="00B7196B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lang w:eastAsia="en-US"/>
        </w:rPr>
      </w:pPr>
      <w:r w:rsidRPr="00400C7B">
        <w:rPr>
          <w:b/>
          <w:lang w:eastAsia="en-US"/>
        </w:rPr>
        <w:t xml:space="preserve">Kompozitové poklopy </w:t>
      </w:r>
    </w:p>
    <w:p w:rsidR="009600BE" w:rsidRDefault="009600BE" w:rsidP="00B7196B">
      <w:pPr>
        <w:pStyle w:val="ListParagraph"/>
        <w:ind w:left="426" w:firstLine="0"/>
        <w:rPr>
          <w:lang w:eastAsia="en-US"/>
        </w:rPr>
      </w:pPr>
      <w:r>
        <w:rPr>
          <w:lang w:eastAsia="en-US"/>
        </w:rPr>
        <w:t>Doplnění 3 vstupů ve stropě jímek HČS.</w:t>
      </w:r>
    </w:p>
    <w:p w:rsidR="009600BE" w:rsidRPr="00400C7B" w:rsidRDefault="009600BE" w:rsidP="00B7196B">
      <w:pPr>
        <w:pStyle w:val="ListParagraph"/>
        <w:ind w:left="426" w:hanging="426"/>
        <w:rPr>
          <w:lang w:eastAsia="en-US"/>
        </w:rPr>
      </w:pPr>
    </w:p>
    <w:p w:rsidR="009600BE" w:rsidRDefault="009600BE" w:rsidP="00B7196B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lang w:eastAsia="en-US"/>
        </w:rPr>
      </w:pPr>
      <w:r>
        <w:rPr>
          <w:b/>
          <w:lang w:eastAsia="en-US"/>
        </w:rPr>
        <w:t>SO 1.02  POPL</w:t>
      </w:r>
    </w:p>
    <w:p w:rsidR="009600BE" w:rsidRDefault="009600BE" w:rsidP="00B7196B">
      <w:pPr>
        <w:ind w:left="426" w:firstLine="0"/>
        <w:rPr>
          <w:lang w:eastAsia="en-US"/>
        </w:rPr>
      </w:pPr>
      <w:r w:rsidRPr="00400C7B">
        <w:rPr>
          <w:lang w:eastAsia="en-US"/>
        </w:rPr>
        <w:t>Nerealizováno zabezpečení objektu v koordinaci s NVL.</w:t>
      </w:r>
    </w:p>
    <w:p w:rsidR="009600BE" w:rsidRDefault="009600BE" w:rsidP="00B7196B">
      <w:pPr>
        <w:ind w:left="426" w:firstLine="0"/>
        <w:rPr>
          <w:lang w:eastAsia="en-US"/>
        </w:rPr>
      </w:pPr>
    </w:p>
    <w:p w:rsidR="009600BE" w:rsidRPr="0069464C" w:rsidRDefault="009600BE" w:rsidP="0089160D">
      <w:pPr>
        <w:ind w:left="426" w:hanging="426"/>
        <w:rPr>
          <w:b/>
          <w:u w:val="single"/>
          <w:lang w:eastAsia="en-US"/>
        </w:rPr>
      </w:pPr>
      <w:r w:rsidRPr="0069464C">
        <w:rPr>
          <w:b/>
          <w:u w:val="single"/>
          <w:lang w:eastAsia="en-US"/>
        </w:rPr>
        <w:t>Další změny II. etapy</w:t>
      </w:r>
    </w:p>
    <w:p w:rsidR="009600BE" w:rsidRDefault="009600BE" w:rsidP="0089160D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bCs/>
        </w:rPr>
      </w:pPr>
      <w:r w:rsidRPr="00224925">
        <w:rPr>
          <w:b/>
          <w:bCs/>
        </w:rPr>
        <w:t>Komplexní zkoušky HČS</w:t>
      </w:r>
    </w:p>
    <w:p w:rsidR="009600BE" w:rsidRPr="00224925" w:rsidRDefault="009600BE" w:rsidP="0089160D">
      <w:pPr>
        <w:pStyle w:val="ListParagraph"/>
        <w:ind w:left="426" w:firstLine="0"/>
        <w:rPr>
          <w:bCs/>
        </w:rPr>
      </w:pPr>
      <w:r w:rsidRPr="00224925">
        <w:rPr>
          <w:bCs/>
        </w:rPr>
        <w:t>Na základě koordinace s NVL byl pro předání objektů čerpaní připraven objekt HČS a zároveň výtlaky na ÚČOV (II.</w:t>
      </w:r>
      <w:r>
        <w:rPr>
          <w:bCs/>
        </w:rPr>
        <w:t xml:space="preserve"> </w:t>
      </w:r>
      <w:r w:rsidRPr="00224925">
        <w:rPr>
          <w:bCs/>
        </w:rPr>
        <w:t>etapa + část III.</w:t>
      </w:r>
      <w:r>
        <w:rPr>
          <w:bCs/>
        </w:rPr>
        <w:t xml:space="preserve"> </w:t>
      </w:r>
      <w:r w:rsidRPr="00224925">
        <w:rPr>
          <w:bCs/>
        </w:rPr>
        <w:t xml:space="preserve">etapy), technické řešení KZ bylo stanoveno až v průběhu realizace stavby a pro zajištění KZ bylo nutno zajistit vodu z Vltavy v dostatečném množství. Mimořádná náročnost KZ jak s ohledem na technické řešení, na zajištění </w:t>
      </w:r>
      <w:r>
        <w:rPr>
          <w:bCs/>
        </w:rPr>
        <w:t xml:space="preserve">a provoz </w:t>
      </w:r>
      <w:r w:rsidRPr="00224925">
        <w:rPr>
          <w:bCs/>
        </w:rPr>
        <w:t>čerpadel říční vody</w:t>
      </w:r>
      <w:r>
        <w:rPr>
          <w:bCs/>
        </w:rPr>
        <w:t xml:space="preserve"> i samotné množství říční vody</w:t>
      </w:r>
      <w:r w:rsidRPr="00224925">
        <w:rPr>
          <w:bCs/>
        </w:rPr>
        <w:t xml:space="preserve"> a na koordinaci s NVL a provozem ÚČOV</w:t>
      </w:r>
      <w:r>
        <w:rPr>
          <w:bCs/>
        </w:rPr>
        <w:t xml:space="preserve"> </w:t>
      </w:r>
      <w:r w:rsidRPr="00224925">
        <w:rPr>
          <w:bCs/>
        </w:rPr>
        <w:t xml:space="preserve"> přesahovala obvyklý rozsah KZ čerpadel.    </w:t>
      </w:r>
    </w:p>
    <w:p w:rsidR="009600BE" w:rsidRPr="00224925" w:rsidRDefault="009600BE" w:rsidP="0089160D">
      <w:pPr>
        <w:pStyle w:val="ListParagraph"/>
        <w:ind w:left="426" w:hanging="426"/>
        <w:rPr>
          <w:b/>
          <w:bCs/>
        </w:rPr>
      </w:pPr>
    </w:p>
    <w:p w:rsidR="009600BE" w:rsidRDefault="009600BE" w:rsidP="0089160D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bCs/>
        </w:rPr>
      </w:pPr>
      <w:r w:rsidRPr="00224925">
        <w:rPr>
          <w:b/>
          <w:bCs/>
        </w:rPr>
        <w:t>Náklady spojené se s</w:t>
      </w:r>
      <w:r>
        <w:rPr>
          <w:b/>
          <w:bCs/>
        </w:rPr>
        <w:t>loučením II. a III. e</w:t>
      </w:r>
      <w:r w:rsidRPr="00224925">
        <w:rPr>
          <w:b/>
          <w:bCs/>
        </w:rPr>
        <w:t>tapy</w:t>
      </w:r>
    </w:p>
    <w:p w:rsidR="009600BE" w:rsidRDefault="009600BE" w:rsidP="0089160D">
      <w:pPr>
        <w:pStyle w:val="ListParagraph"/>
        <w:ind w:left="426" w:firstLine="0"/>
        <w:rPr>
          <w:bCs/>
        </w:rPr>
      </w:pPr>
      <w:r>
        <w:rPr>
          <w:bCs/>
        </w:rPr>
        <w:t>Jedná se o náklady související se ztížením provádění prací vlivem prostorového omezení na staveništi i s ohledem na nutnou koordinaci se stavbou NVL a o náklady způsobené zvýšenými nároky na zabezpečení koordinací a kompletační činnosti prováděných prací.</w:t>
      </w:r>
    </w:p>
    <w:p w:rsidR="009600BE" w:rsidRPr="00224925" w:rsidRDefault="009600BE" w:rsidP="0089160D">
      <w:pPr>
        <w:pStyle w:val="ListParagraph"/>
        <w:ind w:left="426" w:hanging="426"/>
        <w:rPr>
          <w:bCs/>
        </w:rPr>
      </w:pPr>
      <w:r>
        <w:rPr>
          <w:bCs/>
        </w:rPr>
        <w:t xml:space="preserve"> </w:t>
      </w:r>
    </w:p>
    <w:p w:rsidR="009600BE" w:rsidRDefault="009600BE" w:rsidP="0089160D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bCs/>
        </w:rPr>
      </w:pPr>
      <w:r w:rsidRPr="00224925">
        <w:rPr>
          <w:b/>
          <w:bCs/>
        </w:rPr>
        <w:t>Náklady spojené s prodloužením II.</w:t>
      </w:r>
      <w:r>
        <w:rPr>
          <w:b/>
          <w:bCs/>
        </w:rPr>
        <w:t xml:space="preserve"> </w:t>
      </w:r>
      <w:r w:rsidRPr="00224925">
        <w:rPr>
          <w:b/>
          <w:bCs/>
        </w:rPr>
        <w:t>etapy</w:t>
      </w:r>
    </w:p>
    <w:p w:rsidR="009600BE" w:rsidRPr="00224925" w:rsidRDefault="009600BE" w:rsidP="0089160D">
      <w:pPr>
        <w:pStyle w:val="ListParagraph"/>
        <w:ind w:left="426" w:firstLine="0"/>
        <w:rPr>
          <w:bCs/>
        </w:rPr>
      </w:pPr>
      <w:r w:rsidRPr="00224925">
        <w:rPr>
          <w:bCs/>
        </w:rPr>
        <w:t>Z důvodu koordinace se stavbou NVL, prodloužení doby realizace NVL a z důvodu podmíněného zahájení zkušebního provoz HČS spolu s NVL byla prodloužena lhůta realizace II.</w:t>
      </w:r>
      <w:r>
        <w:rPr>
          <w:bCs/>
        </w:rPr>
        <w:t xml:space="preserve"> </w:t>
      </w:r>
      <w:r w:rsidRPr="00224925">
        <w:rPr>
          <w:bCs/>
        </w:rPr>
        <w:t>etapy.</w:t>
      </w:r>
    </w:p>
    <w:p w:rsidR="009600BE" w:rsidRPr="00224925" w:rsidRDefault="009600BE" w:rsidP="0089160D">
      <w:pPr>
        <w:pStyle w:val="ListParagraph"/>
        <w:ind w:left="426" w:hanging="426"/>
        <w:rPr>
          <w:b/>
          <w:bCs/>
        </w:rPr>
      </w:pPr>
    </w:p>
    <w:p w:rsidR="009600BE" w:rsidRDefault="009600BE" w:rsidP="0089160D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bCs/>
        </w:rPr>
      </w:pPr>
      <w:r w:rsidRPr="00224925">
        <w:rPr>
          <w:b/>
          <w:bCs/>
        </w:rPr>
        <w:t>Náklady spojené s prodloužením záruční doby čerpadel II.</w:t>
      </w:r>
      <w:r>
        <w:rPr>
          <w:b/>
          <w:bCs/>
        </w:rPr>
        <w:t xml:space="preserve"> </w:t>
      </w:r>
      <w:r w:rsidRPr="00224925">
        <w:rPr>
          <w:b/>
          <w:bCs/>
        </w:rPr>
        <w:t>etapy</w:t>
      </w:r>
    </w:p>
    <w:p w:rsidR="009600BE" w:rsidRDefault="009600BE" w:rsidP="0089160D">
      <w:pPr>
        <w:pStyle w:val="ListParagraph"/>
        <w:ind w:left="426" w:firstLine="0"/>
        <w:rPr>
          <w:bCs/>
        </w:rPr>
      </w:pPr>
      <w:r w:rsidRPr="00224925">
        <w:rPr>
          <w:bCs/>
        </w:rPr>
        <w:t>Záruka na</w:t>
      </w:r>
      <w:r>
        <w:rPr>
          <w:bCs/>
        </w:rPr>
        <w:t xml:space="preserve"> </w:t>
      </w:r>
      <w:r w:rsidRPr="00224925">
        <w:rPr>
          <w:bCs/>
        </w:rPr>
        <w:t>čerpadla II.</w:t>
      </w:r>
      <w:r>
        <w:rPr>
          <w:bCs/>
        </w:rPr>
        <w:t xml:space="preserve"> </w:t>
      </w:r>
      <w:r w:rsidRPr="00224925">
        <w:rPr>
          <w:bCs/>
        </w:rPr>
        <w:t xml:space="preserve">etapy končí v prosinci 2018. S ohledem na předání této části až 20.8.2018 </w:t>
      </w:r>
      <w:r>
        <w:rPr>
          <w:bCs/>
        </w:rPr>
        <w:t>D</w:t>
      </w:r>
      <w:r w:rsidRPr="00224925">
        <w:rPr>
          <w:bCs/>
        </w:rPr>
        <w:t>ohodou o přenechání objektů čer</w:t>
      </w:r>
      <w:r>
        <w:rPr>
          <w:bCs/>
        </w:rPr>
        <w:t>p</w:t>
      </w:r>
      <w:r w:rsidRPr="00224925">
        <w:rPr>
          <w:bCs/>
        </w:rPr>
        <w:t>ání mezi ESB</w:t>
      </w:r>
      <w:r>
        <w:rPr>
          <w:bCs/>
        </w:rPr>
        <w:t xml:space="preserve">, </w:t>
      </w:r>
      <w:r w:rsidRPr="00224925">
        <w:rPr>
          <w:bCs/>
        </w:rPr>
        <w:t>PVS</w:t>
      </w:r>
      <w:r>
        <w:rPr>
          <w:bCs/>
        </w:rPr>
        <w:t xml:space="preserve">, </w:t>
      </w:r>
      <w:r w:rsidRPr="00224925">
        <w:rPr>
          <w:bCs/>
        </w:rPr>
        <w:t>MHMP OSI</w:t>
      </w:r>
      <w:r>
        <w:rPr>
          <w:bCs/>
        </w:rPr>
        <w:t xml:space="preserve"> a </w:t>
      </w:r>
      <w:r w:rsidRPr="00224925">
        <w:rPr>
          <w:bCs/>
        </w:rPr>
        <w:t>CON bylo nutno záruku prodloužit o 20 měsíců.</w:t>
      </w:r>
    </w:p>
    <w:p w:rsidR="009600BE" w:rsidRPr="00400C7B" w:rsidRDefault="009600BE" w:rsidP="00B7196B">
      <w:pPr>
        <w:ind w:left="426" w:firstLine="0"/>
        <w:rPr>
          <w:lang w:eastAsia="en-US"/>
        </w:rPr>
      </w:pPr>
    </w:p>
    <w:p w:rsidR="009600BE" w:rsidRPr="00B7196B" w:rsidRDefault="009600BE" w:rsidP="00B7196B">
      <w:pPr>
        <w:ind w:left="426" w:hanging="426"/>
        <w:rPr>
          <w:b/>
          <w:u w:val="single"/>
          <w:lang w:eastAsia="en-US"/>
        </w:rPr>
      </w:pPr>
      <w:r w:rsidRPr="00B7196B">
        <w:rPr>
          <w:b/>
          <w:u w:val="single"/>
          <w:lang w:eastAsia="en-US"/>
        </w:rPr>
        <w:t>III. etapa</w:t>
      </w:r>
    </w:p>
    <w:p w:rsidR="009600BE" w:rsidRDefault="009600BE" w:rsidP="00B7196B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lang w:eastAsia="en-US"/>
        </w:rPr>
      </w:pPr>
      <w:r w:rsidRPr="00400C7B">
        <w:rPr>
          <w:b/>
          <w:lang w:eastAsia="en-US"/>
        </w:rPr>
        <w:t xml:space="preserve">Trysková injektáž </w:t>
      </w:r>
    </w:p>
    <w:p w:rsidR="009600BE" w:rsidRPr="00AA3ED4" w:rsidRDefault="009600BE" w:rsidP="00B7196B">
      <w:pPr>
        <w:ind w:left="426" w:firstLine="0"/>
        <w:rPr>
          <w:lang w:eastAsia="en-US"/>
        </w:rPr>
      </w:pPr>
      <w:r w:rsidRPr="00AA3ED4">
        <w:rPr>
          <w:lang w:eastAsia="en-US"/>
        </w:rPr>
        <w:t xml:space="preserve">V důsledku vyšší hladiny spodní vody oproti PD o cca </w:t>
      </w:r>
      <w:smartTag w:uri="urn:schemas-microsoft-com:office:smarttags" w:element="metricconverter">
        <w:smartTagPr>
          <w:attr w:name="ProductID" w:val="0,5 m"/>
        </w:smartTagPr>
        <w:r w:rsidRPr="00AA3ED4">
          <w:rPr>
            <w:lang w:eastAsia="en-US"/>
          </w:rPr>
          <w:t>0,5 m</w:t>
        </w:r>
      </w:smartTag>
      <w:r w:rsidRPr="00AA3ED4">
        <w:rPr>
          <w:lang w:eastAsia="en-US"/>
        </w:rPr>
        <w:t xml:space="preserve"> nutno utěsnit proti spodní vodě pomocí  tryskové injektáže dna spadiště i tunelů A i B.</w:t>
      </w:r>
      <w:r w:rsidRPr="00AA3ED4">
        <w:rPr>
          <w:lang w:eastAsia="en-US"/>
        </w:rPr>
        <w:tab/>
      </w:r>
    </w:p>
    <w:p w:rsidR="009600BE" w:rsidRDefault="009600BE" w:rsidP="00B7196B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lang w:eastAsia="en-US"/>
        </w:rPr>
      </w:pPr>
      <w:r w:rsidRPr="00400C7B">
        <w:rPr>
          <w:b/>
          <w:lang w:eastAsia="en-US"/>
        </w:rPr>
        <w:t>Stavidlo do žlabu SO 1.17.1</w:t>
      </w:r>
    </w:p>
    <w:p w:rsidR="009600BE" w:rsidRDefault="009600BE" w:rsidP="00B7196B">
      <w:pPr>
        <w:ind w:left="426" w:firstLine="0"/>
        <w:rPr>
          <w:lang w:eastAsia="en-US"/>
        </w:rPr>
      </w:pPr>
      <w:r>
        <w:rPr>
          <w:lang w:eastAsia="en-US"/>
        </w:rPr>
        <w:t xml:space="preserve">Doplnění stavidla v nově budovaném nátokovém žlabu na ÚČOV pro možnost oddělení provozu stávajícího žlabu z </w:t>
      </w:r>
      <w:r w:rsidRPr="00400C7B">
        <w:rPr>
          <w:lang w:eastAsia="en-US"/>
        </w:rPr>
        <w:t>ČS HH do ÚČOV od nového žlabu</w:t>
      </w:r>
      <w:r>
        <w:rPr>
          <w:lang w:eastAsia="en-US"/>
        </w:rPr>
        <w:t xml:space="preserve"> a zabránění vzdutí odpadní vody do nového žlabu v případě mimořádného provozu ČS HH.</w:t>
      </w:r>
    </w:p>
    <w:p w:rsidR="009600BE" w:rsidRDefault="009600BE" w:rsidP="00B7196B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lang w:eastAsia="en-US"/>
        </w:rPr>
      </w:pPr>
      <w:r w:rsidRPr="00400C7B">
        <w:rPr>
          <w:b/>
          <w:lang w:eastAsia="en-US"/>
        </w:rPr>
        <w:t>Bourání betonů MŠ+UŠ</w:t>
      </w:r>
      <w:r>
        <w:rPr>
          <w:b/>
          <w:lang w:eastAsia="en-US"/>
        </w:rPr>
        <w:t xml:space="preserve"> (měrná šachta a uklidňovací šachta)</w:t>
      </w:r>
    </w:p>
    <w:p w:rsidR="009600BE" w:rsidRPr="00400C7B" w:rsidRDefault="009600BE" w:rsidP="0069464C">
      <w:pPr>
        <w:pStyle w:val="ListParagraph"/>
        <w:spacing w:after="240"/>
        <w:ind w:left="426" w:firstLine="0"/>
        <w:rPr>
          <w:lang w:eastAsia="en-US"/>
        </w:rPr>
      </w:pPr>
      <w:r w:rsidRPr="00400C7B">
        <w:rPr>
          <w:lang w:eastAsia="en-US"/>
        </w:rPr>
        <w:t>Nad trasou výtlaků z ACK i EF vedla původní</w:t>
      </w:r>
      <w:r>
        <w:rPr>
          <w:lang w:eastAsia="en-US"/>
        </w:rPr>
        <w:t xml:space="preserve"> komunikace a zároveň bylo nutno částečně vybourat m</w:t>
      </w:r>
      <w:r w:rsidRPr="00400C7B">
        <w:rPr>
          <w:lang w:eastAsia="en-US"/>
        </w:rPr>
        <w:t>ilánsk</w:t>
      </w:r>
      <w:r>
        <w:rPr>
          <w:lang w:eastAsia="en-US"/>
        </w:rPr>
        <w:t>é</w:t>
      </w:r>
      <w:r w:rsidRPr="00400C7B">
        <w:rPr>
          <w:lang w:eastAsia="en-US"/>
        </w:rPr>
        <w:t xml:space="preserve"> a částečně záporových stěn</w:t>
      </w:r>
      <w:r>
        <w:rPr>
          <w:lang w:eastAsia="en-US"/>
        </w:rPr>
        <w:t xml:space="preserve">y v místech oblouků (úprava tras s ohledem na koordinaci s NVL) </w:t>
      </w:r>
      <w:r w:rsidRPr="00400C7B">
        <w:rPr>
          <w:lang w:eastAsia="en-US"/>
        </w:rPr>
        <w:tab/>
      </w:r>
      <w:r>
        <w:rPr>
          <w:lang w:eastAsia="en-US"/>
        </w:rPr>
        <w:t xml:space="preserve">a </w:t>
      </w:r>
      <w:r w:rsidRPr="00400C7B">
        <w:rPr>
          <w:lang w:eastAsia="en-US"/>
        </w:rPr>
        <w:t xml:space="preserve">před </w:t>
      </w:r>
      <w:r>
        <w:rPr>
          <w:lang w:eastAsia="en-US"/>
        </w:rPr>
        <w:t xml:space="preserve">uklidňovací šachtou </w:t>
      </w:r>
      <w:r w:rsidRPr="00400C7B">
        <w:rPr>
          <w:lang w:eastAsia="en-US"/>
        </w:rPr>
        <w:t>byly</w:t>
      </w:r>
      <w:r>
        <w:rPr>
          <w:lang w:eastAsia="en-US"/>
        </w:rPr>
        <w:t xml:space="preserve"> </w:t>
      </w:r>
      <w:r w:rsidRPr="00400C7B">
        <w:rPr>
          <w:lang w:eastAsia="en-US"/>
        </w:rPr>
        <w:t xml:space="preserve">vybourány </w:t>
      </w:r>
      <w:r>
        <w:rPr>
          <w:lang w:eastAsia="en-US"/>
        </w:rPr>
        <w:t>stávající</w:t>
      </w:r>
      <w:r w:rsidRPr="00400C7B">
        <w:rPr>
          <w:lang w:eastAsia="en-US"/>
        </w:rPr>
        <w:t xml:space="preserve"> betony. </w:t>
      </w:r>
    </w:p>
    <w:p w:rsidR="009600BE" w:rsidRDefault="009600BE" w:rsidP="00B7196B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lang w:eastAsia="en-US"/>
        </w:rPr>
      </w:pPr>
      <w:r w:rsidRPr="00400C7B">
        <w:rPr>
          <w:b/>
          <w:lang w:eastAsia="en-US"/>
        </w:rPr>
        <w:t>Jádrové vrtání tunel B vs.</w:t>
      </w:r>
      <w:r>
        <w:rPr>
          <w:b/>
          <w:lang w:eastAsia="en-US"/>
        </w:rPr>
        <w:t xml:space="preserve"> </w:t>
      </w:r>
      <w:r w:rsidRPr="00400C7B">
        <w:rPr>
          <w:b/>
          <w:lang w:eastAsia="en-US"/>
        </w:rPr>
        <w:t>EF</w:t>
      </w:r>
    </w:p>
    <w:p w:rsidR="009600BE" w:rsidRPr="00400C7B" w:rsidRDefault="009600BE" w:rsidP="00B7196B">
      <w:pPr>
        <w:pStyle w:val="ListParagraph"/>
        <w:ind w:left="426" w:firstLine="0"/>
        <w:rPr>
          <w:lang w:eastAsia="en-US"/>
        </w:rPr>
      </w:pPr>
      <w:r w:rsidRPr="00400C7B">
        <w:rPr>
          <w:lang w:eastAsia="en-US"/>
        </w:rPr>
        <w:t>Nebylo řešeno v PD. Nebyla známa tl. milánské stěny včetně jižní stěny EF. Průraz do EF musel být proveden z tunelu B pomocí jádrových vrtů.</w:t>
      </w:r>
      <w:r w:rsidRPr="00400C7B">
        <w:rPr>
          <w:lang w:eastAsia="en-US"/>
        </w:rPr>
        <w:tab/>
      </w:r>
    </w:p>
    <w:p w:rsidR="009600BE" w:rsidRPr="00400C7B" w:rsidRDefault="009600BE" w:rsidP="00B7196B">
      <w:pPr>
        <w:pStyle w:val="ListParagraph"/>
        <w:ind w:left="426" w:hanging="426"/>
        <w:rPr>
          <w:b/>
          <w:lang w:eastAsia="en-US"/>
        </w:rPr>
      </w:pPr>
    </w:p>
    <w:p w:rsidR="009600BE" w:rsidRDefault="009600BE" w:rsidP="00B7196B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lang w:eastAsia="en-US"/>
        </w:rPr>
      </w:pPr>
      <w:r w:rsidRPr="00400C7B">
        <w:rPr>
          <w:b/>
          <w:lang w:eastAsia="en-US"/>
        </w:rPr>
        <w:t>HP EF předvrtání štětovnic</w:t>
      </w:r>
    </w:p>
    <w:p w:rsidR="009600BE" w:rsidRPr="00400C7B" w:rsidRDefault="009600BE" w:rsidP="00B7196B">
      <w:pPr>
        <w:pStyle w:val="ListParagraph"/>
        <w:ind w:left="426" w:firstLine="0"/>
        <w:rPr>
          <w:lang w:eastAsia="en-US"/>
        </w:rPr>
      </w:pPr>
      <w:r w:rsidRPr="00400C7B">
        <w:rPr>
          <w:lang w:eastAsia="en-US"/>
        </w:rPr>
        <w:t xml:space="preserve">V trase plánovaných štětových stěn stavební jámy zjištěna po odkrytí zeminy neznámá štětová stěna a zároveň výška skalní terasy je různorodá. Beranění bez předvrtání </w:t>
      </w:r>
      <w:r w:rsidRPr="00400C7B">
        <w:rPr>
          <w:lang w:eastAsia="en-US"/>
        </w:rPr>
        <w:tab/>
      </w:r>
      <w:r>
        <w:rPr>
          <w:lang w:eastAsia="en-US"/>
        </w:rPr>
        <w:t xml:space="preserve">možno  provádět do maximální beran. </w:t>
      </w:r>
      <w:r w:rsidRPr="00400C7B">
        <w:rPr>
          <w:lang w:eastAsia="en-US"/>
        </w:rPr>
        <w:t>hloubky cca 10m.</w:t>
      </w:r>
      <w:r w:rsidRPr="00400C7B">
        <w:rPr>
          <w:lang w:eastAsia="en-US"/>
        </w:rPr>
        <w:tab/>
      </w:r>
    </w:p>
    <w:p w:rsidR="009600BE" w:rsidRPr="008B2FFC" w:rsidRDefault="009600BE" w:rsidP="00B7196B">
      <w:pPr>
        <w:pStyle w:val="ListParagraph"/>
        <w:ind w:left="426" w:hanging="426"/>
        <w:rPr>
          <w:b/>
          <w:lang w:eastAsia="en-US"/>
        </w:rPr>
      </w:pPr>
    </w:p>
    <w:p w:rsidR="009600BE" w:rsidRDefault="009600BE" w:rsidP="00B7196B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lang w:eastAsia="en-US"/>
        </w:rPr>
      </w:pPr>
      <w:r w:rsidRPr="00400C7B">
        <w:rPr>
          <w:b/>
          <w:lang w:eastAsia="en-US"/>
        </w:rPr>
        <w:t>Čerpací šachta balast</w:t>
      </w:r>
      <w:r>
        <w:rPr>
          <w:b/>
          <w:lang w:eastAsia="en-US"/>
        </w:rPr>
        <w:t xml:space="preserve"> </w:t>
      </w:r>
      <w:r w:rsidRPr="00400C7B">
        <w:rPr>
          <w:b/>
          <w:lang w:eastAsia="en-US"/>
        </w:rPr>
        <w:t>+</w:t>
      </w:r>
      <w:r>
        <w:rPr>
          <w:b/>
          <w:lang w:eastAsia="en-US"/>
        </w:rPr>
        <w:t xml:space="preserve"> </w:t>
      </w:r>
      <w:r w:rsidRPr="00400C7B">
        <w:rPr>
          <w:b/>
          <w:lang w:eastAsia="en-US"/>
        </w:rPr>
        <w:t>čerpání</w:t>
      </w:r>
    </w:p>
    <w:p w:rsidR="009600BE" w:rsidRPr="00400C7B" w:rsidRDefault="009600BE" w:rsidP="00B7196B">
      <w:pPr>
        <w:ind w:left="426" w:firstLine="0"/>
        <w:rPr>
          <w:lang w:eastAsia="en-US"/>
        </w:rPr>
      </w:pPr>
      <w:r w:rsidRPr="00400C7B">
        <w:rPr>
          <w:lang w:eastAsia="en-US"/>
        </w:rPr>
        <w:t>Oproti původnímu předpokladu zjištěny balastní vody z DN 1400</w:t>
      </w:r>
      <w:r w:rsidRPr="00400C7B">
        <w:rPr>
          <w:lang w:eastAsia="en-US"/>
        </w:rPr>
        <w:tab/>
        <w:t xml:space="preserve">, nutno doplnit čerpací jímku a zajistit čerpání po celou dobu stavby.  </w:t>
      </w:r>
    </w:p>
    <w:p w:rsidR="009600BE" w:rsidRDefault="009600BE" w:rsidP="00B7196B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lang w:eastAsia="en-US"/>
        </w:rPr>
      </w:pPr>
      <w:r w:rsidRPr="00400C7B">
        <w:rPr>
          <w:b/>
          <w:lang w:eastAsia="en-US"/>
        </w:rPr>
        <w:t>Jádrové vrtání spadiště vs.</w:t>
      </w:r>
      <w:r>
        <w:rPr>
          <w:b/>
          <w:lang w:eastAsia="en-US"/>
        </w:rPr>
        <w:t xml:space="preserve"> </w:t>
      </w:r>
      <w:r w:rsidRPr="00400C7B">
        <w:rPr>
          <w:b/>
          <w:lang w:eastAsia="en-US"/>
        </w:rPr>
        <w:t>kolektor ACK</w:t>
      </w:r>
    </w:p>
    <w:p w:rsidR="009600BE" w:rsidRPr="00400C7B" w:rsidRDefault="009600BE" w:rsidP="0069464C">
      <w:pPr>
        <w:pStyle w:val="ListParagraph"/>
        <w:ind w:left="426" w:firstLine="0"/>
        <w:rPr>
          <w:lang w:eastAsia="en-US"/>
        </w:rPr>
      </w:pPr>
      <w:r w:rsidRPr="00400C7B">
        <w:rPr>
          <w:lang w:eastAsia="en-US"/>
        </w:rPr>
        <w:t>Nebylo řešeno v PD. Nebyla známa skutečná tl. stěny kolektoru ACK, p</w:t>
      </w:r>
      <w:r>
        <w:rPr>
          <w:lang w:eastAsia="en-US"/>
        </w:rPr>
        <w:t xml:space="preserve">růraz musel být </w:t>
      </w:r>
      <w:r w:rsidRPr="00400C7B">
        <w:rPr>
          <w:lang w:eastAsia="en-US"/>
        </w:rPr>
        <w:t>proveden pomocí jádrových vrtů.</w:t>
      </w:r>
      <w:r w:rsidRPr="00400C7B">
        <w:rPr>
          <w:lang w:eastAsia="en-US"/>
        </w:rPr>
        <w:tab/>
      </w:r>
    </w:p>
    <w:p w:rsidR="009600BE" w:rsidRDefault="009600BE" w:rsidP="00B7196B">
      <w:pPr>
        <w:pStyle w:val="ListParagraph"/>
        <w:ind w:left="426" w:hanging="426"/>
        <w:rPr>
          <w:b/>
          <w:lang w:eastAsia="en-US"/>
        </w:rPr>
      </w:pPr>
    </w:p>
    <w:p w:rsidR="009600BE" w:rsidRDefault="009600BE" w:rsidP="00B7196B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lang w:eastAsia="en-US"/>
        </w:rPr>
      </w:pPr>
      <w:r w:rsidRPr="00400C7B">
        <w:rPr>
          <w:b/>
          <w:lang w:eastAsia="en-US"/>
        </w:rPr>
        <w:t xml:space="preserve">Přípojka pitné a topné vody z NVL </w:t>
      </w:r>
    </w:p>
    <w:p w:rsidR="009600BE" w:rsidRPr="00400C7B" w:rsidRDefault="009600BE" w:rsidP="0069464C">
      <w:pPr>
        <w:ind w:left="426" w:firstLine="0"/>
        <w:rPr>
          <w:lang w:eastAsia="en-US"/>
        </w:rPr>
      </w:pPr>
      <w:r w:rsidRPr="00400C7B">
        <w:rPr>
          <w:lang w:eastAsia="en-US"/>
        </w:rPr>
        <w:t>Neřešeno ani v PD objektu hrubého předčištění EF ani v NVL. Vybudován GP navrhnul přívod ze SZ rohu objektu hrubého předčištění NVL.</w:t>
      </w:r>
      <w:r w:rsidRPr="00400C7B">
        <w:rPr>
          <w:lang w:eastAsia="en-US"/>
        </w:rPr>
        <w:tab/>
      </w:r>
    </w:p>
    <w:p w:rsidR="009600BE" w:rsidRDefault="009600BE" w:rsidP="00B7196B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lang w:eastAsia="en-US"/>
        </w:rPr>
      </w:pPr>
      <w:r w:rsidRPr="00400C7B">
        <w:rPr>
          <w:b/>
          <w:lang w:eastAsia="en-US"/>
        </w:rPr>
        <w:t>Zákrytový panel kolektoru ACK</w:t>
      </w:r>
    </w:p>
    <w:p w:rsidR="009600BE" w:rsidRPr="00400C7B" w:rsidRDefault="009600BE" w:rsidP="0069464C">
      <w:pPr>
        <w:pStyle w:val="ListParagraph"/>
        <w:ind w:left="426" w:firstLine="0"/>
        <w:rPr>
          <w:lang w:eastAsia="en-US"/>
        </w:rPr>
      </w:pPr>
      <w:r w:rsidRPr="00400C7B">
        <w:rPr>
          <w:lang w:eastAsia="en-US"/>
        </w:rPr>
        <w:t xml:space="preserve">Montážní otvor komory ACK byl zakryt pouze silničními panely. Na základě koordinace s  NVL bylo provedení konstrukce tak, aby podkladní vrstvy pod komunikací byly dostatečně únosné. </w:t>
      </w:r>
    </w:p>
    <w:p w:rsidR="009600BE" w:rsidRPr="00400C7B" w:rsidRDefault="009600BE" w:rsidP="00B7196B">
      <w:pPr>
        <w:pStyle w:val="ListParagraph"/>
        <w:ind w:left="426" w:hanging="426"/>
        <w:rPr>
          <w:b/>
          <w:lang w:eastAsia="en-US"/>
        </w:rPr>
      </w:pPr>
    </w:p>
    <w:p w:rsidR="009600BE" w:rsidRPr="00400C7B" w:rsidRDefault="009600BE" w:rsidP="00B7196B">
      <w:pPr>
        <w:pStyle w:val="ListParagraph"/>
        <w:keepNext w:val="0"/>
        <w:numPr>
          <w:ilvl w:val="0"/>
          <w:numId w:val="26"/>
        </w:numPr>
        <w:ind w:left="426" w:hanging="426"/>
        <w:contextualSpacing/>
        <w:rPr>
          <w:b/>
          <w:lang w:eastAsia="en-US"/>
        </w:rPr>
      </w:pPr>
      <w:r w:rsidRPr="00400C7B">
        <w:rPr>
          <w:b/>
          <w:lang w:eastAsia="en-US"/>
        </w:rPr>
        <w:t>SO 1.03.1 -</w:t>
      </w:r>
      <w:r>
        <w:rPr>
          <w:b/>
          <w:lang w:eastAsia="en-US"/>
        </w:rPr>
        <w:t xml:space="preserve"> </w:t>
      </w:r>
      <w:r w:rsidRPr="00400C7B">
        <w:rPr>
          <w:b/>
          <w:lang w:eastAsia="en-US"/>
        </w:rPr>
        <w:t>odpočet ploch komunikací</w:t>
      </w:r>
    </w:p>
    <w:p w:rsidR="009600BE" w:rsidRDefault="009600BE" w:rsidP="0069464C">
      <w:pPr>
        <w:ind w:left="426" w:firstLine="0"/>
        <w:rPr>
          <w:lang w:eastAsia="en-US"/>
        </w:rPr>
      </w:pPr>
      <w:r w:rsidRPr="00400C7B">
        <w:rPr>
          <w:lang w:eastAsia="en-US"/>
        </w:rPr>
        <w:t>Nerealizováno v koordinaci s NVL.</w:t>
      </w:r>
    </w:p>
    <w:p w:rsidR="009600BE" w:rsidRPr="00B7196B" w:rsidRDefault="009600BE" w:rsidP="00B7196B">
      <w:pPr>
        <w:pStyle w:val="Seznam123"/>
        <w:numPr>
          <w:ilvl w:val="0"/>
          <w:numId w:val="0"/>
        </w:numPr>
        <w:ind w:left="1134"/>
      </w:pPr>
    </w:p>
    <w:p w:rsidR="009600BE" w:rsidRDefault="009600BE" w:rsidP="00BC66AC">
      <w:pPr>
        <w:pStyle w:val="BodyText"/>
        <w:tabs>
          <w:tab w:val="left" w:pos="0"/>
        </w:tabs>
        <w:ind w:firstLine="0"/>
      </w:pPr>
    </w:p>
    <w:p w:rsidR="009600BE" w:rsidRDefault="009600BE" w:rsidP="00BC66AC">
      <w:pPr>
        <w:pStyle w:val="BodyText"/>
        <w:tabs>
          <w:tab w:val="left" w:pos="0"/>
        </w:tabs>
        <w:ind w:firstLine="0"/>
      </w:pPr>
    </w:p>
    <w:p w:rsidR="009600BE" w:rsidRDefault="009600BE" w:rsidP="00BC66AC">
      <w:pPr>
        <w:pStyle w:val="BodyText"/>
        <w:tabs>
          <w:tab w:val="left" w:pos="0"/>
        </w:tabs>
        <w:ind w:firstLine="0"/>
      </w:pPr>
      <w:r w:rsidRPr="009A6070">
        <w:t>Dodatečné stavební práce jsou</w:t>
      </w:r>
      <w:r>
        <w:t xml:space="preserve"> zcela</w:t>
      </w:r>
      <w:r w:rsidRPr="009A6070">
        <w:t xml:space="preserve"> nezbytné pro </w:t>
      </w:r>
      <w:r>
        <w:t xml:space="preserve">dokončení díla, resp. pro </w:t>
      </w:r>
      <w:r w:rsidRPr="009A6070">
        <w:t xml:space="preserve">uvedení díla do užívání a provozování vodohospodářské infrastruktury. </w:t>
      </w:r>
    </w:p>
    <w:p w:rsidR="009600BE" w:rsidRDefault="009600BE" w:rsidP="00F95F29">
      <w:pPr>
        <w:pStyle w:val="PrvnrovesmlouvyNadpis"/>
        <w:numPr>
          <w:ilvl w:val="0"/>
          <w:numId w:val="0"/>
        </w:numPr>
        <w:jc w:val="center"/>
      </w:pPr>
    </w:p>
    <w:p w:rsidR="009600BE" w:rsidRPr="0054355E" w:rsidRDefault="009600BE" w:rsidP="00F95F29">
      <w:pPr>
        <w:pStyle w:val="PrvnrovesmlouvyNadpis"/>
        <w:numPr>
          <w:ilvl w:val="0"/>
          <w:numId w:val="0"/>
        </w:numPr>
        <w:jc w:val="center"/>
      </w:pPr>
      <w:r w:rsidRPr="0054355E">
        <w:t>Článek I.</w:t>
      </w:r>
    </w:p>
    <w:p w:rsidR="009600BE" w:rsidRPr="009A6070" w:rsidRDefault="009600BE" w:rsidP="00201F29">
      <w:pPr>
        <w:pStyle w:val="ListNumber"/>
        <w:numPr>
          <w:ilvl w:val="0"/>
          <w:numId w:val="16"/>
        </w:numPr>
        <w:spacing w:after="100" w:afterAutospacing="1"/>
        <w:ind w:left="357" w:hanging="357"/>
        <w:contextualSpacing w:val="0"/>
        <w:jc w:val="left"/>
        <w:rPr>
          <w:sz w:val="24"/>
          <w:szCs w:val="24"/>
        </w:rPr>
      </w:pPr>
      <w:r w:rsidRPr="009A6070">
        <w:rPr>
          <w:sz w:val="24"/>
          <w:szCs w:val="24"/>
        </w:rPr>
        <w:t xml:space="preserve">Ustanovení </w:t>
      </w:r>
      <w:r w:rsidRPr="009A6070">
        <w:rPr>
          <w:b/>
          <w:sz w:val="24"/>
          <w:szCs w:val="24"/>
        </w:rPr>
        <w:t xml:space="preserve">čl. </w:t>
      </w:r>
      <w:r>
        <w:rPr>
          <w:b/>
          <w:sz w:val="24"/>
          <w:szCs w:val="24"/>
        </w:rPr>
        <w:t>1</w:t>
      </w:r>
      <w:r w:rsidRPr="009A6070">
        <w:rPr>
          <w:b/>
          <w:sz w:val="24"/>
          <w:szCs w:val="24"/>
        </w:rPr>
        <w:t xml:space="preserve">. </w:t>
      </w:r>
      <w:r w:rsidRPr="00D6101A">
        <w:rPr>
          <w:b/>
          <w:caps/>
          <w:sz w:val="24"/>
          <w:szCs w:val="24"/>
        </w:rPr>
        <w:t>Předmět smlouvy</w:t>
      </w:r>
      <w:r w:rsidRPr="009A6070">
        <w:rPr>
          <w:sz w:val="24"/>
          <w:szCs w:val="24"/>
        </w:rPr>
        <w:t xml:space="preserve"> se rozšiřuje o nov</w:t>
      </w:r>
      <w:r>
        <w:rPr>
          <w:sz w:val="24"/>
          <w:szCs w:val="24"/>
        </w:rPr>
        <w:t>é</w:t>
      </w:r>
      <w:r w:rsidRPr="009A6070">
        <w:rPr>
          <w:sz w:val="24"/>
          <w:szCs w:val="24"/>
        </w:rPr>
        <w:t xml:space="preserve"> odstavc</w:t>
      </w:r>
      <w:r>
        <w:rPr>
          <w:sz w:val="24"/>
          <w:szCs w:val="24"/>
        </w:rPr>
        <w:t>e 1</w:t>
      </w:r>
      <w:r w:rsidRPr="009A6070">
        <w:rPr>
          <w:sz w:val="24"/>
          <w:szCs w:val="24"/>
        </w:rPr>
        <w:t>.1.</w:t>
      </w:r>
      <w:r>
        <w:rPr>
          <w:sz w:val="24"/>
          <w:szCs w:val="24"/>
        </w:rPr>
        <w:t>7, 1.1.8, 1.1.9, 1.1.10 a 1.1.11</w:t>
      </w:r>
      <w:r w:rsidRPr="009A6070">
        <w:rPr>
          <w:sz w:val="24"/>
          <w:szCs w:val="24"/>
        </w:rPr>
        <w:t>, kter</w:t>
      </w:r>
      <w:r>
        <w:rPr>
          <w:sz w:val="24"/>
          <w:szCs w:val="24"/>
        </w:rPr>
        <w:t>é</w:t>
      </w:r>
      <w:r w:rsidRPr="009A6070">
        <w:rPr>
          <w:sz w:val="24"/>
          <w:szCs w:val="24"/>
        </w:rPr>
        <w:t xml:space="preserve"> zn</w:t>
      </w:r>
      <w:r>
        <w:rPr>
          <w:sz w:val="24"/>
          <w:szCs w:val="24"/>
        </w:rPr>
        <w:t>ějí</w:t>
      </w:r>
      <w:r w:rsidRPr="009A6070">
        <w:rPr>
          <w:sz w:val="24"/>
          <w:szCs w:val="24"/>
        </w:rPr>
        <w:t>:</w:t>
      </w:r>
    </w:p>
    <w:p w:rsidR="009600BE" w:rsidRPr="009A6070" w:rsidRDefault="009600BE" w:rsidP="00201F29">
      <w:pPr>
        <w:pStyle w:val="Text"/>
        <w:tabs>
          <w:tab w:val="clear" w:pos="227"/>
          <w:tab w:val="left" w:pos="426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65"/>
        </w:tabs>
        <w:spacing w:after="120" w:line="240" w:lineRule="auto"/>
        <w:ind w:left="993" w:right="15" w:hanging="993"/>
        <w:rPr>
          <w:rFonts w:ascii="Times New Roman" w:hAnsi="Times New Roman"/>
          <w:sz w:val="24"/>
          <w:szCs w:val="24"/>
        </w:rPr>
      </w:pPr>
      <w:r w:rsidRPr="009A6070">
        <w:rPr>
          <w:rFonts w:ascii="Times New Roman" w:hAnsi="Times New Roman"/>
          <w:sz w:val="24"/>
          <w:szCs w:val="24"/>
        </w:rPr>
        <w:tab/>
        <w:t>„</w:t>
      </w:r>
      <w:r>
        <w:rPr>
          <w:rFonts w:ascii="Times New Roman" w:hAnsi="Times New Roman"/>
          <w:sz w:val="24"/>
          <w:szCs w:val="24"/>
        </w:rPr>
        <w:t>1</w:t>
      </w:r>
      <w:r w:rsidRPr="009A6070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7 </w:t>
      </w:r>
      <w:r w:rsidRPr="009A6070">
        <w:rPr>
          <w:rFonts w:ascii="Times New Roman" w:hAnsi="Times New Roman"/>
          <w:sz w:val="24"/>
          <w:szCs w:val="24"/>
        </w:rPr>
        <w:t xml:space="preserve">zhotovitel </w:t>
      </w:r>
      <w:r w:rsidRPr="009D556E">
        <w:rPr>
          <w:rFonts w:ascii="Times New Roman" w:hAnsi="Times New Roman"/>
          <w:b/>
          <w:sz w:val="24"/>
          <w:szCs w:val="24"/>
          <w:u w:val="single"/>
        </w:rPr>
        <w:t>provede v II. etapě</w:t>
      </w:r>
    </w:p>
    <w:p w:rsidR="009600BE" w:rsidRPr="00C138AD" w:rsidRDefault="009600BE" w:rsidP="00402D2D">
      <w:pPr>
        <w:pStyle w:val="BodyText"/>
        <w:numPr>
          <w:ilvl w:val="0"/>
          <w:numId w:val="22"/>
        </w:numPr>
        <w:spacing w:after="100" w:afterAutospacing="1"/>
        <w:rPr>
          <w:bCs/>
        </w:rPr>
      </w:pPr>
      <w:r>
        <w:rPr>
          <w:bCs/>
        </w:rPr>
        <w:t>o</w:t>
      </w:r>
      <w:r w:rsidRPr="00C138AD">
        <w:rPr>
          <w:bCs/>
        </w:rPr>
        <w:t>pěrn</w:t>
      </w:r>
      <w:r>
        <w:rPr>
          <w:bCs/>
        </w:rPr>
        <w:t>ou</w:t>
      </w:r>
      <w:r w:rsidRPr="00C138AD">
        <w:rPr>
          <w:bCs/>
        </w:rPr>
        <w:t xml:space="preserve"> zeď pod ochozem + poklop VN šachta</w:t>
      </w:r>
    </w:p>
    <w:p w:rsidR="009600BE" w:rsidRPr="00C138AD" w:rsidRDefault="009600BE" w:rsidP="00402D2D">
      <w:pPr>
        <w:pStyle w:val="BodyText"/>
        <w:numPr>
          <w:ilvl w:val="0"/>
          <w:numId w:val="22"/>
        </w:numPr>
        <w:spacing w:after="100" w:afterAutospacing="1"/>
        <w:rPr>
          <w:bCs/>
        </w:rPr>
      </w:pPr>
      <w:r>
        <w:rPr>
          <w:bCs/>
        </w:rPr>
        <w:t>z</w:t>
      </w:r>
      <w:r w:rsidRPr="00C138AD">
        <w:rPr>
          <w:bCs/>
        </w:rPr>
        <w:t>měny elektro II.</w:t>
      </w:r>
      <w:r>
        <w:rPr>
          <w:bCs/>
        </w:rPr>
        <w:t xml:space="preserve"> </w:t>
      </w:r>
      <w:r w:rsidRPr="00C138AD">
        <w:rPr>
          <w:bCs/>
        </w:rPr>
        <w:t>etapa</w:t>
      </w:r>
      <w:r>
        <w:rPr>
          <w:bCs/>
        </w:rPr>
        <w:t xml:space="preserve"> </w:t>
      </w:r>
      <w:r w:rsidRPr="00C138AD">
        <w:rPr>
          <w:bCs/>
        </w:rPr>
        <w:t>(SO1.32,</w:t>
      </w:r>
      <w:r>
        <w:rPr>
          <w:bCs/>
        </w:rPr>
        <w:t xml:space="preserve"> </w:t>
      </w:r>
      <w:r w:rsidRPr="00C138AD">
        <w:rPr>
          <w:bCs/>
        </w:rPr>
        <w:t>S.33,</w:t>
      </w:r>
      <w:r>
        <w:rPr>
          <w:bCs/>
        </w:rPr>
        <w:t xml:space="preserve"> </w:t>
      </w:r>
      <w:r w:rsidRPr="00C138AD">
        <w:rPr>
          <w:bCs/>
        </w:rPr>
        <w:t>SO1.02 EL)</w:t>
      </w:r>
    </w:p>
    <w:p w:rsidR="009600BE" w:rsidRPr="00C138AD" w:rsidRDefault="009600BE" w:rsidP="00402D2D">
      <w:pPr>
        <w:pStyle w:val="BodyText"/>
        <w:numPr>
          <w:ilvl w:val="0"/>
          <w:numId w:val="22"/>
        </w:numPr>
        <w:spacing w:after="100" w:afterAutospacing="1"/>
        <w:rPr>
          <w:bCs/>
        </w:rPr>
      </w:pPr>
      <w:r>
        <w:rPr>
          <w:bCs/>
        </w:rPr>
        <w:t>n</w:t>
      </w:r>
      <w:r w:rsidRPr="00C138AD">
        <w:rPr>
          <w:bCs/>
        </w:rPr>
        <w:t>adzemní hydrant + odkanalizování ploch</w:t>
      </w:r>
    </w:p>
    <w:p w:rsidR="009600BE" w:rsidRPr="00C138AD" w:rsidRDefault="009600BE" w:rsidP="00402D2D">
      <w:pPr>
        <w:pStyle w:val="BodyText"/>
        <w:numPr>
          <w:ilvl w:val="0"/>
          <w:numId w:val="22"/>
        </w:numPr>
        <w:spacing w:after="100" w:afterAutospacing="1"/>
        <w:rPr>
          <w:bCs/>
        </w:rPr>
      </w:pPr>
      <w:r>
        <w:rPr>
          <w:bCs/>
        </w:rPr>
        <w:t>č</w:t>
      </w:r>
      <w:r w:rsidRPr="00C138AD">
        <w:rPr>
          <w:bCs/>
        </w:rPr>
        <w:t>erpací studny</w:t>
      </w:r>
    </w:p>
    <w:p w:rsidR="009600BE" w:rsidRPr="00C138AD" w:rsidRDefault="009600BE" w:rsidP="00402D2D">
      <w:pPr>
        <w:pStyle w:val="BodyText"/>
        <w:numPr>
          <w:ilvl w:val="0"/>
          <w:numId w:val="22"/>
        </w:numPr>
        <w:spacing w:after="100" w:afterAutospacing="1"/>
        <w:rPr>
          <w:bCs/>
        </w:rPr>
      </w:pPr>
      <w:r>
        <w:rPr>
          <w:bCs/>
        </w:rPr>
        <w:t>p</w:t>
      </w:r>
      <w:r w:rsidRPr="00C138AD">
        <w:rPr>
          <w:bCs/>
        </w:rPr>
        <w:t>řípojka NN k jímacímu objektu</w:t>
      </w:r>
    </w:p>
    <w:p w:rsidR="009600BE" w:rsidRDefault="009600BE" w:rsidP="00402D2D">
      <w:pPr>
        <w:pStyle w:val="BodyText"/>
        <w:numPr>
          <w:ilvl w:val="0"/>
          <w:numId w:val="22"/>
        </w:numPr>
        <w:spacing w:after="100" w:afterAutospacing="1"/>
        <w:rPr>
          <w:bCs/>
        </w:rPr>
      </w:pPr>
      <w:r>
        <w:rPr>
          <w:bCs/>
        </w:rPr>
        <w:t>k</w:t>
      </w:r>
      <w:r w:rsidRPr="00C138AD">
        <w:rPr>
          <w:bCs/>
        </w:rPr>
        <w:t>ompozitové poklopy</w:t>
      </w:r>
      <w:r>
        <w:rPr>
          <w:bCs/>
        </w:rPr>
        <w:t>“</w:t>
      </w:r>
      <w:r w:rsidRPr="00C138AD">
        <w:rPr>
          <w:bCs/>
        </w:rPr>
        <w:t xml:space="preserve"> </w:t>
      </w:r>
    </w:p>
    <w:p w:rsidR="009600BE" w:rsidRDefault="009600BE" w:rsidP="009D556E">
      <w:pPr>
        <w:spacing w:after="120"/>
        <w:rPr>
          <w:bCs/>
        </w:rPr>
      </w:pPr>
    </w:p>
    <w:p w:rsidR="009600BE" w:rsidRDefault="009600BE" w:rsidP="009D556E">
      <w:pPr>
        <w:spacing w:after="120"/>
        <w:ind w:firstLine="426"/>
        <w:rPr>
          <w:b/>
          <w:bCs/>
        </w:rPr>
      </w:pPr>
      <w:r>
        <w:rPr>
          <w:bCs/>
        </w:rPr>
        <w:t xml:space="preserve">„1.1.8 zhotovitel </w:t>
      </w:r>
      <w:r w:rsidRPr="009D556E">
        <w:rPr>
          <w:b/>
          <w:bCs/>
          <w:u w:val="single"/>
        </w:rPr>
        <w:t>provede v II. etapě</w:t>
      </w:r>
    </w:p>
    <w:p w:rsidR="009600BE" w:rsidRPr="009D556E" w:rsidRDefault="009600BE" w:rsidP="009D556E">
      <w:pPr>
        <w:pStyle w:val="ListParagraph"/>
        <w:numPr>
          <w:ilvl w:val="0"/>
          <w:numId w:val="22"/>
        </w:numPr>
        <w:spacing w:after="120"/>
        <w:rPr>
          <w:bCs/>
        </w:rPr>
      </w:pPr>
      <w:r>
        <w:rPr>
          <w:bCs/>
        </w:rPr>
        <w:t>komplexní zkoušky ve větším rozsahu a koordinací s novou vodní linkou</w:t>
      </w:r>
    </w:p>
    <w:p w:rsidR="009600BE" w:rsidRPr="009D556E" w:rsidRDefault="009600BE" w:rsidP="009D556E">
      <w:pPr>
        <w:spacing w:after="120"/>
        <w:rPr>
          <w:bCs/>
        </w:rPr>
      </w:pPr>
    </w:p>
    <w:p w:rsidR="009600BE" w:rsidRPr="00954237" w:rsidRDefault="009600BE" w:rsidP="00402D2D">
      <w:pPr>
        <w:pStyle w:val="Text"/>
        <w:tabs>
          <w:tab w:val="clear" w:pos="227"/>
          <w:tab w:val="left" w:pos="426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65"/>
        </w:tabs>
        <w:spacing w:after="100" w:afterAutospacing="1" w:line="240" w:lineRule="auto"/>
        <w:ind w:right="15"/>
        <w:rPr>
          <w:rFonts w:ascii="Times New Roman" w:hAnsi="Times New Roman"/>
          <w:sz w:val="22"/>
          <w:szCs w:val="22"/>
        </w:rPr>
      </w:pPr>
      <w:r w:rsidRPr="0095423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„</w:t>
      </w:r>
      <w:r w:rsidRPr="00954237">
        <w:rPr>
          <w:rFonts w:ascii="Times New Roman" w:hAnsi="Times New Roman"/>
          <w:sz w:val="22"/>
          <w:szCs w:val="22"/>
        </w:rPr>
        <w:t>1.1.</w:t>
      </w:r>
      <w:r>
        <w:rPr>
          <w:rFonts w:ascii="Times New Roman" w:hAnsi="Times New Roman"/>
          <w:sz w:val="22"/>
          <w:szCs w:val="22"/>
        </w:rPr>
        <w:t>9</w:t>
      </w:r>
      <w:r w:rsidRPr="00954237">
        <w:rPr>
          <w:rFonts w:ascii="Times New Roman" w:hAnsi="Times New Roman"/>
          <w:sz w:val="22"/>
          <w:szCs w:val="22"/>
        </w:rPr>
        <w:t xml:space="preserve"> zhotovitel </w:t>
      </w:r>
      <w:r w:rsidRPr="009D556E">
        <w:rPr>
          <w:rFonts w:ascii="Times New Roman" w:hAnsi="Times New Roman"/>
          <w:b/>
          <w:sz w:val="22"/>
          <w:szCs w:val="22"/>
          <w:u w:val="single"/>
        </w:rPr>
        <w:t>neprovede v II. etapě</w:t>
      </w:r>
    </w:p>
    <w:p w:rsidR="009600BE" w:rsidRPr="00707715" w:rsidRDefault="009600BE" w:rsidP="00402D2D">
      <w:pPr>
        <w:pStyle w:val="BodyText"/>
        <w:numPr>
          <w:ilvl w:val="0"/>
          <w:numId w:val="29"/>
        </w:numPr>
        <w:spacing w:after="100" w:afterAutospacing="1"/>
        <w:ind w:hanging="357"/>
        <w:rPr>
          <w:bCs/>
        </w:rPr>
      </w:pPr>
      <w:r>
        <w:rPr>
          <w:bCs/>
        </w:rPr>
        <w:t>z</w:t>
      </w:r>
      <w:r w:rsidRPr="00707715">
        <w:rPr>
          <w:bCs/>
        </w:rPr>
        <w:t>měny elektro II.</w:t>
      </w:r>
      <w:r>
        <w:rPr>
          <w:bCs/>
        </w:rPr>
        <w:t xml:space="preserve"> </w:t>
      </w:r>
      <w:r w:rsidRPr="00707715">
        <w:rPr>
          <w:bCs/>
        </w:rPr>
        <w:t>etapa</w:t>
      </w:r>
      <w:r>
        <w:rPr>
          <w:bCs/>
        </w:rPr>
        <w:t xml:space="preserve"> </w:t>
      </w:r>
      <w:r w:rsidRPr="00707715">
        <w:rPr>
          <w:bCs/>
        </w:rPr>
        <w:t>(SO1.32,</w:t>
      </w:r>
      <w:r>
        <w:rPr>
          <w:bCs/>
        </w:rPr>
        <w:t xml:space="preserve"> </w:t>
      </w:r>
      <w:r w:rsidRPr="00707715">
        <w:rPr>
          <w:bCs/>
        </w:rPr>
        <w:t>S.33,</w:t>
      </w:r>
      <w:r>
        <w:rPr>
          <w:bCs/>
        </w:rPr>
        <w:t xml:space="preserve"> </w:t>
      </w:r>
      <w:r w:rsidRPr="00707715">
        <w:rPr>
          <w:bCs/>
        </w:rPr>
        <w:t>SO1.02 EL)</w:t>
      </w:r>
    </w:p>
    <w:p w:rsidR="009600BE" w:rsidRPr="00707715" w:rsidRDefault="009600BE" w:rsidP="00402D2D">
      <w:pPr>
        <w:pStyle w:val="BodyText"/>
        <w:numPr>
          <w:ilvl w:val="0"/>
          <w:numId w:val="29"/>
        </w:numPr>
        <w:spacing w:after="100" w:afterAutospacing="1"/>
        <w:rPr>
          <w:bCs/>
        </w:rPr>
      </w:pPr>
      <w:r w:rsidRPr="00707715">
        <w:rPr>
          <w:bCs/>
        </w:rPr>
        <w:t>SO 1.30.1 Kabelový kanál ÚČOV</w:t>
      </w:r>
    </w:p>
    <w:p w:rsidR="009600BE" w:rsidRDefault="009600BE" w:rsidP="00402D2D">
      <w:pPr>
        <w:pStyle w:val="BodyText"/>
        <w:numPr>
          <w:ilvl w:val="0"/>
          <w:numId w:val="29"/>
        </w:numPr>
        <w:spacing w:after="100" w:afterAutospacing="1"/>
        <w:rPr>
          <w:bCs/>
        </w:rPr>
      </w:pPr>
      <w:r>
        <w:rPr>
          <w:bCs/>
        </w:rPr>
        <w:t>č</w:t>
      </w:r>
      <w:r w:rsidRPr="00707715">
        <w:rPr>
          <w:bCs/>
        </w:rPr>
        <w:t>erpací studny</w:t>
      </w:r>
    </w:p>
    <w:p w:rsidR="009600BE" w:rsidRPr="0089160D" w:rsidRDefault="009600BE" w:rsidP="0089160D">
      <w:pPr>
        <w:pStyle w:val="BodyText"/>
        <w:numPr>
          <w:ilvl w:val="0"/>
          <w:numId w:val="29"/>
        </w:numPr>
        <w:spacing w:after="100" w:afterAutospacing="1"/>
        <w:rPr>
          <w:bCs/>
        </w:rPr>
      </w:pPr>
      <w:r w:rsidRPr="0089160D">
        <w:rPr>
          <w:bCs/>
        </w:rPr>
        <w:t>SO 1.02 POPL“</w:t>
      </w:r>
    </w:p>
    <w:p w:rsidR="009600BE" w:rsidRDefault="009600BE" w:rsidP="009D556E">
      <w:pPr>
        <w:pStyle w:val="BodyText"/>
        <w:spacing w:after="0"/>
        <w:ind w:left="1650" w:firstLine="0"/>
        <w:rPr>
          <w:bCs/>
          <w:highlight w:val="yellow"/>
        </w:rPr>
      </w:pPr>
    </w:p>
    <w:p w:rsidR="009600BE" w:rsidRDefault="009600BE" w:rsidP="008E6369">
      <w:pPr>
        <w:pStyle w:val="BodyText"/>
        <w:spacing w:after="120"/>
        <w:ind w:firstLine="426"/>
        <w:rPr>
          <w:bCs/>
        </w:rPr>
      </w:pPr>
      <w:r w:rsidRPr="009D556E">
        <w:rPr>
          <w:bCs/>
        </w:rPr>
        <w:t>„1.1.</w:t>
      </w:r>
      <w:r>
        <w:rPr>
          <w:bCs/>
        </w:rPr>
        <w:t xml:space="preserve">10 zhotovitel </w:t>
      </w:r>
      <w:r w:rsidRPr="008E6369">
        <w:rPr>
          <w:b/>
          <w:bCs/>
          <w:u w:val="single"/>
        </w:rPr>
        <w:t>provede v III. etapě</w:t>
      </w:r>
    </w:p>
    <w:p w:rsidR="009600BE" w:rsidRPr="00400C7B" w:rsidRDefault="009600BE" w:rsidP="00402D2D">
      <w:pPr>
        <w:pStyle w:val="ListParagraph"/>
        <w:keepNext w:val="0"/>
        <w:numPr>
          <w:ilvl w:val="0"/>
          <w:numId w:val="29"/>
        </w:numPr>
        <w:spacing w:after="100" w:afterAutospacing="1"/>
        <w:ind w:hanging="357"/>
        <w:jc w:val="left"/>
        <w:rPr>
          <w:bCs/>
        </w:rPr>
      </w:pPr>
      <w:r>
        <w:rPr>
          <w:bCs/>
        </w:rPr>
        <w:t>t</w:t>
      </w:r>
      <w:r w:rsidRPr="00400C7B">
        <w:rPr>
          <w:bCs/>
        </w:rPr>
        <w:t>ryskov</w:t>
      </w:r>
      <w:r>
        <w:rPr>
          <w:bCs/>
        </w:rPr>
        <w:t>ou</w:t>
      </w:r>
      <w:r w:rsidRPr="00400C7B">
        <w:rPr>
          <w:bCs/>
        </w:rPr>
        <w:t xml:space="preserve"> injektáž </w:t>
      </w:r>
    </w:p>
    <w:p w:rsidR="009600BE" w:rsidRPr="00400C7B" w:rsidRDefault="009600BE" w:rsidP="00402D2D">
      <w:pPr>
        <w:pStyle w:val="ListParagraph"/>
        <w:keepNext w:val="0"/>
        <w:numPr>
          <w:ilvl w:val="0"/>
          <w:numId w:val="29"/>
        </w:numPr>
        <w:spacing w:after="100" w:afterAutospacing="1"/>
        <w:ind w:hanging="357"/>
        <w:jc w:val="left"/>
        <w:rPr>
          <w:bCs/>
        </w:rPr>
      </w:pPr>
      <w:r>
        <w:rPr>
          <w:bCs/>
        </w:rPr>
        <w:t>s</w:t>
      </w:r>
      <w:r w:rsidRPr="00400C7B">
        <w:rPr>
          <w:bCs/>
        </w:rPr>
        <w:t>tavidlo do žlabu SO 1.17.1</w:t>
      </w:r>
    </w:p>
    <w:p w:rsidR="009600BE" w:rsidRPr="00400C7B" w:rsidRDefault="009600BE" w:rsidP="00402D2D">
      <w:pPr>
        <w:pStyle w:val="ListParagraph"/>
        <w:keepNext w:val="0"/>
        <w:numPr>
          <w:ilvl w:val="0"/>
          <w:numId w:val="29"/>
        </w:numPr>
        <w:spacing w:after="100" w:afterAutospacing="1"/>
        <w:ind w:hanging="357"/>
        <w:jc w:val="left"/>
        <w:rPr>
          <w:bCs/>
        </w:rPr>
      </w:pPr>
      <w:r>
        <w:rPr>
          <w:bCs/>
        </w:rPr>
        <w:t>b</w:t>
      </w:r>
      <w:r w:rsidRPr="00400C7B">
        <w:rPr>
          <w:bCs/>
        </w:rPr>
        <w:t>ourání betonů MŠ+UŠ</w:t>
      </w:r>
    </w:p>
    <w:p w:rsidR="009600BE" w:rsidRPr="00400C7B" w:rsidRDefault="009600BE" w:rsidP="00402D2D">
      <w:pPr>
        <w:pStyle w:val="ListParagraph"/>
        <w:keepNext w:val="0"/>
        <w:numPr>
          <w:ilvl w:val="0"/>
          <w:numId w:val="29"/>
        </w:numPr>
        <w:spacing w:after="100" w:afterAutospacing="1"/>
        <w:ind w:hanging="357"/>
        <w:jc w:val="left"/>
        <w:rPr>
          <w:bCs/>
        </w:rPr>
      </w:pPr>
      <w:r>
        <w:rPr>
          <w:bCs/>
        </w:rPr>
        <w:t>j</w:t>
      </w:r>
      <w:r w:rsidRPr="00400C7B">
        <w:rPr>
          <w:bCs/>
        </w:rPr>
        <w:t>ádrové vrtání tunel B vs.EF</w:t>
      </w:r>
    </w:p>
    <w:p w:rsidR="009600BE" w:rsidRPr="00400C7B" w:rsidRDefault="009600BE" w:rsidP="00402D2D">
      <w:pPr>
        <w:pStyle w:val="ListParagraph"/>
        <w:keepNext w:val="0"/>
        <w:numPr>
          <w:ilvl w:val="0"/>
          <w:numId w:val="29"/>
        </w:numPr>
        <w:spacing w:after="100" w:afterAutospacing="1"/>
        <w:ind w:hanging="357"/>
        <w:jc w:val="left"/>
        <w:rPr>
          <w:bCs/>
        </w:rPr>
      </w:pPr>
      <w:r w:rsidRPr="00400C7B">
        <w:rPr>
          <w:bCs/>
        </w:rPr>
        <w:t>HP EF předvrtání štětovnic</w:t>
      </w:r>
    </w:p>
    <w:p w:rsidR="009600BE" w:rsidRPr="00400C7B" w:rsidRDefault="009600BE" w:rsidP="00402D2D">
      <w:pPr>
        <w:pStyle w:val="ListParagraph"/>
        <w:keepNext w:val="0"/>
        <w:numPr>
          <w:ilvl w:val="0"/>
          <w:numId w:val="29"/>
        </w:numPr>
        <w:spacing w:after="100" w:afterAutospacing="1"/>
        <w:ind w:hanging="357"/>
        <w:jc w:val="left"/>
        <w:rPr>
          <w:bCs/>
        </w:rPr>
      </w:pPr>
      <w:r>
        <w:rPr>
          <w:bCs/>
        </w:rPr>
        <w:t>č</w:t>
      </w:r>
      <w:r w:rsidRPr="00400C7B">
        <w:rPr>
          <w:bCs/>
        </w:rPr>
        <w:t>erpací šacht</w:t>
      </w:r>
      <w:r>
        <w:rPr>
          <w:bCs/>
        </w:rPr>
        <w:t>u</w:t>
      </w:r>
      <w:r w:rsidRPr="00400C7B">
        <w:rPr>
          <w:bCs/>
        </w:rPr>
        <w:t xml:space="preserve"> balast</w:t>
      </w:r>
      <w:r>
        <w:rPr>
          <w:bCs/>
        </w:rPr>
        <w:t xml:space="preserve"> </w:t>
      </w:r>
      <w:r w:rsidRPr="00400C7B">
        <w:rPr>
          <w:bCs/>
        </w:rPr>
        <w:t>+</w:t>
      </w:r>
      <w:r>
        <w:rPr>
          <w:bCs/>
        </w:rPr>
        <w:t xml:space="preserve"> </w:t>
      </w:r>
      <w:r w:rsidRPr="00400C7B">
        <w:rPr>
          <w:bCs/>
        </w:rPr>
        <w:t>čerpání</w:t>
      </w:r>
    </w:p>
    <w:p w:rsidR="009600BE" w:rsidRPr="00400C7B" w:rsidRDefault="009600BE" w:rsidP="00402D2D">
      <w:pPr>
        <w:pStyle w:val="ListParagraph"/>
        <w:keepNext w:val="0"/>
        <w:numPr>
          <w:ilvl w:val="0"/>
          <w:numId w:val="29"/>
        </w:numPr>
        <w:spacing w:after="100" w:afterAutospacing="1"/>
        <w:ind w:hanging="357"/>
        <w:jc w:val="left"/>
        <w:rPr>
          <w:bCs/>
        </w:rPr>
      </w:pPr>
      <w:r>
        <w:rPr>
          <w:bCs/>
        </w:rPr>
        <w:t>j</w:t>
      </w:r>
      <w:r w:rsidRPr="00400C7B">
        <w:rPr>
          <w:bCs/>
        </w:rPr>
        <w:t>ádrové vrtání spadiště vs.</w:t>
      </w:r>
      <w:r>
        <w:rPr>
          <w:bCs/>
        </w:rPr>
        <w:t xml:space="preserve"> </w:t>
      </w:r>
      <w:r w:rsidRPr="00400C7B">
        <w:rPr>
          <w:bCs/>
        </w:rPr>
        <w:t>kolektor ACK</w:t>
      </w:r>
    </w:p>
    <w:p w:rsidR="009600BE" w:rsidRPr="00400C7B" w:rsidRDefault="009600BE" w:rsidP="00402D2D">
      <w:pPr>
        <w:pStyle w:val="ListParagraph"/>
        <w:keepNext w:val="0"/>
        <w:numPr>
          <w:ilvl w:val="0"/>
          <w:numId w:val="29"/>
        </w:numPr>
        <w:spacing w:after="100" w:afterAutospacing="1"/>
        <w:ind w:hanging="357"/>
        <w:jc w:val="left"/>
        <w:rPr>
          <w:bCs/>
        </w:rPr>
      </w:pPr>
      <w:r>
        <w:rPr>
          <w:bCs/>
        </w:rPr>
        <w:t>p</w:t>
      </w:r>
      <w:r w:rsidRPr="00400C7B">
        <w:rPr>
          <w:bCs/>
        </w:rPr>
        <w:t>řípojk</w:t>
      </w:r>
      <w:r>
        <w:rPr>
          <w:bCs/>
        </w:rPr>
        <w:t>u</w:t>
      </w:r>
      <w:r w:rsidRPr="00400C7B">
        <w:rPr>
          <w:bCs/>
        </w:rPr>
        <w:t xml:space="preserve"> pitné a topné vody z NVL </w:t>
      </w:r>
    </w:p>
    <w:p w:rsidR="009600BE" w:rsidRDefault="009600BE" w:rsidP="00402D2D">
      <w:pPr>
        <w:pStyle w:val="ListParagraph"/>
        <w:keepNext w:val="0"/>
        <w:numPr>
          <w:ilvl w:val="0"/>
          <w:numId w:val="29"/>
        </w:numPr>
        <w:spacing w:after="100" w:afterAutospacing="1"/>
        <w:ind w:hanging="357"/>
        <w:jc w:val="left"/>
        <w:rPr>
          <w:bCs/>
        </w:rPr>
      </w:pPr>
      <w:r>
        <w:rPr>
          <w:bCs/>
        </w:rPr>
        <w:t>z</w:t>
      </w:r>
      <w:r w:rsidRPr="00400C7B">
        <w:rPr>
          <w:bCs/>
        </w:rPr>
        <w:t>ákrytový panel kolektoru ACK</w:t>
      </w:r>
      <w:r>
        <w:rPr>
          <w:bCs/>
        </w:rPr>
        <w:t>“</w:t>
      </w:r>
    </w:p>
    <w:p w:rsidR="009600BE" w:rsidRPr="009D556E" w:rsidRDefault="009600BE" w:rsidP="009D556E">
      <w:pPr>
        <w:pStyle w:val="Seznam123"/>
        <w:numPr>
          <w:ilvl w:val="0"/>
          <w:numId w:val="0"/>
        </w:numPr>
        <w:ind w:left="1134"/>
      </w:pPr>
    </w:p>
    <w:p w:rsidR="009600BE" w:rsidRDefault="009600BE" w:rsidP="008E6369">
      <w:pPr>
        <w:pStyle w:val="Seznam123"/>
        <w:numPr>
          <w:ilvl w:val="0"/>
          <w:numId w:val="0"/>
        </w:numPr>
        <w:spacing w:after="120"/>
        <w:ind w:left="1134" w:hanging="567"/>
      </w:pPr>
      <w:r>
        <w:t xml:space="preserve">„1.1.11 zhotovitel </w:t>
      </w:r>
      <w:r w:rsidRPr="008E6369">
        <w:rPr>
          <w:b/>
          <w:u w:val="single"/>
        </w:rPr>
        <w:t>neprovede v III. etap</w:t>
      </w:r>
      <w:r>
        <w:rPr>
          <w:b/>
          <w:u w:val="single"/>
        </w:rPr>
        <w:t>ě</w:t>
      </w:r>
    </w:p>
    <w:p w:rsidR="009600BE" w:rsidRPr="00127499" w:rsidRDefault="009600BE" w:rsidP="009D556E">
      <w:pPr>
        <w:pStyle w:val="BodyText"/>
        <w:numPr>
          <w:ilvl w:val="0"/>
          <w:numId w:val="29"/>
        </w:numPr>
        <w:spacing w:after="0"/>
        <w:rPr>
          <w:bCs/>
        </w:rPr>
      </w:pPr>
      <w:r>
        <w:rPr>
          <w:bCs/>
        </w:rPr>
        <w:t>SO 1.03.1 – část ploch komunikací“</w:t>
      </w:r>
    </w:p>
    <w:p w:rsidR="009600BE" w:rsidRPr="00AE5034" w:rsidRDefault="009600BE" w:rsidP="00DA2829">
      <w:pPr>
        <w:pStyle w:val="Text"/>
        <w:tabs>
          <w:tab w:val="clear" w:pos="227"/>
          <w:tab w:val="left" w:pos="426"/>
          <w:tab w:val="left" w:pos="709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65"/>
        </w:tabs>
        <w:spacing w:after="120" w:line="240" w:lineRule="auto"/>
        <w:ind w:right="15"/>
        <w:rPr>
          <w:rFonts w:ascii="Times New Roman" w:hAnsi="Times New Roman"/>
          <w:sz w:val="24"/>
          <w:szCs w:val="24"/>
        </w:rPr>
      </w:pPr>
    </w:p>
    <w:p w:rsidR="009600BE" w:rsidRPr="00193DBB" w:rsidRDefault="009600BE" w:rsidP="008E6369">
      <w:pPr>
        <w:numPr>
          <w:ilvl w:val="0"/>
          <w:numId w:val="16"/>
        </w:numPr>
        <w:spacing w:after="100" w:afterAutospacing="1"/>
        <w:ind w:left="357" w:hanging="357"/>
      </w:pPr>
      <w:r w:rsidRPr="00AE5034">
        <w:t xml:space="preserve">Ustanovení </w:t>
      </w:r>
      <w:r w:rsidRPr="00676A12">
        <w:rPr>
          <w:b/>
        </w:rPr>
        <w:t>čl</w:t>
      </w:r>
      <w:r w:rsidRPr="00AE5034">
        <w:t xml:space="preserve">. </w:t>
      </w:r>
      <w:r>
        <w:rPr>
          <w:b/>
        </w:rPr>
        <w:t>8.</w:t>
      </w:r>
      <w:r w:rsidRPr="00AE5034">
        <w:rPr>
          <w:b/>
        </w:rPr>
        <w:t xml:space="preserve"> </w:t>
      </w:r>
      <w:r w:rsidRPr="00D6101A">
        <w:rPr>
          <w:b/>
          <w:caps/>
        </w:rPr>
        <w:t>Cena za provedení díla</w:t>
      </w:r>
      <w:r w:rsidRPr="00AE5034">
        <w:rPr>
          <w:b/>
        </w:rPr>
        <w:t xml:space="preserve"> </w:t>
      </w:r>
      <w:r w:rsidRPr="00AE5034">
        <w:t>se</w:t>
      </w:r>
      <w:r>
        <w:t xml:space="preserve"> </w:t>
      </w:r>
      <w:r w:rsidRPr="00AE5034">
        <w:t>rozšiřuje o nov</w:t>
      </w:r>
      <w:r>
        <w:t>é</w:t>
      </w:r>
      <w:r w:rsidRPr="00AE5034">
        <w:t xml:space="preserve"> </w:t>
      </w:r>
      <w:r w:rsidRPr="00193DBB">
        <w:t>odstavce 8.1.</w:t>
      </w:r>
      <w:r>
        <w:t>4</w:t>
      </w:r>
      <w:r w:rsidRPr="00193DBB">
        <w:t xml:space="preserve"> a 8.2.</w:t>
      </w:r>
      <w:r>
        <w:t>4</w:t>
      </w:r>
      <w:r w:rsidRPr="00193DBB">
        <w:t>, které znějí:</w:t>
      </w:r>
    </w:p>
    <w:p w:rsidR="009600BE" w:rsidRDefault="009600BE" w:rsidP="00201F29">
      <w:pPr>
        <w:pStyle w:val="Text"/>
        <w:tabs>
          <w:tab w:val="right" w:pos="9214"/>
        </w:tabs>
        <w:spacing w:after="120" w:line="240" w:lineRule="auto"/>
        <w:ind w:left="426" w:right="157" w:hanging="426"/>
        <w:rPr>
          <w:rFonts w:ascii="Times New Roman" w:hAnsi="Times New Roman"/>
          <w:b/>
          <w:bCs/>
          <w:sz w:val="24"/>
          <w:szCs w:val="24"/>
        </w:rPr>
      </w:pPr>
      <w:r w:rsidRPr="00AE5034">
        <w:rPr>
          <w:rFonts w:ascii="Times New Roman" w:hAnsi="Times New Roman"/>
          <w:sz w:val="24"/>
          <w:szCs w:val="24"/>
        </w:rPr>
        <w:tab/>
      </w:r>
      <w:r w:rsidRPr="00AE5034">
        <w:rPr>
          <w:rFonts w:ascii="Times New Roman" w:hAnsi="Times New Roman"/>
          <w:sz w:val="24"/>
          <w:szCs w:val="24"/>
        </w:rPr>
        <w:tab/>
        <w:t>„</w:t>
      </w:r>
      <w:r>
        <w:rPr>
          <w:rFonts w:ascii="Times New Roman" w:hAnsi="Times New Roman"/>
          <w:sz w:val="24"/>
          <w:szCs w:val="24"/>
        </w:rPr>
        <w:t>8.1.4</w:t>
      </w:r>
      <w:r w:rsidRPr="00AE5034">
        <w:rPr>
          <w:rFonts w:ascii="Times New Roman" w:hAnsi="Times New Roman"/>
          <w:sz w:val="24"/>
          <w:szCs w:val="24"/>
        </w:rPr>
        <w:t xml:space="preserve"> Cena díla dle ust. čl.</w:t>
      </w:r>
      <w:r>
        <w:rPr>
          <w:rFonts w:ascii="Times New Roman" w:hAnsi="Times New Roman"/>
          <w:sz w:val="24"/>
          <w:szCs w:val="24"/>
        </w:rPr>
        <w:t xml:space="preserve"> 1.1.7 až 1.1.11</w:t>
      </w:r>
      <w:r w:rsidRPr="00AE5034">
        <w:rPr>
          <w:rFonts w:ascii="Times New Roman" w:hAnsi="Times New Roman"/>
          <w:sz w:val="24"/>
          <w:szCs w:val="24"/>
        </w:rPr>
        <w:t xml:space="preserve"> činí bez DPH</w:t>
      </w:r>
      <w:r w:rsidRPr="00AE503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58.027.686,08 Kč</w:t>
      </w:r>
      <w:r w:rsidRPr="00AE5034">
        <w:rPr>
          <w:rFonts w:ascii="Times New Roman" w:hAnsi="Times New Roman"/>
          <w:b/>
          <w:bCs/>
          <w:sz w:val="24"/>
          <w:szCs w:val="24"/>
        </w:rPr>
        <w:t>“</w:t>
      </w:r>
    </w:p>
    <w:p w:rsidR="009600BE" w:rsidRDefault="009600BE" w:rsidP="00EE0683">
      <w:pPr>
        <w:pStyle w:val="Text"/>
        <w:tabs>
          <w:tab w:val="clear" w:pos="227"/>
          <w:tab w:val="left" w:pos="567"/>
          <w:tab w:val="right" w:pos="9214"/>
        </w:tabs>
        <w:spacing w:after="120" w:line="240" w:lineRule="auto"/>
        <w:ind w:left="426" w:right="157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6A04A3">
        <w:rPr>
          <w:rFonts w:ascii="Times New Roman" w:hAnsi="Times New Roman"/>
          <w:bCs/>
          <w:sz w:val="24"/>
          <w:szCs w:val="24"/>
        </w:rPr>
        <w:t xml:space="preserve">dle odst. 8.9 Smlouvy o dílo činí sleva  </w:t>
      </w:r>
      <w:r w:rsidRPr="006A04A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1.184.238,49 </w:t>
      </w:r>
      <w:r w:rsidRPr="006A04A3">
        <w:rPr>
          <w:rFonts w:ascii="Times New Roman" w:hAnsi="Times New Roman"/>
          <w:bCs/>
          <w:sz w:val="24"/>
          <w:szCs w:val="24"/>
        </w:rPr>
        <w:t>Kč</w:t>
      </w:r>
    </w:p>
    <w:p w:rsidR="009600BE" w:rsidRDefault="009600BE" w:rsidP="006A04A3">
      <w:pPr>
        <w:pStyle w:val="Text"/>
        <w:tabs>
          <w:tab w:val="right" w:pos="9214"/>
        </w:tabs>
        <w:spacing w:line="240" w:lineRule="auto"/>
        <w:ind w:left="426" w:right="157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6A04A3">
        <w:rPr>
          <w:rFonts w:ascii="Times New Roman" w:hAnsi="Times New Roman"/>
          <w:b/>
          <w:bCs/>
          <w:sz w:val="24"/>
          <w:szCs w:val="24"/>
        </w:rPr>
        <w:tab/>
      </w:r>
      <w:r w:rsidRPr="006A04A3">
        <w:rPr>
          <w:rFonts w:ascii="Times New Roman" w:hAnsi="Times New Roman"/>
          <w:bCs/>
          <w:sz w:val="24"/>
          <w:szCs w:val="24"/>
        </w:rPr>
        <w:t xml:space="preserve">z toho dodatečné stavební práce dle čl. </w:t>
      </w:r>
      <w:r>
        <w:rPr>
          <w:rFonts w:ascii="Times New Roman" w:hAnsi="Times New Roman"/>
          <w:bCs/>
          <w:sz w:val="24"/>
          <w:szCs w:val="24"/>
        </w:rPr>
        <w:t>1.1.7 a 1.1.10</w:t>
      </w:r>
      <w:r w:rsidRPr="006A04A3">
        <w:rPr>
          <w:rFonts w:ascii="Times New Roman" w:hAnsi="Times New Roman"/>
          <w:bCs/>
          <w:sz w:val="24"/>
          <w:szCs w:val="24"/>
        </w:rPr>
        <w:t>.</w:t>
      </w:r>
      <w:r w:rsidRPr="006A04A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18.723.537,87 </w:t>
      </w:r>
      <w:r w:rsidRPr="006A04A3">
        <w:rPr>
          <w:rFonts w:ascii="Times New Roman" w:hAnsi="Times New Roman"/>
          <w:bCs/>
          <w:sz w:val="24"/>
          <w:szCs w:val="24"/>
        </w:rPr>
        <w:t>Kč</w:t>
      </w:r>
    </w:p>
    <w:p w:rsidR="009600BE" w:rsidRPr="006A04A3" w:rsidRDefault="009600BE" w:rsidP="006A04A3">
      <w:pPr>
        <w:pStyle w:val="Text"/>
        <w:tabs>
          <w:tab w:val="right" w:pos="9214"/>
        </w:tabs>
        <w:spacing w:line="240" w:lineRule="auto"/>
        <w:ind w:left="426" w:right="157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dodatečné stavební práce dle čl. 1.1.8</w:t>
      </w:r>
      <w:r w:rsidRPr="008E636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42.946.999,10 Kč</w:t>
      </w:r>
    </w:p>
    <w:p w:rsidR="009600BE" w:rsidRPr="006A04A3" w:rsidRDefault="009600BE" w:rsidP="00EE0683">
      <w:pPr>
        <w:pStyle w:val="Text"/>
        <w:tabs>
          <w:tab w:val="right" w:pos="9214"/>
        </w:tabs>
        <w:spacing w:line="240" w:lineRule="auto"/>
        <w:ind w:left="426" w:right="157" w:hanging="426"/>
        <w:rPr>
          <w:rFonts w:ascii="Times New Roman" w:hAnsi="Times New Roman"/>
          <w:bCs/>
          <w:sz w:val="24"/>
          <w:szCs w:val="24"/>
        </w:rPr>
      </w:pPr>
      <w:r w:rsidRPr="006A04A3">
        <w:rPr>
          <w:rFonts w:ascii="Times New Roman" w:hAnsi="Times New Roman"/>
          <w:bCs/>
          <w:sz w:val="24"/>
          <w:szCs w:val="24"/>
        </w:rPr>
        <w:tab/>
      </w:r>
      <w:r w:rsidRPr="006A04A3">
        <w:rPr>
          <w:rFonts w:ascii="Times New Roman" w:hAnsi="Times New Roman"/>
          <w:bCs/>
          <w:sz w:val="24"/>
          <w:szCs w:val="24"/>
        </w:rPr>
        <w:tab/>
        <w:t xml:space="preserve">a práce neprovedené dle čl. </w:t>
      </w:r>
      <w:r>
        <w:rPr>
          <w:rFonts w:ascii="Times New Roman" w:hAnsi="Times New Roman"/>
          <w:bCs/>
          <w:sz w:val="24"/>
          <w:szCs w:val="24"/>
        </w:rPr>
        <w:t>1.1.9 a 1.1.11</w:t>
      </w:r>
      <w:r w:rsidRPr="006A04A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-2.458.976,39 </w:t>
      </w:r>
      <w:r w:rsidRPr="006A04A3">
        <w:rPr>
          <w:rFonts w:ascii="Times New Roman" w:hAnsi="Times New Roman"/>
          <w:bCs/>
          <w:sz w:val="24"/>
          <w:szCs w:val="24"/>
        </w:rPr>
        <w:t>Kč</w:t>
      </w:r>
    </w:p>
    <w:p w:rsidR="009600BE" w:rsidRDefault="009600BE" w:rsidP="006A04A3">
      <w:pPr>
        <w:pStyle w:val="Text"/>
        <w:tabs>
          <w:tab w:val="right" w:pos="9214"/>
        </w:tabs>
        <w:spacing w:line="240" w:lineRule="auto"/>
        <w:ind w:left="426" w:right="441" w:hanging="426"/>
        <w:rPr>
          <w:rFonts w:ascii="Times New Roman" w:hAnsi="Times New Roman"/>
          <w:bCs/>
          <w:sz w:val="24"/>
          <w:szCs w:val="24"/>
        </w:rPr>
      </w:pPr>
      <w:r w:rsidRPr="006A04A3">
        <w:rPr>
          <w:rFonts w:ascii="Times New Roman" w:hAnsi="Times New Roman"/>
          <w:bCs/>
          <w:sz w:val="24"/>
          <w:szCs w:val="24"/>
        </w:rPr>
        <w:tab/>
      </w:r>
      <w:r w:rsidRPr="006A04A3">
        <w:rPr>
          <w:rFonts w:ascii="Times New Roman" w:hAnsi="Times New Roman"/>
          <w:bCs/>
          <w:sz w:val="24"/>
          <w:szCs w:val="24"/>
        </w:rPr>
        <w:tab/>
        <w:t>Cena za dodatečné a neprovedené stavební práce</w:t>
      </w:r>
      <w:r w:rsidRPr="006A04A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59.211.924,58 </w:t>
      </w:r>
      <w:r w:rsidRPr="006A04A3">
        <w:rPr>
          <w:rFonts w:ascii="Times New Roman" w:hAnsi="Times New Roman"/>
          <w:bCs/>
          <w:sz w:val="24"/>
          <w:szCs w:val="24"/>
        </w:rPr>
        <w:t>Kč</w:t>
      </w:r>
      <w:r w:rsidRPr="00C42DE6">
        <w:rPr>
          <w:rFonts w:ascii="Times New Roman" w:hAnsi="Times New Roman"/>
          <w:bCs/>
          <w:sz w:val="24"/>
          <w:szCs w:val="24"/>
        </w:rPr>
        <w:tab/>
      </w:r>
    </w:p>
    <w:p w:rsidR="009600BE" w:rsidRPr="00C42DE6" w:rsidRDefault="009600BE" w:rsidP="00201F29">
      <w:pPr>
        <w:pStyle w:val="Text"/>
        <w:tabs>
          <w:tab w:val="right" w:pos="9214"/>
        </w:tabs>
        <w:spacing w:line="240" w:lineRule="auto"/>
        <w:ind w:left="426" w:right="157" w:hanging="426"/>
        <w:rPr>
          <w:rFonts w:ascii="Times New Roman" w:hAnsi="Times New Roman"/>
          <w:bCs/>
          <w:sz w:val="24"/>
          <w:szCs w:val="24"/>
        </w:rPr>
      </w:pPr>
    </w:p>
    <w:p w:rsidR="009600BE" w:rsidRPr="00AE5034" w:rsidRDefault="009600BE" w:rsidP="00201F29">
      <w:pPr>
        <w:pStyle w:val="Text"/>
        <w:tabs>
          <w:tab w:val="clear" w:pos="227"/>
          <w:tab w:val="left" w:pos="426"/>
          <w:tab w:val="right" w:pos="9356"/>
        </w:tabs>
        <w:spacing w:line="240" w:lineRule="auto"/>
        <w:ind w:left="426" w:right="157" w:hanging="426"/>
        <w:jc w:val="left"/>
        <w:rPr>
          <w:rFonts w:ascii="Times New Roman" w:hAnsi="Times New Roman"/>
          <w:sz w:val="24"/>
          <w:szCs w:val="24"/>
        </w:rPr>
      </w:pPr>
      <w:r w:rsidRPr="00AE5034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Soupis </w:t>
      </w:r>
      <w:r>
        <w:rPr>
          <w:rFonts w:ascii="Times New Roman" w:hAnsi="Times New Roman"/>
          <w:sz w:val="24"/>
          <w:szCs w:val="24"/>
        </w:rPr>
        <w:t xml:space="preserve">dodatečných stavebních prací a prací neprovedených </w:t>
      </w:r>
      <w:r w:rsidRPr="00AE5034">
        <w:rPr>
          <w:rFonts w:ascii="Times New Roman" w:hAnsi="Times New Roman"/>
          <w:sz w:val="24"/>
          <w:szCs w:val="24"/>
        </w:rPr>
        <w:t>– viz příloha č.</w:t>
      </w:r>
      <w:r>
        <w:rPr>
          <w:rFonts w:ascii="Times New Roman" w:hAnsi="Times New Roman"/>
          <w:sz w:val="24"/>
          <w:szCs w:val="24"/>
        </w:rPr>
        <w:t>1.</w:t>
      </w:r>
    </w:p>
    <w:p w:rsidR="009600BE" w:rsidRPr="00AE5034" w:rsidRDefault="009600BE" w:rsidP="00A41357">
      <w:pPr>
        <w:pStyle w:val="ListNumber"/>
        <w:numPr>
          <w:ilvl w:val="0"/>
          <w:numId w:val="0"/>
        </w:numPr>
        <w:tabs>
          <w:tab w:val="num" w:pos="567"/>
        </w:tabs>
        <w:ind w:left="431"/>
        <w:rPr>
          <w:sz w:val="24"/>
          <w:szCs w:val="24"/>
        </w:rPr>
      </w:pPr>
      <w:r w:rsidRPr="00AE5034">
        <w:rPr>
          <w:sz w:val="24"/>
          <w:szCs w:val="24"/>
        </w:rPr>
        <w:tab/>
      </w:r>
      <w:r w:rsidRPr="00AE5034">
        <w:rPr>
          <w:sz w:val="24"/>
          <w:szCs w:val="24"/>
        </w:rPr>
        <w:tab/>
      </w:r>
    </w:p>
    <w:p w:rsidR="009600BE" w:rsidRDefault="009600BE" w:rsidP="001503C7">
      <w:pPr>
        <w:pStyle w:val="ListNumber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„8.2.4 Po připočtení ceny dle odst. 8.1.4 činí celková a konečná Cena díla bez DPH </w:t>
      </w:r>
      <w:r>
        <w:rPr>
          <w:b/>
          <w:sz w:val="24"/>
          <w:szCs w:val="24"/>
        </w:rPr>
        <w:t>647.918.378,33</w:t>
      </w:r>
      <w:r w:rsidRPr="0030089C">
        <w:rPr>
          <w:b/>
          <w:sz w:val="24"/>
          <w:szCs w:val="24"/>
        </w:rPr>
        <w:t xml:space="preserve"> Kč</w:t>
      </w:r>
      <w:r>
        <w:rPr>
          <w:sz w:val="24"/>
          <w:szCs w:val="24"/>
        </w:rPr>
        <w:t>.“</w:t>
      </w:r>
    </w:p>
    <w:p w:rsidR="009600BE" w:rsidRDefault="009600BE" w:rsidP="001503C7">
      <w:pPr>
        <w:pStyle w:val="ListNumber"/>
        <w:numPr>
          <w:ilvl w:val="0"/>
          <w:numId w:val="0"/>
        </w:numPr>
        <w:ind w:left="360" w:hanging="360"/>
        <w:rPr>
          <w:sz w:val="24"/>
          <w:szCs w:val="24"/>
        </w:rPr>
      </w:pPr>
    </w:p>
    <w:p w:rsidR="009600BE" w:rsidRDefault="009600BE" w:rsidP="001503C7">
      <w:pPr>
        <w:pStyle w:val="ListNumber"/>
        <w:numPr>
          <w:ilvl w:val="0"/>
          <w:numId w:val="0"/>
        </w:numPr>
        <w:ind w:left="360" w:hanging="360"/>
      </w:pPr>
      <w:r>
        <w:object w:dxaOrig="9620" w:dyaOrig="5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295.5pt" o:ole="">
            <v:imagedata r:id="rId7" o:title=""/>
          </v:shape>
          <o:OLEObject Type="Embed" ProgID="Excel.Sheet.12" ShapeID="_x0000_i1025" DrawAspect="Content" ObjectID="_1605700273" r:id="rId8"/>
        </w:object>
      </w:r>
    </w:p>
    <w:p w:rsidR="009600BE" w:rsidRDefault="009600BE" w:rsidP="001503C7">
      <w:pPr>
        <w:spacing w:after="100" w:afterAutospacing="1"/>
        <w:ind w:left="357"/>
        <w:jc w:val="center"/>
        <w:rPr>
          <w:b/>
        </w:rPr>
      </w:pPr>
    </w:p>
    <w:p w:rsidR="009600BE" w:rsidRPr="00AE5034" w:rsidRDefault="009600BE" w:rsidP="001503C7">
      <w:pPr>
        <w:spacing w:after="100" w:afterAutospacing="1"/>
        <w:ind w:left="357"/>
        <w:jc w:val="center"/>
        <w:rPr>
          <w:b/>
        </w:rPr>
      </w:pPr>
      <w:r w:rsidRPr="00AE5034">
        <w:rPr>
          <w:b/>
        </w:rPr>
        <w:t>Článek II.</w:t>
      </w:r>
    </w:p>
    <w:p w:rsidR="009600BE" w:rsidRPr="00AE5034" w:rsidRDefault="009600BE" w:rsidP="00201F29">
      <w:pPr>
        <w:ind w:left="360" w:hanging="360"/>
      </w:pPr>
      <w:r w:rsidRPr="00AE5034">
        <w:t>Ostatní ustanovení Smlouvy o dílo se nemění.</w:t>
      </w:r>
    </w:p>
    <w:p w:rsidR="009600BE" w:rsidRDefault="009600BE" w:rsidP="00201F29">
      <w:pPr>
        <w:spacing w:after="100" w:afterAutospacing="1"/>
        <w:ind w:left="357"/>
        <w:jc w:val="center"/>
        <w:rPr>
          <w:b/>
        </w:rPr>
      </w:pPr>
    </w:p>
    <w:p w:rsidR="009600BE" w:rsidRPr="00AE5034" w:rsidRDefault="009600BE" w:rsidP="00201F29">
      <w:pPr>
        <w:spacing w:after="100" w:afterAutospacing="1"/>
        <w:ind w:left="357"/>
        <w:jc w:val="center"/>
        <w:rPr>
          <w:b/>
        </w:rPr>
      </w:pPr>
      <w:r w:rsidRPr="00AE5034">
        <w:rPr>
          <w:b/>
        </w:rPr>
        <w:t>Článek III.</w:t>
      </w:r>
    </w:p>
    <w:p w:rsidR="009600BE" w:rsidRPr="00787044" w:rsidRDefault="009600BE" w:rsidP="00B56128">
      <w:pPr>
        <w:pStyle w:val="Text"/>
        <w:numPr>
          <w:ilvl w:val="0"/>
          <w:numId w:val="17"/>
        </w:numPr>
        <w:tabs>
          <w:tab w:val="clear" w:pos="227"/>
          <w:tab w:val="clear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E5034">
        <w:rPr>
          <w:rFonts w:ascii="Times New Roman" w:hAnsi="Times New Roman"/>
          <w:sz w:val="24"/>
          <w:szCs w:val="24"/>
        </w:rPr>
        <w:t>Tento Dodatek je vyhotoven ve dvou vyhotoveních v českém jazyce</w:t>
      </w:r>
      <w:r>
        <w:rPr>
          <w:rFonts w:ascii="Times New Roman" w:hAnsi="Times New Roman"/>
          <w:sz w:val="24"/>
          <w:szCs w:val="24"/>
        </w:rPr>
        <w:t>, z nichž objednatel i zhotovitel obdrží po jednom výtisku.</w:t>
      </w:r>
    </w:p>
    <w:p w:rsidR="009600BE" w:rsidRPr="00AE5034" w:rsidRDefault="009600BE" w:rsidP="00B56128">
      <w:pPr>
        <w:pStyle w:val="Text"/>
        <w:numPr>
          <w:ilvl w:val="0"/>
          <w:numId w:val="17"/>
        </w:numPr>
        <w:tabs>
          <w:tab w:val="clear" w:pos="227"/>
          <w:tab w:val="clear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E5034">
        <w:rPr>
          <w:rFonts w:ascii="Times New Roman" w:hAnsi="Times New Roman"/>
          <w:sz w:val="24"/>
          <w:szCs w:val="24"/>
        </w:rPr>
        <w:t>Tento Dodatek nabývá platnosti a účinnosti dnem jeho uzavření.</w:t>
      </w:r>
    </w:p>
    <w:p w:rsidR="009600BE" w:rsidRDefault="009600BE" w:rsidP="00201F29">
      <w:pPr>
        <w:pStyle w:val="Text"/>
        <w:numPr>
          <w:ilvl w:val="0"/>
          <w:numId w:val="17"/>
        </w:numPr>
        <w:tabs>
          <w:tab w:val="clear" w:pos="227"/>
          <w:tab w:val="clear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AE5034">
        <w:rPr>
          <w:rFonts w:ascii="Times New Roman" w:hAnsi="Times New Roman"/>
          <w:sz w:val="24"/>
          <w:szCs w:val="24"/>
        </w:rPr>
        <w:t xml:space="preserve">Nedílnou součástí tohoto Dodatku </w:t>
      </w:r>
      <w:r w:rsidRPr="00193DBB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sou</w:t>
      </w:r>
      <w:r w:rsidRPr="00193DBB">
        <w:rPr>
          <w:rFonts w:ascii="Times New Roman" w:hAnsi="Times New Roman"/>
          <w:sz w:val="24"/>
          <w:szCs w:val="24"/>
        </w:rPr>
        <w:t xml:space="preserve"> příloh</w:t>
      </w:r>
      <w:r>
        <w:rPr>
          <w:rFonts w:ascii="Times New Roman" w:hAnsi="Times New Roman"/>
          <w:sz w:val="24"/>
          <w:szCs w:val="24"/>
        </w:rPr>
        <w:t>y:</w:t>
      </w:r>
    </w:p>
    <w:p w:rsidR="009600BE" w:rsidRDefault="009600BE" w:rsidP="00B56128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425"/>
        <w:rPr>
          <w:rFonts w:ascii="Times New Roman" w:hAnsi="Times New Roman"/>
          <w:sz w:val="24"/>
          <w:szCs w:val="24"/>
        </w:rPr>
      </w:pPr>
      <w:r w:rsidRPr="00193DBB">
        <w:rPr>
          <w:rFonts w:ascii="Times New Roman" w:hAnsi="Times New Roman"/>
          <w:sz w:val="24"/>
          <w:szCs w:val="24"/>
        </w:rPr>
        <w:t xml:space="preserve">č. 1 – </w:t>
      </w:r>
      <w:r>
        <w:rPr>
          <w:rFonts w:ascii="Times New Roman" w:hAnsi="Times New Roman"/>
          <w:sz w:val="24"/>
          <w:szCs w:val="24"/>
        </w:rPr>
        <w:t>S</w:t>
      </w:r>
      <w:r w:rsidRPr="00193DBB">
        <w:rPr>
          <w:rFonts w:ascii="Times New Roman" w:hAnsi="Times New Roman"/>
          <w:sz w:val="24"/>
          <w:szCs w:val="24"/>
        </w:rPr>
        <w:t>oupis dodatečných stavebních prací a prací neprovedených</w:t>
      </w:r>
    </w:p>
    <w:p w:rsidR="009600BE" w:rsidRDefault="009600BE" w:rsidP="00B56128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425"/>
        <w:rPr>
          <w:rFonts w:ascii="Times New Roman" w:hAnsi="Times New Roman"/>
          <w:sz w:val="24"/>
          <w:szCs w:val="24"/>
        </w:rPr>
      </w:pPr>
      <w:r w:rsidRPr="00193DBB">
        <w:rPr>
          <w:rFonts w:ascii="Times New Roman" w:hAnsi="Times New Roman"/>
          <w:sz w:val="24"/>
          <w:szCs w:val="24"/>
        </w:rPr>
        <w:t>č. 2 - Seznam Odpovědných osob a čísla účtů zveřejněných v registru plátců DPH</w:t>
      </w:r>
    </w:p>
    <w:p w:rsidR="009600BE" w:rsidRDefault="009600BE" w:rsidP="00B56128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3 – Harmonogram prací</w:t>
      </w:r>
    </w:p>
    <w:p w:rsidR="009600BE" w:rsidRPr="00AE5034" w:rsidRDefault="009600BE" w:rsidP="00201F29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8928" w:type="dxa"/>
        <w:tblLook w:val="00A0"/>
      </w:tblPr>
      <w:tblGrid>
        <w:gridCol w:w="4464"/>
        <w:gridCol w:w="4464"/>
      </w:tblGrid>
      <w:tr w:rsidR="009600BE" w:rsidTr="00B14012">
        <w:trPr>
          <w:trHeight w:val="2060"/>
        </w:trPr>
        <w:tc>
          <w:tcPr>
            <w:tcW w:w="4464" w:type="dxa"/>
          </w:tcPr>
          <w:p w:rsidR="009600BE" w:rsidRPr="00D476A1" w:rsidRDefault="009600BE" w:rsidP="00B14012">
            <w:pPr>
              <w:pStyle w:val="BodyText"/>
              <w:spacing w:after="0"/>
              <w:ind w:firstLine="0"/>
            </w:pPr>
            <w:r w:rsidRPr="00D476A1">
              <w:t>Za</w:t>
            </w:r>
            <w:r>
              <w:t xml:space="preserve"> </w:t>
            </w:r>
            <w:r w:rsidRPr="00D476A1">
              <w:t>Objednatele,</w:t>
            </w:r>
          </w:p>
          <w:p w:rsidR="009600BE" w:rsidRPr="00D476A1" w:rsidRDefault="009600BE" w:rsidP="00B14012">
            <w:pPr>
              <w:pStyle w:val="BodyText"/>
              <w:spacing w:after="0"/>
              <w:ind w:firstLine="0"/>
            </w:pPr>
            <w:r w:rsidRPr="00D476A1">
              <w:t>v Praze, dne</w:t>
            </w:r>
          </w:p>
          <w:p w:rsidR="009600BE" w:rsidRPr="00D476A1" w:rsidRDefault="009600BE" w:rsidP="00B14012">
            <w:pPr>
              <w:pStyle w:val="BodyText"/>
              <w:spacing w:after="0"/>
              <w:ind w:firstLine="0"/>
            </w:pPr>
          </w:p>
          <w:p w:rsidR="009600BE" w:rsidRDefault="009600BE" w:rsidP="00B1401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9600BE" w:rsidRDefault="009600BE" w:rsidP="00B1401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9600BE" w:rsidRDefault="009600BE" w:rsidP="00B1401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9600BE" w:rsidRDefault="009600BE" w:rsidP="00B1401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  <w:r w:rsidRPr="00D476A1">
              <w:tab/>
            </w:r>
          </w:p>
          <w:p w:rsidR="009600BE" w:rsidRDefault="009600BE" w:rsidP="00B14012">
            <w:pPr>
              <w:pStyle w:val="BodyText"/>
              <w:spacing w:after="0"/>
              <w:ind w:firstLine="0"/>
            </w:pPr>
          </w:p>
          <w:p w:rsidR="009600BE" w:rsidRDefault="009600BE" w:rsidP="00B14012">
            <w:pPr>
              <w:pStyle w:val="BodyText"/>
              <w:spacing w:after="0"/>
              <w:ind w:firstLine="0"/>
            </w:pPr>
          </w:p>
          <w:p w:rsidR="009600BE" w:rsidRDefault="009600BE" w:rsidP="00B1401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9600BE" w:rsidRDefault="009600BE" w:rsidP="00B1401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9600BE" w:rsidRDefault="009600BE" w:rsidP="00B1401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9600BE" w:rsidRDefault="009600BE" w:rsidP="00B1401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9600BE" w:rsidRDefault="009600BE" w:rsidP="00B1401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  <w:r w:rsidRPr="00D476A1">
              <w:tab/>
            </w:r>
          </w:p>
          <w:p w:rsidR="009600BE" w:rsidRPr="00D476A1" w:rsidRDefault="009600BE" w:rsidP="00B14012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9600BE" w:rsidRDefault="009600BE" w:rsidP="00B14012">
            <w:pPr>
              <w:pStyle w:val="BodyText"/>
              <w:spacing w:after="0"/>
              <w:ind w:firstLine="0"/>
            </w:pPr>
            <w:r>
              <w:t>Za Zhotovitele</w:t>
            </w:r>
            <w:r w:rsidRPr="00190F16">
              <w:t>,</w:t>
            </w:r>
          </w:p>
          <w:p w:rsidR="009600BE" w:rsidRDefault="009600BE" w:rsidP="00B14012">
            <w:pPr>
              <w:pStyle w:val="BodyText"/>
              <w:spacing w:after="0"/>
              <w:ind w:firstLine="0"/>
            </w:pPr>
            <w:r>
              <w:t>V Kladně, dne</w:t>
            </w:r>
          </w:p>
          <w:p w:rsidR="009600BE" w:rsidRDefault="009600BE" w:rsidP="00B14012">
            <w:pPr>
              <w:pStyle w:val="BodyText"/>
              <w:spacing w:after="0"/>
              <w:ind w:firstLine="0"/>
            </w:pPr>
          </w:p>
          <w:p w:rsidR="009600BE" w:rsidRDefault="009600BE" w:rsidP="00B14012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9600BE" w:rsidRDefault="009600BE" w:rsidP="00B14012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9600BE" w:rsidRDefault="009600BE" w:rsidP="00B14012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9600BE" w:rsidRDefault="009600BE" w:rsidP="00B14012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9600BE" w:rsidRDefault="009600BE" w:rsidP="00B14012">
            <w:pPr>
              <w:pStyle w:val="BodyText"/>
              <w:spacing w:after="0"/>
              <w:ind w:firstLine="0"/>
              <w:jc w:val="left"/>
            </w:pPr>
          </w:p>
          <w:p w:rsidR="009600BE" w:rsidRDefault="009600BE" w:rsidP="00B14012">
            <w:pPr>
              <w:pStyle w:val="BodyText"/>
              <w:spacing w:after="0"/>
              <w:ind w:firstLine="0"/>
              <w:jc w:val="center"/>
            </w:pPr>
          </w:p>
          <w:p w:rsidR="009600BE" w:rsidRDefault="009600BE" w:rsidP="00B14012">
            <w:pPr>
              <w:pStyle w:val="BodyText"/>
              <w:spacing w:after="0"/>
              <w:ind w:firstLine="0"/>
              <w:jc w:val="center"/>
            </w:pPr>
          </w:p>
          <w:p w:rsidR="009600BE" w:rsidRDefault="009600BE" w:rsidP="00B14012">
            <w:pPr>
              <w:pStyle w:val="BodyText"/>
              <w:tabs>
                <w:tab w:val="center" w:pos="2124"/>
              </w:tabs>
              <w:spacing w:after="0"/>
              <w:ind w:firstLine="0"/>
            </w:pPr>
          </w:p>
          <w:p w:rsidR="009600BE" w:rsidRDefault="009600BE" w:rsidP="00B14012">
            <w:pPr>
              <w:pStyle w:val="BodyText"/>
              <w:spacing w:after="0"/>
              <w:ind w:firstLine="0"/>
            </w:pPr>
          </w:p>
          <w:p w:rsidR="009600BE" w:rsidRDefault="009600BE" w:rsidP="00B14012">
            <w:pPr>
              <w:pStyle w:val="BodyText"/>
              <w:spacing w:after="0"/>
              <w:ind w:firstLine="0"/>
              <w:jc w:val="center"/>
            </w:pPr>
          </w:p>
        </w:tc>
      </w:tr>
    </w:tbl>
    <w:p w:rsidR="009600BE" w:rsidRDefault="009600BE" w:rsidP="005B2A05">
      <w:pPr>
        <w:pStyle w:val="Druhrove1"/>
        <w:numPr>
          <w:ilvl w:val="0"/>
          <w:numId w:val="0"/>
        </w:numPr>
        <w:spacing w:after="0"/>
        <w:rPr>
          <w:b/>
        </w:rPr>
      </w:pPr>
    </w:p>
    <w:sectPr w:rsidR="009600BE" w:rsidSect="00DE1B02">
      <w:footerReference w:type="default" r:id="rId9"/>
      <w:pgSz w:w="11907" w:h="16839" w:code="9"/>
      <w:pgMar w:top="1418" w:right="141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0BE" w:rsidRDefault="009600BE" w:rsidP="00FA7B21">
      <w:pPr>
        <w:spacing w:after="0"/>
      </w:pPr>
      <w:r>
        <w:separator/>
      </w:r>
    </w:p>
  </w:endnote>
  <w:endnote w:type="continuationSeparator" w:id="0">
    <w:p w:rsidR="009600BE" w:rsidRDefault="009600BE" w:rsidP="00FA7B21">
      <w:pPr>
        <w:spacing w:after="0"/>
      </w:pPr>
      <w:r>
        <w:continuationSeparator/>
      </w:r>
    </w:p>
  </w:endnote>
  <w:endnote w:type="continuationNotice" w:id="1">
    <w:p w:rsidR="009600BE" w:rsidRDefault="009600BE">
      <w:pPr>
        <w:spacing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BE" w:rsidRDefault="009600BE">
    <w:pPr>
      <w:pStyle w:val="Footer"/>
      <w:jc w:val="right"/>
    </w:pPr>
    <w:r w:rsidRPr="00B876F7">
      <w:rPr>
        <w:sz w:val="20"/>
        <w:szCs w:val="20"/>
      </w:rPr>
      <w:fldChar w:fldCharType="begin"/>
    </w:r>
    <w:r w:rsidRPr="00B876F7">
      <w:rPr>
        <w:sz w:val="20"/>
        <w:szCs w:val="20"/>
      </w:rPr>
      <w:instrText>PAGE   \* MERGEFORMAT</w:instrText>
    </w:r>
    <w:r w:rsidRPr="00B876F7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B876F7">
      <w:rPr>
        <w:sz w:val="20"/>
        <w:szCs w:val="20"/>
      </w:rPr>
      <w:fldChar w:fldCharType="end"/>
    </w:r>
  </w:p>
  <w:p w:rsidR="009600BE" w:rsidRDefault="009600BE" w:rsidP="00723B7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0BE" w:rsidRDefault="009600BE" w:rsidP="00FA7B21">
      <w:pPr>
        <w:spacing w:after="0"/>
      </w:pPr>
      <w:r>
        <w:separator/>
      </w:r>
    </w:p>
  </w:footnote>
  <w:footnote w:type="continuationSeparator" w:id="0">
    <w:p w:rsidR="009600BE" w:rsidRDefault="009600BE" w:rsidP="00FA7B21">
      <w:pPr>
        <w:spacing w:after="0"/>
      </w:pPr>
      <w:r>
        <w:continuationSeparator/>
      </w:r>
    </w:p>
  </w:footnote>
  <w:footnote w:type="continuationNotice" w:id="1">
    <w:p w:rsidR="009600BE" w:rsidRDefault="009600BE">
      <w:pPr>
        <w:spacing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970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E67CA4"/>
    <w:multiLevelType w:val="multilevel"/>
    <w:tmpl w:val="A920A22A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2">
    <w:nsid w:val="03E52406"/>
    <w:multiLevelType w:val="hybridMultilevel"/>
    <w:tmpl w:val="55D2E390"/>
    <w:lvl w:ilvl="0" w:tplc="22FC8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4">
    <w:nsid w:val="0B0A3A65"/>
    <w:multiLevelType w:val="hybridMultilevel"/>
    <w:tmpl w:val="E7D6AF88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5">
    <w:nsid w:val="140945D0"/>
    <w:multiLevelType w:val="hybridMultilevel"/>
    <w:tmpl w:val="0326096E"/>
    <w:lvl w:ilvl="0" w:tplc="04050017">
      <w:start w:val="1"/>
      <w:numFmt w:val="lowerLetter"/>
      <w:lvlText w:val="%1)"/>
      <w:lvlJc w:val="left"/>
      <w:pPr>
        <w:ind w:left="165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6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7">
    <w:nsid w:val="1C2A34C8"/>
    <w:multiLevelType w:val="hybridMultilevel"/>
    <w:tmpl w:val="2DF2E9D4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8">
    <w:nsid w:val="1D783024"/>
    <w:multiLevelType w:val="hybridMultilevel"/>
    <w:tmpl w:val="39D65496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ED30FCAE">
      <w:start w:val="2"/>
      <w:numFmt w:val="bullet"/>
      <w:lvlText w:val="•"/>
      <w:lvlJc w:val="left"/>
      <w:pPr>
        <w:ind w:left="2712" w:hanging="705"/>
      </w:pPr>
      <w:rPr>
        <w:rFonts w:ascii="Times New Roman" w:eastAsia="Times New Roman" w:hAnsi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6B476DB"/>
    <w:multiLevelType w:val="hybridMultilevel"/>
    <w:tmpl w:val="E65C0DE8"/>
    <w:lvl w:ilvl="0" w:tplc="04050017">
      <w:start w:val="1"/>
      <w:numFmt w:val="lowerLetter"/>
      <w:lvlText w:val="%1)"/>
      <w:lvlJc w:val="left"/>
      <w:pPr>
        <w:ind w:left="165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1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11">
    <w:nsid w:val="32F059AD"/>
    <w:multiLevelType w:val="hybridMultilevel"/>
    <w:tmpl w:val="52D2D9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13">
    <w:nsid w:val="452D15F3"/>
    <w:multiLevelType w:val="multilevel"/>
    <w:tmpl w:val="B89A826E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4B7B798F"/>
    <w:multiLevelType w:val="hybridMultilevel"/>
    <w:tmpl w:val="7F04249E"/>
    <w:lvl w:ilvl="0" w:tplc="52C6DE3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16">
    <w:nsid w:val="4E0C557E"/>
    <w:multiLevelType w:val="hybridMultilevel"/>
    <w:tmpl w:val="2910CECE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17">
    <w:nsid w:val="543B2B4F"/>
    <w:multiLevelType w:val="multilevel"/>
    <w:tmpl w:val="476C5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EA17E98"/>
    <w:multiLevelType w:val="hybridMultilevel"/>
    <w:tmpl w:val="DB9A3704"/>
    <w:lvl w:ilvl="0" w:tplc="0E448C2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0EB70D2"/>
    <w:multiLevelType w:val="hybridMultilevel"/>
    <w:tmpl w:val="0AFCD5AA"/>
    <w:lvl w:ilvl="0" w:tplc="AF04A8CE"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20">
    <w:nsid w:val="61D03492"/>
    <w:multiLevelType w:val="hybridMultilevel"/>
    <w:tmpl w:val="6A9AF16E"/>
    <w:lvl w:ilvl="0" w:tplc="4DCAC4E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22">
    <w:nsid w:val="6D2C7F54"/>
    <w:multiLevelType w:val="hybridMultilevel"/>
    <w:tmpl w:val="191CB10C"/>
    <w:lvl w:ilvl="0" w:tplc="AF04A8CE"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23">
    <w:nsid w:val="719E1A00"/>
    <w:multiLevelType w:val="hybridMultilevel"/>
    <w:tmpl w:val="355C9778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24">
    <w:nsid w:val="73194BBD"/>
    <w:multiLevelType w:val="hybridMultilevel"/>
    <w:tmpl w:val="E926EE7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743614AD"/>
    <w:multiLevelType w:val="hybridMultilevel"/>
    <w:tmpl w:val="C3589C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8DD7B28"/>
    <w:multiLevelType w:val="hybridMultilevel"/>
    <w:tmpl w:val="66D8E98E"/>
    <w:lvl w:ilvl="0" w:tplc="AF04A8C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2"/>
  </w:num>
  <w:num w:numId="5">
    <w:abstractNumId w:val="13"/>
  </w:num>
  <w:num w:numId="6">
    <w:abstractNumId w:val="1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7"/>
  </w:num>
  <w:num w:numId="11">
    <w:abstractNumId w:val="21"/>
  </w:num>
  <w:num w:numId="12">
    <w:abstractNumId w:val="14"/>
  </w:num>
  <w:num w:numId="13">
    <w:abstractNumId w:val="1"/>
  </w:num>
  <w:num w:numId="14">
    <w:abstractNumId w:val="2"/>
  </w:num>
  <w:num w:numId="15">
    <w:abstractNumId w:val="0"/>
  </w:num>
  <w:num w:numId="16">
    <w:abstractNumId w:val="17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4"/>
  </w:num>
  <w:num w:numId="20">
    <w:abstractNumId w:val="20"/>
  </w:num>
  <w:num w:numId="21">
    <w:abstractNumId w:val="18"/>
  </w:num>
  <w:num w:numId="22">
    <w:abstractNumId w:val="19"/>
  </w:num>
  <w:num w:numId="23">
    <w:abstractNumId w:val="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8"/>
  </w:num>
  <w:num w:numId="27">
    <w:abstractNumId w:val="7"/>
  </w:num>
  <w:num w:numId="28">
    <w:abstractNumId w:val="16"/>
  </w:num>
  <w:num w:numId="29">
    <w:abstractNumId w:val="22"/>
  </w:num>
  <w:num w:numId="30">
    <w:abstractNumId w:val="4"/>
  </w:num>
  <w:num w:numId="31">
    <w:abstractNumId w:val="2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23C"/>
    <w:rsid w:val="00006983"/>
    <w:rsid w:val="0001213E"/>
    <w:rsid w:val="00015030"/>
    <w:rsid w:val="0001555E"/>
    <w:rsid w:val="0001582F"/>
    <w:rsid w:val="0002470F"/>
    <w:rsid w:val="00027959"/>
    <w:rsid w:val="00030BCF"/>
    <w:rsid w:val="00036FAC"/>
    <w:rsid w:val="00050C49"/>
    <w:rsid w:val="00050FF7"/>
    <w:rsid w:val="000519F4"/>
    <w:rsid w:val="000527A4"/>
    <w:rsid w:val="000604FE"/>
    <w:rsid w:val="000628AB"/>
    <w:rsid w:val="000656D6"/>
    <w:rsid w:val="00070E4D"/>
    <w:rsid w:val="00072910"/>
    <w:rsid w:val="00073C26"/>
    <w:rsid w:val="000758F7"/>
    <w:rsid w:val="00081EA3"/>
    <w:rsid w:val="00086D81"/>
    <w:rsid w:val="00096230"/>
    <w:rsid w:val="00097E53"/>
    <w:rsid w:val="000A1562"/>
    <w:rsid w:val="000A2178"/>
    <w:rsid w:val="000B164D"/>
    <w:rsid w:val="000B1EA1"/>
    <w:rsid w:val="000B3B95"/>
    <w:rsid w:val="000B50CD"/>
    <w:rsid w:val="000B6F7A"/>
    <w:rsid w:val="000B71FD"/>
    <w:rsid w:val="000B72C1"/>
    <w:rsid w:val="000B74A7"/>
    <w:rsid w:val="000C3E91"/>
    <w:rsid w:val="000C4F84"/>
    <w:rsid w:val="000D319F"/>
    <w:rsid w:val="000D3D76"/>
    <w:rsid w:val="000D488D"/>
    <w:rsid w:val="000D594C"/>
    <w:rsid w:val="000E072F"/>
    <w:rsid w:val="000F1062"/>
    <w:rsid w:val="000F2DCD"/>
    <w:rsid w:val="000F402E"/>
    <w:rsid w:val="000F60CE"/>
    <w:rsid w:val="0010286F"/>
    <w:rsid w:val="00102B21"/>
    <w:rsid w:val="001071DC"/>
    <w:rsid w:val="001119E0"/>
    <w:rsid w:val="00113342"/>
    <w:rsid w:val="00120A9D"/>
    <w:rsid w:val="00121434"/>
    <w:rsid w:val="00122C85"/>
    <w:rsid w:val="00127499"/>
    <w:rsid w:val="00132CB2"/>
    <w:rsid w:val="00134B21"/>
    <w:rsid w:val="001358D7"/>
    <w:rsid w:val="001367F7"/>
    <w:rsid w:val="00140D77"/>
    <w:rsid w:val="0014313A"/>
    <w:rsid w:val="001503C7"/>
    <w:rsid w:val="00152D71"/>
    <w:rsid w:val="001656FB"/>
    <w:rsid w:val="0017301F"/>
    <w:rsid w:val="00173928"/>
    <w:rsid w:val="001802E5"/>
    <w:rsid w:val="00182A92"/>
    <w:rsid w:val="00190F16"/>
    <w:rsid w:val="00193DBB"/>
    <w:rsid w:val="001A395D"/>
    <w:rsid w:val="001A4434"/>
    <w:rsid w:val="001A462C"/>
    <w:rsid w:val="001A665A"/>
    <w:rsid w:val="001B40D1"/>
    <w:rsid w:val="001C3862"/>
    <w:rsid w:val="001C489C"/>
    <w:rsid w:val="001C61DC"/>
    <w:rsid w:val="001C7143"/>
    <w:rsid w:val="001D409B"/>
    <w:rsid w:val="001E0CC7"/>
    <w:rsid w:val="001E41F6"/>
    <w:rsid w:val="001F3432"/>
    <w:rsid w:val="001F4275"/>
    <w:rsid w:val="001F522A"/>
    <w:rsid w:val="00201F29"/>
    <w:rsid w:val="002077A7"/>
    <w:rsid w:val="002149DC"/>
    <w:rsid w:val="002235BA"/>
    <w:rsid w:val="002247BB"/>
    <w:rsid w:val="00224925"/>
    <w:rsid w:val="00226B39"/>
    <w:rsid w:val="00231201"/>
    <w:rsid w:val="002418B0"/>
    <w:rsid w:val="00244F12"/>
    <w:rsid w:val="00252BF6"/>
    <w:rsid w:val="00253133"/>
    <w:rsid w:val="0026023A"/>
    <w:rsid w:val="00263959"/>
    <w:rsid w:val="002660E9"/>
    <w:rsid w:val="0026709F"/>
    <w:rsid w:val="00267D30"/>
    <w:rsid w:val="00272CC1"/>
    <w:rsid w:val="00274854"/>
    <w:rsid w:val="00274F01"/>
    <w:rsid w:val="00291A88"/>
    <w:rsid w:val="00297CC2"/>
    <w:rsid w:val="002A34D3"/>
    <w:rsid w:val="002A51F8"/>
    <w:rsid w:val="002B06C0"/>
    <w:rsid w:val="002B1B8F"/>
    <w:rsid w:val="002B387E"/>
    <w:rsid w:val="002C10E0"/>
    <w:rsid w:val="002C2030"/>
    <w:rsid w:val="002C51D0"/>
    <w:rsid w:val="002D5273"/>
    <w:rsid w:val="002D6E2D"/>
    <w:rsid w:val="002E299F"/>
    <w:rsid w:val="002F3D07"/>
    <w:rsid w:val="002F7977"/>
    <w:rsid w:val="0030089C"/>
    <w:rsid w:val="00303516"/>
    <w:rsid w:val="00303835"/>
    <w:rsid w:val="00304045"/>
    <w:rsid w:val="003044B2"/>
    <w:rsid w:val="00310084"/>
    <w:rsid w:val="0031084B"/>
    <w:rsid w:val="00310CA5"/>
    <w:rsid w:val="0031479B"/>
    <w:rsid w:val="003152CE"/>
    <w:rsid w:val="00315D25"/>
    <w:rsid w:val="00316A39"/>
    <w:rsid w:val="00317F17"/>
    <w:rsid w:val="003266FA"/>
    <w:rsid w:val="00345BBC"/>
    <w:rsid w:val="00351B28"/>
    <w:rsid w:val="00352DF0"/>
    <w:rsid w:val="00352EDE"/>
    <w:rsid w:val="00354767"/>
    <w:rsid w:val="00360806"/>
    <w:rsid w:val="00364D4B"/>
    <w:rsid w:val="0037429A"/>
    <w:rsid w:val="00387404"/>
    <w:rsid w:val="003874B1"/>
    <w:rsid w:val="00387DB4"/>
    <w:rsid w:val="00395FE5"/>
    <w:rsid w:val="003A054A"/>
    <w:rsid w:val="003A0F8B"/>
    <w:rsid w:val="003A22B6"/>
    <w:rsid w:val="003A4B72"/>
    <w:rsid w:val="003A6372"/>
    <w:rsid w:val="003A6717"/>
    <w:rsid w:val="003A7D29"/>
    <w:rsid w:val="003B59B5"/>
    <w:rsid w:val="003B73A6"/>
    <w:rsid w:val="003C0311"/>
    <w:rsid w:val="003C1BCC"/>
    <w:rsid w:val="003C36F5"/>
    <w:rsid w:val="003C51CF"/>
    <w:rsid w:val="003C75BC"/>
    <w:rsid w:val="003D2E2E"/>
    <w:rsid w:val="003D31AD"/>
    <w:rsid w:val="003D7124"/>
    <w:rsid w:val="003E0C92"/>
    <w:rsid w:val="003E144A"/>
    <w:rsid w:val="003E6FEB"/>
    <w:rsid w:val="003F11EB"/>
    <w:rsid w:val="003F5A96"/>
    <w:rsid w:val="003F5E30"/>
    <w:rsid w:val="00400C7B"/>
    <w:rsid w:val="00402D2D"/>
    <w:rsid w:val="0041066B"/>
    <w:rsid w:val="004178C7"/>
    <w:rsid w:val="00420546"/>
    <w:rsid w:val="00422F71"/>
    <w:rsid w:val="00436CB7"/>
    <w:rsid w:val="00437402"/>
    <w:rsid w:val="00442E01"/>
    <w:rsid w:val="00443723"/>
    <w:rsid w:val="00444303"/>
    <w:rsid w:val="00446CB8"/>
    <w:rsid w:val="00446F30"/>
    <w:rsid w:val="00447475"/>
    <w:rsid w:val="00450481"/>
    <w:rsid w:val="00454018"/>
    <w:rsid w:val="0045457B"/>
    <w:rsid w:val="004566F1"/>
    <w:rsid w:val="004573E0"/>
    <w:rsid w:val="0046462B"/>
    <w:rsid w:val="004725DC"/>
    <w:rsid w:val="00483EA4"/>
    <w:rsid w:val="004927DD"/>
    <w:rsid w:val="00497DCD"/>
    <w:rsid w:val="004A399F"/>
    <w:rsid w:val="004A6CE7"/>
    <w:rsid w:val="004B083A"/>
    <w:rsid w:val="004B0BB6"/>
    <w:rsid w:val="004B79B2"/>
    <w:rsid w:val="004C0F08"/>
    <w:rsid w:val="004C1F3D"/>
    <w:rsid w:val="004C27DF"/>
    <w:rsid w:val="004C2FA8"/>
    <w:rsid w:val="004D425F"/>
    <w:rsid w:val="004E295E"/>
    <w:rsid w:val="004F3929"/>
    <w:rsid w:val="005008B3"/>
    <w:rsid w:val="00501CA8"/>
    <w:rsid w:val="00502F83"/>
    <w:rsid w:val="00504AF4"/>
    <w:rsid w:val="005069BF"/>
    <w:rsid w:val="00506CE0"/>
    <w:rsid w:val="005101C3"/>
    <w:rsid w:val="00510467"/>
    <w:rsid w:val="00511967"/>
    <w:rsid w:val="005224D6"/>
    <w:rsid w:val="00523B56"/>
    <w:rsid w:val="005264E7"/>
    <w:rsid w:val="005273C6"/>
    <w:rsid w:val="00530FD3"/>
    <w:rsid w:val="00531DAD"/>
    <w:rsid w:val="005358B7"/>
    <w:rsid w:val="00536CC0"/>
    <w:rsid w:val="00541EA3"/>
    <w:rsid w:val="0054355E"/>
    <w:rsid w:val="0054556B"/>
    <w:rsid w:val="00547511"/>
    <w:rsid w:val="005475AF"/>
    <w:rsid w:val="00555C8C"/>
    <w:rsid w:val="0056056B"/>
    <w:rsid w:val="00560C0F"/>
    <w:rsid w:val="00562631"/>
    <w:rsid w:val="00576B56"/>
    <w:rsid w:val="00576D00"/>
    <w:rsid w:val="00581D0C"/>
    <w:rsid w:val="00582E3F"/>
    <w:rsid w:val="005861B7"/>
    <w:rsid w:val="00591984"/>
    <w:rsid w:val="00593488"/>
    <w:rsid w:val="00593D96"/>
    <w:rsid w:val="0059677D"/>
    <w:rsid w:val="005A0B9B"/>
    <w:rsid w:val="005A6EF5"/>
    <w:rsid w:val="005A762B"/>
    <w:rsid w:val="005B2A05"/>
    <w:rsid w:val="005C283E"/>
    <w:rsid w:val="005D0885"/>
    <w:rsid w:val="005D3BB4"/>
    <w:rsid w:val="005D76F6"/>
    <w:rsid w:val="005E097E"/>
    <w:rsid w:val="005E2EEC"/>
    <w:rsid w:val="005F07B1"/>
    <w:rsid w:val="005F56C1"/>
    <w:rsid w:val="006016C4"/>
    <w:rsid w:val="0060337C"/>
    <w:rsid w:val="006133D0"/>
    <w:rsid w:val="0061371C"/>
    <w:rsid w:val="006274DB"/>
    <w:rsid w:val="00631CF9"/>
    <w:rsid w:val="00631E7E"/>
    <w:rsid w:val="00633112"/>
    <w:rsid w:val="00640D4C"/>
    <w:rsid w:val="006435BC"/>
    <w:rsid w:val="00647472"/>
    <w:rsid w:val="0065578C"/>
    <w:rsid w:val="00660511"/>
    <w:rsid w:val="0066120F"/>
    <w:rsid w:val="0067404C"/>
    <w:rsid w:val="00676A12"/>
    <w:rsid w:val="006809E5"/>
    <w:rsid w:val="0068209A"/>
    <w:rsid w:val="00682F05"/>
    <w:rsid w:val="00683F2C"/>
    <w:rsid w:val="00687BA2"/>
    <w:rsid w:val="0069464C"/>
    <w:rsid w:val="006A04A3"/>
    <w:rsid w:val="006A2E7D"/>
    <w:rsid w:val="006A3688"/>
    <w:rsid w:val="006A6990"/>
    <w:rsid w:val="006A791E"/>
    <w:rsid w:val="006B2039"/>
    <w:rsid w:val="006B659F"/>
    <w:rsid w:val="006C0464"/>
    <w:rsid w:val="006D16BA"/>
    <w:rsid w:val="006D3922"/>
    <w:rsid w:val="006D4314"/>
    <w:rsid w:val="006E15A9"/>
    <w:rsid w:val="006E1CC0"/>
    <w:rsid w:val="006F222F"/>
    <w:rsid w:val="006F495E"/>
    <w:rsid w:val="006F7DA8"/>
    <w:rsid w:val="00707715"/>
    <w:rsid w:val="00711043"/>
    <w:rsid w:val="007124BB"/>
    <w:rsid w:val="0071300B"/>
    <w:rsid w:val="007140EC"/>
    <w:rsid w:val="00716AB2"/>
    <w:rsid w:val="00723B70"/>
    <w:rsid w:val="00726E2A"/>
    <w:rsid w:val="00727EB8"/>
    <w:rsid w:val="00734A59"/>
    <w:rsid w:val="00737FB8"/>
    <w:rsid w:val="007454E5"/>
    <w:rsid w:val="00747DAE"/>
    <w:rsid w:val="00754E0C"/>
    <w:rsid w:val="007555E7"/>
    <w:rsid w:val="007629AA"/>
    <w:rsid w:val="00775C78"/>
    <w:rsid w:val="00781FB8"/>
    <w:rsid w:val="007857DD"/>
    <w:rsid w:val="00787044"/>
    <w:rsid w:val="00787C29"/>
    <w:rsid w:val="00791B0F"/>
    <w:rsid w:val="00792A52"/>
    <w:rsid w:val="00795463"/>
    <w:rsid w:val="007979E3"/>
    <w:rsid w:val="007A053C"/>
    <w:rsid w:val="007A1A85"/>
    <w:rsid w:val="007A3AB3"/>
    <w:rsid w:val="007A64B5"/>
    <w:rsid w:val="007A6A0E"/>
    <w:rsid w:val="007A6A14"/>
    <w:rsid w:val="007B1EB5"/>
    <w:rsid w:val="007B49C5"/>
    <w:rsid w:val="007B6823"/>
    <w:rsid w:val="007B726F"/>
    <w:rsid w:val="007C1365"/>
    <w:rsid w:val="007C25AB"/>
    <w:rsid w:val="007C6DA3"/>
    <w:rsid w:val="007D215E"/>
    <w:rsid w:val="007D63E5"/>
    <w:rsid w:val="007E34D4"/>
    <w:rsid w:val="007E7C4B"/>
    <w:rsid w:val="007F3A18"/>
    <w:rsid w:val="007F43BF"/>
    <w:rsid w:val="007F4512"/>
    <w:rsid w:val="007F452F"/>
    <w:rsid w:val="007F5C35"/>
    <w:rsid w:val="0080032F"/>
    <w:rsid w:val="00802356"/>
    <w:rsid w:val="0080760A"/>
    <w:rsid w:val="0081466E"/>
    <w:rsid w:val="008257CB"/>
    <w:rsid w:val="00827D41"/>
    <w:rsid w:val="00832ECD"/>
    <w:rsid w:val="00833B49"/>
    <w:rsid w:val="0084607F"/>
    <w:rsid w:val="00852C6A"/>
    <w:rsid w:val="00854C33"/>
    <w:rsid w:val="0085572C"/>
    <w:rsid w:val="0086151F"/>
    <w:rsid w:val="00864D3E"/>
    <w:rsid w:val="00872117"/>
    <w:rsid w:val="00872F0E"/>
    <w:rsid w:val="00873BA0"/>
    <w:rsid w:val="0087587E"/>
    <w:rsid w:val="00876293"/>
    <w:rsid w:val="00876762"/>
    <w:rsid w:val="008769EC"/>
    <w:rsid w:val="00877764"/>
    <w:rsid w:val="00881366"/>
    <w:rsid w:val="0088667D"/>
    <w:rsid w:val="0089160D"/>
    <w:rsid w:val="0089166A"/>
    <w:rsid w:val="00891BF1"/>
    <w:rsid w:val="00894F0C"/>
    <w:rsid w:val="00895AD1"/>
    <w:rsid w:val="00896191"/>
    <w:rsid w:val="00896C3A"/>
    <w:rsid w:val="008A5D42"/>
    <w:rsid w:val="008A6A22"/>
    <w:rsid w:val="008B2FBF"/>
    <w:rsid w:val="008B2FFC"/>
    <w:rsid w:val="008B3697"/>
    <w:rsid w:val="008C3550"/>
    <w:rsid w:val="008C553A"/>
    <w:rsid w:val="008D4A93"/>
    <w:rsid w:val="008D73EF"/>
    <w:rsid w:val="008E10D8"/>
    <w:rsid w:val="008E19C1"/>
    <w:rsid w:val="008E6369"/>
    <w:rsid w:val="008F13FF"/>
    <w:rsid w:val="008F1896"/>
    <w:rsid w:val="008F2E50"/>
    <w:rsid w:val="008F386E"/>
    <w:rsid w:val="008F7F3D"/>
    <w:rsid w:val="00901F60"/>
    <w:rsid w:val="00904C31"/>
    <w:rsid w:val="0090716C"/>
    <w:rsid w:val="009101DC"/>
    <w:rsid w:val="00914AFE"/>
    <w:rsid w:val="00915750"/>
    <w:rsid w:val="00916970"/>
    <w:rsid w:val="00922DCE"/>
    <w:rsid w:val="009230C0"/>
    <w:rsid w:val="0092342D"/>
    <w:rsid w:val="00926AB1"/>
    <w:rsid w:val="00927C2A"/>
    <w:rsid w:val="009325C5"/>
    <w:rsid w:val="009352AC"/>
    <w:rsid w:val="00940C94"/>
    <w:rsid w:val="00941D2A"/>
    <w:rsid w:val="0094278A"/>
    <w:rsid w:val="009433B1"/>
    <w:rsid w:val="00947888"/>
    <w:rsid w:val="00950491"/>
    <w:rsid w:val="00950BC0"/>
    <w:rsid w:val="00954237"/>
    <w:rsid w:val="009600BE"/>
    <w:rsid w:val="00963B92"/>
    <w:rsid w:val="009672EA"/>
    <w:rsid w:val="009761D1"/>
    <w:rsid w:val="009777B7"/>
    <w:rsid w:val="00981C96"/>
    <w:rsid w:val="00990778"/>
    <w:rsid w:val="00990F6F"/>
    <w:rsid w:val="009A6070"/>
    <w:rsid w:val="009B1677"/>
    <w:rsid w:val="009B4537"/>
    <w:rsid w:val="009B52ED"/>
    <w:rsid w:val="009C2294"/>
    <w:rsid w:val="009C7C95"/>
    <w:rsid w:val="009D25AB"/>
    <w:rsid w:val="009D556E"/>
    <w:rsid w:val="009E0915"/>
    <w:rsid w:val="009E2A99"/>
    <w:rsid w:val="009F1138"/>
    <w:rsid w:val="009F24A5"/>
    <w:rsid w:val="009F3A54"/>
    <w:rsid w:val="009F501B"/>
    <w:rsid w:val="009F5267"/>
    <w:rsid w:val="00A03AE0"/>
    <w:rsid w:val="00A03F9F"/>
    <w:rsid w:val="00A065D1"/>
    <w:rsid w:val="00A106AD"/>
    <w:rsid w:val="00A11480"/>
    <w:rsid w:val="00A229CC"/>
    <w:rsid w:val="00A24AA0"/>
    <w:rsid w:val="00A31079"/>
    <w:rsid w:val="00A315D6"/>
    <w:rsid w:val="00A41357"/>
    <w:rsid w:val="00A4327C"/>
    <w:rsid w:val="00A44174"/>
    <w:rsid w:val="00A50A25"/>
    <w:rsid w:val="00A53CC5"/>
    <w:rsid w:val="00A55851"/>
    <w:rsid w:val="00A568C4"/>
    <w:rsid w:val="00A624A6"/>
    <w:rsid w:val="00A63BF7"/>
    <w:rsid w:val="00A7301C"/>
    <w:rsid w:val="00A73209"/>
    <w:rsid w:val="00A76BD4"/>
    <w:rsid w:val="00A81FA8"/>
    <w:rsid w:val="00A82E10"/>
    <w:rsid w:val="00A840CA"/>
    <w:rsid w:val="00A90A90"/>
    <w:rsid w:val="00A92C09"/>
    <w:rsid w:val="00AA28B8"/>
    <w:rsid w:val="00AA2DB6"/>
    <w:rsid w:val="00AA3ED4"/>
    <w:rsid w:val="00AB0C71"/>
    <w:rsid w:val="00AB321B"/>
    <w:rsid w:val="00AB4A25"/>
    <w:rsid w:val="00AB53AC"/>
    <w:rsid w:val="00AB7677"/>
    <w:rsid w:val="00AB7B66"/>
    <w:rsid w:val="00AC12CF"/>
    <w:rsid w:val="00AC3401"/>
    <w:rsid w:val="00AC77D1"/>
    <w:rsid w:val="00AD2A51"/>
    <w:rsid w:val="00AD4C79"/>
    <w:rsid w:val="00AD658D"/>
    <w:rsid w:val="00AE3777"/>
    <w:rsid w:val="00AE5034"/>
    <w:rsid w:val="00AE55A1"/>
    <w:rsid w:val="00AE62F7"/>
    <w:rsid w:val="00AF1F89"/>
    <w:rsid w:val="00AF2015"/>
    <w:rsid w:val="00AF7AB5"/>
    <w:rsid w:val="00B07718"/>
    <w:rsid w:val="00B07CE9"/>
    <w:rsid w:val="00B13C03"/>
    <w:rsid w:val="00B14012"/>
    <w:rsid w:val="00B14778"/>
    <w:rsid w:val="00B14FFC"/>
    <w:rsid w:val="00B15A32"/>
    <w:rsid w:val="00B17C22"/>
    <w:rsid w:val="00B21AE9"/>
    <w:rsid w:val="00B2533F"/>
    <w:rsid w:val="00B27464"/>
    <w:rsid w:val="00B27839"/>
    <w:rsid w:val="00B35462"/>
    <w:rsid w:val="00B35BA4"/>
    <w:rsid w:val="00B35F7C"/>
    <w:rsid w:val="00B36786"/>
    <w:rsid w:val="00B41040"/>
    <w:rsid w:val="00B443A8"/>
    <w:rsid w:val="00B471B4"/>
    <w:rsid w:val="00B51146"/>
    <w:rsid w:val="00B51673"/>
    <w:rsid w:val="00B55359"/>
    <w:rsid w:val="00B56128"/>
    <w:rsid w:val="00B5680B"/>
    <w:rsid w:val="00B57B4A"/>
    <w:rsid w:val="00B60269"/>
    <w:rsid w:val="00B62354"/>
    <w:rsid w:val="00B6727C"/>
    <w:rsid w:val="00B7196B"/>
    <w:rsid w:val="00B7788E"/>
    <w:rsid w:val="00B807DA"/>
    <w:rsid w:val="00B81463"/>
    <w:rsid w:val="00B83933"/>
    <w:rsid w:val="00B876F7"/>
    <w:rsid w:val="00B90B92"/>
    <w:rsid w:val="00B94A1F"/>
    <w:rsid w:val="00BA48EE"/>
    <w:rsid w:val="00BA48FE"/>
    <w:rsid w:val="00BA4D41"/>
    <w:rsid w:val="00BB1C8C"/>
    <w:rsid w:val="00BB4BB0"/>
    <w:rsid w:val="00BB7F7A"/>
    <w:rsid w:val="00BC1A38"/>
    <w:rsid w:val="00BC2077"/>
    <w:rsid w:val="00BC22A7"/>
    <w:rsid w:val="00BC66AC"/>
    <w:rsid w:val="00BC7679"/>
    <w:rsid w:val="00BD2686"/>
    <w:rsid w:val="00BD38A5"/>
    <w:rsid w:val="00BD3AE2"/>
    <w:rsid w:val="00BE2F00"/>
    <w:rsid w:val="00BE2F7A"/>
    <w:rsid w:val="00BE3E34"/>
    <w:rsid w:val="00BE6DE5"/>
    <w:rsid w:val="00BF2F36"/>
    <w:rsid w:val="00C001B8"/>
    <w:rsid w:val="00C0165B"/>
    <w:rsid w:val="00C05A99"/>
    <w:rsid w:val="00C12427"/>
    <w:rsid w:val="00C12DC8"/>
    <w:rsid w:val="00C138AD"/>
    <w:rsid w:val="00C207F4"/>
    <w:rsid w:val="00C21E3B"/>
    <w:rsid w:val="00C24903"/>
    <w:rsid w:val="00C3524D"/>
    <w:rsid w:val="00C35EC1"/>
    <w:rsid w:val="00C37D0B"/>
    <w:rsid w:val="00C42DE6"/>
    <w:rsid w:val="00C47691"/>
    <w:rsid w:val="00C51F67"/>
    <w:rsid w:val="00C613BD"/>
    <w:rsid w:val="00C6452E"/>
    <w:rsid w:val="00C6794B"/>
    <w:rsid w:val="00C77B37"/>
    <w:rsid w:val="00C77F7F"/>
    <w:rsid w:val="00C97AB7"/>
    <w:rsid w:val="00CA2764"/>
    <w:rsid w:val="00CA4367"/>
    <w:rsid w:val="00CA4560"/>
    <w:rsid w:val="00CB0D8E"/>
    <w:rsid w:val="00CB3539"/>
    <w:rsid w:val="00CC06A9"/>
    <w:rsid w:val="00CC108A"/>
    <w:rsid w:val="00CC19E6"/>
    <w:rsid w:val="00CC1B20"/>
    <w:rsid w:val="00CC70A9"/>
    <w:rsid w:val="00CD292C"/>
    <w:rsid w:val="00CD441E"/>
    <w:rsid w:val="00CE01D2"/>
    <w:rsid w:val="00CE3E04"/>
    <w:rsid w:val="00CE4221"/>
    <w:rsid w:val="00CE4FF0"/>
    <w:rsid w:val="00CE742D"/>
    <w:rsid w:val="00CF0429"/>
    <w:rsid w:val="00D00E3C"/>
    <w:rsid w:val="00D018E1"/>
    <w:rsid w:val="00D045EE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16"/>
    <w:rsid w:val="00D476A1"/>
    <w:rsid w:val="00D47BA8"/>
    <w:rsid w:val="00D50BC9"/>
    <w:rsid w:val="00D51276"/>
    <w:rsid w:val="00D51B0B"/>
    <w:rsid w:val="00D6101A"/>
    <w:rsid w:val="00D624D7"/>
    <w:rsid w:val="00D64C0F"/>
    <w:rsid w:val="00D6517C"/>
    <w:rsid w:val="00D74315"/>
    <w:rsid w:val="00D773A8"/>
    <w:rsid w:val="00D905EF"/>
    <w:rsid w:val="00D95FE2"/>
    <w:rsid w:val="00D97227"/>
    <w:rsid w:val="00DA1D5C"/>
    <w:rsid w:val="00DA26DF"/>
    <w:rsid w:val="00DA2829"/>
    <w:rsid w:val="00DA31C3"/>
    <w:rsid w:val="00DA3FD4"/>
    <w:rsid w:val="00DA6627"/>
    <w:rsid w:val="00DB537C"/>
    <w:rsid w:val="00DB7CA2"/>
    <w:rsid w:val="00DC28A4"/>
    <w:rsid w:val="00DC3390"/>
    <w:rsid w:val="00DC690D"/>
    <w:rsid w:val="00DD0CC1"/>
    <w:rsid w:val="00DD1E5D"/>
    <w:rsid w:val="00DD7327"/>
    <w:rsid w:val="00DE1B02"/>
    <w:rsid w:val="00DF38A2"/>
    <w:rsid w:val="00DF6CED"/>
    <w:rsid w:val="00DF7585"/>
    <w:rsid w:val="00E0073C"/>
    <w:rsid w:val="00E04F4A"/>
    <w:rsid w:val="00E076D0"/>
    <w:rsid w:val="00E07C84"/>
    <w:rsid w:val="00E13159"/>
    <w:rsid w:val="00E14E1C"/>
    <w:rsid w:val="00E17E58"/>
    <w:rsid w:val="00E202B8"/>
    <w:rsid w:val="00E22FD7"/>
    <w:rsid w:val="00E25C80"/>
    <w:rsid w:val="00E270F0"/>
    <w:rsid w:val="00E304E9"/>
    <w:rsid w:val="00E340F9"/>
    <w:rsid w:val="00E35571"/>
    <w:rsid w:val="00E36E16"/>
    <w:rsid w:val="00E40947"/>
    <w:rsid w:val="00E413F9"/>
    <w:rsid w:val="00E42B84"/>
    <w:rsid w:val="00E42BE1"/>
    <w:rsid w:val="00E44726"/>
    <w:rsid w:val="00E45D8B"/>
    <w:rsid w:val="00E5471E"/>
    <w:rsid w:val="00E55ABD"/>
    <w:rsid w:val="00E61CBC"/>
    <w:rsid w:val="00E62A70"/>
    <w:rsid w:val="00E640AB"/>
    <w:rsid w:val="00E71579"/>
    <w:rsid w:val="00E715A4"/>
    <w:rsid w:val="00E75BF7"/>
    <w:rsid w:val="00E76F7B"/>
    <w:rsid w:val="00E8111D"/>
    <w:rsid w:val="00E87295"/>
    <w:rsid w:val="00E91C48"/>
    <w:rsid w:val="00E94EA5"/>
    <w:rsid w:val="00EA7D41"/>
    <w:rsid w:val="00EB0858"/>
    <w:rsid w:val="00EB0B78"/>
    <w:rsid w:val="00EB4A47"/>
    <w:rsid w:val="00EB4BAB"/>
    <w:rsid w:val="00EB553C"/>
    <w:rsid w:val="00EB6DA6"/>
    <w:rsid w:val="00EB7D9C"/>
    <w:rsid w:val="00EC0F3F"/>
    <w:rsid w:val="00EC29D3"/>
    <w:rsid w:val="00EC2EE5"/>
    <w:rsid w:val="00ED288B"/>
    <w:rsid w:val="00ED6F71"/>
    <w:rsid w:val="00EE0626"/>
    <w:rsid w:val="00EE0683"/>
    <w:rsid w:val="00EE32D1"/>
    <w:rsid w:val="00EE6E58"/>
    <w:rsid w:val="00EE7598"/>
    <w:rsid w:val="00EE7A08"/>
    <w:rsid w:val="00F128F5"/>
    <w:rsid w:val="00F15295"/>
    <w:rsid w:val="00F242E4"/>
    <w:rsid w:val="00F25C33"/>
    <w:rsid w:val="00F30778"/>
    <w:rsid w:val="00F30B70"/>
    <w:rsid w:val="00F40140"/>
    <w:rsid w:val="00F41C4D"/>
    <w:rsid w:val="00F45592"/>
    <w:rsid w:val="00F473A0"/>
    <w:rsid w:val="00F51F97"/>
    <w:rsid w:val="00F61C9F"/>
    <w:rsid w:val="00F66E47"/>
    <w:rsid w:val="00F67D3A"/>
    <w:rsid w:val="00F72BFB"/>
    <w:rsid w:val="00F7366F"/>
    <w:rsid w:val="00F74B99"/>
    <w:rsid w:val="00F807B9"/>
    <w:rsid w:val="00F83F82"/>
    <w:rsid w:val="00F8725E"/>
    <w:rsid w:val="00F91BFB"/>
    <w:rsid w:val="00F92821"/>
    <w:rsid w:val="00F95F29"/>
    <w:rsid w:val="00FA627F"/>
    <w:rsid w:val="00FA7B21"/>
    <w:rsid w:val="00FA7E10"/>
    <w:rsid w:val="00FB1148"/>
    <w:rsid w:val="00FB1F20"/>
    <w:rsid w:val="00FB4933"/>
    <w:rsid w:val="00FC512B"/>
    <w:rsid w:val="00FD7009"/>
    <w:rsid w:val="00FE0B70"/>
    <w:rsid w:val="00FE0FB9"/>
    <w:rsid w:val="00FE559C"/>
    <w:rsid w:val="00FE678B"/>
    <w:rsid w:val="00FE69C4"/>
    <w:rsid w:val="00FE720A"/>
    <w:rsid w:val="00FF3B47"/>
    <w:rsid w:val="00FF4C30"/>
    <w:rsid w:val="00FF5A63"/>
    <w:rsid w:val="00FF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numPr>
        <w:numId w:val="7"/>
      </w:numPr>
      <w:tabs>
        <w:tab w:val="clear" w:pos="567"/>
        <w:tab w:val="num" w:pos="1134"/>
      </w:tabs>
      <w:ind w:left="1134"/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3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  <w:rPr>
      <w:lang w:bidi="ar-SA"/>
    </w:rPr>
  </w:style>
  <w:style w:type="character" w:customStyle="1" w:styleId="mskChar">
    <w:name w:val="Římská Char"/>
    <w:basedOn w:val="NadpisChar"/>
    <w:link w:val="msk"/>
    <w:uiPriority w:val="99"/>
    <w:locked/>
    <w:rsid w:val="00BA48EE"/>
    <w:rPr>
      <w:b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4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7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6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  <w:rPr>
      <w:lang w:eastAsia="en-US"/>
    </w:rPr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spacing w:before="0"/>
      <w:ind w:hanging="36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9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10"/>
      </w:numPr>
      <w:tabs>
        <w:tab w:val="num" w:pos="1134"/>
      </w:tabs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11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11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11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  <w:style w:type="paragraph" w:customStyle="1" w:styleId="Text">
    <w:name w:val="Text"/>
    <w:basedOn w:val="Normal"/>
    <w:uiPriority w:val="99"/>
    <w:rsid w:val="00B41040"/>
    <w:pPr>
      <w:tabs>
        <w:tab w:val="left" w:pos="227"/>
      </w:tabs>
      <w:spacing w:after="0" w:line="220" w:lineRule="exact"/>
      <w:ind w:firstLine="0"/>
    </w:pPr>
    <w:rPr>
      <w:rFonts w:ascii="Tahoma" w:hAnsi="Tahoma"/>
      <w:sz w:val="18"/>
      <w:szCs w:val="20"/>
    </w:rPr>
  </w:style>
  <w:style w:type="character" w:customStyle="1" w:styleId="preformatted">
    <w:name w:val="preformatted"/>
    <w:basedOn w:val="DefaultParagraphFont"/>
    <w:uiPriority w:val="99"/>
    <w:rsid w:val="00781FB8"/>
    <w:rPr>
      <w:rFonts w:cs="Times New Roman"/>
    </w:rPr>
  </w:style>
  <w:style w:type="paragraph" w:styleId="ListNumber">
    <w:name w:val="List Number"/>
    <w:basedOn w:val="Normal"/>
    <w:uiPriority w:val="99"/>
    <w:rsid w:val="00201F29"/>
    <w:pPr>
      <w:numPr>
        <w:numId w:val="14"/>
      </w:numPr>
      <w:tabs>
        <w:tab w:val="num" w:pos="360"/>
      </w:tabs>
      <w:ind w:left="360"/>
      <w:contextualSpacing/>
    </w:pPr>
  </w:style>
  <w:style w:type="paragraph" w:styleId="BodyText2">
    <w:name w:val="Body Text 2"/>
    <w:basedOn w:val="Normal"/>
    <w:link w:val="BodyText2Char"/>
    <w:uiPriority w:val="99"/>
    <w:semiHidden/>
    <w:rsid w:val="00201F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01F29"/>
    <w:rPr>
      <w:rFonts w:cs="Times New Roman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9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1181</Words>
  <Characters>6973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2018-12-05T08:08:00Z</dcterms:created>
  <dcterms:modified xsi:type="dcterms:W3CDTF">2018-12-07T14:05:00Z</dcterms:modified>
</cp:coreProperties>
</file>