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AC4C1A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0F08DE" w:rsidRPr="00737B2B" w:rsidRDefault="00AC4C1A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AC4C1A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0F08DE" w:rsidRPr="00737B2B" w:rsidRDefault="00AC4C1A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0F08DE" w:rsidRPr="00737B2B" w:rsidRDefault="00AC4C1A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AC4C1A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</w:tr>
    </w:tbl>
    <w:p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255B3F">
        <w:rPr>
          <w:snapToGrid w:val="0"/>
          <w:sz w:val="18"/>
        </w:rPr>
        <w:t xml:space="preserve">Číslo </w:t>
      </w:r>
      <w:r w:rsidR="00DB577C" w:rsidRPr="00255B3F">
        <w:rPr>
          <w:snapToGrid w:val="0"/>
          <w:sz w:val="18"/>
        </w:rPr>
        <w:t>příjemce</w:t>
      </w:r>
    </w:p>
    <w:p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0A4294">
        <w:rPr>
          <w:bCs/>
          <w:smallCaps/>
          <w:snapToGrid w:val="0"/>
          <w:sz w:val="28"/>
          <w:szCs w:val="28"/>
        </w:rPr>
        <w:t>8</w:t>
      </w:r>
    </w:p>
    <w:p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E32DA4">
        <w:rPr>
          <w:b/>
          <w:snapToGrid w:val="0"/>
          <w:sz w:val="28"/>
          <w:szCs w:val="28"/>
        </w:rPr>
        <w:t>0</w:t>
      </w:r>
      <w:r w:rsidR="00AC4C1A">
        <w:rPr>
          <w:b/>
          <w:snapToGrid w:val="0"/>
          <w:sz w:val="28"/>
          <w:szCs w:val="28"/>
        </w:rPr>
        <w:t>2</w:t>
      </w:r>
      <w:r w:rsidR="00E32DA4">
        <w:rPr>
          <w:b/>
          <w:snapToGrid w:val="0"/>
          <w:sz w:val="28"/>
          <w:szCs w:val="28"/>
        </w:rPr>
        <w:t xml:space="preserve"> – </w:t>
      </w:r>
      <w:r w:rsidR="006028F8">
        <w:rPr>
          <w:b/>
          <w:snapToGrid w:val="0"/>
          <w:sz w:val="28"/>
          <w:szCs w:val="28"/>
        </w:rPr>
        <w:t>3</w:t>
      </w:r>
      <w:r w:rsidR="00AC4C1A">
        <w:rPr>
          <w:b/>
          <w:snapToGrid w:val="0"/>
          <w:sz w:val="28"/>
          <w:szCs w:val="28"/>
        </w:rPr>
        <w:t>2</w:t>
      </w:r>
      <w:r w:rsidR="008F536D">
        <w:rPr>
          <w:b/>
          <w:snapToGrid w:val="0"/>
          <w:sz w:val="28"/>
          <w:szCs w:val="28"/>
        </w:rPr>
        <w:t>/201</w:t>
      </w:r>
      <w:r w:rsidR="00AC4C1A">
        <w:rPr>
          <w:b/>
          <w:snapToGrid w:val="0"/>
          <w:sz w:val="28"/>
          <w:szCs w:val="28"/>
        </w:rPr>
        <w:t>6</w:t>
      </w:r>
    </w:p>
    <w:p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255B3F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255B3F">
        <w:rPr>
          <w:rFonts w:ascii="Times New Roman" w:hAnsi="Times New Roman"/>
          <w:sz w:val="24"/>
          <w:szCs w:val="24"/>
        </w:rPr>
        <w:t>ust</w:t>
      </w:r>
      <w:proofErr w:type="spellEnd"/>
      <w:r w:rsidRPr="00255B3F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255B3F">
        <w:rPr>
          <w:rFonts w:ascii="Times New Roman" w:hAnsi="Times New Roman"/>
          <w:sz w:val="24"/>
          <w:szCs w:val="24"/>
        </w:rPr>
        <w:t>ZoPS</w:t>
      </w:r>
      <w:proofErr w:type="spellEnd"/>
      <w:r w:rsidRPr="00255B3F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7640DA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BA53A8" w:rsidRPr="00814721" w:rsidRDefault="00BA53A8" w:rsidP="00BA53A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E57575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6028F8" w:rsidRPr="00DE2BC9" w:rsidRDefault="007C328F" w:rsidP="006028F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0A4294">
        <w:rPr>
          <w:rFonts w:ascii="Times New Roman" w:hAnsi="Times New Roman"/>
          <w:b/>
          <w:snapToGrid w:val="0"/>
          <w:sz w:val="24"/>
        </w:rPr>
        <w:t>2</w:t>
      </w:r>
      <w:r w:rsidRPr="007C328F">
        <w:rPr>
          <w:b/>
          <w:snapToGrid w:val="0"/>
          <w:sz w:val="24"/>
        </w:rPr>
        <w:t>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8B6F19">
        <w:rPr>
          <w:rFonts w:ascii="Times New Roman" w:hAnsi="Times New Roman"/>
          <w:snapToGrid w:val="0"/>
          <w:sz w:val="24"/>
        </w:rPr>
        <w:t>20007003</w:t>
      </w:r>
    </w:p>
    <w:p w:rsidR="008B6F19" w:rsidRPr="001409B1" w:rsidRDefault="008B6F19" w:rsidP="008B6F1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Mgr. Martin Matouš, MATY</w:t>
      </w:r>
    </w:p>
    <w:p w:rsidR="008B6F19" w:rsidRPr="00912017" w:rsidRDefault="008B6F19" w:rsidP="008B6F1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912017">
        <w:rPr>
          <w:rFonts w:ascii="Times New Roman" w:hAnsi="Times New Roman"/>
          <w:b/>
          <w:snapToGrid w:val="0"/>
          <w:sz w:val="24"/>
        </w:rPr>
        <w:t xml:space="preserve">se sídlem </w:t>
      </w:r>
      <w:r>
        <w:rPr>
          <w:rFonts w:ascii="Times New Roman" w:hAnsi="Times New Roman"/>
          <w:b/>
          <w:snapToGrid w:val="0"/>
          <w:sz w:val="24"/>
        </w:rPr>
        <w:t>České Budějovice, Sokolská 63, PSČ 37005</w:t>
      </w:r>
    </w:p>
    <w:p w:rsidR="008B6F19" w:rsidRPr="001409B1" w:rsidRDefault="008B6F19" w:rsidP="008B6F1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912017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proofErr w:type="spellStart"/>
      <w:r w:rsidR="00E57575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8B6F19" w:rsidRDefault="008B6F19" w:rsidP="008B6F1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AE0992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AE0992">
        <w:rPr>
          <w:rFonts w:ascii="Times New Roman" w:hAnsi="Times New Roman"/>
          <w:snapToGrid w:val="0"/>
          <w:sz w:val="24"/>
        </w:rPr>
        <w:t>:</w:t>
      </w:r>
      <w:r w:rsidRPr="00AE0992"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>10267425</w:t>
      </w:r>
    </w:p>
    <w:p w:rsidR="008B6F19" w:rsidRPr="00AE0992" w:rsidRDefault="008B6F19" w:rsidP="008B6F1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AE0992">
        <w:rPr>
          <w:rFonts w:ascii="Times New Roman" w:hAnsi="Times New Roman"/>
          <w:snapToGrid w:val="0"/>
          <w:sz w:val="24"/>
        </w:rPr>
        <w:t>DIČ:</w:t>
      </w:r>
      <w:r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ab/>
        <w:t>CZ6411172383</w:t>
      </w:r>
    </w:p>
    <w:p w:rsidR="008B6F19" w:rsidRDefault="008B6F19" w:rsidP="008B6F1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zapsaný</w:t>
      </w:r>
      <w:r w:rsidRPr="001D1A88">
        <w:rPr>
          <w:rFonts w:ascii="Times New Roman" w:hAnsi="Times New Roman"/>
          <w:snapToGrid w:val="0"/>
          <w:sz w:val="24"/>
          <w:szCs w:val="24"/>
        </w:rPr>
        <w:t xml:space="preserve"> v</w:t>
      </w:r>
      <w:r>
        <w:rPr>
          <w:rFonts w:ascii="Times New Roman" w:hAnsi="Times New Roman"/>
          <w:snapToGrid w:val="0"/>
          <w:sz w:val="24"/>
          <w:szCs w:val="24"/>
        </w:rPr>
        <w:t xml:space="preserve"> obchodním </w:t>
      </w:r>
      <w:r w:rsidRPr="001D1A88">
        <w:rPr>
          <w:rFonts w:ascii="Times New Roman" w:hAnsi="Times New Roman"/>
          <w:sz w:val="24"/>
          <w:szCs w:val="24"/>
        </w:rPr>
        <w:t>rejstříku</w:t>
      </w:r>
      <w:r w:rsidRPr="001D1A88">
        <w:rPr>
          <w:rFonts w:ascii="Times New Roman" w:hAnsi="Times New Roman"/>
          <w:snapToGrid w:val="0"/>
          <w:sz w:val="24"/>
          <w:szCs w:val="24"/>
        </w:rPr>
        <w:t xml:space="preserve"> vedeném </w:t>
      </w:r>
      <w:r>
        <w:rPr>
          <w:rFonts w:ascii="Times New Roman" w:hAnsi="Times New Roman"/>
          <w:snapToGrid w:val="0"/>
          <w:sz w:val="24"/>
          <w:szCs w:val="24"/>
        </w:rPr>
        <w:t>Krajským</w:t>
      </w:r>
      <w:r w:rsidRPr="001D1A88">
        <w:rPr>
          <w:rFonts w:ascii="Times New Roman" w:hAnsi="Times New Roman"/>
          <w:snapToGrid w:val="0"/>
          <w:sz w:val="24"/>
          <w:szCs w:val="24"/>
        </w:rPr>
        <w:t xml:space="preserve"> soudem v</w:t>
      </w:r>
      <w:r>
        <w:rPr>
          <w:rFonts w:ascii="Times New Roman" w:hAnsi="Times New Roman"/>
          <w:snapToGrid w:val="0"/>
          <w:sz w:val="24"/>
          <w:szCs w:val="24"/>
        </w:rPr>
        <w:t> Českých Budějovicích</w:t>
      </w:r>
      <w:r>
        <w:rPr>
          <w:rFonts w:ascii="Times New Roman" w:hAnsi="Times New Roman"/>
          <w:snapToGrid w:val="0"/>
          <w:sz w:val="24"/>
        </w:rPr>
        <w:t>, oddíl A, vložka 7527</w:t>
      </w:r>
    </w:p>
    <w:p w:rsidR="008B6F19" w:rsidRDefault="008B6F19" w:rsidP="008B6F19">
      <w:pPr>
        <w:pStyle w:val="Codstavec"/>
        <w:tabs>
          <w:tab w:val="left" w:pos="284"/>
          <w:tab w:val="left" w:pos="851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bankovní spojení pro účely plnění Smlouvy:</w:t>
      </w:r>
    </w:p>
    <w:p w:rsidR="00E57575" w:rsidRDefault="00E57575" w:rsidP="008B6F19">
      <w:pPr>
        <w:pStyle w:val="Codstavec"/>
        <w:tabs>
          <w:tab w:val="left" w:pos="284"/>
          <w:tab w:val="left" w:pos="851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</w:p>
    <w:p w:rsidR="00E57575" w:rsidRDefault="00E57575" w:rsidP="008B6F19">
      <w:pPr>
        <w:pStyle w:val="Codstavec"/>
        <w:tabs>
          <w:tab w:val="left" w:pos="284"/>
          <w:tab w:val="left" w:pos="851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proofErr w:type="spellStart"/>
      <w:r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8B6F19" w:rsidRDefault="008B6F19" w:rsidP="008B6F19">
      <w:pPr>
        <w:pStyle w:val="Codstavec"/>
        <w:tabs>
          <w:tab w:val="left" w:pos="284"/>
          <w:tab w:val="left" w:pos="851"/>
        </w:tabs>
        <w:spacing w:before="240" w:line="240" w:lineRule="auto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variabilní symbol:</w:t>
      </w:r>
      <w:r w:rsidRPr="000C78E5">
        <w:rPr>
          <w:rFonts w:ascii="Times New Roman" w:hAnsi="Times New Roman"/>
          <w:snapToGrid w:val="0"/>
          <w:color w:val="0000FF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 xml:space="preserve">ve tvaru </w:t>
      </w:r>
      <w:r>
        <w:rPr>
          <w:rFonts w:ascii="Times New Roman" w:hAnsi="Times New Roman"/>
          <w:b/>
          <w:snapToGrid w:val="0"/>
          <w:sz w:val="24"/>
        </w:rPr>
        <w:t>0ccccccDDD</w:t>
      </w:r>
      <w:r>
        <w:rPr>
          <w:rFonts w:ascii="Times New Roman" w:hAnsi="Times New Roman"/>
          <w:snapToGrid w:val="0"/>
          <w:sz w:val="24"/>
        </w:rPr>
        <w:t xml:space="preserve">, kde: </w:t>
      </w:r>
    </w:p>
    <w:p w:rsidR="008B6F19" w:rsidRDefault="008B6F19" w:rsidP="008B6F19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  <w:t xml:space="preserve"> </w:t>
      </w:r>
      <w:r>
        <w:rPr>
          <w:rFonts w:ascii="Times New Roman" w:hAnsi="Times New Roman"/>
          <w:snapToGrid w:val="0"/>
          <w:sz w:val="24"/>
        </w:rPr>
        <w:tab/>
        <w:t>0 – vedoucí nula</w:t>
      </w:r>
      <w:r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cccccc</w:t>
      </w:r>
      <w:proofErr w:type="spellEnd"/>
      <w:r>
        <w:rPr>
          <w:rFonts w:ascii="Times New Roman" w:hAnsi="Times New Roman"/>
          <w:snapToGrid w:val="0"/>
          <w:sz w:val="24"/>
        </w:rPr>
        <w:t xml:space="preserve"> – číslo příjemce přidělené Českou poštou</w:t>
      </w:r>
      <w:r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>
        <w:rPr>
          <w:rFonts w:ascii="Times New Roman" w:hAnsi="Times New Roman"/>
          <w:snapToGrid w:val="0"/>
          <w:sz w:val="24"/>
        </w:rPr>
        <w:br/>
        <w:t>konstantní symbol: 308</w:t>
      </w:r>
      <w:r>
        <w:rPr>
          <w:rFonts w:ascii="Times New Roman" w:hAnsi="Times New Roman"/>
          <w:snapToGrid w:val="0"/>
          <w:sz w:val="24"/>
        </w:rPr>
        <w:br/>
        <w:t>specifický symbol: --</w:t>
      </w:r>
    </w:p>
    <w:p w:rsidR="007C328F" w:rsidRPr="000528AC" w:rsidRDefault="008B6F19" w:rsidP="008B6F19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7D4C5D" w:rsidRDefault="007D4C5D" w:rsidP="000A4294">
      <w:pPr>
        <w:pStyle w:val="Codstavec"/>
        <w:tabs>
          <w:tab w:val="left" w:pos="5670"/>
        </w:tabs>
        <w:spacing w:before="48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8B6F19">
        <w:rPr>
          <w:rFonts w:ascii="Times New Roman" w:hAnsi="Times New Roman"/>
          <w:b/>
          <w:sz w:val="24"/>
        </w:rPr>
        <w:t>12</w:t>
      </w:r>
      <w:r w:rsidR="007C328F">
        <w:rPr>
          <w:rFonts w:ascii="Times New Roman" w:hAnsi="Times New Roman"/>
          <w:b/>
          <w:sz w:val="24"/>
        </w:rPr>
        <w:t>.</w:t>
      </w:r>
      <w:r w:rsidR="008B6F19">
        <w:rPr>
          <w:rFonts w:ascii="Times New Roman" w:hAnsi="Times New Roman"/>
          <w:b/>
          <w:sz w:val="24"/>
        </w:rPr>
        <w:t>9</w:t>
      </w:r>
      <w:r w:rsidR="008F536D">
        <w:rPr>
          <w:rFonts w:ascii="Times New Roman" w:hAnsi="Times New Roman"/>
          <w:b/>
          <w:sz w:val="24"/>
        </w:rPr>
        <w:t>.201</w:t>
      </w:r>
      <w:r w:rsidR="008B6F19">
        <w:rPr>
          <w:rFonts w:ascii="Times New Roman" w:hAnsi="Times New Roman"/>
          <w:b/>
          <w:sz w:val="24"/>
        </w:rPr>
        <w:t>6</w:t>
      </w:r>
      <w:proofErr w:type="gramEnd"/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8B6F19">
        <w:rPr>
          <w:rFonts w:ascii="Times New Roman" w:hAnsi="Times New Roman"/>
          <w:b/>
          <w:snapToGrid w:val="0"/>
          <w:sz w:val="24"/>
          <w:szCs w:val="24"/>
        </w:rPr>
        <w:t>2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6028F8">
        <w:rPr>
          <w:rFonts w:ascii="Times New Roman" w:hAnsi="Times New Roman"/>
          <w:b/>
          <w:snapToGrid w:val="0"/>
          <w:sz w:val="24"/>
          <w:szCs w:val="24"/>
        </w:rPr>
        <w:t>3</w:t>
      </w:r>
      <w:r w:rsidR="008B6F19">
        <w:rPr>
          <w:rFonts w:ascii="Times New Roman" w:hAnsi="Times New Roman"/>
          <w:b/>
          <w:snapToGrid w:val="0"/>
          <w:sz w:val="24"/>
          <w:szCs w:val="24"/>
        </w:rPr>
        <w:t>2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8B6F19">
        <w:rPr>
          <w:rFonts w:ascii="Times New Roman" w:hAnsi="Times New Roman"/>
          <w:b/>
          <w:snapToGrid w:val="0"/>
          <w:sz w:val="24"/>
          <w:szCs w:val="24"/>
        </w:rPr>
        <w:t>6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31534D" w:rsidRDefault="00A930C1" w:rsidP="000528AC">
      <w:pPr>
        <w:pStyle w:val="Codstavec"/>
        <w:tabs>
          <w:tab w:val="left" w:pos="5670"/>
        </w:tabs>
        <w:spacing w:before="480"/>
        <w:ind w:left="425" w:right="204" w:hanging="425"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</w:rPr>
        <w:t xml:space="preserve">2. </w:t>
      </w:r>
      <w:r>
        <w:rPr>
          <w:rFonts w:ascii="Times New Roman" w:hAnsi="Times New Roman"/>
          <w:b/>
          <w:sz w:val="24"/>
        </w:rPr>
        <w:tab/>
      </w:r>
      <w:r w:rsidR="008B6F19">
        <w:rPr>
          <w:rFonts w:ascii="Times New Roman" w:hAnsi="Times New Roman"/>
          <w:b/>
          <w:sz w:val="24"/>
        </w:rPr>
        <w:t xml:space="preserve">Příkazník bere na vědomí </w:t>
      </w:r>
      <w:r w:rsidR="00F11892">
        <w:rPr>
          <w:rFonts w:ascii="Times New Roman" w:hAnsi="Times New Roman"/>
          <w:b/>
          <w:sz w:val="24"/>
          <w:u w:val="single"/>
        </w:rPr>
        <w:t>změnu</w:t>
      </w:r>
      <w:r w:rsidR="008B6F19" w:rsidRPr="006D7CDF">
        <w:rPr>
          <w:rFonts w:ascii="Times New Roman" w:hAnsi="Times New Roman"/>
          <w:b/>
          <w:sz w:val="24"/>
          <w:u w:val="single"/>
        </w:rPr>
        <w:t xml:space="preserve"> b</w:t>
      </w:r>
      <w:r w:rsidR="008B6F19">
        <w:rPr>
          <w:rFonts w:ascii="Times New Roman" w:hAnsi="Times New Roman"/>
          <w:b/>
          <w:sz w:val="24"/>
          <w:u w:val="single"/>
        </w:rPr>
        <w:t>ankovního spojení</w:t>
      </w:r>
      <w:r w:rsidR="008B6F19">
        <w:rPr>
          <w:rFonts w:ascii="Times New Roman" w:hAnsi="Times New Roman"/>
          <w:b/>
          <w:sz w:val="24"/>
        </w:rPr>
        <w:t xml:space="preserve"> pro účely plnění Smlouvy na straně Příkazce </w:t>
      </w:r>
      <w:r w:rsidR="00130353">
        <w:rPr>
          <w:rFonts w:ascii="Times New Roman" w:hAnsi="Times New Roman"/>
          <w:b/>
          <w:sz w:val="24"/>
          <w:u w:val="single"/>
        </w:rPr>
        <w:t>u</w:t>
      </w:r>
      <w:r w:rsidR="008B6F19" w:rsidRPr="00D73616">
        <w:rPr>
          <w:rFonts w:ascii="Times New Roman" w:hAnsi="Times New Roman"/>
          <w:b/>
          <w:sz w:val="24"/>
          <w:u w:val="single"/>
        </w:rPr>
        <w:t xml:space="preserve"> </w:t>
      </w:r>
      <w:proofErr w:type="spellStart"/>
      <w:proofErr w:type="gramStart"/>
      <w:r w:rsidR="008B6F19" w:rsidRPr="00D73616">
        <w:rPr>
          <w:rFonts w:ascii="Times New Roman" w:hAnsi="Times New Roman"/>
          <w:b/>
          <w:sz w:val="24"/>
          <w:u w:val="single"/>
        </w:rPr>
        <w:t>č.ú</w:t>
      </w:r>
      <w:proofErr w:type="spellEnd"/>
      <w:r w:rsidR="008B6F19" w:rsidRPr="00D73616">
        <w:rPr>
          <w:rFonts w:ascii="Times New Roman" w:hAnsi="Times New Roman"/>
          <w:b/>
          <w:sz w:val="24"/>
          <w:u w:val="single"/>
        </w:rPr>
        <w:t>. s vazbou</w:t>
      </w:r>
      <w:proofErr w:type="gramEnd"/>
      <w:r w:rsidR="008B6F19" w:rsidRPr="00D73616">
        <w:rPr>
          <w:rFonts w:ascii="Times New Roman" w:hAnsi="Times New Roman"/>
          <w:b/>
          <w:sz w:val="24"/>
          <w:u w:val="single"/>
        </w:rPr>
        <w:t xml:space="preserve"> na kód</w:t>
      </w:r>
      <w:r w:rsidR="008B6F19">
        <w:rPr>
          <w:rFonts w:ascii="Times New Roman" w:hAnsi="Times New Roman"/>
          <w:b/>
          <w:sz w:val="24"/>
          <w:u w:val="single"/>
        </w:rPr>
        <w:t xml:space="preserve"> poplatk</w:t>
      </w:r>
      <w:r w:rsidR="00DC50A6">
        <w:rPr>
          <w:rFonts w:ascii="Times New Roman" w:hAnsi="Times New Roman"/>
          <w:b/>
          <w:sz w:val="24"/>
          <w:u w:val="single"/>
        </w:rPr>
        <w:t>u</w:t>
      </w:r>
      <w:r w:rsidR="008B6F19" w:rsidRPr="00D73616">
        <w:rPr>
          <w:rFonts w:ascii="Times New Roman" w:hAnsi="Times New Roman"/>
          <w:b/>
          <w:sz w:val="24"/>
          <w:u w:val="single"/>
        </w:rPr>
        <w:t xml:space="preserve"> </w:t>
      </w:r>
      <w:r w:rsidR="00DC50A6">
        <w:rPr>
          <w:rFonts w:ascii="Times New Roman" w:hAnsi="Times New Roman"/>
          <w:b/>
          <w:sz w:val="24"/>
          <w:u w:val="single"/>
        </w:rPr>
        <w:t xml:space="preserve">č. </w:t>
      </w:r>
      <w:r w:rsidR="008B6F19">
        <w:rPr>
          <w:rFonts w:ascii="Times New Roman" w:hAnsi="Times New Roman"/>
          <w:b/>
          <w:sz w:val="24"/>
          <w:u w:val="single"/>
        </w:rPr>
        <w:t>74.</w:t>
      </w:r>
    </w:p>
    <w:p w:rsidR="000528AC" w:rsidRPr="00DB577C" w:rsidRDefault="00A275D6" w:rsidP="000A4294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b/>
          <w:sz w:val="22"/>
          <w:szCs w:val="22"/>
          <w:highlight w:val="lightGray"/>
        </w:rPr>
      </w:pPr>
      <w:r>
        <w:rPr>
          <w:rFonts w:ascii="Times New Roman" w:hAnsi="Times New Roman"/>
          <w:b/>
          <w:sz w:val="24"/>
        </w:rPr>
        <w:t>3</w:t>
      </w:r>
      <w:r w:rsidR="00637EC1" w:rsidRPr="0090644A">
        <w:rPr>
          <w:rFonts w:ascii="Times New Roman" w:hAnsi="Times New Roman"/>
          <w:b/>
          <w:sz w:val="24"/>
        </w:rPr>
        <w:t>.</w:t>
      </w:r>
      <w:r w:rsidR="00637EC1" w:rsidRPr="0090644A">
        <w:rPr>
          <w:rFonts w:ascii="Times New Roman" w:hAnsi="Times New Roman"/>
          <w:b/>
          <w:sz w:val="24"/>
        </w:rPr>
        <w:tab/>
      </w:r>
      <w:r w:rsidR="000528AC" w:rsidRPr="000A4294">
        <w:rPr>
          <w:rFonts w:ascii="Times New Roman" w:hAnsi="Times New Roman"/>
          <w:sz w:val="24"/>
        </w:rPr>
        <w:t xml:space="preserve">Tento dodatek se stává platným dnem jeho podpisu oběma smluvními stranami </w:t>
      </w:r>
      <w:r w:rsidR="000528AC" w:rsidRPr="000A4294">
        <w:rPr>
          <w:rFonts w:ascii="Times New Roman" w:hAnsi="Times New Roman"/>
          <w:b/>
          <w:sz w:val="24"/>
        </w:rPr>
        <w:t>a účinnosti 1. kalendářním dnem měsíce následujícího po měsíci, v němž byl zveřejněn v registru smluv podle zákona o registru smluv. Dle dohody Smluvních stran zajistí odeslání tohoto dodatku správci registru smluv Příkazník.</w:t>
      </w:r>
    </w:p>
    <w:p w:rsidR="00922CA7" w:rsidRDefault="000A4294" w:rsidP="00A83FCA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4</w:t>
      </w:r>
      <w:r w:rsidR="00922CA7">
        <w:rPr>
          <w:b/>
        </w:rPr>
        <w:t>.</w:t>
      </w:r>
      <w:r w:rsidR="00922CA7">
        <w:tab/>
        <w:t xml:space="preserve">Dodatek je vyhotoven ve dvou stejnopisech stejné právní síly, po jednom vyhotovení pro každou </w:t>
      </w:r>
      <w:r w:rsidR="00F279D7">
        <w:t>5</w:t>
      </w:r>
      <w:r w:rsidR="00922CA7">
        <w:t>ze smluvních stran.</w:t>
      </w:r>
    </w:p>
    <w:p w:rsidR="00922CA7" w:rsidRDefault="000A4294" w:rsidP="00553E02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:rsidR="00EF0FD7" w:rsidRPr="00DE2BC9" w:rsidRDefault="00EF0FD7" w:rsidP="00553E02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</w:t>
      </w:r>
      <w:r w:rsidR="00637EC1">
        <w:rPr>
          <w:rFonts w:ascii="Times New Roman" w:hAnsi="Times New Roman"/>
          <w:sz w:val="24"/>
        </w:rPr>
        <w:t> Českých Budějovicích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0528AC" w:rsidRDefault="000528AC" w:rsidP="000528AC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………………….…………………………</w:t>
      </w:r>
      <w:r>
        <w:rPr>
          <w:rFonts w:ascii="Times New Roman" w:hAnsi="Times New Roman"/>
          <w:sz w:val="24"/>
        </w:rPr>
        <w:tab/>
        <w:t>…………</w:t>
      </w:r>
      <w:bookmarkStart w:id="0" w:name="_GoBack"/>
      <w:bookmarkEnd w:id="0"/>
      <w:r>
        <w:rPr>
          <w:rFonts w:ascii="Times New Roman" w:hAnsi="Times New Roman"/>
          <w:sz w:val="24"/>
        </w:rPr>
        <w:t>…………………................</w:t>
      </w:r>
    </w:p>
    <w:p w:rsidR="000528AC" w:rsidRDefault="000528AC" w:rsidP="000528AC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 Příkazníka:</w:t>
      </w:r>
      <w:r>
        <w:rPr>
          <w:rFonts w:ascii="Times New Roman" w:hAnsi="Times New Roman"/>
          <w:snapToGrid w:val="0"/>
          <w:sz w:val="24"/>
        </w:rPr>
        <w:tab/>
        <w:t>Za Příkazce:</w:t>
      </w:r>
    </w:p>
    <w:p w:rsidR="000528AC" w:rsidRDefault="000528AC" w:rsidP="000528AC">
      <w:pPr>
        <w:pStyle w:val="Codstavec"/>
        <w:tabs>
          <w:tab w:val="left" w:pos="5387"/>
        </w:tabs>
        <w:spacing w:before="120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proofErr w:type="spellStart"/>
      <w:r w:rsidR="00E57575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0528AC" w:rsidRDefault="000528AC" w:rsidP="000528AC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 odboru zpracování</w:t>
      </w:r>
      <w:r>
        <w:rPr>
          <w:rFonts w:ascii="Times New Roman" w:hAnsi="Times New Roman"/>
          <w:snapToGrid w:val="0"/>
          <w:sz w:val="24"/>
        </w:rPr>
        <w:tab/>
      </w:r>
    </w:p>
    <w:p w:rsidR="000528AC" w:rsidRPr="00A9314E" w:rsidRDefault="000528AC" w:rsidP="000528AC">
      <w:pPr>
        <w:pStyle w:val="Codstavec"/>
        <w:tabs>
          <w:tab w:val="left" w:pos="5387"/>
        </w:tabs>
        <w:ind w:firstLine="0"/>
        <w:rPr>
          <w:snapToGrid w:val="0"/>
        </w:rPr>
      </w:pPr>
      <w:r>
        <w:rPr>
          <w:rFonts w:ascii="Times New Roman" w:hAnsi="Times New Roman"/>
          <w:snapToGrid w:val="0"/>
          <w:sz w:val="24"/>
        </w:rPr>
        <w:t>centrálních úloh</w:t>
      </w:r>
      <w:r>
        <w:rPr>
          <w:rFonts w:ascii="Times New Roman" w:hAnsi="Times New Roman"/>
          <w:snapToGrid w:val="0"/>
          <w:sz w:val="24"/>
        </w:rPr>
        <w:tab/>
      </w:r>
    </w:p>
    <w:p w:rsidR="00EE53CD" w:rsidRPr="00E32DA4" w:rsidRDefault="00EE53CD" w:rsidP="000528AC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sectPr w:rsidR="00EE53CD" w:rsidRPr="00E32DA4" w:rsidSect="006814DF">
      <w:footerReference w:type="default" r:id="rId7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2F71B9">
      <w:rPr>
        <w:sz w:val="16"/>
      </w:rPr>
      <w:t>0</w:t>
    </w:r>
    <w:r w:rsidR="00AC4C1A">
      <w:rPr>
        <w:sz w:val="16"/>
      </w:rPr>
      <w:t>2</w:t>
    </w:r>
    <w:r w:rsidR="002F71B9">
      <w:rPr>
        <w:sz w:val="16"/>
      </w:rPr>
      <w:t xml:space="preserve"> – </w:t>
    </w:r>
    <w:r w:rsidR="00AC4C1A">
      <w:rPr>
        <w:sz w:val="16"/>
      </w:rPr>
      <w:t>32</w:t>
    </w:r>
    <w:r w:rsidR="008F536D">
      <w:rPr>
        <w:sz w:val="16"/>
      </w:rPr>
      <w:t>/201</w:t>
    </w:r>
    <w:r w:rsidR="00AC4C1A">
      <w:rPr>
        <w:sz w:val="16"/>
      </w:rPr>
      <w:t>6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E57575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0A4294">
      <w:rPr>
        <w:sz w:val="16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0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19"/>
  </w:num>
  <w:num w:numId="19">
    <w:abstractNumId w:val="3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ECD"/>
    <w:rsid w:val="00033775"/>
    <w:rsid w:val="00046BDB"/>
    <w:rsid w:val="000528AC"/>
    <w:rsid w:val="00060D27"/>
    <w:rsid w:val="00064258"/>
    <w:rsid w:val="000657C1"/>
    <w:rsid w:val="00065A23"/>
    <w:rsid w:val="00093258"/>
    <w:rsid w:val="000949C6"/>
    <w:rsid w:val="00094E36"/>
    <w:rsid w:val="000A4294"/>
    <w:rsid w:val="000A7695"/>
    <w:rsid w:val="000A7EF1"/>
    <w:rsid w:val="000B3C49"/>
    <w:rsid w:val="000B46A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0353"/>
    <w:rsid w:val="00134823"/>
    <w:rsid w:val="00135BA1"/>
    <w:rsid w:val="00142245"/>
    <w:rsid w:val="00162F81"/>
    <w:rsid w:val="00164D1A"/>
    <w:rsid w:val="0017193C"/>
    <w:rsid w:val="0019355D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55B3F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534D"/>
    <w:rsid w:val="003170BE"/>
    <w:rsid w:val="00322B7B"/>
    <w:rsid w:val="00323661"/>
    <w:rsid w:val="00330CBF"/>
    <w:rsid w:val="0033145A"/>
    <w:rsid w:val="003353A3"/>
    <w:rsid w:val="003432E3"/>
    <w:rsid w:val="00352A2E"/>
    <w:rsid w:val="0035774F"/>
    <w:rsid w:val="00374322"/>
    <w:rsid w:val="0037561D"/>
    <w:rsid w:val="003A2F2B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652E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28F8"/>
    <w:rsid w:val="00603882"/>
    <w:rsid w:val="00613A44"/>
    <w:rsid w:val="0061556D"/>
    <w:rsid w:val="0061607B"/>
    <w:rsid w:val="00616430"/>
    <w:rsid w:val="006226F0"/>
    <w:rsid w:val="00637EC1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B6F19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16CE3"/>
    <w:rsid w:val="00A17803"/>
    <w:rsid w:val="00A275D6"/>
    <w:rsid w:val="00A32FFD"/>
    <w:rsid w:val="00A5485B"/>
    <w:rsid w:val="00A57F1C"/>
    <w:rsid w:val="00A60401"/>
    <w:rsid w:val="00A60FD2"/>
    <w:rsid w:val="00A6123F"/>
    <w:rsid w:val="00A65397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C4C1A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E7085"/>
    <w:rsid w:val="00CF1E85"/>
    <w:rsid w:val="00CF1F82"/>
    <w:rsid w:val="00CF7229"/>
    <w:rsid w:val="00D139FD"/>
    <w:rsid w:val="00D267F5"/>
    <w:rsid w:val="00D31870"/>
    <w:rsid w:val="00D54E28"/>
    <w:rsid w:val="00D73440"/>
    <w:rsid w:val="00D8282C"/>
    <w:rsid w:val="00D85CD0"/>
    <w:rsid w:val="00DA0C64"/>
    <w:rsid w:val="00DA136A"/>
    <w:rsid w:val="00DA5C4B"/>
    <w:rsid w:val="00DB190A"/>
    <w:rsid w:val="00DB1B3F"/>
    <w:rsid w:val="00DB2E0E"/>
    <w:rsid w:val="00DB577C"/>
    <w:rsid w:val="00DB6515"/>
    <w:rsid w:val="00DC50A6"/>
    <w:rsid w:val="00DE5FA7"/>
    <w:rsid w:val="00E01552"/>
    <w:rsid w:val="00E0503C"/>
    <w:rsid w:val="00E14F21"/>
    <w:rsid w:val="00E16877"/>
    <w:rsid w:val="00E31902"/>
    <w:rsid w:val="00E32DA4"/>
    <w:rsid w:val="00E3776D"/>
    <w:rsid w:val="00E56B50"/>
    <w:rsid w:val="00E57575"/>
    <w:rsid w:val="00E57E38"/>
    <w:rsid w:val="00E64661"/>
    <w:rsid w:val="00E660C2"/>
    <w:rsid w:val="00E774DD"/>
    <w:rsid w:val="00E90F75"/>
    <w:rsid w:val="00E9234B"/>
    <w:rsid w:val="00E96C63"/>
    <w:rsid w:val="00EA76C9"/>
    <w:rsid w:val="00EB680C"/>
    <w:rsid w:val="00ED7925"/>
    <w:rsid w:val="00EE53CD"/>
    <w:rsid w:val="00EF0FD7"/>
    <w:rsid w:val="00F0361B"/>
    <w:rsid w:val="00F05BDB"/>
    <w:rsid w:val="00F10913"/>
    <w:rsid w:val="00F1114F"/>
    <w:rsid w:val="00F11892"/>
    <w:rsid w:val="00F17504"/>
    <w:rsid w:val="00F20135"/>
    <w:rsid w:val="00F23994"/>
    <w:rsid w:val="00F2758B"/>
    <w:rsid w:val="00F279D7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2CC00A"/>
  <w15:docId w15:val="{0F1810CA-7661-44DA-BDD3-BB7DD2F79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customStyle="1" w:styleId="FormtovanvHTMLChar">
    <w:name w:val="Formátovaný v HTML Char"/>
    <w:link w:val="FormtovanvHTML"/>
    <w:uiPriority w:val="99"/>
    <w:rsid w:val="008B6F19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Ihnátová Alena Bc.</cp:lastModifiedBy>
  <cp:revision>3</cp:revision>
  <cp:lastPrinted>2018-12-05T09:35:00Z</cp:lastPrinted>
  <dcterms:created xsi:type="dcterms:W3CDTF">2018-12-07T13:04:00Z</dcterms:created>
  <dcterms:modified xsi:type="dcterms:W3CDTF">2018-12-07T13:05:00Z</dcterms:modified>
</cp:coreProperties>
</file>