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14"/>
        <w:gridCol w:w="243"/>
        <w:gridCol w:w="373"/>
        <w:gridCol w:w="29"/>
        <w:gridCol w:w="57"/>
        <w:gridCol w:w="100"/>
        <w:gridCol w:w="187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B0A84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15" w:type="dxa"/>
            <w:vMerge w:val="restart"/>
            <w:shd w:val="clear" w:color="auto" w:fill="FAEBD7"/>
          </w:tcPr>
          <w:p w:rsidR="008B0A84" w:rsidRDefault="008B0A84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B0A84" w:rsidRDefault="00CC5040">
            <w:pPr>
              <w:pStyle w:val="Nadpis"/>
              <w:spacing w:line="232" w:lineRule="auto"/>
              <w:jc w:val="right"/>
            </w:pPr>
            <w:r>
              <w:t>RO18000144</w:t>
            </w:r>
          </w:p>
        </w:tc>
      </w:tr>
      <w:tr w:rsidR="008B0A8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346" w:type="dxa"/>
            <w:gridSpan w:val="4"/>
            <w:shd w:val="clear" w:color="auto" w:fill="auto"/>
          </w:tcPr>
          <w:p w:rsidR="008B0A84" w:rsidRDefault="00CC5040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15" w:type="dxa"/>
            <w:vMerge/>
            <w:shd w:val="clear" w:color="auto" w:fill="FAEBD7"/>
          </w:tcPr>
          <w:p w:rsidR="008B0A84" w:rsidRDefault="008B0A84"/>
        </w:tc>
        <w:tc>
          <w:tcPr>
            <w:tcW w:w="2478" w:type="dxa"/>
            <w:gridSpan w:val="12"/>
            <w:vMerge/>
            <w:shd w:val="clear" w:color="auto" w:fill="FAEBD7"/>
          </w:tcPr>
          <w:p w:rsidR="008B0A84" w:rsidRDefault="008B0A84"/>
        </w:tc>
        <w:tc>
          <w:tcPr>
            <w:tcW w:w="2494" w:type="dxa"/>
            <w:gridSpan w:val="7"/>
            <w:vMerge/>
            <w:shd w:val="clear" w:color="auto" w:fill="FAEBD7"/>
          </w:tcPr>
          <w:p w:rsidR="008B0A84" w:rsidRDefault="008B0A84"/>
        </w:tc>
      </w:tr>
      <w:tr w:rsidR="008B0A8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 w:val="restart"/>
          </w:tcPr>
          <w:p w:rsidR="008B0A84" w:rsidRDefault="00CC50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8B0A84" w:rsidRDefault="008B0A8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476" w:type="dxa"/>
            <w:gridSpan w:val="9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8B0A84" w:rsidRDefault="008B0A84"/>
        </w:tc>
        <w:tc>
          <w:tcPr>
            <w:tcW w:w="989" w:type="dxa"/>
            <w:gridSpan w:val="6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</w:tcPr>
          <w:p w:rsidR="008B0A84" w:rsidRDefault="008B0A84"/>
        </w:tc>
      </w:tr>
      <w:tr w:rsidR="008B0A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/>
          </w:tcPr>
          <w:p w:rsidR="008B0A84" w:rsidRDefault="008B0A84"/>
        </w:tc>
        <w:tc>
          <w:tcPr>
            <w:tcW w:w="114" w:type="dxa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8B0A84" w:rsidRDefault="008B0A8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30.10.2018</w:t>
            </w:r>
          </w:p>
        </w:tc>
        <w:tc>
          <w:tcPr>
            <w:tcW w:w="1534" w:type="dxa"/>
            <w:gridSpan w:val="2"/>
          </w:tcPr>
          <w:p w:rsidR="008B0A84" w:rsidRDefault="008B0A84"/>
        </w:tc>
      </w:tr>
      <w:tr w:rsidR="008B0A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/>
          </w:tcPr>
          <w:p w:rsidR="008B0A84" w:rsidRDefault="008B0A84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476" w:type="dxa"/>
            <w:gridSpan w:val="9"/>
            <w:vMerge/>
            <w:shd w:val="clear" w:color="auto" w:fill="auto"/>
          </w:tcPr>
          <w:p w:rsidR="008B0A84" w:rsidRDefault="008B0A84"/>
        </w:tc>
        <w:tc>
          <w:tcPr>
            <w:tcW w:w="1002" w:type="dxa"/>
            <w:gridSpan w:val="3"/>
          </w:tcPr>
          <w:p w:rsidR="008B0A84" w:rsidRDefault="008B0A84"/>
        </w:tc>
        <w:tc>
          <w:tcPr>
            <w:tcW w:w="960" w:type="dxa"/>
            <w:gridSpan w:val="5"/>
            <w:vMerge/>
            <w:shd w:val="clear" w:color="auto" w:fill="auto"/>
          </w:tcPr>
          <w:p w:rsidR="008B0A84" w:rsidRDefault="008B0A84"/>
        </w:tc>
        <w:tc>
          <w:tcPr>
            <w:tcW w:w="1534" w:type="dxa"/>
            <w:gridSpan w:val="2"/>
          </w:tcPr>
          <w:p w:rsidR="008B0A84" w:rsidRDefault="008B0A84"/>
        </w:tc>
      </w:tr>
      <w:tr w:rsidR="008B0A8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/>
          </w:tcPr>
          <w:p w:rsidR="008B0A84" w:rsidRDefault="008B0A84"/>
        </w:tc>
        <w:tc>
          <w:tcPr>
            <w:tcW w:w="114" w:type="dxa"/>
          </w:tcPr>
          <w:p w:rsidR="008B0A84" w:rsidRDefault="008B0A84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476" w:type="dxa"/>
            <w:gridSpan w:val="9"/>
            <w:vMerge/>
            <w:shd w:val="clear" w:color="auto" w:fill="auto"/>
          </w:tcPr>
          <w:p w:rsidR="008B0A84" w:rsidRDefault="008B0A84"/>
        </w:tc>
        <w:tc>
          <w:tcPr>
            <w:tcW w:w="1002" w:type="dxa"/>
            <w:gridSpan w:val="3"/>
          </w:tcPr>
          <w:p w:rsidR="008B0A84" w:rsidRDefault="008B0A84"/>
        </w:tc>
        <w:tc>
          <w:tcPr>
            <w:tcW w:w="960" w:type="dxa"/>
            <w:gridSpan w:val="5"/>
            <w:vMerge/>
            <w:shd w:val="clear" w:color="auto" w:fill="auto"/>
          </w:tcPr>
          <w:p w:rsidR="008B0A84" w:rsidRDefault="008B0A84"/>
        </w:tc>
        <w:tc>
          <w:tcPr>
            <w:tcW w:w="1534" w:type="dxa"/>
            <w:gridSpan w:val="2"/>
          </w:tcPr>
          <w:p w:rsidR="008B0A84" w:rsidRDefault="008B0A84"/>
        </w:tc>
      </w:tr>
      <w:tr w:rsidR="008B0A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/>
          </w:tcPr>
          <w:p w:rsidR="008B0A84" w:rsidRDefault="008B0A84"/>
        </w:tc>
        <w:tc>
          <w:tcPr>
            <w:tcW w:w="114" w:type="dxa"/>
          </w:tcPr>
          <w:p w:rsidR="008B0A84" w:rsidRDefault="008B0A84"/>
        </w:tc>
        <w:tc>
          <w:tcPr>
            <w:tcW w:w="1319" w:type="dxa"/>
            <w:gridSpan w:val="4"/>
            <w:vMerge/>
            <w:shd w:val="clear" w:color="auto" w:fill="auto"/>
          </w:tcPr>
          <w:p w:rsidR="008B0A84" w:rsidRDefault="008B0A84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/>
          </w:tcPr>
          <w:p w:rsidR="008B0A84" w:rsidRDefault="008B0A84"/>
        </w:tc>
        <w:tc>
          <w:tcPr>
            <w:tcW w:w="114" w:type="dxa"/>
          </w:tcPr>
          <w:p w:rsidR="008B0A84" w:rsidRDefault="008B0A84"/>
        </w:tc>
        <w:tc>
          <w:tcPr>
            <w:tcW w:w="3496" w:type="dxa"/>
            <w:gridSpan w:val="15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/>
          </w:tcPr>
          <w:p w:rsidR="008B0A84" w:rsidRDefault="008B0A84"/>
        </w:tc>
        <w:tc>
          <w:tcPr>
            <w:tcW w:w="114" w:type="dxa"/>
          </w:tcPr>
          <w:p w:rsidR="008B0A84" w:rsidRDefault="008B0A8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/>
          </w:tcPr>
          <w:p w:rsidR="008B0A84" w:rsidRDefault="008B0A84"/>
        </w:tc>
        <w:tc>
          <w:tcPr>
            <w:tcW w:w="114" w:type="dxa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/>
          </w:tcPr>
          <w:p w:rsidR="008B0A84" w:rsidRDefault="008B0A84"/>
        </w:tc>
        <w:tc>
          <w:tcPr>
            <w:tcW w:w="114" w:type="dxa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8B0A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232" w:type="dxa"/>
            <w:gridSpan w:val="3"/>
            <w:vMerge/>
          </w:tcPr>
          <w:p w:rsidR="008B0A84" w:rsidRDefault="008B0A84"/>
        </w:tc>
        <w:tc>
          <w:tcPr>
            <w:tcW w:w="114" w:type="dxa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B0A84" w:rsidRDefault="00CC5040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6"/>
          </w:tcPr>
          <w:p w:rsidR="008B0A84" w:rsidRDefault="008B0A84"/>
        </w:tc>
        <w:tc>
          <w:tcPr>
            <w:tcW w:w="459" w:type="dxa"/>
            <w:gridSpan w:val="2"/>
            <w:vMerge/>
            <w:shd w:val="clear" w:color="auto" w:fill="auto"/>
          </w:tcPr>
          <w:p w:rsidR="008B0A84" w:rsidRDefault="008B0A8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13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1346" w:type="dxa"/>
            <w:gridSpan w:val="6"/>
          </w:tcPr>
          <w:p w:rsidR="008B0A84" w:rsidRDefault="008B0A84"/>
        </w:tc>
        <w:tc>
          <w:tcPr>
            <w:tcW w:w="459" w:type="dxa"/>
            <w:gridSpan w:val="2"/>
            <w:vMerge/>
            <w:shd w:val="clear" w:color="auto" w:fill="auto"/>
          </w:tcPr>
          <w:p w:rsidR="008B0A84" w:rsidRDefault="008B0A8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13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1346" w:type="dxa"/>
            <w:gridSpan w:val="6"/>
          </w:tcPr>
          <w:p w:rsidR="008B0A84" w:rsidRDefault="008B0A84"/>
        </w:tc>
        <w:tc>
          <w:tcPr>
            <w:tcW w:w="459" w:type="dxa"/>
            <w:gridSpan w:val="2"/>
            <w:vMerge/>
            <w:shd w:val="clear" w:color="auto" w:fill="auto"/>
          </w:tcPr>
          <w:p w:rsidR="008B0A84" w:rsidRDefault="008B0A8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8B0A84" w:rsidRDefault="00CC5040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13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1346" w:type="dxa"/>
            <w:gridSpan w:val="6"/>
          </w:tcPr>
          <w:p w:rsidR="008B0A84" w:rsidRDefault="008B0A84"/>
        </w:tc>
        <w:tc>
          <w:tcPr>
            <w:tcW w:w="459" w:type="dxa"/>
            <w:gridSpan w:val="2"/>
            <w:vMerge/>
            <w:shd w:val="clear" w:color="auto" w:fill="auto"/>
          </w:tcPr>
          <w:p w:rsidR="008B0A84" w:rsidRDefault="008B0A8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346" w:type="dxa"/>
            <w:gridSpan w:val="4"/>
            <w:vMerge/>
            <w:shd w:val="clear" w:color="auto" w:fill="auto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13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1346" w:type="dxa"/>
            <w:gridSpan w:val="6"/>
          </w:tcPr>
          <w:p w:rsidR="008B0A84" w:rsidRDefault="008B0A8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346" w:type="dxa"/>
            <w:gridSpan w:val="4"/>
            <w:vMerge/>
            <w:shd w:val="clear" w:color="auto" w:fill="auto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59" w:type="dxa"/>
            <w:gridSpan w:val="2"/>
            <w:vMerge/>
            <w:shd w:val="clear" w:color="auto" w:fill="auto"/>
          </w:tcPr>
          <w:p w:rsidR="008B0A84" w:rsidRDefault="008B0A84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346" w:type="dxa"/>
            <w:gridSpan w:val="4"/>
            <w:vMerge/>
            <w:shd w:val="clear" w:color="auto" w:fill="auto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346" w:type="dxa"/>
            <w:gridSpan w:val="4"/>
            <w:vMerge/>
            <w:shd w:val="clear" w:color="auto" w:fill="auto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B0A84" w:rsidRDefault="00CC5040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346" w:type="dxa"/>
            <w:gridSpan w:val="4"/>
            <w:vMerge/>
            <w:shd w:val="clear" w:color="auto" w:fill="auto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0A84" w:rsidRDefault="00CC5040">
            <w:pPr>
              <w:pStyle w:val="Nadpis0"/>
              <w:spacing w:line="232" w:lineRule="auto"/>
            </w:pPr>
            <w:r>
              <w:t>Václav Rychtera</w:t>
            </w:r>
          </w:p>
        </w:tc>
      </w:tr>
      <w:tr w:rsidR="008B0A8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B0A84" w:rsidRDefault="008B0A8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074" w:type="dxa"/>
            <w:gridSpan w:val="2"/>
            <w:vMerge/>
            <w:shd w:val="clear" w:color="auto" w:fill="auto"/>
          </w:tcPr>
          <w:p w:rsidR="008B0A84" w:rsidRDefault="008B0A84"/>
        </w:tc>
        <w:tc>
          <w:tcPr>
            <w:tcW w:w="272" w:type="dxa"/>
            <w:gridSpan w:val="2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074" w:type="dxa"/>
            <w:gridSpan w:val="2"/>
            <w:vMerge/>
            <w:shd w:val="clear" w:color="auto" w:fill="auto"/>
          </w:tcPr>
          <w:p w:rsidR="008B0A84" w:rsidRDefault="008B0A84"/>
        </w:tc>
        <w:tc>
          <w:tcPr>
            <w:tcW w:w="272" w:type="dxa"/>
            <w:gridSpan w:val="2"/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Václav Rychtera</w:t>
            </w:r>
          </w:p>
        </w:tc>
      </w:tr>
      <w:tr w:rsidR="008B0A8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3496" w:type="dxa"/>
            <w:gridSpan w:val="15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8B0A84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42" w:type="dxa"/>
            <w:gridSpan w:val="19"/>
            <w:vMerge/>
            <w:shd w:val="clear" w:color="auto" w:fill="auto"/>
          </w:tcPr>
          <w:p w:rsidR="008B0A84" w:rsidRDefault="008B0A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8B0A84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8B0A84" w:rsidRDefault="008B0A84"/>
        </w:tc>
      </w:tr>
      <w:tr w:rsidR="008B0A8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8B0A84" w:rsidRDefault="008B0A84"/>
        </w:tc>
        <w:tc>
          <w:tcPr>
            <w:tcW w:w="57" w:type="dxa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158"/>
        </w:trPr>
        <w:tc>
          <w:tcPr>
            <w:tcW w:w="115" w:type="dxa"/>
          </w:tcPr>
          <w:p w:rsidR="008B0A84" w:rsidRDefault="008B0A8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29"/>
        </w:trPr>
        <w:tc>
          <w:tcPr>
            <w:tcW w:w="115" w:type="dxa"/>
          </w:tcPr>
          <w:p w:rsidR="008B0A84" w:rsidRDefault="008B0A84"/>
        </w:tc>
        <w:tc>
          <w:tcPr>
            <w:tcW w:w="1576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295" w:type="dxa"/>
            <w:gridSpan w:val="14"/>
            <w:vMerge/>
            <w:shd w:val="clear" w:color="auto" w:fill="auto"/>
          </w:tcPr>
          <w:p w:rsidR="008B0A84" w:rsidRDefault="008B0A8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43"/>
        </w:trPr>
        <w:tc>
          <w:tcPr>
            <w:tcW w:w="115" w:type="dxa"/>
          </w:tcPr>
          <w:p w:rsidR="008B0A84" w:rsidRDefault="008B0A84"/>
        </w:tc>
        <w:tc>
          <w:tcPr>
            <w:tcW w:w="1576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295" w:type="dxa"/>
            <w:gridSpan w:val="14"/>
            <w:vMerge/>
            <w:shd w:val="clear" w:color="auto" w:fill="auto"/>
          </w:tcPr>
          <w:p w:rsidR="008B0A84" w:rsidRDefault="008B0A8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186"/>
        </w:trPr>
        <w:tc>
          <w:tcPr>
            <w:tcW w:w="115" w:type="dxa"/>
          </w:tcPr>
          <w:p w:rsidR="008B0A84" w:rsidRDefault="008B0A8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8B0A84" w:rsidRDefault="00CC5040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B0A84" w:rsidRDefault="008B0A84"/>
        </w:tc>
        <w:tc>
          <w:tcPr>
            <w:tcW w:w="1075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43"/>
        </w:trPr>
        <w:tc>
          <w:tcPr>
            <w:tcW w:w="115" w:type="dxa"/>
          </w:tcPr>
          <w:p w:rsidR="008B0A84" w:rsidRDefault="008B0A84"/>
        </w:tc>
        <w:tc>
          <w:tcPr>
            <w:tcW w:w="1576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295" w:type="dxa"/>
            <w:gridSpan w:val="14"/>
            <w:vMerge/>
            <w:shd w:val="clear" w:color="auto" w:fill="auto"/>
          </w:tcPr>
          <w:p w:rsidR="008B0A84" w:rsidRDefault="008B0A8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172"/>
        </w:trPr>
        <w:tc>
          <w:tcPr>
            <w:tcW w:w="115" w:type="dxa"/>
          </w:tcPr>
          <w:p w:rsidR="008B0A84" w:rsidRDefault="008B0A8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57"/>
        </w:trPr>
        <w:tc>
          <w:tcPr>
            <w:tcW w:w="115" w:type="dxa"/>
          </w:tcPr>
          <w:p w:rsidR="008B0A84" w:rsidRDefault="008B0A84"/>
        </w:tc>
        <w:tc>
          <w:tcPr>
            <w:tcW w:w="1576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8B0A84" w:rsidRDefault="008B0A84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8B0A84" w:rsidRDefault="008B0A84"/>
        </w:tc>
      </w:tr>
      <w:tr w:rsidR="008B0A84">
        <w:trPr>
          <w:trHeight w:hRule="exact" w:val="286"/>
        </w:trPr>
        <w:tc>
          <w:tcPr>
            <w:tcW w:w="10159" w:type="dxa"/>
            <w:gridSpan w:val="4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B0A84">
        <w:trPr>
          <w:trHeight w:hRule="exact" w:val="29"/>
        </w:trPr>
        <w:tc>
          <w:tcPr>
            <w:tcW w:w="10159" w:type="dxa"/>
            <w:gridSpan w:val="43"/>
          </w:tcPr>
          <w:p w:rsidR="008B0A84" w:rsidRDefault="008B0A84"/>
        </w:tc>
      </w:tr>
      <w:tr w:rsidR="008B0A84">
        <w:trPr>
          <w:trHeight w:hRule="exact" w:val="29"/>
        </w:trPr>
        <w:tc>
          <w:tcPr>
            <w:tcW w:w="10159" w:type="dxa"/>
            <w:gridSpan w:val="43"/>
            <w:shd w:val="clear" w:color="auto" w:fill="FAEBD7"/>
          </w:tcPr>
          <w:p w:rsidR="008B0A84" w:rsidRDefault="008B0A84"/>
        </w:tc>
      </w:tr>
      <w:tr w:rsidR="008B0A84">
        <w:trPr>
          <w:trHeight w:hRule="exact" w:val="2478"/>
        </w:trPr>
        <w:tc>
          <w:tcPr>
            <w:tcW w:w="10159" w:type="dxa"/>
            <w:gridSpan w:val="43"/>
            <w:shd w:val="clear" w:color="auto" w:fill="FAEBD7"/>
          </w:tcPr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p. Ing. Malaníka, p. Ing. Mihuleho,p.Stanického  nebo p.Nejezchleba.</w:t>
            </w:r>
          </w:p>
          <w:p w:rsidR="008B0A84" w:rsidRDefault="008B0A8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8B0A84" w:rsidRDefault="008B0A8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za smluvní cenu</w:t>
            </w:r>
          </w:p>
          <w:p w:rsidR="008B0A84" w:rsidRDefault="008B0A8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nákladní vozidlo osazené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GPS   </w:t>
            </w:r>
            <w:proofErr w:type="spellStart"/>
            <w:r w:rsidR="00AA572C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Kč/km</w:t>
            </w:r>
          </w:p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nákladní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ozidlo   </w:t>
            </w:r>
            <w:proofErr w:type="spellStart"/>
            <w:r w:rsidR="00AA572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ruční práce   </w:t>
            </w:r>
            <w:r w:rsidR="00AA572C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8B0A84" w:rsidRDefault="008B0A8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8B0A84" w:rsidRDefault="00CC504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8B0A84">
        <w:trPr>
          <w:trHeight w:hRule="exact" w:val="29"/>
        </w:trPr>
        <w:tc>
          <w:tcPr>
            <w:tcW w:w="10159" w:type="dxa"/>
            <w:gridSpan w:val="43"/>
          </w:tcPr>
          <w:p w:rsidR="008B0A84" w:rsidRDefault="008B0A84"/>
        </w:tc>
      </w:tr>
      <w:tr w:rsidR="008B0A84">
        <w:trPr>
          <w:trHeight w:hRule="exact" w:val="1003"/>
        </w:trPr>
        <w:tc>
          <w:tcPr>
            <w:tcW w:w="10159" w:type="dxa"/>
            <w:gridSpan w:val="43"/>
          </w:tcPr>
          <w:p w:rsidR="008B0A84" w:rsidRDefault="008B0A84"/>
        </w:tc>
      </w:tr>
      <w:tr w:rsidR="008B0A84">
        <w:trPr>
          <w:trHeight w:hRule="exact" w:val="229"/>
        </w:trPr>
        <w:tc>
          <w:tcPr>
            <w:tcW w:w="4040" w:type="dxa"/>
            <w:gridSpan w:val="16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8B0A84" w:rsidRDefault="008B0A84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01.11.2018 do 15.04.2018.</w:t>
            </w:r>
          </w:p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5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8B0A84" w:rsidRDefault="008B0A84"/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9"/>
        </w:trPr>
        <w:tc>
          <w:tcPr>
            <w:tcW w:w="4040" w:type="dxa"/>
            <w:gridSpan w:val="16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8B0A84" w:rsidRDefault="008B0A84"/>
        </w:tc>
        <w:tc>
          <w:tcPr>
            <w:tcW w:w="2894" w:type="dxa"/>
            <w:gridSpan w:val="18"/>
            <w:vMerge/>
            <w:shd w:val="clear" w:color="auto" w:fill="auto"/>
          </w:tcPr>
          <w:p w:rsidR="008B0A84" w:rsidRDefault="008B0A84"/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01"/>
        </w:trPr>
        <w:tc>
          <w:tcPr>
            <w:tcW w:w="4040" w:type="dxa"/>
            <w:gridSpan w:val="16"/>
            <w:vMerge/>
            <w:shd w:val="clear" w:color="auto" w:fill="auto"/>
          </w:tcPr>
          <w:p w:rsidR="008B0A84" w:rsidRDefault="008B0A84"/>
        </w:tc>
        <w:tc>
          <w:tcPr>
            <w:tcW w:w="158" w:type="dxa"/>
          </w:tcPr>
          <w:p w:rsidR="008B0A84" w:rsidRDefault="008B0A84"/>
        </w:tc>
        <w:tc>
          <w:tcPr>
            <w:tcW w:w="2894" w:type="dxa"/>
            <w:gridSpan w:val="18"/>
            <w:vMerge/>
            <w:shd w:val="clear" w:color="auto" w:fill="auto"/>
          </w:tcPr>
          <w:p w:rsidR="008B0A84" w:rsidRDefault="008B0A84"/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86"/>
        </w:trPr>
        <w:tc>
          <w:tcPr>
            <w:tcW w:w="4040" w:type="dxa"/>
            <w:gridSpan w:val="16"/>
            <w:vMerge/>
            <w:shd w:val="clear" w:color="auto" w:fill="auto"/>
          </w:tcPr>
          <w:p w:rsidR="008B0A84" w:rsidRDefault="008B0A84"/>
        </w:tc>
        <w:tc>
          <w:tcPr>
            <w:tcW w:w="158" w:type="dxa"/>
          </w:tcPr>
          <w:p w:rsidR="008B0A84" w:rsidRDefault="008B0A84"/>
        </w:tc>
        <w:tc>
          <w:tcPr>
            <w:tcW w:w="2894" w:type="dxa"/>
            <w:gridSpan w:val="18"/>
            <w:vMerge/>
            <w:shd w:val="clear" w:color="auto" w:fill="auto"/>
          </w:tcPr>
          <w:p w:rsidR="008B0A84" w:rsidRDefault="008B0A84"/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558"/>
        </w:trPr>
        <w:tc>
          <w:tcPr>
            <w:tcW w:w="6290" w:type="dxa"/>
            <w:gridSpan w:val="29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30"/>
        </w:trPr>
        <w:tc>
          <w:tcPr>
            <w:tcW w:w="8468" w:type="dxa"/>
            <w:gridSpan w:val="40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B0A84" w:rsidRDefault="008B0A84"/>
        </w:tc>
      </w:tr>
      <w:tr w:rsidR="008B0A84">
        <w:trPr>
          <w:trHeight w:hRule="exact" w:val="215"/>
        </w:trPr>
        <w:tc>
          <w:tcPr>
            <w:tcW w:w="8382" w:type="dxa"/>
            <w:gridSpan w:val="39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B0A84" w:rsidRDefault="008B0A84"/>
        </w:tc>
      </w:tr>
      <w:tr w:rsidR="008B0A84">
        <w:trPr>
          <w:trHeight w:hRule="exact" w:val="229"/>
        </w:trPr>
        <w:tc>
          <w:tcPr>
            <w:tcW w:w="4829" w:type="dxa"/>
            <w:gridSpan w:val="19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00"/>
        </w:trPr>
        <w:tc>
          <w:tcPr>
            <w:tcW w:w="6476" w:type="dxa"/>
            <w:gridSpan w:val="32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 w:val="restart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01"/>
        </w:trPr>
        <w:tc>
          <w:tcPr>
            <w:tcW w:w="6290" w:type="dxa"/>
            <w:gridSpan w:val="29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30.10.2018</w:t>
            </w:r>
          </w:p>
        </w:tc>
        <w:tc>
          <w:tcPr>
            <w:tcW w:w="1462" w:type="dxa"/>
            <w:gridSpan w:val="4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9"/>
            <w:vMerge w:val="restart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616" w:type="dxa"/>
            <w:gridSpan w:val="2"/>
            <w:vMerge w:val="restart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3"/>
            <w:vMerge/>
            <w:shd w:val="clear" w:color="auto" w:fill="auto"/>
          </w:tcPr>
          <w:p w:rsidR="008B0A84" w:rsidRDefault="008B0A84"/>
        </w:tc>
        <w:tc>
          <w:tcPr>
            <w:tcW w:w="831" w:type="dxa"/>
            <w:gridSpan w:val="3"/>
            <w:vMerge/>
            <w:shd w:val="clear" w:color="auto" w:fill="auto"/>
          </w:tcPr>
          <w:p w:rsidR="008B0A84" w:rsidRDefault="008B0A84"/>
        </w:tc>
        <w:tc>
          <w:tcPr>
            <w:tcW w:w="931" w:type="dxa"/>
            <w:gridSpan w:val="9"/>
            <w:vMerge/>
            <w:shd w:val="clear" w:color="auto" w:fill="auto"/>
          </w:tcPr>
          <w:p w:rsidR="008B0A84" w:rsidRDefault="008B0A84"/>
        </w:tc>
        <w:tc>
          <w:tcPr>
            <w:tcW w:w="616" w:type="dxa"/>
            <w:gridSpan w:val="2"/>
            <w:vMerge/>
            <w:shd w:val="clear" w:color="auto" w:fill="auto"/>
          </w:tcPr>
          <w:p w:rsidR="008B0A84" w:rsidRDefault="008B0A84"/>
        </w:tc>
        <w:tc>
          <w:tcPr>
            <w:tcW w:w="80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8B0A84" w:rsidRDefault="008B0A84"/>
        </w:tc>
        <w:tc>
          <w:tcPr>
            <w:tcW w:w="630" w:type="dxa"/>
            <w:gridSpan w:val="2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8B0A84" w:rsidRDefault="008B0A84"/>
        </w:tc>
        <w:tc>
          <w:tcPr>
            <w:tcW w:w="501" w:type="dxa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47" w:type="dxa"/>
            <w:gridSpan w:val="11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3067" w:type="dxa"/>
            <w:gridSpan w:val="8"/>
          </w:tcPr>
          <w:p w:rsidR="008B0A84" w:rsidRDefault="008B0A84"/>
        </w:tc>
      </w:tr>
      <w:tr w:rsidR="008B0A84">
        <w:trPr>
          <w:trHeight w:hRule="exact" w:val="731"/>
        </w:trPr>
        <w:tc>
          <w:tcPr>
            <w:tcW w:w="6290" w:type="dxa"/>
            <w:gridSpan w:val="29"/>
            <w:shd w:val="clear" w:color="auto" w:fill="auto"/>
          </w:tcPr>
          <w:p w:rsidR="008B0A84" w:rsidRDefault="00CC504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8B0A84" w:rsidRDefault="008B0A84"/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8B0A84" w:rsidRDefault="008B0A84"/>
        </w:tc>
        <w:tc>
          <w:tcPr>
            <w:tcW w:w="2150" w:type="dxa"/>
            <w:gridSpan w:val="6"/>
          </w:tcPr>
          <w:p w:rsidR="008B0A84" w:rsidRDefault="008B0A84"/>
        </w:tc>
      </w:tr>
      <w:tr w:rsidR="008B0A84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B0A84" w:rsidRDefault="00CC504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19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5"/>
            <w:shd w:val="clear" w:color="auto" w:fill="auto"/>
          </w:tcPr>
          <w:p w:rsidR="008B0A84" w:rsidRDefault="008B0A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B0A84" w:rsidRDefault="00CC504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B0A84" w:rsidRDefault="008B0A84"/>
        </w:tc>
      </w:tr>
    </w:tbl>
    <w:p w:rsidR="00CC5040" w:rsidRDefault="00CC5040"/>
    <w:sectPr w:rsidR="00CC504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0A84"/>
    <w:rsid w:val="008B0A84"/>
    <w:rsid w:val="00AA572C"/>
    <w:rsid w:val="00C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60E6"/>
  <w15:docId w15:val="{90997017-6BC8-415C-9B1C-6BDB154B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Company>Stimulsoft Reports 2017.1.11 from 18 August 2017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Malaník Petr Ing.</cp:lastModifiedBy>
  <cp:revision>2</cp:revision>
  <dcterms:created xsi:type="dcterms:W3CDTF">2018-11-08T10:05:00Z</dcterms:created>
  <dcterms:modified xsi:type="dcterms:W3CDTF">2018-11-08T09:09:00Z</dcterms:modified>
</cp:coreProperties>
</file>