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4A" w:rsidRDefault="00342A4A" w:rsidP="0013676D">
      <w:pPr>
        <w:pStyle w:val="Nzev"/>
        <w:rPr>
          <w:rFonts w:ascii="Arial" w:hAnsi="Arial" w:cs="Arial"/>
          <w:bCs w:val="0"/>
          <w:sz w:val="32"/>
          <w:szCs w:val="32"/>
        </w:rPr>
      </w:pPr>
    </w:p>
    <w:p w:rsidR="00342A4A" w:rsidRDefault="00342A4A" w:rsidP="0013676D">
      <w:pPr>
        <w:pStyle w:val="Nzev"/>
        <w:rPr>
          <w:rFonts w:ascii="Arial" w:hAnsi="Arial" w:cs="Arial"/>
          <w:bCs w:val="0"/>
          <w:sz w:val="32"/>
          <w:szCs w:val="32"/>
        </w:rPr>
      </w:pPr>
    </w:p>
    <w:p w:rsidR="00EF1EFE" w:rsidRDefault="00EF1EFE" w:rsidP="0013676D">
      <w:pPr>
        <w:pStyle w:val="Nzev"/>
        <w:rPr>
          <w:rFonts w:ascii="Arial" w:hAnsi="Arial" w:cs="Arial"/>
          <w:bCs w:val="0"/>
          <w:sz w:val="32"/>
          <w:szCs w:val="32"/>
        </w:rPr>
      </w:pPr>
    </w:p>
    <w:p w:rsidR="0013676D" w:rsidRPr="00EF1EFE" w:rsidRDefault="00EF1EFE" w:rsidP="0013676D">
      <w:pPr>
        <w:pStyle w:val="Nzev"/>
        <w:rPr>
          <w:rFonts w:ascii="Arial" w:hAnsi="Arial" w:cs="Arial"/>
          <w:bCs w:val="0"/>
          <w:sz w:val="28"/>
          <w:szCs w:val="32"/>
        </w:rPr>
      </w:pPr>
      <w:r w:rsidRPr="00EF1EFE">
        <w:rPr>
          <w:rFonts w:ascii="Arial" w:hAnsi="Arial" w:cs="Arial"/>
          <w:bCs w:val="0"/>
          <w:sz w:val="28"/>
          <w:szCs w:val="32"/>
        </w:rPr>
        <w:t xml:space="preserve">RÁMCOVÁ </w:t>
      </w:r>
      <w:r w:rsidR="000A77CA">
        <w:rPr>
          <w:rFonts w:ascii="Arial" w:hAnsi="Arial" w:cs="Arial"/>
          <w:bCs w:val="0"/>
          <w:sz w:val="28"/>
          <w:szCs w:val="32"/>
        </w:rPr>
        <w:t>DOHODA O POSKYTOVÁNÍ VZDĚLÁVÁNÍ</w:t>
      </w:r>
    </w:p>
    <w:p w:rsidR="0013676D" w:rsidRDefault="0013676D" w:rsidP="0013676D">
      <w:pPr>
        <w:pStyle w:val="Nzev"/>
        <w:rPr>
          <w:rFonts w:ascii="Arial" w:hAnsi="Arial" w:cs="Arial"/>
          <w:bCs w:val="0"/>
          <w:sz w:val="22"/>
          <w:szCs w:val="22"/>
        </w:rPr>
      </w:pPr>
    </w:p>
    <w:p w:rsidR="0013676D" w:rsidRDefault="0013676D" w:rsidP="0013676D">
      <w:pPr>
        <w:pStyle w:val="Nzev"/>
        <w:rPr>
          <w:rFonts w:ascii="Arial" w:hAnsi="Arial" w:cs="Arial"/>
          <w:bCs w:val="0"/>
          <w:sz w:val="22"/>
          <w:szCs w:val="22"/>
        </w:rPr>
      </w:pPr>
      <w:r w:rsidRPr="00B613A8">
        <w:rPr>
          <w:rFonts w:ascii="Arial" w:hAnsi="Arial" w:cs="Arial"/>
          <w:bCs w:val="0"/>
          <w:sz w:val="22"/>
          <w:szCs w:val="22"/>
        </w:rPr>
        <w:t>Č. j</w:t>
      </w:r>
      <w:r w:rsidR="0075255B">
        <w:rPr>
          <w:rFonts w:ascii="Arial" w:hAnsi="Arial" w:cs="Arial"/>
          <w:bCs w:val="0"/>
          <w:sz w:val="22"/>
          <w:szCs w:val="22"/>
        </w:rPr>
        <w:t>.:16237/SOPP/18</w:t>
      </w:r>
    </w:p>
    <w:p w:rsidR="0013676D" w:rsidRDefault="0013676D" w:rsidP="0013676D">
      <w:pPr>
        <w:jc w:val="center"/>
        <w:rPr>
          <w:rFonts w:ascii="Arial" w:hAnsi="Arial" w:cs="Arial"/>
          <w:sz w:val="22"/>
          <w:szCs w:val="22"/>
        </w:rPr>
      </w:pPr>
    </w:p>
    <w:p w:rsidR="0013676D" w:rsidRDefault="0013676D" w:rsidP="0013676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Pr="009B7098">
        <w:rPr>
          <w:rFonts w:ascii="Arial" w:hAnsi="Arial" w:cs="Arial"/>
          <w:sz w:val="22"/>
          <w:szCs w:val="22"/>
        </w:rPr>
        <w:t xml:space="preserve">dle § </w:t>
      </w:r>
      <w:r>
        <w:rPr>
          <w:rFonts w:ascii="Arial" w:hAnsi="Arial" w:cs="Arial"/>
          <w:sz w:val="22"/>
          <w:szCs w:val="22"/>
        </w:rPr>
        <w:t>1746 odst. 2</w:t>
      </w:r>
      <w:r w:rsidRPr="009B7098">
        <w:rPr>
          <w:rFonts w:ascii="Arial" w:hAnsi="Arial" w:cs="Arial"/>
          <w:sz w:val="22"/>
          <w:szCs w:val="22"/>
        </w:rPr>
        <w:t xml:space="preserve"> zák</w:t>
      </w:r>
      <w:r>
        <w:rPr>
          <w:rFonts w:ascii="Arial" w:hAnsi="Arial" w:cs="Arial"/>
          <w:sz w:val="22"/>
          <w:szCs w:val="22"/>
        </w:rPr>
        <w:t>ona</w:t>
      </w:r>
      <w:r w:rsidRPr="009B7098">
        <w:rPr>
          <w:rFonts w:ascii="Arial" w:hAnsi="Arial" w:cs="Arial"/>
          <w:sz w:val="22"/>
          <w:szCs w:val="22"/>
        </w:rPr>
        <w:t xml:space="preserve"> č. 89/2012 Sb.</w:t>
      </w:r>
      <w:r>
        <w:rPr>
          <w:rFonts w:ascii="Arial" w:hAnsi="Arial" w:cs="Arial"/>
          <w:sz w:val="22"/>
          <w:szCs w:val="22"/>
        </w:rPr>
        <w:t>,</w:t>
      </w:r>
      <w:r w:rsidRPr="009B70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9B7098">
        <w:rPr>
          <w:rFonts w:ascii="Arial" w:hAnsi="Arial" w:cs="Arial"/>
          <w:sz w:val="22"/>
          <w:szCs w:val="22"/>
        </w:rPr>
        <w:t>bčansk</w:t>
      </w:r>
      <w:r>
        <w:rPr>
          <w:rFonts w:ascii="Arial" w:hAnsi="Arial" w:cs="Arial"/>
          <w:sz w:val="22"/>
          <w:szCs w:val="22"/>
        </w:rPr>
        <w:t>ého</w:t>
      </w:r>
      <w:r w:rsidRPr="009B7098">
        <w:rPr>
          <w:rFonts w:ascii="Arial" w:hAnsi="Arial" w:cs="Arial"/>
          <w:sz w:val="22"/>
          <w:szCs w:val="22"/>
        </w:rPr>
        <w:t xml:space="preserve"> zákoník</w:t>
      </w:r>
      <w:r>
        <w:rPr>
          <w:rFonts w:ascii="Arial" w:hAnsi="Arial" w:cs="Arial"/>
          <w:sz w:val="22"/>
          <w:szCs w:val="22"/>
        </w:rPr>
        <w:t>u,</w:t>
      </w:r>
      <w:r w:rsidRPr="009B7098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 znění pozdějších předpisů</w:t>
      </w:r>
    </w:p>
    <w:p w:rsidR="0013676D" w:rsidRDefault="0013676D" w:rsidP="0013676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2EE0">
        <w:rPr>
          <w:rFonts w:ascii="Arial" w:hAnsi="Arial" w:cs="Arial"/>
          <w:b/>
          <w:bCs/>
          <w:sz w:val="22"/>
          <w:szCs w:val="22"/>
        </w:rPr>
        <w:t>I.</w:t>
      </w: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:rsidR="0013676D" w:rsidRDefault="0013676D" w:rsidP="0013676D">
      <w:pPr>
        <w:rPr>
          <w:rFonts w:ascii="Arial" w:hAnsi="Arial" w:cs="Arial"/>
          <w:sz w:val="22"/>
          <w:szCs w:val="22"/>
        </w:rPr>
      </w:pPr>
    </w:p>
    <w:p w:rsidR="0013676D" w:rsidRPr="00DA0BCF" w:rsidRDefault="0013676D" w:rsidP="00B00085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sz w:val="22"/>
          <w:szCs w:val="22"/>
        </w:rPr>
      </w:pPr>
      <w:r w:rsidRPr="00DA0BCF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</w:p>
    <w:p w:rsidR="0013676D" w:rsidRPr="00342A4A" w:rsidRDefault="0013676D" w:rsidP="0013676D">
      <w:pPr>
        <w:ind w:left="426" w:hanging="66"/>
        <w:rPr>
          <w:rFonts w:ascii="Arial" w:hAnsi="Arial" w:cs="Arial"/>
          <w:b/>
          <w:sz w:val="22"/>
          <w:szCs w:val="22"/>
        </w:rPr>
      </w:pPr>
      <w:r w:rsidRPr="00342A4A">
        <w:rPr>
          <w:rFonts w:ascii="Arial" w:hAnsi="Arial" w:cs="Arial"/>
          <w:b/>
          <w:sz w:val="22"/>
          <w:szCs w:val="22"/>
        </w:rPr>
        <w:t>Česká republika - Agent</w:t>
      </w:r>
      <w:r w:rsidR="0067656B">
        <w:rPr>
          <w:rFonts w:ascii="Arial" w:hAnsi="Arial" w:cs="Arial"/>
          <w:b/>
          <w:sz w:val="22"/>
          <w:szCs w:val="22"/>
        </w:rPr>
        <w:t>ura ochrany přírody a krajiny České republiky</w:t>
      </w:r>
    </w:p>
    <w:p w:rsidR="0013676D" w:rsidRDefault="0067656B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3676D">
        <w:rPr>
          <w:rFonts w:ascii="Arial" w:hAnsi="Arial" w:cs="Arial"/>
          <w:sz w:val="22"/>
          <w:szCs w:val="22"/>
        </w:rPr>
        <w:t xml:space="preserve">ídlo: Kaplanova 1931/1, 148 00 Praha 11 – Chodov </w:t>
      </w:r>
    </w:p>
    <w:p w:rsidR="0013676D" w:rsidRDefault="0013676D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2B7AA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 62933591</w:t>
      </w:r>
    </w:p>
    <w:p w:rsidR="0013676D" w:rsidRDefault="002B7AAE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13676D">
        <w:rPr>
          <w:rFonts w:ascii="Arial" w:hAnsi="Arial" w:cs="Arial"/>
          <w:sz w:val="22"/>
          <w:szCs w:val="22"/>
        </w:rPr>
        <w:t>: ČNB 18228-011/0710</w:t>
      </w:r>
    </w:p>
    <w:p w:rsidR="0013676D" w:rsidRDefault="0067656B" w:rsidP="0013676D">
      <w:pPr>
        <w:ind w:left="426" w:hanging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</w:t>
      </w:r>
      <w:r w:rsidR="0013676D">
        <w:rPr>
          <w:rFonts w:ascii="Arial" w:hAnsi="Arial" w:cs="Arial"/>
          <w:sz w:val="22"/>
          <w:szCs w:val="22"/>
        </w:rPr>
        <w:t xml:space="preserve">: </w:t>
      </w:r>
      <w:r w:rsidR="00780671">
        <w:rPr>
          <w:rFonts w:ascii="Arial" w:hAnsi="Arial" w:cs="Arial"/>
          <w:sz w:val="22"/>
          <w:szCs w:val="22"/>
        </w:rPr>
        <w:t>RNDr. František Pelc, ředitel</w:t>
      </w:r>
    </w:p>
    <w:p w:rsidR="0013676D" w:rsidRDefault="0013676D" w:rsidP="0013676D">
      <w:pPr>
        <w:ind w:left="426" w:hanging="66"/>
        <w:rPr>
          <w:rFonts w:ascii="Arial" w:hAnsi="Arial" w:cs="Arial"/>
          <w:sz w:val="22"/>
          <w:szCs w:val="22"/>
        </w:rPr>
      </w:pPr>
    </w:p>
    <w:p w:rsidR="0013676D" w:rsidRPr="007136AA" w:rsidRDefault="0013676D" w:rsidP="0013676D">
      <w:pPr>
        <w:ind w:left="426" w:hanging="66"/>
        <w:rPr>
          <w:rFonts w:ascii="Arial" w:hAnsi="Arial" w:cs="Arial"/>
          <w:i/>
          <w:sz w:val="22"/>
          <w:szCs w:val="22"/>
        </w:rPr>
      </w:pPr>
      <w:r w:rsidRPr="007136AA">
        <w:rPr>
          <w:rFonts w:ascii="Arial" w:hAnsi="Arial" w:cs="Arial"/>
          <w:i/>
          <w:sz w:val="22"/>
          <w:szCs w:val="22"/>
        </w:rPr>
        <w:t>(dále jen „</w:t>
      </w:r>
      <w:r w:rsidR="00F0449A">
        <w:rPr>
          <w:rFonts w:ascii="Arial" w:hAnsi="Arial" w:cs="Arial"/>
          <w:i/>
          <w:sz w:val="22"/>
          <w:szCs w:val="22"/>
        </w:rPr>
        <w:t>objednatel</w:t>
      </w:r>
      <w:r w:rsidRPr="007136AA">
        <w:rPr>
          <w:rFonts w:ascii="Arial" w:hAnsi="Arial" w:cs="Arial"/>
          <w:i/>
          <w:sz w:val="22"/>
          <w:szCs w:val="22"/>
        </w:rPr>
        <w:t>“)</w:t>
      </w:r>
    </w:p>
    <w:p w:rsidR="0013676D" w:rsidRDefault="0013676D" w:rsidP="0013676D">
      <w:pPr>
        <w:rPr>
          <w:rFonts w:ascii="Arial" w:hAnsi="Arial" w:cs="Arial"/>
          <w:b/>
          <w:sz w:val="22"/>
          <w:szCs w:val="22"/>
        </w:rPr>
      </w:pPr>
    </w:p>
    <w:p w:rsidR="0013676D" w:rsidRDefault="0013676D" w:rsidP="0013676D">
      <w:pPr>
        <w:jc w:val="center"/>
        <w:rPr>
          <w:rFonts w:ascii="Arial" w:hAnsi="Arial" w:cs="Arial"/>
          <w:sz w:val="22"/>
          <w:szCs w:val="22"/>
        </w:rPr>
      </w:pPr>
    </w:p>
    <w:p w:rsidR="0013676D" w:rsidRDefault="00342A4A" w:rsidP="00B00085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r w:rsidR="0013676D">
        <w:rPr>
          <w:rFonts w:ascii="Arial" w:hAnsi="Arial" w:cs="Arial"/>
          <w:b/>
          <w:sz w:val="22"/>
          <w:szCs w:val="22"/>
        </w:rPr>
        <w:t>:</w:t>
      </w:r>
    </w:p>
    <w:p w:rsidR="00342A4A" w:rsidRPr="00342A4A" w:rsidRDefault="00342A4A" w:rsidP="00342A4A">
      <w:pPr>
        <w:tabs>
          <w:tab w:val="left" w:pos="284"/>
        </w:tabs>
        <w:ind w:left="426"/>
        <w:rPr>
          <w:rFonts w:ascii="Arial" w:hAnsi="Arial" w:cs="Arial"/>
          <w:b/>
          <w:sz w:val="22"/>
          <w:szCs w:val="22"/>
        </w:rPr>
      </w:pPr>
      <w:r w:rsidRPr="00342A4A">
        <w:rPr>
          <w:rFonts w:ascii="Arial" w:hAnsi="Arial" w:cs="Arial"/>
          <w:b/>
          <w:sz w:val="22"/>
          <w:szCs w:val="22"/>
        </w:rPr>
        <w:t xml:space="preserve">ACE </w:t>
      </w:r>
      <w:proofErr w:type="spellStart"/>
      <w:r w:rsidRPr="00342A4A">
        <w:rPr>
          <w:rFonts w:ascii="Arial" w:hAnsi="Arial" w:cs="Arial"/>
          <w:b/>
          <w:sz w:val="22"/>
          <w:szCs w:val="22"/>
        </w:rPr>
        <w:t>Consulting</w:t>
      </w:r>
      <w:proofErr w:type="spellEnd"/>
      <w:r w:rsidRPr="00342A4A">
        <w:rPr>
          <w:rFonts w:ascii="Arial" w:hAnsi="Arial" w:cs="Arial"/>
          <w:b/>
          <w:sz w:val="22"/>
          <w:szCs w:val="22"/>
        </w:rPr>
        <w:t>, s.r.o.</w:t>
      </w:r>
    </w:p>
    <w:p w:rsidR="00342A4A" w:rsidRPr="00342A4A" w:rsidRDefault="00342A4A" w:rsidP="00342A4A">
      <w:pPr>
        <w:tabs>
          <w:tab w:val="left" w:pos="284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Pr="00342A4A">
        <w:rPr>
          <w:rFonts w:ascii="Arial" w:hAnsi="Arial" w:cs="Arial"/>
          <w:sz w:val="22"/>
          <w:szCs w:val="22"/>
        </w:rPr>
        <w:t>Konviktská 24,110 00 Praha 1</w:t>
      </w:r>
    </w:p>
    <w:p w:rsidR="00342A4A" w:rsidRPr="00342A4A" w:rsidRDefault="00342A4A" w:rsidP="00342A4A">
      <w:pPr>
        <w:ind w:left="426"/>
        <w:rPr>
          <w:rFonts w:ascii="Arial" w:hAnsi="Arial" w:cs="Arial"/>
          <w:sz w:val="22"/>
          <w:szCs w:val="22"/>
        </w:rPr>
      </w:pPr>
      <w:r w:rsidRPr="00342A4A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342A4A">
        <w:rPr>
          <w:rFonts w:ascii="Arial" w:hAnsi="Arial" w:cs="Arial"/>
          <w:sz w:val="22"/>
          <w:szCs w:val="22"/>
        </w:rPr>
        <w:t xml:space="preserve">    25 67 94 57</w:t>
      </w:r>
    </w:p>
    <w:p w:rsidR="00342A4A" w:rsidRDefault="00342A4A" w:rsidP="00342A4A">
      <w:pPr>
        <w:ind w:left="426"/>
        <w:rPr>
          <w:rFonts w:ascii="Arial" w:hAnsi="Arial" w:cs="Arial"/>
          <w:sz w:val="22"/>
          <w:szCs w:val="22"/>
        </w:rPr>
      </w:pPr>
      <w:r w:rsidRPr="00342A4A">
        <w:rPr>
          <w:rFonts w:ascii="Arial" w:hAnsi="Arial" w:cs="Arial"/>
          <w:sz w:val="22"/>
          <w:szCs w:val="22"/>
        </w:rPr>
        <w:t xml:space="preserve">DIČ  </w:t>
      </w:r>
      <w:r>
        <w:rPr>
          <w:rFonts w:ascii="Arial" w:hAnsi="Arial" w:cs="Arial"/>
          <w:sz w:val="22"/>
          <w:szCs w:val="22"/>
        </w:rPr>
        <w:t xml:space="preserve">  </w:t>
      </w:r>
      <w:r w:rsidRPr="00342A4A">
        <w:rPr>
          <w:rFonts w:ascii="Arial" w:hAnsi="Arial" w:cs="Arial"/>
          <w:sz w:val="22"/>
          <w:szCs w:val="22"/>
        </w:rPr>
        <w:t>CZ 25 67 94 57</w:t>
      </w:r>
    </w:p>
    <w:p w:rsidR="00287C08" w:rsidRDefault="00142A2C" w:rsidP="00342A4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FD237B">
        <w:rPr>
          <w:rFonts w:ascii="Arial" w:hAnsi="Arial" w:cs="Arial"/>
          <w:sz w:val="22"/>
          <w:szCs w:val="22"/>
        </w:rPr>
        <w:t>XXXXXXXX</w:t>
      </w:r>
    </w:p>
    <w:p w:rsidR="00342A4A" w:rsidRPr="00342A4A" w:rsidRDefault="00342A4A" w:rsidP="00342A4A">
      <w:pPr>
        <w:ind w:left="426"/>
        <w:rPr>
          <w:rFonts w:ascii="Arial" w:hAnsi="Arial" w:cs="Arial"/>
          <w:sz w:val="22"/>
          <w:szCs w:val="22"/>
        </w:rPr>
      </w:pPr>
      <w:r w:rsidRPr="00342A4A">
        <w:rPr>
          <w:rFonts w:ascii="Arial" w:hAnsi="Arial" w:cs="Arial"/>
          <w:sz w:val="22"/>
          <w:szCs w:val="22"/>
        </w:rPr>
        <w:t xml:space="preserve">Zapsáno: </w:t>
      </w:r>
      <w:r w:rsidR="00F0449A">
        <w:rPr>
          <w:rFonts w:ascii="Arial" w:hAnsi="Arial" w:cs="Arial"/>
          <w:sz w:val="22"/>
          <w:szCs w:val="22"/>
        </w:rPr>
        <w:t xml:space="preserve">Krajský </w:t>
      </w:r>
      <w:r w:rsidRPr="00342A4A">
        <w:rPr>
          <w:rFonts w:ascii="Arial" w:hAnsi="Arial" w:cs="Arial"/>
          <w:sz w:val="22"/>
          <w:szCs w:val="22"/>
        </w:rPr>
        <w:t>soud v Praze, C 60 559</w:t>
      </w:r>
    </w:p>
    <w:p w:rsidR="00342A4A" w:rsidRPr="00342A4A" w:rsidRDefault="00342A4A" w:rsidP="00342A4A">
      <w:pPr>
        <w:tabs>
          <w:tab w:val="left" w:pos="-72"/>
        </w:tabs>
        <w:ind w:left="426"/>
        <w:rPr>
          <w:rFonts w:ascii="Arial" w:hAnsi="Arial" w:cs="Arial"/>
          <w:sz w:val="22"/>
          <w:szCs w:val="22"/>
        </w:rPr>
      </w:pPr>
      <w:r w:rsidRPr="00342A4A">
        <w:rPr>
          <w:rFonts w:ascii="Arial" w:hAnsi="Arial" w:cs="Arial"/>
          <w:sz w:val="22"/>
          <w:szCs w:val="22"/>
        </w:rPr>
        <w:t>Bankovní spojení: ČS a.s. 192 919 83 99/0800</w:t>
      </w:r>
      <w:r w:rsidRPr="00342A4A">
        <w:rPr>
          <w:rFonts w:ascii="Arial" w:hAnsi="Arial" w:cs="Arial"/>
          <w:sz w:val="22"/>
          <w:szCs w:val="22"/>
        </w:rPr>
        <w:tab/>
      </w:r>
    </w:p>
    <w:p w:rsidR="0013676D" w:rsidRPr="00342A4A" w:rsidRDefault="0067656B" w:rsidP="00342A4A">
      <w:pPr>
        <w:pStyle w:val="Zkladntext"/>
        <w:spacing w:after="120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</w:t>
      </w:r>
      <w:r w:rsidR="00342A4A" w:rsidRPr="00342A4A">
        <w:rPr>
          <w:rFonts w:ascii="Arial" w:hAnsi="Arial" w:cs="Arial"/>
          <w:sz w:val="22"/>
          <w:szCs w:val="22"/>
        </w:rPr>
        <w:t xml:space="preserve">: </w:t>
      </w:r>
      <w:r w:rsidR="001F5561">
        <w:rPr>
          <w:rFonts w:ascii="Arial" w:hAnsi="Arial" w:cs="Arial"/>
          <w:sz w:val="22"/>
          <w:szCs w:val="22"/>
        </w:rPr>
        <w:t>XXXXXXXXXX</w:t>
      </w:r>
    </w:p>
    <w:p w:rsidR="0013676D" w:rsidRPr="00E634B7" w:rsidRDefault="0013676D" w:rsidP="00342A4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3676D" w:rsidRPr="00413E44" w:rsidRDefault="0013676D" w:rsidP="007463B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Del="007D4C02">
        <w:rPr>
          <w:rFonts w:ascii="Arial" w:hAnsi="Arial" w:cs="Arial"/>
          <w:sz w:val="22"/>
          <w:szCs w:val="22"/>
        </w:rPr>
        <w:t xml:space="preserve"> </w:t>
      </w:r>
      <w:r w:rsidRPr="007136AA">
        <w:rPr>
          <w:rFonts w:ascii="Arial" w:hAnsi="Arial" w:cs="Arial"/>
          <w:i/>
          <w:sz w:val="22"/>
          <w:szCs w:val="22"/>
        </w:rPr>
        <w:t xml:space="preserve">(dále </w:t>
      </w:r>
      <w:r w:rsidR="00342A4A">
        <w:rPr>
          <w:rFonts w:ascii="Arial" w:hAnsi="Arial" w:cs="Arial"/>
          <w:i/>
          <w:sz w:val="22"/>
          <w:szCs w:val="22"/>
        </w:rPr>
        <w:t xml:space="preserve">jen </w:t>
      </w:r>
      <w:r w:rsidR="00F0449A">
        <w:rPr>
          <w:rFonts w:ascii="Arial" w:hAnsi="Arial" w:cs="Arial"/>
          <w:i/>
          <w:sz w:val="22"/>
          <w:szCs w:val="22"/>
        </w:rPr>
        <w:t>„p</w:t>
      </w:r>
      <w:r w:rsidR="00342A4A">
        <w:rPr>
          <w:rFonts w:ascii="Arial" w:hAnsi="Arial" w:cs="Arial"/>
          <w:i/>
          <w:sz w:val="22"/>
          <w:szCs w:val="22"/>
        </w:rPr>
        <w:t>oskytovatel</w:t>
      </w:r>
      <w:r w:rsidR="00F0449A">
        <w:rPr>
          <w:rFonts w:ascii="Arial" w:hAnsi="Arial" w:cs="Arial"/>
          <w:i/>
          <w:sz w:val="22"/>
          <w:szCs w:val="22"/>
        </w:rPr>
        <w:t>“</w:t>
      </w:r>
      <w:r w:rsidRPr="007136AA">
        <w:rPr>
          <w:rFonts w:ascii="Arial" w:hAnsi="Arial" w:cs="Arial"/>
          <w:i/>
          <w:sz w:val="22"/>
          <w:szCs w:val="22"/>
        </w:rPr>
        <w:t>)</w:t>
      </w:r>
    </w:p>
    <w:p w:rsidR="0013676D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B1912" w:rsidRDefault="00BB1912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2EE0">
        <w:rPr>
          <w:rFonts w:ascii="Arial" w:hAnsi="Arial" w:cs="Arial"/>
          <w:b/>
          <w:bCs/>
          <w:sz w:val="22"/>
          <w:szCs w:val="22"/>
        </w:rPr>
        <w:lastRenderedPageBreak/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872EE0">
        <w:rPr>
          <w:rFonts w:ascii="Arial" w:hAnsi="Arial" w:cs="Arial"/>
          <w:b/>
          <w:bCs/>
          <w:sz w:val="22"/>
          <w:szCs w:val="22"/>
        </w:rPr>
        <w:t>.</w:t>
      </w:r>
    </w:p>
    <w:p w:rsidR="0013676D" w:rsidRPr="00872EE0" w:rsidRDefault="0013676D" w:rsidP="0013676D">
      <w:pPr>
        <w:spacing w:after="120"/>
        <w:jc w:val="center"/>
      </w:pPr>
      <w:r w:rsidRPr="00872EE0">
        <w:rPr>
          <w:rFonts w:ascii="Arial" w:hAnsi="Arial" w:cs="Arial"/>
          <w:b/>
          <w:bCs/>
          <w:sz w:val="22"/>
          <w:szCs w:val="22"/>
        </w:rPr>
        <w:t xml:space="preserve">PŘEDMĚT </w:t>
      </w:r>
      <w:r>
        <w:rPr>
          <w:rFonts w:ascii="Arial" w:hAnsi="Arial" w:cs="Arial"/>
          <w:b/>
          <w:bCs/>
          <w:sz w:val="22"/>
          <w:szCs w:val="22"/>
        </w:rPr>
        <w:t xml:space="preserve">RÁMCOVÉ </w:t>
      </w:r>
      <w:r w:rsidR="00F33DD5">
        <w:rPr>
          <w:rFonts w:ascii="Arial" w:hAnsi="Arial" w:cs="Arial"/>
          <w:b/>
          <w:bCs/>
          <w:sz w:val="22"/>
          <w:szCs w:val="22"/>
        </w:rPr>
        <w:t>DOHODY</w:t>
      </w:r>
      <w:r>
        <w:rPr>
          <w:rFonts w:ascii="Arial" w:hAnsi="Arial" w:cs="Arial"/>
          <w:b/>
          <w:bCs/>
          <w:sz w:val="22"/>
          <w:szCs w:val="22"/>
        </w:rPr>
        <w:t xml:space="preserve"> A PŘEDMĚT PLNĚNÍ </w:t>
      </w:r>
    </w:p>
    <w:p w:rsidR="0013676D" w:rsidRDefault="004F365F" w:rsidP="00B00085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67656B">
        <w:rPr>
          <w:rFonts w:ascii="Arial" w:hAnsi="Arial" w:cs="Arial"/>
          <w:sz w:val="22"/>
          <w:szCs w:val="22"/>
        </w:rPr>
        <w:t xml:space="preserve"> základě této rámcové </w:t>
      </w:r>
      <w:r w:rsidR="00F0449A">
        <w:rPr>
          <w:rFonts w:ascii="Arial" w:hAnsi="Arial" w:cs="Arial"/>
          <w:sz w:val="22"/>
          <w:szCs w:val="22"/>
        </w:rPr>
        <w:t xml:space="preserve">dohody </w:t>
      </w:r>
      <w:r w:rsidR="0067656B">
        <w:rPr>
          <w:rFonts w:ascii="Arial" w:hAnsi="Arial" w:cs="Arial"/>
          <w:sz w:val="22"/>
          <w:szCs w:val="22"/>
        </w:rPr>
        <w:t>se poskytovatel zavazuje</w:t>
      </w:r>
      <w:r w:rsidR="00F0449A">
        <w:rPr>
          <w:rFonts w:ascii="Arial" w:hAnsi="Arial" w:cs="Arial"/>
          <w:sz w:val="22"/>
          <w:szCs w:val="22"/>
        </w:rPr>
        <w:t xml:space="preserve"> </w:t>
      </w:r>
      <w:r w:rsidR="00F0449A" w:rsidRPr="00F0449A">
        <w:rPr>
          <w:rFonts w:ascii="Arial" w:hAnsi="Arial" w:cs="Arial"/>
          <w:sz w:val="22"/>
          <w:szCs w:val="22"/>
        </w:rPr>
        <w:t>poskytov</w:t>
      </w:r>
      <w:r w:rsidR="0067656B">
        <w:rPr>
          <w:rFonts w:ascii="Arial" w:hAnsi="Arial" w:cs="Arial"/>
          <w:sz w:val="22"/>
          <w:szCs w:val="22"/>
        </w:rPr>
        <w:t xml:space="preserve">at pro objednatele </w:t>
      </w:r>
      <w:r w:rsidR="00A579CE">
        <w:rPr>
          <w:rFonts w:ascii="Arial" w:hAnsi="Arial" w:cs="Arial"/>
          <w:sz w:val="22"/>
          <w:szCs w:val="22"/>
        </w:rPr>
        <w:t>vzdělávání</w:t>
      </w:r>
      <w:r w:rsidR="00F0449A" w:rsidRPr="00F0449A">
        <w:rPr>
          <w:rFonts w:ascii="Arial" w:hAnsi="Arial" w:cs="Arial"/>
          <w:sz w:val="22"/>
          <w:szCs w:val="22"/>
        </w:rPr>
        <w:t xml:space="preserve"> </w:t>
      </w:r>
      <w:r w:rsidR="00F0449A" w:rsidRPr="003177C6">
        <w:rPr>
          <w:rFonts w:ascii="Arial" w:hAnsi="Arial" w:cs="Arial"/>
          <w:sz w:val="22"/>
          <w:szCs w:val="22"/>
        </w:rPr>
        <w:t xml:space="preserve">blíže </w:t>
      </w:r>
      <w:r w:rsidR="0067656B">
        <w:rPr>
          <w:rFonts w:ascii="Arial" w:hAnsi="Arial" w:cs="Arial"/>
          <w:sz w:val="22"/>
          <w:szCs w:val="22"/>
        </w:rPr>
        <w:t>specifikované</w:t>
      </w:r>
      <w:r w:rsidR="0013676D">
        <w:rPr>
          <w:rFonts w:ascii="Arial" w:hAnsi="Arial" w:cs="Arial"/>
          <w:sz w:val="22"/>
          <w:szCs w:val="22"/>
        </w:rPr>
        <w:t xml:space="preserve"> v </w:t>
      </w:r>
      <w:r w:rsidR="0013676D" w:rsidRPr="00485472">
        <w:rPr>
          <w:rFonts w:ascii="Arial" w:hAnsi="Arial" w:cs="Arial"/>
          <w:sz w:val="22"/>
          <w:szCs w:val="22"/>
        </w:rPr>
        <w:t xml:space="preserve">příloze č. </w:t>
      </w:r>
      <w:r w:rsidR="00F0449A">
        <w:rPr>
          <w:rFonts w:ascii="Arial" w:hAnsi="Arial" w:cs="Arial"/>
          <w:sz w:val="22"/>
          <w:szCs w:val="22"/>
        </w:rPr>
        <w:t xml:space="preserve">1 </w:t>
      </w:r>
      <w:r w:rsidR="0067656B">
        <w:rPr>
          <w:rFonts w:ascii="Arial" w:hAnsi="Arial" w:cs="Arial"/>
          <w:sz w:val="22"/>
          <w:szCs w:val="22"/>
        </w:rPr>
        <w:t>za podmínek tam uvedených (dále jen „služby“)</w:t>
      </w:r>
      <w:r w:rsidR="0013676D">
        <w:rPr>
          <w:rFonts w:ascii="Arial" w:hAnsi="Arial" w:cs="Arial"/>
          <w:sz w:val="22"/>
          <w:szCs w:val="22"/>
        </w:rPr>
        <w:t>.</w:t>
      </w:r>
      <w:r w:rsidR="00402042">
        <w:rPr>
          <w:rFonts w:ascii="Arial" w:hAnsi="Arial" w:cs="Arial"/>
          <w:sz w:val="22"/>
          <w:szCs w:val="22"/>
        </w:rPr>
        <w:t xml:space="preserve"> Služby budou poskytovány podle pokynů objednatele</w:t>
      </w:r>
      <w:r w:rsidR="00B07B6A">
        <w:rPr>
          <w:rFonts w:ascii="Arial" w:hAnsi="Arial" w:cs="Arial"/>
          <w:sz w:val="22"/>
          <w:szCs w:val="22"/>
        </w:rPr>
        <w:t xml:space="preserve"> na celém území </w:t>
      </w:r>
      <w:r w:rsidR="00402042">
        <w:rPr>
          <w:rFonts w:ascii="Arial" w:hAnsi="Arial" w:cs="Arial"/>
          <w:sz w:val="22"/>
          <w:szCs w:val="22"/>
        </w:rPr>
        <w:t>České republi</w:t>
      </w:r>
      <w:r w:rsidR="00B07B6A">
        <w:rPr>
          <w:rFonts w:ascii="Arial" w:hAnsi="Arial" w:cs="Arial"/>
          <w:sz w:val="22"/>
          <w:szCs w:val="22"/>
        </w:rPr>
        <w:t>ky v</w:t>
      </w:r>
      <w:r w:rsidR="00DD6148">
        <w:rPr>
          <w:rFonts w:ascii="Arial" w:hAnsi="Arial" w:cs="Arial"/>
          <w:sz w:val="22"/>
          <w:szCs w:val="22"/>
        </w:rPr>
        <w:t> </w:t>
      </w:r>
      <w:r w:rsidR="00B07B6A">
        <w:rPr>
          <w:rFonts w:ascii="Arial" w:hAnsi="Arial" w:cs="Arial"/>
          <w:sz w:val="22"/>
          <w:szCs w:val="22"/>
        </w:rPr>
        <w:t>prostorech</w:t>
      </w:r>
      <w:r w:rsidR="00DD6148">
        <w:rPr>
          <w:rFonts w:ascii="Arial" w:hAnsi="Arial" w:cs="Arial"/>
          <w:sz w:val="22"/>
          <w:szCs w:val="22"/>
        </w:rPr>
        <w:t>, které zajistí objednatel, pokud se smluvní strany nedohodnou jinak</w:t>
      </w:r>
      <w:r w:rsidR="00402042">
        <w:rPr>
          <w:rFonts w:ascii="Arial" w:hAnsi="Arial" w:cs="Arial"/>
          <w:sz w:val="22"/>
          <w:szCs w:val="22"/>
        </w:rPr>
        <w:t>.</w:t>
      </w:r>
    </w:p>
    <w:p w:rsidR="0013676D" w:rsidRDefault="00F0449A" w:rsidP="00B00085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</w:t>
      </w:r>
      <w:r w:rsidR="0013676D">
        <w:rPr>
          <w:rFonts w:ascii="Arial" w:hAnsi="Arial" w:cs="Arial"/>
          <w:sz w:val="22"/>
          <w:szCs w:val="22"/>
        </w:rPr>
        <w:t xml:space="preserve"> budou </w:t>
      </w:r>
      <w:r w:rsidR="004F365F">
        <w:rPr>
          <w:rFonts w:ascii="Arial" w:hAnsi="Arial" w:cs="Arial"/>
          <w:sz w:val="22"/>
          <w:szCs w:val="22"/>
        </w:rPr>
        <w:t>poskytovány na základě</w:t>
      </w:r>
      <w:r w:rsidR="001367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dílčích objednávek</w:t>
      </w:r>
      <w:r w:rsidR="0013676D">
        <w:rPr>
          <w:rFonts w:ascii="Arial" w:hAnsi="Arial" w:cs="Arial"/>
          <w:sz w:val="22"/>
          <w:szCs w:val="22"/>
        </w:rPr>
        <w:t>.</w:t>
      </w:r>
      <w:r w:rsidR="000704B2">
        <w:rPr>
          <w:rFonts w:ascii="Arial" w:hAnsi="Arial" w:cs="Arial"/>
          <w:sz w:val="22"/>
          <w:szCs w:val="22"/>
        </w:rPr>
        <w:t xml:space="preserve"> Objednávka musí být zaslána písemně nebo elektronicky na kontaktní e-mail poskytovatele uvedený v</w:t>
      </w:r>
      <w:r w:rsidR="002C32D9">
        <w:rPr>
          <w:rFonts w:ascii="Arial" w:hAnsi="Arial" w:cs="Arial"/>
          <w:sz w:val="22"/>
          <w:szCs w:val="22"/>
        </w:rPr>
        <w:t> </w:t>
      </w:r>
      <w:r w:rsidR="000704B2">
        <w:rPr>
          <w:rFonts w:ascii="Arial" w:hAnsi="Arial" w:cs="Arial"/>
          <w:sz w:val="22"/>
          <w:szCs w:val="22"/>
        </w:rPr>
        <w:t>této</w:t>
      </w:r>
      <w:r w:rsidR="002C32D9">
        <w:rPr>
          <w:rFonts w:ascii="Arial" w:hAnsi="Arial" w:cs="Arial"/>
          <w:sz w:val="22"/>
          <w:szCs w:val="22"/>
        </w:rPr>
        <w:t xml:space="preserve"> rámcové</w:t>
      </w:r>
      <w:r w:rsidR="000704B2">
        <w:rPr>
          <w:rFonts w:ascii="Arial" w:hAnsi="Arial" w:cs="Arial"/>
          <w:sz w:val="22"/>
          <w:szCs w:val="22"/>
        </w:rPr>
        <w:t xml:space="preserve"> </w:t>
      </w:r>
      <w:r w:rsidR="00516C5E">
        <w:rPr>
          <w:rFonts w:ascii="Arial" w:hAnsi="Arial" w:cs="Arial"/>
          <w:sz w:val="22"/>
          <w:szCs w:val="22"/>
        </w:rPr>
        <w:t>dohodě</w:t>
      </w:r>
      <w:r w:rsidR="000704B2">
        <w:rPr>
          <w:rFonts w:ascii="Arial" w:hAnsi="Arial" w:cs="Arial"/>
          <w:sz w:val="22"/>
          <w:szCs w:val="22"/>
        </w:rPr>
        <w:t>.</w:t>
      </w:r>
      <w:r w:rsidR="000704B2" w:rsidRPr="005D3535">
        <w:rPr>
          <w:rFonts w:ascii="Arial" w:hAnsi="Arial" w:cs="Arial"/>
          <w:sz w:val="22"/>
          <w:szCs w:val="22"/>
        </w:rPr>
        <w:t xml:space="preserve"> V objednáv</w:t>
      </w:r>
      <w:r w:rsidR="00142A2C">
        <w:rPr>
          <w:rFonts w:ascii="Arial" w:hAnsi="Arial" w:cs="Arial"/>
          <w:sz w:val="22"/>
          <w:szCs w:val="22"/>
        </w:rPr>
        <w:t>ce</w:t>
      </w:r>
      <w:r w:rsidR="000704B2" w:rsidRPr="005D3535">
        <w:rPr>
          <w:rFonts w:ascii="Arial" w:hAnsi="Arial" w:cs="Arial"/>
          <w:sz w:val="22"/>
          <w:szCs w:val="22"/>
        </w:rPr>
        <w:t xml:space="preserve"> bude uveden</w:t>
      </w:r>
      <w:r w:rsidR="00142A2C">
        <w:rPr>
          <w:rFonts w:ascii="Arial" w:hAnsi="Arial" w:cs="Arial"/>
          <w:sz w:val="22"/>
          <w:szCs w:val="22"/>
        </w:rPr>
        <w:t xml:space="preserve"> termín a </w:t>
      </w:r>
      <w:r w:rsidR="000704B2" w:rsidRPr="005D3535">
        <w:rPr>
          <w:rFonts w:ascii="Arial" w:hAnsi="Arial" w:cs="Arial"/>
          <w:sz w:val="22"/>
          <w:szCs w:val="22"/>
        </w:rPr>
        <w:t xml:space="preserve">místo </w:t>
      </w:r>
      <w:r w:rsidR="00142A2C">
        <w:rPr>
          <w:rFonts w:ascii="Arial" w:hAnsi="Arial" w:cs="Arial"/>
          <w:sz w:val="22"/>
          <w:szCs w:val="22"/>
        </w:rPr>
        <w:t>kurzu a</w:t>
      </w:r>
      <w:r w:rsidR="000704B2" w:rsidRPr="005D3535">
        <w:rPr>
          <w:rFonts w:ascii="Arial" w:hAnsi="Arial" w:cs="Arial"/>
          <w:sz w:val="22"/>
          <w:szCs w:val="22"/>
        </w:rPr>
        <w:t xml:space="preserve"> počet </w:t>
      </w:r>
      <w:r w:rsidR="000704B2">
        <w:rPr>
          <w:rFonts w:ascii="Arial" w:hAnsi="Arial" w:cs="Arial"/>
          <w:sz w:val="22"/>
          <w:szCs w:val="22"/>
        </w:rPr>
        <w:t>účastníků</w:t>
      </w:r>
      <w:r w:rsidR="000704B2" w:rsidRPr="005D3535">
        <w:rPr>
          <w:rFonts w:ascii="Arial" w:hAnsi="Arial" w:cs="Arial"/>
          <w:sz w:val="22"/>
          <w:szCs w:val="22"/>
        </w:rPr>
        <w:t xml:space="preserve"> ve </w:t>
      </w:r>
      <w:r w:rsidR="00671A87">
        <w:rPr>
          <w:rFonts w:ascii="Arial" w:hAnsi="Arial" w:cs="Arial"/>
          <w:sz w:val="22"/>
          <w:szCs w:val="22"/>
        </w:rPr>
        <w:t xml:space="preserve">školené </w:t>
      </w:r>
      <w:r w:rsidR="000704B2" w:rsidRPr="005D3535">
        <w:rPr>
          <w:rFonts w:ascii="Arial" w:hAnsi="Arial" w:cs="Arial"/>
          <w:sz w:val="22"/>
          <w:szCs w:val="22"/>
        </w:rPr>
        <w:t>skupině.</w:t>
      </w:r>
      <w:r w:rsidR="000704B2">
        <w:rPr>
          <w:rFonts w:ascii="Arial" w:hAnsi="Arial" w:cs="Arial"/>
          <w:sz w:val="22"/>
          <w:szCs w:val="22"/>
        </w:rPr>
        <w:t xml:space="preserve"> Poskytovatel je povinen objednatele bez zbytečného odkladu, nejpozději do 2 pracovních dnů vyrozumět o akceptaci objednávky</w:t>
      </w:r>
      <w:r w:rsidR="002B7AAE">
        <w:rPr>
          <w:rFonts w:ascii="Arial" w:hAnsi="Arial" w:cs="Arial"/>
          <w:sz w:val="22"/>
          <w:szCs w:val="22"/>
        </w:rPr>
        <w:t xml:space="preserve"> stejným způsobem, jakým mu byla objednávka zaslána</w:t>
      </w:r>
      <w:r w:rsidR="000704B2">
        <w:rPr>
          <w:rFonts w:ascii="Arial" w:hAnsi="Arial" w:cs="Arial"/>
          <w:sz w:val="22"/>
          <w:szCs w:val="22"/>
        </w:rPr>
        <w:t>.</w:t>
      </w:r>
    </w:p>
    <w:p w:rsidR="0013676D" w:rsidRPr="00037F12" w:rsidRDefault="0013676D" w:rsidP="0013676D">
      <w:pPr>
        <w:pStyle w:val="Zkladntext"/>
        <w:numPr>
          <w:ilvl w:val="1"/>
          <w:numId w:val="8"/>
        </w:numPr>
        <w:spacing w:after="120"/>
        <w:rPr>
          <w:rFonts w:ascii="Arial" w:hAnsi="Arial" w:cs="Arial"/>
          <w:sz w:val="22"/>
          <w:szCs w:val="22"/>
        </w:rPr>
      </w:pPr>
      <w:r w:rsidRPr="00037F12">
        <w:rPr>
          <w:rFonts w:ascii="Arial" w:hAnsi="Arial" w:cs="Arial"/>
          <w:sz w:val="22"/>
          <w:szCs w:val="22"/>
        </w:rPr>
        <w:t xml:space="preserve">Objednatel se zavazuje zaplatit za </w:t>
      </w:r>
      <w:r w:rsidR="00F0449A">
        <w:rPr>
          <w:rFonts w:ascii="Arial" w:hAnsi="Arial" w:cs="Arial"/>
          <w:sz w:val="22"/>
          <w:szCs w:val="22"/>
        </w:rPr>
        <w:t>služby poskytnuté</w:t>
      </w:r>
      <w:r w:rsidRPr="00037F12">
        <w:rPr>
          <w:rFonts w:ascii="Arial" w:hAnsi="Arial" w:cs="Arial"/>
          <w:sz w:val="22"/>
          <w:szCs w:val="22"/>
        </w:rPr>
        <w:t xml:space="preserve"> v souladu s touto </w:t>
      </w:r>
      <w:r w:rsidR="00EF1EFE">
        <w:rPr>
          <w:rFonts w:ascii="Arial" w:hAnsi="Arial" w:cs="Arial"/>
          <w:sz w:val="22"/>
          <w:szCs w:val="22"/>
        </w:rPr>
        <w:t>rámcovou dohodou</w:t>
      </w:r>
      <w:r w:rsidRPr="00037F12">
        <w:rPr>
          <w:rFonts w:ascii="Arial" w:hAnsi="Arial" w:cs="Arial"/>
          <w:sz w:val="22"/>
          <w:szCs w:val="22"/>
        </w:rPr>
        <w:t xml:space="preserve"> a </w:t>
      </w:r>
      <w:r w:rsidR="00F0449A">
        <w:rPr>
          <w:rFonts w:ascii="Arial" w:hAnsi="Arial" w:cs="Arial"/>
          <w:sz w:val="22"/>
          <w:szCs w:val="22"/>
        </w:rPr>
        <w:t>objednávkou</w:t>
      </w:r>
      <w:r w:rsidRPr="00037F12">
        <w:rPr>
          <w:rFonts w:ascii="Arial" w:hAnsi="Arial" w:cs="Arial"/>
          <w:sz w:val="22"/>
          <w:szCs w:val="22"/>
        </w:rPr>
        <w:t xml:space="preserve"> cenu </w:t>
      </w:r>
      <w:r w:rsidR="00F0449A">
        <w:rPr>
          <w:rFonts w:ascii="Arial" w:hAnsi="Arial" w:cs="Arial"/>
          <w:sz w:val="22"/>
          <w:szCs w:val="22"/>
        </w:rPr>
        <w:t>uvedenou</w:t>
      </w:r>
      <w:r w:rsidRPr="00037F12">
        <w:rPr>
          <w:rFonts w:ascii="Arial" w:hAnsi="Arial" w:cs="Arial"/>
          <w:sz w:val="22"/>
          <w:szCs w:val="22"/>
        </w:rPr>
        <w:t xml:space="preserve"> v příslušné </w:t>
      </w:r>
      <w:r w:rsidR="00F0449A">
        <w:rPr>
          <w:rFonts w:ascii="Arial" w:hAnsi="Arial" w:cs="Arial"/>
          <w:sz w:val="22"/>
          <w:szCs w:val="22"/>
        </w:rPr>
        <w:t>objednávce</w:t>
      </w:r>
      <w:r w:rsidRPr="00037F12">
        <w:rPr>
          <w:rFonts w:ascii="Arial" w:hAnsi="Arial" w:cs="Arial"/>
          <w:sz w:val="22"/>
          <w:szCs w:val="22"/>
        </w:rPr>
        <w:t>.</w:t>
      </w:r>
    </w:p>
    <w:p w:rsidR="0013676D" w:rsidRDefault="0013676D" w:rsidP="0013676D">
      <w:pPr>
        <w:pStyle w:val="Zkladntext"/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90737D" w:rsidRDefault="0090737D" w:rsidP="0013676D">
      <w:pPr>
        <w:pStyle w:val="Zkladntext"/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13676D" w:rsidRPr="00872EE0" w:rsidRDefault="00F0449A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13676D" w:rsidRPr="00872EE0">
        <w:rPr>
          <w:rFonts w:ascii="Arial" w:hAnsi="Arial" w:cs="Arial"/>
          <w:b/>
          <w:sz w:val="22"/>
          <w:szCs w:val="22"/>
        </w:rPr>
        <w:t>.</w:t>
      </w:r>
    </w:p>
    <w:p w:rsidR="0013676D" w:rsidRPr="00872EE0" w:rsidRDefault="0013676D" w:rsidP="0013676D">
      <w:pPr>
        <w:pStyle w:val="Nadpis1"/>
        <w:spacing w:after="120"/>
        <w:jc w:val="center"/>
      </w:pPr>
      <w:r w:rsidRPr="00872EE0">
        <w:rPr>
          <w:rFonts w:ascii="Arial" w:hAnsi="Arial" w:cs="Arial"/>
          <w:b/>
          <w:sz w:val="22"/>
          <w:szCs w:val="22"/>
          <w:u w:val="none"/>
        </w:rPr>
        <w:t>DOBA PLNĚNÍ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:rsidR="0013676D" w:rsidRDefault="0013676D" w:rsidP="0013676D">
      <w:pPr>
        <w:pStyle w:val="Zkladntext"/>
        <w:numPr>
          <w:ilvl w:val="1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2C2759">
        <w:rPr>
          <w:rFonts w:ascii="Arial" w:hAnsi="Arial" w:cs="Arial"/>
          <w:sz w:val="22"/>
          <w:szCs w:val="22"/>
        </w:rPr>
        <w:t xml:space="preserve">Termín </w:t>
      </w:r>
      <w:r w:rsidR="00EF1EFE">
        <w:rPr>
          <w:rFonts w:ascii="Arial" w:hAnsi="Arial" w:cs="Arial"/>
          <w:sz w:val="22"/>
          <w:szCs w:val="22"/>
        </w:rPr>
        <w:t xml:space="preserve">poskytnutí </w:t>
      </w:r>
      <w:r w:rsidR="00F0449A">
        <w:rPr>
          <w:rFonts w:ascii="Arial" w:hAnsi="Arial" w:cs="Arial"/>
          <w:sz w:val="22"/>
          <w:szCs w:val="22"/>
        </w:rPr>
        <w:t>každé</w:t>
      </w:r>
      <w:r>
        <w:rPr>
          <w:rFonts w:ascii="Arial" w:hAnsi="Arial" w:cs="Arial"/>
          <w:sz w:val="22"/>
          <w:szCs w:val="22"/>
        </w:rPr>
        <w:t xml:space="preserve"> dílčí</w:t>
      </w:r>
      <w:r w:rsidR="00F0449A">
        <w:rPr>
          <w:rFonts w:ascii="Arial" w:hAnsi="Arial" w:cs="Arial"/>
          <w:sz w:val="22"/>
          <w:szCs w:val="22"/>
        </w:rPr>
        <w:t xml:space="preserve"> služby</w:t>
      </w:r>
      <w:r w:rsidRPr="002C2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bude </w:t>
      </w:r>
      <w:r w:rsidRPr="002C2759">
        <w:rPr>
          <w:rFonts w:ascii="Arial" w:hAnsi="Arial" w:cs="Arial"/>
          <w:sz w:val="22"/>
          <w:szCs w:val="22"/>
        </w:rPr>
        <w:t xml:space="preserve">stanoven </w:t>
      </w:r>
      <w:r>
        <w:rPr>
          <w:rFonts w:ascii="Arial" w:hAnsi="Arial" w:cs="Arial"/>
          <w:sz w:val="22"/>
          <w:szCs w:val="22"/>
        </w:rPr>
        <w:t xml:space="preserve">v příslušné </w:t>
      </w:r>
      <w:r w:rsidR="00F0449A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>.</w:t>
      </w:r>
      <w:r w:rsidRPr="002C2759">
        <w:rPr>
          <w:rFonts w:ascii="Arial" w:hAnsi="Arial" w:cs="Arial"/>
          <w:sz w:val="22"/>
          <w:szCs w:val="22"/>
        </w:rPr>
        <w:t xml:space="preserve"> </w:t>
      </w:r>
    </w:p>
    <w:p w:rsidR="0013676D" w:rsidRDefault="0013676D" w:rsidP="0013676D">
      <w:pPr>
        <w:pStyle w:val="Zkladntext"/>
        <w:numPr>
          <w:ilvl w:val="1"/>
          <w:numId w:val="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F33DD5">
        <w:rPr>
          <w:rFonts w:ascii="Arial" w:hAnsi="Arial" w:cs="Arial"/>
          <w:sz w:val="22"/>
          <w:szCs w:val="22"/>
        </w:rPr>
        <w:t>rámcová dohoda</w:t>
      </w:r>
      <w:r>
        <w:rPr>
          <w:rFonts w:ascii="Arial" w:hAnsi="Arial" w:cs="Arial"/>
          <w:sz w:val="22"/>
          <w:szCs w:val="22"/>
        </w:rPr>
        <w:t xml:space="preserve"> se u</w:t>
      </w:r>
      <w:r w:rsidRPr="00872EE0">
        <w:rPr>
          <w:rFonts w:ascii="Arial" w:hAnsi="Arial" w:cs="Arial"/>
          <w:sz w:val="22"/>
          <w:szCs w:val="22"/>
        </w:rPr>
        <w:t>zavírá</w:t>
      </w:r>
      <w:r>
        <w:rPr>
          <w:rFonts w:ascii="Arial" w:hAnsi="Arial" w:cs="Arial"/>
          <w:sz w:val="22"/>
          <w:szCs w:val="22"/>
        </w:rPr>
        <w:t xml:space="preserve"> na dobu určitou, a to na dobu </w:t>
      </w:r>
      <w:r w:rsidR="004F365F">
        <w:rPr>
          <w:rFonts w:ascii="Arial" w:hAnsi="Arial" w:cs="Arial"/>
          <w:sz w:val="22"/>
          <w:szCs w:val="22"/>
        </w:rPr>
        <w:t>12</w:t>
      </w:r>
      <w:r w:rsidR="0090737D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 xml:space="preserve"> ode dne jejího </w:t>
      </w:r>
      <w:r w:rsidR="004D4232" w:rsidRPr="004D4232">
        <w:rPr>
          <w:rFonts w:ascii="Arial" w:hAnsi="Arial" w:cs="Arial"/>
          <w:sz w:val="22"/>
          <w:szCs w:val="22"/>
        </w:rPr>
        <w:t>nabytí účinnosti</w:t>
      </w:r>
      <w:r>
        <w:rPr>
          <w:rFonts w:ascii="Arial" w:hAnsi="Arial" w:cs="Arial"/>
          <w:sz w:val="22"/>
          <w:szCs w:val="22"/>
        </w:rPr>
        <w:t xml:space="preserve">, nebo do vyčerpání </w:t>
      </w:r>
      <w:r w:rsidR="0090737D">
        <w:rPr>
          <w:rFonts w:ascii="Arial" w:hAnsi="Arial" w:cs="Arial"/>
          <w:sz w:val="22"/>
          <w:szCs w:val="22"/>
        </w:rPr>
        <w:t>maximální ceny uvedené v čl. 4.2</w:t>
      </w:r>
      <w:r>
        <w:rPr>
          <w:rFonts w:ascii="Arial" w:hAnsi="Arial" w:cs="Arial"/>
          <w:sz w:val="22"/>
          <w:szCs w:val="22"/>
        </w:rPr>
        <w:t>.</w:t>
      </w:r>
    </w:p>
    <w:p w:rsidR="0013676D" w:rsidRDefault="0013676D" w:rsidP="00F33DD5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13676D" w:rsidRPr="00872EE0" w:rsidRDefault="0013676D" w:rsidP="0013676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3676D" w:rsidRPr="0082289C" w:rsidRDefault="0090737D" w:rsidP="0013676D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13676D" w:rsidRPr="0082289C">
        <w:rPr>
          <w:rFonts w:ascii="Arial" w:hAnsi="Arial" w:cs="Arial"/>
          <w:b/>
          <w:sz w:val="22"/>
          <w:szCs w:val="22"/>
        </w:rPr>
        <w:t>V.</w:t>
      </w:r>
    </w:p>
    <w:p w:rsidR="0013676D" w:rsidRPr="00872EE0" w:rsidRDefault="0013676D" w:rsidP="0013676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2289C">
        <w:rPr>
          <w:rFonts w:ascii="Arial" w:hAnsi="Arial" w:cs="Arial"/>
          <w:b/>
          <w:bCs/>
          <w:sz w:val="22"/>
          <w:szCs w:val="22"/>
        </w:rPr>
        <w:t xml:space="preserve">CENA </w:t>
      </w:r>
      <w:r>
        <w:rPr>
          <w:rFonts w:ascii="Arial" w:hAnsi="Arial" w:cs="Arial"/>
          <w:b/>
          <w:bCs/>
          <w:sz w:val="22"/>
          <w:szCs w:val="22"/>
        </w:rPr>
        <w:t>A PLATEBNÍ PODMÍNKY</w:t>
      </w:r>
    </w:p>
    <w:p w:rsidR="00BB1912" w:rsidRDefault="0013676D" w:rsidP="00B07B6A">
      <w:pPr>
        <w:pStyle w:val="Zkladntext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 w:rsidRPr="0000620B">
        <w:rPr>
          <w:rFonts w:ascii="Arial" w:hAnsi="Arial" w:cs="Arial"/>
          <w:sz w:val="22"/>
          <w:szCs w:val="22"/>
        </w:rPr>
        <w:t xml:space="preserve">Cena za </w:t>
      </w:r>
      <w:r w:rsidR="00F0449A" w:rsidRPr="0000620B">
        <w:rPr>
          <w:rFonts w:ascii="Arial" w:hAnsi="Arial" w:cs="Arial"/>
          <w:sz w:val="22"/>
          <w:szCs w:val="22"/>
        </w:rPr>
        <w:t>služby</w:t>
      </w:r>
      <w:r w:rsidRPr="0000620B">
        <w:rPr>
          <w:rFonts w:ascii="Arial" w:hAnsi="Arial" w:cs="Arial"/>
          <w:sz w:val="22"/>
          <w:szCs w:val="22"/>
        </w:rPr>
        <w:t xml:space="preserve"> </w:t>
      </w:r>
      <w:r w:rsidR="00400D06" w:rsidRPr="0000620B">
        <w:rPr>
          <w:rFonts w:ascii="Arial" w:hAnsi="Arial" w:cs="Arial"/>
          <w:sz w:val="22"/>
          <w:szCs w:val="22"/>
        </w:rPr>
        <w:t xml:space="preserve">je uvedena </w:t>
      </w:r>
      <w:r w:rsidRPr="0000620B">
        <w:rPr>
          <w:rFonts w:ascii="Arial" w:hAnsi="Arial" w:cs="Arial"/>
          <w:sz w:val="22"/>
          <w:szCs w:val="22"/>
        </w:rPr>
        <w:t>v</w:t>
      </w:r>
      <w:r w:rsidR="00F0449A" w:rsidRPr="0000620B">
        <w:rPr>
          <w:rFonts w:ascii="Arial" w:hAnsi="Arial" w:cs="Arial"/>
          <w:sz w:val="22"/>
          <w:szCs w:val="22"/>
        </w:rPr>
        <w:t> příloze č. 1</w:t>
      </w:r>
      <w:r w:rsidRPr="0000620B">
        <w:rPr>
          <w:rFonts w:ascii="Arial" w:hAnsi="Arial" w:cs="Arial"/>
          <w:sz w:val="22"/>
          <w:szCs w:val="22"/>
        </w:rPr>
        <w:t xml:space="preserve">. </w:t>
      </w:r>
      <w:r w:rsidR="00B07B6A" w:rsidRPr="0000620B">
        <w:rPr>
          <w:rFonts w:ascii="Arial" w:hAnsi="Arial" w:cs="Arial"/>
          <w:sz w:val="22"/>
          <w:szCs w:val="22"/>
        </w:rPr>
        <w:t>Součástí ceny jsou veškeré náklady poskytovatele spojené se zajištěním služby, zejména příprava kurzu, konzultace objednatele s poskytovatelem na zacílení specifických potřeb, odměna lektora (příprava, vedení kurzu, vyhodnocení kurzu – návrh rozvoje pro jednotlivé zaměstnance), cestovné lektora, školicí pomůcky, materiály, certifikáty o absolvování školení, prezenční listiny, dotazníky spokojenosti zaměstnanců, apod.</w:t>
      </w:r>
      <w:r w:rsidR="00DF3DF1">
        <w:rPr>
          <w:rFonts w:ascii="Arial" w:hAnsi="Arial" w:cs="Arial"/>
          <w:sz w:val="22"/>
          <w:szCs w:val="22"/>
        </w:rPr>
        <w:t xml:space="preserve"> </w:t>
      </w:r>
    </w:p>
    <w:p w:rsidR="00B07B6A" w:rsidRPr="0000620B" w:rsidRDefault="00DF3DF1" w:rsidP="00075486">
      <w:pPr>
        <w:pStyle w:val="Zkladntext"/>
        <w:spacing w:after="120"/>
        <w:ind w:left="360"/>
        <w:rPr>
          <w:rFonts w:ascii="Arial" w:hAnsi="Arial" w:cs="Arial"/>
          <w:sz w:val="22"/>
          <w:szCs w:val="22"/>
        </w:rPr>
      </w:pPr>
      <w:r w:rsidRPr="00702418">
        <w:rPr>
          <w:rFonts w:ascii="Arial" w:hAnsi="Arial" w:cs="Arial"/>
          <w:sz w:val="22"/>
          <w:szCs w:val="22"/>
        </w:rPr>
        <w:t xml:space="preserve">Stravné lektora a ubytování </w:t>
      </w:r>
      <w:r w:rsidR="00BB1912" w:rsidRPr="00702418">
        <w:rPr>
          <w:rFonts w:ascii="Arial" w:hAnsi="Arial" w:cs="Arial"/>
          <w:sz w:val="22"/>
          <w:szCs w:val="22"/>
        </w:rPr>
        <w:t>lektora hradí objednatel</w:t>
      </w:r>
      <w:r w:rsidR="00BB1912">
        <w:rPr>
          <w:rFonts w:ascii="Arial" w:hAnsi="Arial" w:cs="Arial"/>
          <w:sz w:val="22"/>
          <w:szCs w:val="22"/>
        </w:rPr>
        <w:t>; Tyto služby</w:t>
      </w:r>
      <w:r w:rsidR="00BB1912" w:rsidRPr="00702418">
        <w:rPr>
          <w:rFonts w:ascii="Arial" w:hAnsi="Arial" w:cs="Arial"/>
          <w:sz w:val="22"/>
          <w:szCs w:val="22"/>
        </w:rPr>
        <w:t xml:space="preserve"> </w:t>
      </w:r>
      <w:r w:rsidRPr="00702418">
        <w:rPr>
          <w:rFonts w:ascii="Arial" w:hAnsi="Arial" w:cs="Arial"/>
          <w:sz w:val="22"/>
          <w:szCs w:val="22"/>
        </w:rPr>
        <w:t>ne</w:t>
      </w:r>
      <w:r w:rsidR="00BB1912">
        <w:rPr>
          <w:rFonts w:ascii="Arial" w:hAnsi="Arial" w:cs="Arial"/>
          <w:sz w:val="22"/>
          <w:szCs w:val="22"/>
        </w:rPr>
        <w:t>jsou</w:t>
      </w:r>
      <w:r w:rsidRPr="00702418">
        <w:rPr>
          <w:rFonts w:ascii="Arial" w:hAnsi="Arial" w:cs="Arial"/>
          <w:sz w:val="22"/>
          <w:szCs w:val="22"/>
        </w:rPr>
        <w:t xml:space="preserve"> zahrnut</w:t>
      </w:r>
      <w:r w:rsidR="00BB1912">
        <w:rPr>
          <w:rFonts w:ascii="Arial" w:hAnsi="Arial" w:cs="Arial"/>
          <w:sz w:val="22"/>
          <w:szCs w:val="22"/>
        </w:rPr>
        <w:t>y</w:t>
      </w:r>
      <w:r w:rsidRPr="00702418">
        <w:rPr>
          <w:rFonts w:ascii="Arial" w:hAnsi="Arial" w:cs="Arial"/>
          <w:sz w:val="22"/>
          <w:szCs w:val="22"/>
        </w:rPr>
        <w:t xml:space="preserve"> v celkové ceně stanovené v čl. 4.2 této rámcové dohody.</w:t>
      </w:r>
      <w:r w:rsidR="002871E5">
        <w:rPr>
          <w:rFonts w:ascii="Arial" w:hAnsi="Arial" w:cs="Arial"/>
          <w:sz w:val="22"/>
          <w:szCs w:val="22"/>
        </w:rPr>
        <w:t xml:space="preserve"> Smluvní strany se dohodly, že tyto náklady nepřekročí v celkovém souhrnu 15 000 Kč vč. DPH</w:t>
      </w:r>
    </w:p>
    <w:p w:rsidR="0013676D" w:rsidRDefault="0013676D" w:rsidP="0013676D">
      <w:pPr>
        <w:pStyle w:val="Zkladntext"/>
        <w:numPr>
          <w:ilvl w:val="1"/>
          <w:numId w:val="5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</w:t>
      </w:r>
      <w:r w:rsidR="0090737D">
        <w:rPr>
          <w:rFonts w:ascii="Arial" w:hAnsi="Arial" w:cs="Arial"/>
          <w:sz w:val="22"/>
          <w:szCs w:val="22"/>
        </w:rPr>
        <w:t>za služby podle této rámcové dohody za celou dobu jejího trvání ne</w:t>
      </w:r>
      <w:r w:rsidRPr="00BE63E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mí </w:t>
      </w:r>
      <w:r w:rsidR="0090737D">
        <w:rPr>
          <w:rFonts w:ascii="Arial" w:hAnsi="Arial" w:cs="Arial"/>
          <w:sz w:val="22"/>
          <w:szCs w:val="22"/>
        </w:rPr>
        <w:t xml:space="preserve">v souhrnu </w:t>
      </w:r>
      <w:r>
        <w:rPr>
          <w:rFonts w:ascii="Arial" w:hAnsi="Arial" w:cs="Arial"/>
          <w:sz w:val="22"/>
          <w:szCs w:val="22"/>
        </w:rPr>
        <w:t xml:space="preserve">přesáhnout </w:t>
      </w:r>
      <w:r w:rsidR="00CF3C02">
        <w:rPr>
          <w:rFonts w:ascii="Arial" w:hAnsi="Arial" w:cs="Arial"/>
          <w:sz w:val="22"/>
          <w:szCs w:val="22"/>
        </w:rPr>
        <w:t>2</w:t>
      </w:r>
      <w:r w:rsidR="00873478">
        <w:rPr>
          <w:rFonts w:ascii="Arial" w:hAnsi="Arial" w:cs="Arial"/>
          <w:sz w:val="22"/>
          <w:szCs w:val="22"/>
        </w:rPr>
        <w:t>49</w:t>
      </w:r>
      <w:r w:rsidR="0090737D">
        <w:rPr>
          <w:rFonts w:ascii="Arial" w:hAnsi="Arial" w:cs="Arial"/>
          <w:sz w:val="22"/>
          <w:szCs w:val="22"/>
        </w:rPr>
        <w:t>.000 Kč bez</w:t>
      </w:r>
      <w:r w:rsidRPr="00BE63EF">
        <w:rPr>
          <w:rFonts w:ascii="Arial" w:hAnsi="Arial" w:cs="Arial"/>
          <w:sz w:val="22"/>
          <w:szCs w:val="22"/>
        </w:rPr>
        <w:t xml:space="preserve"> DPH.</w:t>
      </w:r>
      <w:r>
        <w:rPr>
          <w:rFonts w:ascii="Arial" w:hAnsi="Arial" w:cs="Arial"/>
          <w:sz w:val="22"/>
          <w:szCs w:val="22"/>
        </w:rPr>
        <w:t xml:space="preserve"> Objednatel není povinen tuto částku vyčerpat. </w:t>
      </w:r>
    </w:p>
    <w:p w:rsidR="0013676D" w:rsidRPr="007136AA" w:rsidRDefault="0013676D" w:rsidP="0013676D">
      <w:pPr>
        <w:pStyle w:val="mj4"/>
        <w:numPr>
          <w:ilvl w:val="1"/>
          <w:numId w:val="5"/>
        </w:numPr>
        <w:rPr>
          <w:sz w:val="22"/>
          <w:szCs w:val="22"/>
          <w:lang w:eastAsia="cs-CZ"/>
        </w:rPr>
      </w:pPr>
      <w:r w:rsidRPr="007136AA">
        <w:rPr>
          <w:sz w:val="22"/>
          <w:szCs w:val="22"/>
          <w:lang w:eastAsia="cs-CZ"/>
        </w:rPr>
        <w:t xml:space="preserve">Nárok na zaplacení ceny dle </w:t>
      </w:r>
      <w:r w:rsidR="0090737D">
        <w:rPr>
          <w:sz w:val="22"/>
          <w:szCs w:val="22"/>
          <w:lang w:eastAsia="cs-CZ"/>
        </w:rPr>
        <w:t>objednávky</w:t>
      </w:r>
      <w:r w:rsidRPr="007136AA">
        <w:rPr>
          <w:sz w:val="22"/>
          <w:szCs w:val="22"/>
          <w:lang w:eastAsia="cs-CZ"/>
        </w:rPr>
        <w:t xml:space="preserve"> vzniká </w:t>
      </w:r>
      <w:r w:rsidR="0090737D">
        <w:rPr>
          <w:sz w:val="22"/>
          <w:szCs w:val="22"/>
          <w:lang w:eastAsia="cs-CZ"/>
        </w:rPr>
        <w:t>poskytovateli</w:t>
      </w:r>
      <w:r w:rsidRPr="007136AA">
        <w:rPr>
          <w:sz w:val="22"/>
          <w:szCs w:val="22"/>
          <w:lang w:eastAsia="cs-CZ"/>
        </w:rPr>
        <w:t xml:space="preserve"> </w:t>
      </w:r>
      <w:r w:rsidR="0090737D">
        <w:rPr>
          <w:sz w:val="22"/>
          <w:szCs w:val="22"/>
          <w:lang w:eastAsia="cs-CZ"/>
        </w:rPr>
        <w:t>po řádném poskytnutí sjednaných služeb</w:t>
      </w:r>
      <w:r w:rsidRPr="007136AA">
        <w:rPr>
          <w:sz w:val="22"/>
          <w:szCs w:val="22"/>
          <w:lang w:eastAsia="cs-CZ"/>
        </w:rPr>
        <w:t xml:space="preserve">. </w:t>
      </w:r>
    </w:p>
    <w:p w:rsidR="0013676D" w:rsidRPr="007136AA" w:rsidRDefault="0013676D" w:rsidP="0013676D">
      <w:pPr>
        <w:pStyle w:val="mj4"/>
        <w:numPr>
          <w:ilvl w:val="1"/>
          <w:numId w:val="5"/>
        </w:numPr>
        <w:rPr>
          <w:sz w:val="22"/>
          <w:szCs w:val="22"/>
          <w:lang w:eastAsia="cs-CZ"/>
        </w:rPr>
      </w:pPr>
      <w:r w:rsidRPr="007136AA">
        <w:rPr>
          <w:sz w:val="22"/>
          <w:szCs w:val="22"/>
          <w:lang w:eastAsia="cs-CZ"/>
        </w:rPr>
        <w:t xml:space="preserve">Za </w:t>
      </w:r>
      <w:r w:rsidR="0090737D">
        <w:rPr>
          <w:sz w:val="22"/>
          <w:szCs w:val="22"/>
          <w:lang w:eastAsia="cs-CZ"/>
        </w:rPr>
        <w:t>služby není možné</w:t>
      </w:r>
      <w:r w:rsidRPr="007136AA">
        <w:rPr>
          <w:sz w:val="22"/>
          <w:szCs w:val="22"/>
          <w:lang w:eastAsia="cs-CZ"/>
        </w:rPr>
        <w:t xml:space="preserve"> vystavovat zálohový daňový doklad</w:t>
      </w:r>
      <w:r>
        <w:rPr>
          <w:sz w:val="22"/>
          <w:szCs w:val="22"/>
          <w:lang w:eastAsia="cs-CZ"/>
        </w:rPr>
        <w:t>.</w:t>
      </w:r>
    </w:p>
    <w:p w:rsidR="0013676D" w:rsidRPr="00872EE0" w:rsidRDefault="0013676D" w:rsidP="0090737D">
      <w:pPr>
        <w:pStyle w:val="mj4"/>
        <w:numPr>
          <w:ilvl w:val="1"/>
          <w:numId w:val="5"/>
        </w:numPr>
        <w:rPr>
          <w:sz w:val="22"/>
          <w:szCs w:val="22"/>
        </w:rPr>
      </w:pPr>
      <w:r w:rsidRPr="00872EE0">
        <w:rPr>
          <w:sz w:val="22"/>
          <w:szCs w:val="22"/>
        </w:rPr>
        <w:t>Smluvní strany se dohodly na následujících platebních podmínkách:</w:t>
      </w:r>
    </w:p>
    <w:p w:rsidR="0013676D" w:rsidRPr="00872EE0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72EE0">
        <w:rPr>
          <w:rFonts w:ascii="Arial" w:hAnsi="Arial" w:cs="Arial"/>
          <w:sz w:val="22"/>
          <w:szCs w:val="22"/>
        </w:rPr>
        <w:t xml:space="preserve">o </w:t>
      </w:r>
      <w:r w:rsidR="0090737D">
        <w:rPr>
          <w:rFonts w:ascii="Arial" w:hAnsi="Arial" w:cs="Arial"/>
          <w:sz w:val="22"/>
          <w:szCs w:val="22"/>
        </w:rPr>
        <w:t>řádném poskytnutí služby</w:t>
      </w:r>
      <w:r w:rsidRPr="00872EE0">
        <w:rPr>
          <w:rFonts w:ascii="Arial" w:hAnsi="Arial" w:cs="Arial"/>
          <w:sz w:val="22"/>
          <w:szCs w:val="22"/>
        </w:rPr>
        <w:t xml:space="preserve"> vystaví </w:t>
      </w:r>
      <w:r w:rsidR="0090737D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872EE0">
        <w:rPr>
          <w:rFonts w:ascii="Arial" w:hAnsi="Arial" w:cs="Arial"/>
          <w:sz w:val="22"/>
          <w:szCs w:val="22"/>
        </w:rPr>
        <w:t>daňový doklad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3676D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platbu o</w:t>
      </w:r>
      <w:r w:rsidRPr="00872EE0">
        <w:rPr>
          <w:rFonts w:ascii="Arial" w:hAnsi="Arial" w:cs="Arial"/>
          <w:sz w:val="22"/>
          <w:szCs w:val="22"/>
        </w:rPr>
        <w:t>bjednatel provede b</w:t>
      </w:r>
      <w:r w:rsidR="0090737D">
        <w:rPr>
          <w:rFonts w:ascii="Arial" w:hAnsi="Arial" w:cs="Arial"/>
          <w:sz w:val="22"/>
          <w:szCs w:val="22"/>
        </w:rPr>
        <w:t>ezhotovostním</w:t>
      </w:r>
      <w:r>
        <w:rPr>
          <w:rFonts w:ascii="Arial" w:hAnsi="Arial" w:cs="Arial"/>
          <w:sz w:val="22"/>
          <w:szCs w:val="22"/>
        </w:rPr>
        <w:t xml:space="preserve"> převodem na bankovní účet </w:t>
      </w:r>
      <w:r w:rsidR="0090737D">
        <w:rPr>
          <w:rFonts w:ascii="Arial" w:hAnsi="Arial" w:cs="Arial"/>
          <w:sz w:val="22"/>
          <w:szCs w:val="22"/>
        </w:rPr>
        <w:t>poskytovatele</w:t>
      </w:r>
      <w:r w:rsidRPr="00872EE0">
        <w:rPr>
          <w:rFonts w:ascii="Arial" w:hAnsi="Arial" w:cs="Arial"/>
          <w:sz w:val="22"/>
          <w:szCs w:val="22"/>
        </w:rPr>
        <w:t xml:space="preserve"> uvedený na daňovém dokladu. </w:t>
      </w:r>
    </w:p>
    <w:p w:rsidR="0013676D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136AA">
        <w:rPr>
          <w:rFonts w:ascii="Arial" w:hAnsi="Arial" w:cs="Arial"/>
          <w:sz w:val="22"/>
          <w:szCs w:val="22"/>
        </w:rPr>
        <w:t xml:space="preserve">aňový doklad musí mít kromě náležitostí stanovených v § 29 zákona č. 235/2004 Sb., o dani z přidané hodnoty, v platném znění, tyto náležitosti: označení daňového dokladu a jeho číslo; číslo </w:t>
      </w:r>
      <w:r w:rsidR="0090737D">
        <w:rPr>
          <w:rFonts w:ascii="Arial" w:hAnsi="Arial" w:cs="Arial"/>
          <w:sz w:val="22"/>
          <w:szCs w:val="22"/>
        </w:rPr>
        <w:t>objednávky</w:t>
      </w:r>
      <w:r w:rsidRPr="007136AA">
        <w:rPr>
          <w:rFonts w:ascii="Arial" w:hAnsi="Arial" w:cs="Arial"/>
          <w:sz w:val="22"/>
          <w:szCs w:val="22"/>
        </w:rPr>
        <w:t xml:space="preserve"> a den jejího uzavření; označení banky </w:t>
      </w:r>
      <w:r w:rsidR="0090737D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e</w:t>
      </w:r>
      <w:r w:rsidRPr="007136AA">
        <w:rPr>
          <w:rFonts w:ascii="Arial" w:hAnsi="Arial" w:cs="Arial"/>
          <w:sz w:val="22"/>
          <w:szCs w:val="22"/>
        </w:rPr>
        <w:t xml:space="preserve"> včetně identifikátoru a čísla účtu, na který má být úhrada provedena; konečnou částku; den odeslání dokladu a lhůta splatnosti.</w:t>
      </w:r>
    </w:p>
    <w:p w:rsidR="0013676D" w:rsidRPr="00FF4669" w:rsidRDefault="0013676D" w:rsidP="0013676D">
      <w:pPr>
        <w:pStyle w:val="Zkladntext"/>
        <w:numPr>
          <w:ilvl w:val="0"/>
          <w:numId w:val="3"/>
        </w:numPr>
        <w:tabs>
          <w:tab w:val="clear" w:pos="1353"/>
          <w:tab w:val="num" w:pos="1080"/>
        </w:tabs>
        <w:spacing w:after="120"/>
        <w:ind w:left="1080"/>
        <w:rPr>
          <w:rFonts w:ascii="Arial" w:hAnsi="Arial" w:cs="Arial"/>
          <w:sz w:val="22"/>
          <w:szCs w:val="22"/>
        </w:rPr>
      </w:pPr>
      <w:r w:rsidRPr="004442DA">
        <w:rPr>
          <w:rFonts w:ascii="Arial" w:hAnsi="Arial" w:cs="Arial"/>
          <w:sz w:val="22"/>
          <w:szCs w:val="22"/>
        </w:rPr>
        <w:t xml:space="preserve">daňové doklady vystavené </w:t>
      </w:r>
      <w:r w:rsidR="0090737D">
        <w:rPr>
          <w:rFonts w:ascii="Arial" w:hAnsi="Arial" w:cs="Arial"/>
          <w:sz w:val="22"/>
          <w:szCs w:val="22"/>
        </w:rPr>
        <w:t>poskytovatel</w:t>
      </w:r>
      <w:r w:rsidRPr="00721C05">
        <w:rPr>
          <w:rFonts w:ascii="Arial" w:hAnsi="Arial" w:cs="Arial"/>
          <w:sz w:val="22"/>
          <w:szCs w:val="22"/>
        </w:rPr>
        <w:t xml:space="preserve">em a zaslané na adresu sídla objednatele jsou splatné do </w:t>
      </w:r>
      <w:r w:rsidR="00223452">
        <w:rPr>
          <w:rFonts w:ascii="Arial" w:hAnsi="Arial" w:cs="Arial"/>
          <w:sz w:val="22"/>
          <w:szCs w:val="22"/>
        </w:rPr>
        <w:t>30</w:t>
      </w:r>
      <w:r w:rsidRPr="00721C05">
        <w:rPr>
          <w:rFonts w:ascii="Arial" w:hAnsi="Arial" w:cs="Arial"/>
          <w:sz w:val="22"/>
          <w:szCs w:val="22"/>
        </w:rPr>
        <w:t xml:space="preserve"> kalendářních dnů po jejich obdržení objednatelem. </w:t>
      </w:r>
    </w:p>
    <w:p w:rsidR="0056204F" w:rsidRDefault="0056204F" w:rsidP="0013676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676D" w:rsidRPr="00872EE0" w:rsidRDefault="007463B3" w:rsidP="007463B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:rsidR="007463B3" w:rsidRPr="00512B16" w:rsidRDefault="007463B3" w:rsidP="007463B3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POVINNOSTI POSKYTOVATELE</w:t>
      </w:r>
    </w:p>
    <w:p w:rsidR="007463B3" w:rsidRPr="00721953" w:rsidRDefault="007463B3" w:rsidP="007463B3"/>
    <w:p w:rsidR="007463B3" w:rsidRDefault="007463B3" w:rsidP="00DE31D2">
      <w:pPr>
        <w:pStyle w:val="Odstavecseseznamem1"/>
        <w:numPr>
          <w:ilvl w:val="1"/>
          <w:numId w:val="12"/>
        </w:numPr>
        <w:ind w:hanging="562"/>
        <w:rPr>
          <w:sz w:val="22"/>
          <w:szCs w:val="22"/>
        </w:rPr>
      </w:pPr>
      <w:r w:rsidRPr="005D3535">
        <w:rPr>
          <w:sz w:val="22"/>
          <w:szCs w:val="22"/>
        </w:rPr>
        <w:t xml:space="preserve">Poskytovatel je povinen realizovat (započít) kurz </w:t>
      </w:r>
      <w:r>
        <w:rPr>
          <w:sz w:val="22"/>
          <w:szCs w:val="22"/>
        </w:rPr>
        <w:t xml:space="preserve">uvedený v objednávce dnem </w:t>
      </w:r>
      <w:r>
        <w:rPr>
          <w:sz w:val="22"/>
          <w:szCs w:val="22"/>
          <w:lang w:eastAsia="cs-CZ"/>
        </w:rPr>
        <w:t>uvedeným</w:t>
      </w:r>
      <w:r>
        <w:rPr>
          <w:sz w:val="22"/>
          <w:szCs w:val="22"/>
        </w:rPr>
        <w:t xml:space="preserve"> v objednávce. Má přitom právo odmítnout realizaci objednávky za předpokladu, že je datum konání kurzu dříve, než 15 dnů od doručení objednávky. Kurzy budou realizovány v pracovní dny, nedohodnou-li se smluvní strany jinak.</w:t>
      </w:r>
      <w:r w:rsidRPr="00612B98">
        <w:rPr>
          <w:sz w:val="22"/>
          <w:szCs w:val="22"/>
        </w:rPr>
        <w:t xml:space="preserve"> </w:t>
      </w:r>
    </w:p>
    <w:p w:rsidR="007463B3" w:rsidRDefault="007463B3" w:rsidP="00DE31D2">
      <w:pPr>
        <w:pStyle w:val="Odstavecseseznamem1"/>
        <w:numPr>
          <w:ilvl w:val="1"/>
          <w:numId w:val="12"/>
        </w:numPr>
        <w:ind w:hanging="562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8F3275">
        <w:rPr>
          <w:sz w:val="22"/>
          <w:szCs w:val="22"/>
        </w:rPr>
        <w:t xml:space="preserve"> je povinen dodržovat obecně závazné právní předpisy, které se vztahují k</w:t>
      </w:r>
      <w:r>
        <w:rPr>
          <w:sz w:val="22"/>
          <w:szCs w:val="22"/>
        </w:rPr>
        <w:t> poskytování služeb</w:t>
      </w:r>
      <w:r w:rsidRPr="008F3275">
        <w:rPr>
          <w:sz w:val="22"/>
          <w:szCs w:val="22"/>
        </w:rPr>
        <w:t xml:space="preserve">, zejména pak se zavazuje používat údaje o účastnících </w:t>
      </w:r>
      <w:r>
        <w:rPr>
          <w:sz w:val="22"/>
          <w:szCs w:val="22"/>
        </w:rPr>
        <w:t>školení</w:t>
      </w:r>
      <w:r w:rsidRPr="008F3275">
        <w:rPr>
          <w:sz w:val="22"/>
          <w:szCs w:val="22"/>
        </w:rPr>
        <w:t xml:space="preserve"> vždy v souladu </w:t>
      </w:r>
      <w:r w:rsidR="004D4232">
        <w:rPr>
          <w:sz w:val="22"/>
          <w:szCs w:val="22"/>
        </w:rPr>
        <w:t xml:space="preserve">s platnými </w:t>
      </w:r>
      <w:r w:rsidR="004D4232" w:rsidRPr="004D4232">
        <w:rPr>
          <w:sz w:val="22"/>
          <w:szCs w:val="22"/>
        </w:rPr>
        <w:t xml:space="preserve">právními předpisy </w:t>
      </w:r>
      <w:r w:rsidR="004D4232">
        <w:rPr>
          <w:sz w:val="22"/>
          <w:szCs w:val="22"/>
        </w:rPr>
        <w:t>upravujícími ochranu</w:t>
      </w:r>
      <w:r w:rsidR="004D4232" w:rsidRPr="004D4232">
        <w:rPr>
          <w:sz w:val="22"/>
          <w:szCs w:val="22"/>
        </w:rPr>
        <w:t xml:space="preserve"> osobních údajů</w:t>
      </w:r>
      <w:r w:rsidRPr="008F3275">
        <w:rPr>
          <w:sz w:val="22"/>
          <w:szCs w:val="22"/>
        </w:rPr>
        <w:t>.</w:t>
      </w:r>
    </w:p>
    <w:p w:rsidR="007463B3" w:rsidRDefault="007463B3" w:rsidP="00DE31D2">
      <w:pPr>
        <w:pStyle w:val="Odstavecseseznamem1"/>
        <w:numPr>
          <w:ilvl w:val="1"/>
          <w:numId w:val="12"/>
        </w:numPr>
        <w:ind w:hanging="562"/>
        <w:rPr>
          <w:sz w:val="22"/>
          <w:szCs w:val="22"/>
        </w:rPr>
      </w:pPr>
      <w:r>
        <w:rPr>
          <w:sz w:val="22"/>
          <w:szCs w:val="22"/>
        </w:rPr>
        <w:t>Vedení kurzu</w:t>
      </w:r>
      <w:r w:rsidRPr="00CB4FB8">
        <w:rPr>
          <w:sz w:val="22"/>
          <w:szCs w:val="22"/>
        </w:rPr>
        <w:t xml:space="preserve"> musí být zajištěno</w:t>
      </w:r>
      <w:r w:rsidR="00701934">
        <w:rPr>
          <w:sz w:val="22"/>
          <w:szCs w:val="22"/>
        </w:rPr>
        <w:t xml:space="preserve"> osobami, které jsou součástí realizačního týmu (viz příloha č. 2). Změnu realizačního týmu může poskytovatel provést jen po předchozím souhlasu objednatele.</w:t>
      </w:r>
      <w:r w:rsidRPr="00CB4FB8">
        <w:rPr>
          <w:sz w:val="22"/>
          <w:szCs w:val="22"/>
        </w:rPr>
        <w:t xml:space="preserve"> </w:t>
      </w:r>
    </w:p>
    <w:p w:rsidR="007463B3" w:rsidRDefault="007463B3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2EA2" w:rsidRDefault="00B42EA2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:rsidR="00B42EA2" w:rsidRPr="0025309A" w:rsidRDefault="00B42EA2" w:rsidP="00581C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5309A">
        <w:rPr>
          <w:rFonts w:ascii="Arial" w:hAnsi="Arial" w:cs="Arial"/>
          <w:b/>
          <w:bCs/>
          <w:sz w:val="22"/>
          <w:szCs w:val="22"/>
        </w:rPr>
        <w:t>ODPOVĚDNOST ZA VADY</w:t>
      </w:r>
    </w:p>
    <w:p w:rsidR="00B42EA2" w:rsidRPr="00A35924" w:rsidRDefault="00B42EA2" w:rsidP="00B00085">
      <w:pPr>
        <w:pStyle w:val="Odstavecseseznamem1"/>
        <w:numPr>
          <w:ilvl w:val="1"/>
          <w:numId w:val="35"/>
        </w:numPr>
        <w:ind w:left="426" w:hanging="426"/>
        <w:rPr>
          <w:sz w:val="22"/>
          <w:szCs w:val="22"/>
        </w:rPr>
      </w:pPr>
      <w:r w:rsidRPr="00A35924">
        <w:rPr>
          <w:sz w:val="22"/>
          <w:szCs w:val="22"/>
        </w:rPr>
        <w:t xml:space="preserve">Reklamace neuskutečněného školení, nedostatečné přípravy nebo jiné </w:t>
      </w:r>
      <w:r>
        <w:rPr>
          <w:sz w:val="22"/>
          <w:szCs w:val="22"/>
        </w:rPr>
        <w:t xml:space="preserve">zásadní </w:t>
      </w:r>
      <w:r w:rsidRPr="00A35924">
        <w:rPr>
          <w:sz w:val="22"/>
          <w:szCs w:val="22"/>
        </w:rPr>
        <w:t xml:space="preserve">připomínky objednatele </w:t>
      </w:r>
      <w:r>
        <w:rPr>
          <w:sz w:val="22"/>
          <w:szCs w:val="22"/>
        </w:rPr>
        <w:t xml:space="preserve">k průběhu školení </w:t>
      </w:r>
      <w:r w:rsidRPr="00A35924">
        <w:rPr>
          <w:sz w:val="22"/>
          <w:szCs w:val="22"/>
        </w:rPr>
        <w:t xml:space="preserve">budou uplatněny neprodleně </w:t>
      </w:r>
      <w:r>
        <w:rPr>
          <w:sz w:val="22"/>
          <w:szCs w:val="22"/>
        </w:rPr>
        <w:t>u</w:t>
      </w:r>
      <w:r w:rsidR="00DF3DF1">
        <w:rPr>
          <w:sz w:val="22"/>
          <w:szCs w:val="22"/>
        </w:rPr>
        <w:t xml:space="preserve"> poskytovatele</w:t>
      </w:r>
      <w:r w:rsidRPr="00A35924">
        <w:rPr>
          <w:sz w:val="22"/>
          <w:szCs w:val="22"/>
        </w:rPr>
        <w:t xml:space="preserve">, a to písemně či elektronicky. </w:t>
      </w:r>
    </w:p>
    <w:p w:rsidR="00B42EA2" w:rsidRPr="00553F67" w:rsidRDefault="00DF3DF1" w:rsidP="00B00085">
      <w:pPr>
        <w:pStyle w:val="Odstavecseseznamem1"/>
        <w:numPr>
          <w:ilvl w:val="1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B42EA2" w:rsidRPr="00A35924">
        <w:rPr>
          <w:sz w:val="22"/>
          <w:szCs w:val="22"/>
        </w:rPr>
        <w:t xml:space="preserve">vyřídí reklamaci nejpozději do </w:t>
      </w:r>
      <w:r w:rsidR="00B42EA2" w:rsidRPr="002F002B">
        <w:rPr>
          <w:sz w:val="22"/>
          <w:szCs w:val="22"/>
        </w:rPr>
        <w:t>10</w:t>
      </w:r>
      <w:r w:rsidR="00B42EA2" w:rsidRPr="00A35924">
        <w:rPr>
          <w:sz w:val="22"/>
          <w:szCs w:val="22"/>
        </w:rPr>
        <w:t xml:space="preserve"> pracovních dnů jejího prokazatelného doručení </w:t>
      </w:r>
      <w:r>
        <w:rPr>
          <w:sz w:val="22"/>
          <w:szCs w:val="22"/>
        </w:rPr>
        <w:t>poskytovateli</w:t>
      </w:r>
      <w:r w:rsidRPr="00A35924">
        <w:rPr>
          <w:sz w:val="22"/>
          <w:szCs w:val="22"/>
        </w:rPr>
        <w:t xml:space="preserve"> </w:t>
      </w:r>
      <w:r w:rsidR="00B42EA2" w:rsidRPr="00A35924">
        <w:rPr>
          <w:sz w:val="22"/>
          <w:szCs w:val="22"/>
        </w:rPr>
        <w:t>s návrhem na řešení, které může být formou slevy z dohodnuté ceny náhradním školením</w:t>
      </w:r>
      <w:r w:rsidR="00B42EA2" w:rsidRPr="002F002B">
        <w:rPr>
          <w:sz w:val="22"/>
          <w:szCs w:val="22"/>
        </w:rPr>
        <w:t xml:space="preserve">, </w:t>
      </w:r>
      <w:r w:rsidR="00B42EA2">
        <w:rPr>
          <w:sz w:val="22"/>
          <w:szCs w:val="22"/>
        </w:rPr>
        <w:t xml:space="preserve">nebo </w:t>
      </w:r>
      <w:r w:rsidR="00B42EA2" w:rsidRPr="002F002B">
        <w:rPr>
          <w:sz w:val="22"/>
          <w:szCs w:val="22"/>
        </w:rPr>
        <w:t>vyřazením lektora z dalšího poskytování služeb. Po dohodě s objednatelem je možné reklamaci vyřídit i jiným způsobem.</w:t>
      </w:r>
      <w:r w:rsidR="00B42EA2" w:rsidRPr="00553F67">
        <w:rPr>
          <w:sz w:val="22"/>
          <w:szCs w:val="22"/>
        </w:rPr>
        <w:t xml:space="preserve"> </w:t>
      </w:r>
    </w:p>
    <w:p w:rsidR="00B42EA2" w:rsidRDefault="00B42EA2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400075" w:rsidRDefault="00400075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</w:t>
      </w:r>
    </w:p>
    <w:p w:rsidR="00400075" w:rsidRPr="00400075" w:rsidRDefault="00400075" w:rsidP="0040007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UKONČENÍ SMLOUVY</w:t>
      </w:r>
    </w:p>
    <w:p w:rsidR="00400075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 w:rsidRPr="00A91CB6">
        <w:rPr>
          <w:sz w:val="22"/>
          <w:szCs w:val="22"/>
        </w:rPr>
        <w:t>Smlu</w:t>
      </w:r>
      <w:r>
        <w:rPr>
          <w:sz w:val="22"/>
          <w:szCs w:val="22"/>
        </w:rPr>
        <w:t>vní strany jsou oprávněny tuto s</w:t>
      </w:r>
      <w:r w:rsidRPr="00A91CB6">
        <w:rPr>
          <w:sz w:val="22"/>
          <w:szCs w:val="22"/>
        </w:rPr>
        <w:t xml:space="preserve">mlouvu kdykoliv písemně vypovědět, a to </w:t>
      </w:r>
      <w:r w:rsidR="00760BCA">
        <w:rPr>
          <w:sz w:val="22"/>
          <w:szCs w:val="22"/>
        </w:rPr>
        <w:t xml:space="preserve">písemně </w:t>
      </w:r>
      <w:r>
        <w:rPr>
          <w:sz w:val="22"/>
          <w:szCs w:val="22"/>
        </w:rPr>
        <w:t>nebo prostřednictvím datové schránky</w:t>
      </w:r>
      <w:r w:rsidRPr="00A91CB6">
        <w:rPr>
          <w:sz w:val="22"/>
          <w:szCs w:val="22"/>
        </w:rPr>
        <w:t xml:space="preserve">. Výpovědní doba činí </w:t>
      </w:r>
      <w:r>
        <w:rPr>
          <w:sz w:val="22"/>
          <w:szCs w:val="22"/>
        </w:rPr>
        <w:t>2</w:t>
      </w:r>
      <w:r w:rsidRPr="00A91CB6">
        <w:rPr>
          <w:sz w:val="22"/>
          <w:szCs w:val="22"/>
        </w:rPr>
        <w:t xml:space="preserve"> měsíc</w:t>
      </w:r>
      <w:r>
        <w:rPr>
          <w:sz w:val="22"/>
          <w:szCs w:val="22"/>
        </w:rPr>
        <w:t>e</w:t>
      </w:r>
      <w:r w:rsidRPr="00A91CB6">
        <w:rPr>
          <w:sz w:val="22"/>
          <w:szCs w:val="22"/>
        </w:rPr>
        <w:t xml:space="preserve"> a počíná běžet prvním dnem kalendářního měsíce bezprostředně následujícího po kalendářním měsíci, v ně</w:t>
      </w:r>
      <w:r>
        <w:rPr>
          <w:sz w:val="22"/>
          <w:szCs w:val="22"/>
        </w:rPr>
        <w:t>mž byla výpověď doručena druhé s</w:t>
      </w:r>
      <w:r w:rsidRPr="00A91CB6">
        <w:rPr>
          <w:sz w:val="22"/>
          <w:szCs w:val="22"/>
        </w:rPr>
        <w:t>mluvní straně. Tuto Smlouvu lze</w:t>
      </w:r>
      <w:r>
        <w:rPr>
          <w:sz w:val="22"/>
          <w:szCs w:val="22"/>
        </w:rPr>
        <w:t xml:space="preserve"> ukončit také písemnou dohodou s</w:t>
      </w:r>
      <w:r w:rsidRPr="00A91CB6">
        <w:rPr>
          <w:sz w:val="22"/>
          <w:szCs w:val="22"/>
        </w:rPr>
        <w:t>mluvních stran s uvedením data, ke kte</w:t>
      </w:r>
      <w:r>
        <w:rPr>
          <w:sz w:val="22"/>
          <w:szCs w:val="22"/>
        </w:rPr>
        <w:t>rému smlouva pozbývá platnosti.</w:t>
      </w:r>
    </w:p>
    <w:p w:rsidR="00400075" w:rsidRPr="00C077E9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 w:rsidRPr="00C077E9">
        <w:rPr>
          <w:sz w:val="22"/>
          <w:szCs w:val="22"/>
        </w:rPr>
        <w:t xml:space="preserve">Poruší-li smluvní strana smlouvu podstatným způsobem, může druhá smluvní strana od smlouvy okamžitě odstoupit. Odstoupení musí být učiněno písemně, formou </w:t>
      </w:r>
      <w:r w:rsidRPr="00C077E9">
        <w:rPr>
          <w:sz w:val="22"/>
          <w:szCs w:val="22"/>
        </w:rPr>
        <w:lastRenderedPageBreak/>
        <w:t>doporučeného dopisu nebo prostřednictvím datové schránky a musí v něm být uvedeno, jakého podstatného porušení smlouvy se druhá smluvní strana dopustila.</w:t>
      </w:r>
      <w:r>
        <w:rPr>
          <w:sz w:val="22"/>
          <w:szCs w:val="22"/>
        </w:rPr>
        <w:t xml:space="preserve"> </w:t>
      </w:r>
      <w:r w:rsidRPr="00C077E9">
        <w:rPr>
          <w:sz w:val="22"/>
          <w:szCs w:val="22"/>
        </w:rPr>
        <w:t xml:space="preserve">Za podstatné porušení smlouvy se považuje </w:t>
      </w:r>
      <w:r>
        <w:rPr>
          <w:sz w:val="22"/>
          <w:szCs w:val="22"/>
        </w:rPr>
        <w:t xml:space="preserve">mj. </w:t>
      </w:r>
      <w:r w:rsidRPr="00C077E9">
        <w:rPr>
          <w:sz w:val="22"/>
          <w:szCs w:val="22"/>
        </w:rPr>
        <w:t>prodlení s</w:t>
      </w:r>
      <w:r>
        <w:rPr>
          <w:sz w:val="22"/>
          <w:szCs w:val="22"/>
        </w:rPr>
        <w:t xml:space="preserve"> poskytnutím služeb </w:t>
      </w:r>
      <w:r w:rsidRPr="00C077E9">
        <w:rPr>
          <w:sz w:val="22"/>
          <w:szCs w:val="22"/>
        </w:rPr>
        <w:t xml:space="preserve">o více než </w:t>
      </w:r>
      <w:r>
        <w:rPr>
          <w:sz w:val="22"/>
          <w:szCs w:val="22"/>
        </w:rPr>
        <w:t>15</w:t>
      </w:r>
      <w:r w:rsidRPr="00C077E9">
        <w:rPr>
          <w:sz w:val="22"/>
          <w:szCs w:val="22"/>
        </w:rPr>
        <w:t xml:space="preserve"> dnů.</w:t>
      </w:r>
    </w:p>
    <w:p w:rsidR="00400075" w:rsidRPr="009F3010" w:rsidRDefault="00400075" w:rsidP="00B00085">
      <w:pPr>
        <w:pStyle w:val="Odstavecseseznamem1"/>
        <w:numPr>
          <w:ilvl w:val="1"/>
          <w:numId w:val="3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Smluvní</w:t>
      </w:r>
      <w:r w:rsidRPr="00A91CB6">
        <w:rPr>
          <w:sz w:val="22"/>
          <w:szCs w:val="22"/>
        </w:rPr>
        <w:t xml:space="preserve"> strana může odstoupit </w:t>
      </w:r>
      <w:r>
        <w:rPr>
          <w:sz w:val="22"/>
          <w:szCs w:val="22"/>
        </w:rPr>
        <w:t>od smlouvy rovněž v případě, že druhá s</w:t>
      </w:r>
      <w:r w:rsidRPr="00A91CB6">
        <w:rPr>
          <w:sz w:val="22"/>
          <w:szCs w:val="22"/>
        </w:rPr>
        <w:t>mluvní strana poruší závažným způsobem své povinnosti vztahující se ke správě daní a správce daně rozhodne o jeho nespolehlivosti. Smluvní strany se zavazují, že pokud by k vydání takového rozhodnutí správce daně došlo, budou druhou stranu o této skutečnosti neprodleně informovat.</w:t>
      </w:r>
    </w:p>
    <w:p w:rsidR="000E73DA" w:rsidRDefault="000E73DA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676D" w:rsidRPr="00872EE0" w:rsidRDefault="0090737D" w:rsidP="0013676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25309A">
        <w:rPr>
          <w:rFonts w:ascii="Arial" w:hAnsi="Arial" w:cs="Arial"/>
          <w:b/>
          <w:bCs/>
          <w:sz w:val="22"/>
          <w:szCs w:val="22"/>
        </w:rPr>
        <w:t>I</w:t>
      </w:r>
      <w:r w:rsidR="00D65C15">
        <w:rPr>
          <w:rFonts w:ascii="Arial" w:hAnsi="Arial" w:cs="Arial"/>
          <w:b/>
          <w:bCs/>
          <w:sz w:val="22"/>
          <w:szCs w:val="22"/>
        </w:rPr>
        <w:t>I</w:t>
      </w:r>
      <w:r w:rsidR="0025309A">
        <w:rPr>
          <w:rFonts w:ascii="Arial" w:hAnsi="Arial" w:cs="Arial"/>
          <w:b/>
          <w:bCs/>
          <w:sz w:val="22"/>
          <w:szCs w:val="22"/>
        </w:rPr>
        <w:t>I</w:t>
      </w:r>
      <w:r w:rsidR="0013676D" w:rsidRPr="00872EE0">
        <w:rPr>
          <w:rFonts w:ascii="Arial" w:hAnsi="Arial" w:cs="Arial"/>
          <w:b/>
          <w:bCs/>
          <w:sz w:val="22"/>
          <w:szCs w:val="22"/>
        </w:rPr>
        <w:t>.</w:t>
      </w:r>
    </w:p>
    <w:p w:rsidR="0013676D" w:rsidRPr="0090737D" w:rsidRDefault="0013676D" w:rsidP="0090737D">
      <w:pPr>
        <w:spacing w:after="12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ZÁVĚREČNÁ </w:t>
      </w:r>
      <w:r w:rsidRPr="00872EE0">
        <w:rPr>
          <w:rFonts w:ascii="Arial" w:hAnsi="Arial" w:cs="Arial"/>
          <w:b/>
          <w:bCs/>
          <w:sz w:val="22"/>
          <w:szCs w:val="22"/>
        </w:rPr>
        <w:t>USTANOVENÍ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Práva a povinnosti smluvních stran touto </w:t>
      </w:r>
      <w:r w:rsidR="00EF1EFE">
        <w:rPr>
          <w:sz w:val="22"/>
          <w:szCs w:val="22"/>
        </w:rPr>
        <w:t>rámcovou dohodou nebo objednávkou</w:t>
      </w:r>
      <w:r w:rsidRPr="009E7143">
        <w:rPr>
          <w:sz w:val="22"/>
          <w:szCs w:val="22"/>
        </w:rPr>
        <w:t xml:space="preserve"> neupravená se řídí příslušnými ustanoveními občanského zákoníku</w:t>
      </w:r>
      <w:r>
        <w:rPr>
          <w:sz w:val="22"/>
          <w:szCs w:val="22"/>
        </w:rPr>
        <w:t>.</w:t>
      </w:r>
    </w:p>
    <w:p w:rsidR="0013676D" w:rsidRPr="006D0114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6D0114">
        <w:rPr>
          <w:sz w:val="22"/>
          <w:szCs w:val="22"/>
        </w:rPr>
        <w:t xml:space="preserve">Smluvní strany po přečtení této </w:t>
      </w:r>
      <w:r w:rsidR="004F365F">
        <w:rPr>
          <w:sz w:val="22"/>
          <w:szCs w:val="22"/>
        </w:rPr>
        <w:t>rámcové dohody</w:t>
      </w:r>
      <w:r w:rsidRPr="006D0114">
        <w:rPr>
          <w:sz w:val="22"/>
          <w:szCs w:val="22"/>
        </w:rPr>
        <w:t xml:space="preserve"> prohlašují, že souhlasí s jejím obsahem, že tato </w:t>
      </w:r>
      <w:r w:rsidR="002C32D9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>dohoda</w:t>
      </w:r>
      <w:r w:rsidRPr="006D0114">
        <w:rPr>
          <w:sz w:val="22"/>
          <w:szCs w:val="22"/>
        </w:rPr>
        <w:t xml:space="preserve"> byla sepsána na základě jejich pravé, svobodné a vážně míněné vůle, a že nebyla sjednána v tísni ani za nápadně nevýhodných podmínek.</w:t>
      </w:r>
    </w:p>
    <w:p w:rsidR="0013676D" w:rsidRPr="009E7143" w:rsidRDefault="004F365F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>Tuto rámcovou dohodu</w:t>
      </w:r>
      <w:r w:rsidR="0013676D" w:rsidRPr="009E7143">
        <w:rPr>
          <w:sz w:val="22"/>
          <w:szCs w:val="22"/>
        </w:rPr>
        <w:t xml:space="preserve"> je možné měnit pouze písemnými číslovanými dodatky, přičemž podpisy zástupců obou </w:t>
      </w:r>
      <w:r w:rsidR="0013676D">
        <w:rPr>
          <w:sz w:val="22"/>
          <w:szCs w:val="22"/>
        </w:rPr>
        <w:t>s</w:t>
      </w:r>
      <w:r w:rsidR="0013676D" w:rsidRPr="009E7143">
        <w:rPr>
          <w:sz w:val="22"/>
          <w:szCs w:val="22"/>
        </w:rPr>
        <w:t>mluvních stran musí být na téže listině.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>dohoda</w:t>
      </w:r>
      <w:r w:rsidRPr="009E7143">
        <w:rPr>
          <w:sz w:val="22"/>
          <w:szCs w:val="22"/>
        </w:rPr>
        <w:t xml:space="preserve"> </w:t>
      </w:r>
      <w:r w:rsidR="004F365F">
        <w:rPr>
          <w:sz w:val="22"/>
          <w:szCs w:val="22"/>
        </w:rPr>
        <w:t xml:space="preserve">je </w:t>
      </w:r>
      <w:r w:rsidRPr="009E7143">
        <w:rPr>
          <w:sz w:val="22"/>
          <w:szCs w:val="22"/>
        </w:rPr>
        <w:t>sepsána v</w:t>
      </w:r>
      <w:r>
        <w:rPr>
          <w:sz w:val="22"/>
          <w:szCs w:val="22"/>
        </w:rPr>
        <w:t xml:space="preserve">e </w:t>
      </w:r>
      <w:r w:rsidR="0090737D">
        <w:rPr>
          <w:sz w:val="22"/>
          <w:szCs w:val="22"/>
        </w:rPr>
        <w:t>dvou</w:t>
      </w:r>
      <w:r w:rsidRPr="009E7143">
        <w:rPr>
          <w:sz w:val="22"/>
          <w:szCs w:val="22"/>
        </w:rPr>
        <w:t xml:space="preserve"> vyhotoveních, z nichž </w:t>
      </w:r>
      <w:r w:rsidR="0090737D">
        <w:rPr>
          <w:sz w:val="22"/>
          <w:szCs w:val="22"/>
        </w:rPr>
        <w:t>každá smluvní strana obdrží jedno vyhotovení</w:t>
      </w:r>
      <w:r w:rsidRPr="009E7143">
        <w:rPr>
          <w:sz w:val="22"/>
          <w:szCs w:val="22"/>
        </w:rPr>
        <w:t>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F33DD5">
        <w:rPr>
          <w:sz w:val="22"/>
          <w:szCs w:val="22"/>
        </w:rPr>
        <w:t xml:space="preserve">dohoda </w:t>
      </w:r>
      <w:r w:rsidRPr="009E7143">
        <w:rPr>
          <w:sz w:val="22"/>
          <w:szCs w:val="22"/>
        </w:rPr>
        <w:t>nabývá platnosti dnem podpisu oběma smluvními stranami.</w:t>
      </w:r>
      <w:r w:rsidR="00EF1EFE" w:rsidRPr="00EF1EFE">
        <w:rPr>
          <w:sz w:val="22"/>
          <w:szCs w:val="22"/>
        </w:rPr>
        <w:t xml:space="preserve"> </w:t>
      </w:r>
      <w:r w:rsidR="00EF1EFE" w:rsidRPr="009E7143">
        <w:rPr>
          <w:sz w:val="22"/>
          <w:szCs w:val="22"/>
        </w:rPr>
        <w:t xml:space="preserve">Tato </w:t>
      </w:r>
      <w:r w:rsidR="004F365F">
        <w:rPr>
          <w:sz w:val="22"/>
          <w:szCs w:val="22"/>
        </w:rPr>
        <w:t xml:space="preserve">rámcová </w:t>
      </w:r>
      <w:r w:rsidR="00EF1EFE">
        <w:rPr>
          <w:sz w:val="22"/>
          <w:szCs w:val="22"/>
        </w:rPr>
        <w:t xml:space="preserve">dohoda </w:t>
      </w:r>
      <w:r w:rsidR="00EF1EFE" w:rsidRPr="009E7143">
        <w:rPr>
          <w:sz w:val="22"/>
          <w:szCs w:val="22"/>
        </w:rPr>
        <w:t>nabývá</w:t>
      </w:r>
      <w:r w:rsidR="00EF1EFE">
        <w:rPr>
          <w:sz w:val="22"/>
          <w:szCs w:val="22"/>
        </w:rPr>
        <w:t xml:space="preserve"> účinnosti </w:t>
      </w:r>
      <w:r w:rsidR="00780671">
        <w:rPr>
          <w:sz w:val="22"/>
          <w:szCs w:val="22"/>
        </w:rPr>
        <w:t xml:space="preserve">dne </w:t>
      </w:r>
      <w:proofErr w:type="gramStart"/>
      <w:r w:rsidR="00780671">
        <w:rPr>
          <w:sz w:val="22"/>
          <w:szCs w:val="22"/>
        </w:rPr>
        <w:t>1.1.2019</w:t>
      </w:r>
      <w:proofErr w:type="gramEnd"/>
      <w:r w:rsidR="00EF1EFE">
        <w:rPr>
          <w:sz w:val="22"/>
          <w:szCs w:val="22"/>
        </w:rPr>
        <w:t>.</w:t>
      </w:r>
    </w:p>
    <w:p w:rsidR="00697A4D" w:rsidRPr="009E1C7B" w:rsidRDefault="00EB7C52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="00697A4D">
        <w:rPr>
          <w:sz w:val="22"/>
          <w:szCs w:val="22"/>
        </w:rPr>
        <w:t xml:space="preserve">bere na vědomí, že tato </w:t>
      </w:r>
      <w:r w:rsidR="002C32D9">
        <w:rPr>
          <w:sz w:val="22"/>
          <w:szCs w:val="22"/>
        </w:rPr>
        <w:t xml:space="preserve">rámcová </w:t>
      </w:r>
      <w:r w:rsidR="00516C5E">
        <w:rPr>
          <w:sz w:val="22"/>
          <w:szCs w:val="22"/>
        </w:rPr>
        <w:t xml:space="preserve">dohoda </w:t>
      </w:r>
      <w:r w:rsidR="00697A4D">
        <w:rPr>
          <w:sz w:val="22"/>
          <w:szCs w:val="22"/>
        </w:rPr>
        <w:t xml:space="preserve">bude zveřejněna v registru smluv dle zákona č. 340/2015 Sb., o registru smluv a může být poskytnuta třetí osobě na základě žádosti o informace dle zákona č. 106/1999 Sb., o </w:t>
      </w:r>
      <w:r w:rsidR="00611601">
        <w:rPr>
          <w:sz w:val="22"/>
          <w:szCs w:val="22"/>
        </w:rPr>
        <w:t>svobodném přístupu k informacím.</w:t>
      </w:r>
    </w:p>
    <w:p w:rsidR="0013676D" w:rsidRDefault="0013676D" w:rsidP="00B00085">
      <w:pPr>
        <w:pStyle w:val="Odstavecseseznamem1"/>
        <w:numPr>
          <w:ilvl w:val="1"/>
          <w:numId w:val="37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Nedílnými přílohami této </w:t>
      </w:r>
      <w:r w:rsidR="001305B0">
        <w:rPr>
          <w:sz w:val="22"/>
          <w:szCs w:val="22"/>
        </w:rPr>
        <w:t xml:space="preserve">rámcové </w:t>
      </w:r>
      <w:r w:rsidR="00F33DD5">
        <w:rPr>
          <w:sz w:val="22"/>
          <w:szCs w:val="22"/>
        </w:rPr>
        <w:t xml:space="preserve">dohody </w:t>
      </w:r>
      <w:r>
        <w:rPr>
          <w:sz w:val="22"/>
          <w:szCs w:val="22"/>
        </w:rPr>
        <w:t>jsou:</w:t>
      </w:r>
    </w:p>
    <w:p w:rsidR="0013676D" w:rsidRDefault="0090737D" w:rsidP="0013676D">
      <w:pPr>
        <w:pStyle w:val="Prosttext"/>
        <w:numPr>
          <w:ilvl w:val="0"/>
          <w:numId w:val="1"/>
        </w:numPr>
        <w:tabs>
          <w:tab w:val="clear" w:pos="720"/>
        </w:tabs>
        <w:spacing w:after="120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služeb</w:t>
      </w:r>
    </w:p>
    <w:p w:rsidR="005C50C7" w:rsidRDefault="005C50C7" w:rsidP="0013676D">
      <w:pPr>
        <w:pStyle w:val="Prosttext"/>
        <w:numPr>
          <w:ilvl w:val="0"/>
          <w:numId w:val="1"/>
        </w:numPr>
        <w:tabs>
          <w:tab w:val="clear" w:pos="720"/>
        </w:tabs>
        <w:spacing w:after="120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Realizační tým</w:t>
      </w:r>
    </w:p>
    <w:p w:rsidR="004878CC" w:rsidRDefault="004878CC"/>
    <w:p w:rsidR="00A84DA0" w:rsidRDefault="00A84DA0" w:rsidP="00A84DA0">
      <w:pPr>
        <w:keepNext/>
        <w:keepLines/>
        <w:tabs>
          <w:tab w:val="right" w:pos="9072"/>
        </w:tabs>
      </w:pPr>
    </w:p>
    <w:p w:rsidR="00A84DA0" w:rsidRPr="003958DA" w:rsidRDefault="0057430B" w:rsidP="00A84DA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>
        <w:rPr>
          <w:sz w:val="22"/>
        </w:rPr>
        <w:t>V Praze  dne 6.12.2018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>V Praze  dne 3.12.2018</w:t>
      </w:r>
    </w:p>
    <w:p w:rsidR="00A84DA0" w:rsidRPr="003958DA" w:rsidRDefault="00A84DA0" w:rsidP="00A84DA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2439D2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Poskytovatel</w:t>
            </w: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  <w:tcBorders>
              <w:bottom w:val="single" w:sz="4" w:space="0" w:color="auto"/>
            </w:tcBorders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A84DA0" w:rsidRPr="003958DA" w:rsidTr="00844CBA">
        <w:tc>
          <w:tcPr>
            <w:tcW w:w="3700" w:type="dxa"/>
            <w:tcBorders>
              <w:top w:val="single" w:sz="4" w:space="0" w:color="auto"/>
            </w:tcBorders>
          </w:tcPr>
          <w:p w:rsidR="00A84DA0" w:rsidRPr="003958DA" w:rsidRDefault="00780671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RNDr. František Pelc</w:t>
            </w:r>
            <w:r w:rsidR="00791E9E" w:rsidRPr="00131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A84DA0" w:rsidRPr="004F365F" w:rsidRDefault="001F5561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</w:t>
            </w:r>
          </w:p>
        </w:tc>
      </w:tr>
      <w:tr w:rsidR="00A84DA0" w:rsidRPr="003958DA" w:rsidTr="00844CBA">
        <w:tc>
          <w:tcPr>
            <w:tcW w:w="3700" w:type="dxa"/>
          </w:tcPr>
          <w:p w:rsidR="00A84DA0" w:rsidRPr="003958DA" w:rsidRDefault="00780671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A84DA0" w:rsidRPr="003958DA" w:rsidRDefault="00A84DA0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A84DA0" w:rsidRPr="004F365F" w:rsidRDefault="004F365F" w:rsidP="00844CBA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4F365F">
              <w:rPr>
                <w:rFonts w:ascii="Arial" w:hAnsi="Arial" w:cs="Arial"/>
              </w:rPr>
              <w:t>jednatelka</w:t>
            </w:r>
          </w:p>
        </w:tc>
      </w:tr>
    </w:tbl>
    <w:p w:rsidR="00A84DA0" w:rsidRPr="00965CE6" w:rsidRDefault="00A84DA0" w:rsidP="00A84DA0">
      <w:pPr>
        <w:tabs>
          <w:tab w:val="right" w:pos="9072"/>
        </w:tabs>
      </w:pPr>
    </w:p>
    <w:p w:rsidR="00A84DA0" w:rsidRDefault="00A84DA0" w:rsidP="00A84DA0">
      <w:pPr>
        <w:keepNext/>
        <w:keepLines/>
        <w:tabs>
          <w:tab w:val="right" w:pos="9072"/>
        </w:tabs>
      </w:pPr>
    </w:p>
    <w:p w:rsidR="004878CC" w:rsidRDefault="004878CC">
      <w:pPr>
        <w:spacing w:after="200" w:line="276" w:lineRule="auto"/>
      </w:pPr>
    </w:p>
    <w:p w:rsidR="00986421" w:rsidRDefault="00986421">
      <w:pPr>
        <w:spacing w:after="200" w:line="276" w:lineRule="auto"/>
      </w:pPr>
    </w:p>
    <w:p w:rsidR="00986421" w:rsidRDefault="00986421" w:rsidP="00075486">
      <w:pPr>
        <w:spacing w:after="200" w:line="276" w:lineRule="auto"/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9209BA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lastRenderedPageBreak/>
        <w:t>Příloha</w:t>
      </w:r>
      <w:r w:rsidR="0069688F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č. 1</w:t>
      </w:r>
      <w:r w:rsidRPr="009209BA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 </w:t>
      </w:r>
      <w:r w:rsidR="00B84A3C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– </w:t>
      </w:r>
      <w:r w:rsidR="00511FD8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Specifikace </w:t>
      </w:r>
      <w:r w:rsidR="00DF3DF1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>služeb</w:t>
      </w:r>
    </w:p>
    <w:p w:rsidR="00511FD8" w:rsidRDefault="00511FD8" w:rsidP="00986421">
      <w:pPr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:rsidR="008D69AC" w:rsidRPr="00954509" w:rsidRDefault="008D69AC" w:rsidP="008D69AC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Počet </w:t>
      </w:r>
      <w: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školených </w:t>
      </w: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skupin: 3</w:t>
      </w:r>
    </w:p>
    <w:p w:rsidR="00233A55" w:rsidRPr="00954509" w:rsidRDefault="00132E2C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Počet </w:t>
      </w:r>
      <w:r w:rsidR="00C272E8"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kurzů</w:t>
      </w:r>
      <w:r w:rsidR="008D69AC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na 1 školící skupinu</w:t>
      </w: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: 2</w:t>
      </w:r>
    </w:p>
    <w:p w:rsidR="0071063B" w:rsidRDefault="0071063B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Počet hodin</w:t>
      </w:r>
      <w:r w:rsidR="00DE386A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na jeden kurz:</w:t>
      </w:r>
      <w:r w:rsidR="00A76214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11</w:t>
      </w:r>
      <w:r w:rsidR="006666A3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(jeden kurz bude rozdělen do </w:t>
      </w:r>
      <w:r w:rsidR="006666A3"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2</w:t>
      </w:r>
      <w:r w:rsidR="006666A3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školících dnů</w:t>
      </w:r>
      <w:r w:rsidR="00AD18C3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, počet školících dnů lze snížit na 1</w:t>
      </w:r>
      <w:r w:rsidR="006666A3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)</w:t>
      </w:r>
    </w:p>
    <w:p w:rsidR="00C272E8" w:rsidRPr="00954509" w:rsidRDefault="00C272E8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Maximální počet účastníků v jedné školící skupině: 1</w:t>
      </w:r>
      <w:r w:rsidR="00791E9E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0</w:t>
      </w:r>
    </w:p>
    <w:p w:rsidR="00106526" w:rsidRPr="00954509" w:rsidRDefault="00106526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</w:p>
    <w:p w:rsidR="004E4441" w:rsidRDefault="004E4441" w:rsidP="00986421">
      <w:pPr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Cena </w:t>
      </w:r>
      <w:r w:rsidR="00B34AA5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 xml:space="preserve">za jeden </w:t>
      </w:r>
      <w:r w:rsidR="00E80A7F"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  <w:t>kurz(setkání)</w:t>
      </w:r>
    </w:p>
    <w:p w:rsidR="008D1642" w:rsidRPr="00954509" w:rsidRDefault="008D1642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Cena bez DPH:</w:t>
      </w:r>
      <w:r w:rsidR="0071063B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</w:t>
      </w:r>
      <w:r w:rsidR="00EC758E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41.500 Kč </w:t>
      </w:r>
    </w:p>
    <w:p w:rsidR="008D1642" w:rsidRPr="00954509" w:rsidRDefault="008D1642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954509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DPH 21%:</w:t>
      </w:r>
      <w:r w:rsidR="00EC758E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</w:t>
      </w:r>
      <w:r w:rsidR="00EC758E" w:rsidRPr="00EC758E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8</w:t>
      </w:r>
      <w:r w:rsidR="007471F6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.</w:t>
      </w:r>
      <w:r w:rsidR="00EC758E" w:rsidRPr="00EC758E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715</w:t>
      </w:r>
      <w:r w:rsidR="00EC758E" w:rsidRPr="00EC758E">
        <w:rPr>
          <w:rStyle w:val="Siln"/>
          <w:rFonts w:asciiTheme="minorHAnsi" w:hAnsiTheme="minorHAnsi" w:cstheme="minorHAnsi"/>
          <w:bCs w:val="0"/>
          <w:noProof/>
          <w:color w:val="000000" w:themeColor="text1"/>
          <w:sz w:val="22"/>
          <w:szCs w:val="22"/>
        </w:rPr>
        <w:t xml:space="preserve"> </w:t>
      </w:r>
      <w:r w:rsidR="00EC758E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Kč</w:t>
      </w:r>
    </w:p>
    <w:p w:rsidR="008D1642" w:rsidRPr="00271130" w:rsidRDefault="008D1642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 w:rsidRPr="00271130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Cena s DPH:</w:t>
      </w:r>
      <w:r w:rsidR="00EC758E" w:rsidRPr="00271130"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 xml:space="preserve"> </w:t>
      </w:r>
      <w:r w:rsidR="00EC758E" w:rsidRPr="00271130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50</w:t>
      </w:r>
      <w:r w:rsidR="00271130" w:rsidRPr="00271130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.</w:t>
      </w:r>
      <w:r w:rsidR="00EC758E" w:rsidRPr="00271130">
        <w:rPr>
          <w:rStyle w:val="Siln"/>
          <w:rFonts w:asciiTheme="minorHAnsi" w:hAnsiTheme="minorHAnsi" w:cstheme="minorHAnsi"/>
          <w:b w:val="0"/>
          <w:bCs w:val="0"/>
          <w:noProof/>
          <w:color w:val="000000" w:themeColor="text1"/>
          <w:sz w:val="22"/>
          <w:szCs w:val="22"/>
        </w:rPr>
        <w:t>215 Kč</w:t>
      </w:r>
    </w:p>
    <w:p w:rsidR="00511FD8" w:rsidRDefault="00511FD8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</w:p>
    <w:p w:rsidR="00F662D5" w:rsidRDefault="00F662D5" w:rsidP="00986421">
      <w:pP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noProof/>
          <w:color w:val="000000" w:themeColor="text1"/>
          <w:sz w:val="22"/>
          <w:szCs w:val="22"/>
        </w:rPr>
        <w:t>Program školení a obsah kurzů může být operativně měněn na základě požadavků objednatele po souhlasu poskytovatele.</w:t>
      </w:r>
    </w:p>
    <w:p w:rsidR="00986421" w:rsidRDefault="00986421" w:rsidP="00986421">
      <w:pPr>
        <w:rPr>
          <w:rStyle w:val="Siln"/>
          <w:rFonts w:asciiTheme="minorHAnsi" w:hAnsiTheme="minorHAnsi" w:cstheme="minorHAnsi"/>
          <w:noProof/>
          <w:color w:val="000000" w:themeColor="text1"/>
          <w:sz w:val="22"/>
          <w:szCs w:val="22"/>
        </w:rPr>
      </w:pPr>
    </w:p>
    <w:p w:rsidR="00986421" w:rsidRDefault="00986421" w:rsidP="00986421">
      <w:pPr>
        <w:rPr>
          <w:rStyle w:val="Siln"/>
          <w:rFonts w:asciiTheme="minorHAnsi" w:hAnsiTheme="minorHAnsi" w:cstheme="minorHAnsi"/>
          <w:noProof/>
          <w:color w:val="C00000"/>
          <w:sz w:val="22"/>
          <w:szCs w:val="22"/>
        </w:rPr>
      </w:pPr>
      <w:r w:rsidRPr="009209BA">
        <w:rPr>
          <w:rStyle w:val="Siln"/>
          <w:rFonts w:asciiTheme="minorHAnsi" w:hAnsiTheme="minorHAnsi" w:cstheme="minorHAnsi"/>
          <w:noProof/>
          <w:color w:val="C00000"/>
          <w:sz w:val="22"/>
          <w:szCs w:val="22"/>
        </w:rPr>
        <w:t xml:space="preserve">PROGRAM ŠKOLENÍ </w:t>
      </w:r>
    </w:p>
    <w:p w:rsidR="00986421" w:rsidRPr="009209BA" w:rsidRDefault="00D97EC6" w:rsidP="00986421">
      <w:pPr>
        <w:rPr>
          <w:rStyle w:val="Siln"/>
          <w:rFonts w:asciiTheme="minorHAnsi" w:hAnsiTheme="minorHAnsi" w:cstheme="minorHAnsi"/>
          <w:b w:val="0"/>
          <w:noProof/>
          <w:color w:val="C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CC0000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86421" w:rsidRPr="009209BA" w:rsidRDefault="00986421" w:rsidP="0098642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86421" w:rsidRPr="009209BA" w:rsidRDefault="00986421" w:rsidP="00986421">
      <w:pPr>
        <w:rPr>
          <w:rFonts w:asciiTheme="minorHAnsi" w:hAnsiTheme="minorHAnsi" w:cstheme="minorHAnsi"/>
          <w:color w:val="595959"/>
          <w:sz w:val="22"/>
          <w:szCs w:val="22"/>
        </w:rPr>
      </w:pPr>
      <w:r w:rsidRPr="009209BA">
        <w:rPr>
          <w:rFonts w:asciiTheme="minorHAnsi" w:hAnsiTheme="minorHAnsi" w:cstheme="minorHAnsi"/>
          <w:color w:val="595959"/>
          <w:sz w:val="22"/>
          <w:szCs w:val="22"/>
        </w:rPr>
        <w:t>Popis jednotlivých metod nejčastěji používaných v rámci vzdělávacího programu:</w:t>
      </w:r>
    </w:p>
    <w:p w:rsidR="00986421" w:rsidRPr="009209BA" w:rsidRDefault="00986421" w:rsidP="00986421">
      <w:pPr>
        <w:rPr>
          <w:rFonts w:asciiTheme="minorHAnsi" w:hAnsiTheme="minorHAnsi" w:cstheme="minorHAnsi"/>
          <w:b/>
          <w:bCs/>
          <w:color w:val="595959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6343"/>
      </w:tblGrid>
      <w:tr w:rsidR="00986421" w:rsidRPr="009209BA" w:rsidTr="003076AA">
        <w:trPr>
          <w:trHeight w:val="429"/>
          <w:tblCellSpacing w:w="20" w:type="dxa"/>
          <w:jc w:val="center"/>
        </w:trPr>
        <w:tc>
          <w:tcPr>
            <w:tcW w:w="2734" w:type="dxa"/>
            <w:shd w:val="clear" w:color="auto" w:fill="D9D9D9"/>
            <w:vAlign w:val="center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Metoda</w:t>
            </w:r>
          </w:p>
        </w:tc>
        <w:tc>
          <w:tcPr>
            <w:tcW w:w="6283" w:type="dxa"/>
            <w:shd w:val="clear" w:color="auto" w:fill="D9D9D9"/>
            <w:vAlign w:val="center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Charakteristika metody</w:t>
            </w: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Seminář</w:t>
            </w:r>
          </w:p>
        </w:tc>
        <w:tc>
          <w:tcPr>
            <w:tcW w:w="6283" w:type="dxa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>Interaktivní výklad spojený s diskusí, skupinová cvičení a úkoly. Předávání informací, zkušeností/know-how.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Workshop</w:t>
            </w:r>
          </w:p>
        </w:tc>
        <w:tc>
          <w:tcPr>
            <w:tcW w:w="6283" w:type="dxa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>Práce se skupinou – moderované řešení problému/zadání. Tým zvolí téma i způsob řešení zadání a odpovídá za výsledek. Důležité je, že tým je kompetentní k řešení problému.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 xml:space="preserve">Simulace, </w:t>
            </w:r>
            <w:proofErr w:type="spellStart"/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videotrénink</w:t>
            </w:r>
            <w:proofErr w:type="spellEnd"/>
          </w:p>
        </w:tc>
        <w:tc>
          <w:tcPr>
            <w:tcW w:w="6283" w:type="dxa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 xml:space="preserve">Nahrávání vybraných tréninkových aktivit na video a následné skupinové analýzy pod vedením lektora. 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Hraní rolí</w:t>
            </w:r>
          </w:p>
        </w:tc>
        <w:tc>
          <w:tcPr>
            <w:tcW w:w="6283" w:type="dxa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 xml:space="preserve">Hraní rolí v modelových situacích a následné skupinové analýzy pod vedením lektora, rozbory se zpětnou vazbou. 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  <w:shd w:val="clear" w:color="auto" w:fill="FFFFFF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Případová studie</w:t>
            </w:r>
          </w:p>
        </w:tc>
        <w:tc>
          <w:tcPr>
            <w:tcW w:w="6283" w:type="dxa"/>
            <w:shd w:val="clear" w:color="auto" w:fill="FFFFFF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>Účastníci analyzují konkrétní situace. Základními vstupy při sestavování případových studií jsou podklady od zadavatele, příklady z jiných firem.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  <w:shd w:val="clear" w:color="auto" w:fill="FFFFFF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Výměna zkušeností, diskuse</w:t>
            </w:r>
          </w:p>
        </w:tc>
        <w:tc>
          <w:tcPr>
            <w:tcW w:w="6283" w:type="dxa"/>
            <w:shd w:val="clear" w:color="auto" w:fill="FFFFFF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>Moderovaná vzájemná výměna know-how. Pro inspiraci a vzájemné obohacení se předpokládají zkušenosti v oboru, společný zážitek z právě realizovaných cvičení, případových studií, nebo videonahrávek…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  <w:tr w:rsidR="00986421" w:rsidRPr="009209BA" w:rsidTr="003076AA">
        <w:trPr>
          <w:tblCellSpacing w:w="20" w:type="dxa"/>
          <w:jc w:val="center"/>
        </w:trPr>
        <w:tc>
          <w:tcPr>
            <w:tcW w:w="2734" w:type="dxa"/>
            <w:shd w:val="clear" w:color="auto" w:fill="FFFFFF"/>
          </w:tcPr>
          <w:p w:rsidR="00986421" w:rsidRPr="009209BA" w:rsidRDefault="00986421" w:rsidP="003076AA">
            <w:pPr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b/>
                <w:bCs/>
                <w:color w:val="595959"/>
                <w:sz w:val="22"/>
                <w:szCs w:val="22"/>
              </w:rPr>
              <w:t>Cvičení</w:t>
            </w:r>
          </w:p>
        </w:tc>
        <w:tc>
          <w:tcPr>
            <w:tcW w:w="6283" w:type="dxa"/>
            <w:shd w:val="clear" w:color="auto" w:fill="FFFFFF"/>
          </w:tcPr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  <w:r w:rsidRPr="009209BA">
              <w:rPr>
                <w:rFonts w:asciiTheme="minorHAnsi" w:hAnsiTheme="minorHAnsi" w:cstheme="minorHAnsi"/>
                <w:color w:val="595959"/>
                <w:sz w:val="22"/>
                <w:szCs w:val="22"/>
              </w:rPr>
              <w:t xml:space="preserve">Na základě zadání dojde skupinově, či individuálně k vypracování úkolu. Důležitá je práce v menších skupinách, která vyžaduje zapojení všech účastníků. </w:t>
            </w:r>
          </w:p>
          <w:p w:rsidR="00986421" w:rsidRPr="009209BA" w:rsidRDefault="00986421" w:rsidP="003076AA">
            <w:pPr>
              <w:jc w:val="both"/>
              <w:rPr>
                <w:rFonts w:asciiTheme="minorHAnsi" w:hAnsiTheme="minorHAnsi" w:cstheme="minorHAnsi"/>
                <w:color w:val="595959"/>
                <w:sz w:val="22"/>
                <w:szCs w:val="22"/>
              </w:rPr>
            </w:pPr>
          </w:p>
        </w:tc>
      </w:tr>
    </w:tbl>
    <w:p w:rsidR="00517E25" w:rsidRDefault="00517E25" w:rsidP="00131459">
      <w:pPr>
        <w:ind w:left="360"/>
        <w:jc w:val="both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</w:p>
    <w:p w:rsidR="00517E25" w:rsidRDefault="00517E25" w:rsidP="00131459">
      <w:pPr>
        <w:ind w:left="360"/>
        <w:jc w:val="both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</w:p>
    <w:p w:rsidR="00106526" w:rsidRPr="009248B3" w:rsidRDefault="008913E7" w:rsidP="00131459">
      <w:pPr>
        <w:ind w:left="360"/>
        <w:jc w:val="both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1. KURZ - </w:t>
      </w:r>
      <w:r w:rsidR="00E066E1" w:rsidRPr="009248B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PLÁNOVÁNÍ, PRIORITY, TIME </w:t>
      </w:r>
      <w:r w:rsidRPr="009248B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MANAGEMENT, PRÁCE</w:t>
      </w:r>
      <w:r w:rsidR="00E066E1" w:rsidRPr="009248B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SE STRESEM</w:t>
      </w:r>
      <w:r w:rsidR="00986421" w:rsidRPr="009248B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 xml:space="preserve"> </w:t>
      </w:r>
      <w:r w:rsidR="00AC12BC" w:rsidRPr="009248B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(2 denní)</w:t>
      </w:r>
    </w:p>
    <w:p w:rsidR="007B26EB" w:rsidRDefault="007B26EB" w:rsidP="00106526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986421" w:rsidRPr="0060783F" w:rsidRDefault="00106526" w:rsidP="00106526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0783F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Předpokládané datum: </w:t>
      </w:r>
      <w:r w:rsidR="00FC20BB" w:rsidRPr="0060783F">
        <w:rPr>
          <w:rFonts w:asciiTheme="minorHAnsi" w:hAnsiTheme="minorHAnsi" w:cstheme="minorHAnsi"/>
          <w:b/>
          <w:color w:val="C00000"/>
          <w:sz w:val="22"/>
          <w:szCs w:val="22"/>
        </w:rPr>
        <w:t>únor 2019</w:t>
      </w:r>
    </w:p>
    <w:p w:rsidR="00986421" w:rsidRPr="008913E7" w:rsidRDefault="00986421" w:rsidP="0020706E">
      <w:pPr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B26EB" w:rsidRPr="002B7728" w:rsidRDefault="007B26EB" w:rsidP="007B26EB">
      <w:pPr>
        <w:jc w:val="both"/>
        <w:rPr>
          <w:rFonts w:ascii="Calibri" w:hAnsi="Calibri"/>
          <w:b/>
          <w:color w:val="595959"/>
          <w:sz w:val="22"/>
          <w:szCs w:val="22"/>
        </w:rPr>
      </w:pPr>
      <w:r w:rsidRPr="002B7728">
        <w:rPr>
          <w:rFonts w:ascii="Calibri" w:hAnsi="Calibri"/>
          <w:b/>
          <w:color w:val="595959"/>
          <w:sz w:val="22"/>
          <w:szCs w:val="22"/>
        </w:rPr>
        <w:t xml:space="preserve">Úvod do tématu </w:t>
      </w:r>
    </w:p>
    <w:p w:rsidR="007B26EB" w:rsidRPr="002B7728" w:rsidRDefault="007B26EB" w:rsidP="007B26EB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/>
          <w:color w:val="595959"/>
          <w:sz w:val="22"/>
          <w:szCs w:val="22"/>
        </w:rPr>
      </w:pPr>
      <w:r w:rsidRPr="002B7728">
        <w:rPr>
          <w:rFonts w:ascii="Calibri" w:hAnsi="Calibri"/>
          <w:color w:val="595959"/>
          <w:sz w:val="22"/>
          <w:szCs w:val="22"/>
        </w:rPr>
        <w:t xml:space="preserve">Prezentace výsledků projektů, sdílení </w:t>
      </w:r>
      <w:proofErr w:type="spellStart"/>
      <w:r w:rsidRPr="002B7728">
        <w:rPr>
          <w:rFonts w:ascii="Calibri" w:hAnsi="Calibri"/>
          <w:color w:val="595959"/>
          <w:sz w:val="22"/>
          <w:szCs w:val="22"/>
        </w:rPr>
        <w:t>best</w:t>
      </w:r>
      <w:proofErr w:type="spellEnd"/>
      <w:r w:rsidRPr="002B7728">
        <w:rPr>
          <w:rFonts w:ascii="Calibri" w:hAnsi="Calibri"/>
          <w:color w:val="595959"/>
          <w:sz w:val="22"/>
          <w:szCs w:val="22"/>
        </w:rPr>
        <w:t xml:space="preserve"> </w:t>
      </w:r>
      <w:proofErr w:type="spellStart"/>
      <w:r w:rsidRPr="002B7728">
        <w:rPr>
          <w:rFonts w:ascii="Calibri" w:hAnsi="Calibri"/>
          <w:color w:val="595959"/>
          <w:sz w:val="22"/>
          <w:szCs w:val="22"/>
        </w:rPr>
        <w:t>practices</w:t>
      </w:r>
      <w:proofErr w:type="spellEnd"/>
      <w:r w:rsidRPr="002B7728">
        <w:rPr>
          <w:rFonts w:ascii="Calibri" w:hAnsi="Calibri"/>
          <w:color w:val="595959"/>
          <w:sz w:val="22"/>
          <w:szCs w:val="22"/>
        </w:rPr>
        <w:t xml:space="preserve"> z projektů, akčních plánů.</w:t>
      </w:r>
    </w:p>
    <w:p w:rsidR="007B26EB" w:rsidRPr="002B7728" w:rsidRDefault="007B26EB" w:rsidP="007B26EB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Calibri" w:hAnsi="Calibri"/>
          <w:color w:val="595959"/>
          <w:sz w:val="22"/>
          <w:szCs w:val="22"/>
        </w:rPr>
      </w:pPr>
      <w:r w:rsidRPr="002B7728">
        <w:rPr>
          <w:rFonts w:ascii="Calibri" w:hAnsi="Calibri"/>
          <w:color w:val="595959"/>
          <w:sz w:val="22"/>
          <w:szCs w:val="22"/>
        </w:rPr>
        <w:t>Shrnutí zkušeností.</w:t>
      </w:r>
    </w:p>
    <w:p w:rsidR="007B26EB" w:rsidRPr="002B7728" w:rsidRDefault="007B26EB" w:rsidP="007B26EB">
      <w:pPr>
        <w:rPr>
          <w:rFonts w:ascii="Calibri" w:hAnsi="Calibri"/>
          <w:b/>
          <w:color w:val="595959"/>
          <w:sz w:val="22"/>
          <w:szCs w:val="22"/>
        </w:rPr>
      </w:pPr>
    </w:p>
    <w:p w:rsidR="00811E22" w:rsidRDefault="00811E22" w:rsidP="00811E22">
      <w:pPr>
        <w:rPr>
          <w:color w:val="595959"/>
        </w:rPr>
      </w:pPr>
      <w:proofErr w:type="spellStart"/>
      <w:r>
        <w:rPr>
          <w:rFonts w:ascii="Calibri" w:hAnsi="Calibri"/>
          <w:b/>
          <w:color w:val="595959"/>
          <w:sz w:val="22"/>
          <w:szCs w:val="22"/>
        </w:rPr>
        <w:t>Self</w:t>
      </w:r>
      <w:proofErr w:type="spellEnd"/>
      <w:r>
        <w:rPr>
          <w:rFonts w:ascii="Calibri" w:hAnsi="Calibri"/>
          <w:b/>
          <w:color w:val="595959"/>
          <w:sz w:val="22"/>
          <w:szCs w:val="22"/>
        </w:rPr>
        <w:t xml:space="preserve">  </w:t>
      </w:r>
      <w:r w:rsidR="00AD18C3">
        <w:rPr>
          <w:rFonts w:ascii="Calibri" w:hAnsi="Calibri"/>
          <w:b/>
          <w:color w:val="595959"/>
          <w:sz w:val="22"/>
          <w:szCs w:val="22"/>
        </w:rPr>
        <w:t>management</w:t>
      </w:r>
      <w:r>
        <w:rPr>
          <w:rFonts w:ascii="Calibri" w:hAnsi="Calibri"/>
          <w:b/>
          <w:color w:val="595959"/>
          <w:sz w:val="22"/>
          <w:szCs w:val="22"/>
        </w:rPr>
        <w:t xml:space="preserve"> a </w:t>
      </w:r>
      <w:r w:rsidR="00742537">
        <w:rPr>
          <w:rFonts w:ascii="Calibri" w:hAnsi="Calibri"/>
          <w:b/>
          <w:color w:val="595959"/>
          <w:sz w:val="22"/>
          <w:szCs w:val="22"/>
        </w:rPr>
        <w:t>práce s prioritami</w:t>
      </w:r>
    </w:p>
    <w:p w:rsidR="00742537" w:rsidRDefault="00742537" w:rsidP="0060783F">
      <w:pPr>
        <w:pStyle w:val="Odstavecseseznamem"/>
        <w:numPr>
          <w:ilvl w:val="0"/>
          <w:numId w:val="41"/>
        </w:numPr>
        <w:spacing w:line="240" w:lineRule="auto"/>
        <w:rPr>
          <w:color w:val="595959"/>
        </w:rPr>
      </w:pPr>
      <w:r w:rsidRPr="004F113E">
        <w:rPr>
          <w:color w:val="595959"/>
        </w:rPr>
        <w:t>Práce s prioritami – casy study zaměřená na řešení priorit</w:t>
      </w:r>
      <w:r>
        <w:rPr>
          <w:color w:val="595959"/>
        </w:rPr>
        <w:t>.</w:t>
      </w:r>
      <w:r w:rsidRPr="002B7728">
        <w:rPr>
          <w:color w:val="595959"/>
        </w:rPr>
        <w:t xml:space="preserve"> </w:t>
      </w:r>
    </w:p>
    <w:p w:rsidR="0060783F" w:rsidRDefault="0060783F" w:rsidP="0060783F">
      <w:pPr>
        <w:pStyle w:val="Odstavecseseznamem"/>
        <w:numPr>
          <w:ilvl w:val="0"/>
          <w:numId w:val="41"/>
        </w:numPr>
        <w:spacing w:line="240" w:lineRule="auto"/>
        <w:rPr>
          <w:color w:val="595959"/>
        </w:rPr>
      </w:pPr>
      <w:r w:rsidRPr="002B7728">
        <w:rPr>
          <w:color w:val="595959"/>
        </w:rPr>
        <w:t xml:space="preserve">Osobnostní test </w:t>
      </w:r>
      <w:r>
        <w:rPr>
          <w:color w:val="595959"/>
        </w:rPr>
        <w:t xml:space="preserve">zaměřený na </w:t>
      </w:r>
      <w:r w:rsidR="00F921A0">
        <w:rPr>
          <w:color w:val="595959"/>
        </w:rPr>
        <w:t>způsob</w:t>
      </w:r>
      <w:r>
        <w:rPr>
          <w:color w:val="595959"/>
        </w:rPr>
        <w:t xml:space="preserve"> řešení problémů</w:t>
      </w:r>
      <w:r w:rsidR="00F921A0">
        <w:rPr>
          <w:color w:val="595959"/>
        </w:rPr>
        <w:t xml:space="preserve"> a práci s aktivitou</w:t>
      </w:r>
      <w:r>
        <w:rPr>
          <w:color w:val="595959"/>
        </w:rPr>
        <w:t>.</w:t>
      </w:r>
    </w:p>
    <w:p w:rsidR="00AD18C3" w:rsidRPr="00F921A0" w:rsidRDefault="00AD18C3">
      <w:pPr>
        <w:pStyle w:val="Odstavecseseznamem"/>
        <w:numPr>
          <w:ilvl w:val="0"/>
          <w:numId w:val="41"/>
        </w:numPr>
        <w:spacing w:line="240" w:lineRule="auto"/>
        <w:rPr>
          <w:color w:val="595959"/>
        </w:rPr>
      </w:pPr>
      <w:r w:rsidRPr="00742537">
        <w:rPr>
          <w:color w:val="595959"/>
        </w:rPr>
        <w:t>Skupinové řešení priorit a časový rámec aktivit.</w:t>
      </w:r>
    </w:p>
    <w:p w:rsidR="00AD18C3" w:rsidRPr="009248B3" w:rsidRDefault="00AD18C3" w:rsidP="00AD18C3">
      <w:pPr>
        <w:pStyle w:val="Odstavecseseznamem"/>
        <w:numPr>
          <w:ilvl w:val="0"/>
          <w:numId w:val="41"/>
        </w:numPr>
        <w:spacing w:line="240" w:lineRule="auto"/>
        <w:rPr>
          <w:color w:val="595959"/>
        </w:rPr>
      </w:pPr>
      <w:r w:rsidRPr="009248B3">
        <w:rPr>
          <w:color w:val="595959"/>
        </w:rPr>
        <w:t>Jaké jsou praktické a teoretické nástroje k</w:t>
      </w:r>
      <w:r w:rsidR="00490B48">
        <w:rPr>
          <w:color w:val="595959"/>
        </w:rPr>
        <w:t xml:space="preserve"> </w:t>
      </w:r>
      <w:r>
        <w:rPr>
          <w:color w:val="595959"/>
        </w:rPr>
        <w:t>řízení času.</w:t>
      </w:r>
    </w:p>
    <w:p w:rsidR="00AD18C3" w:rsidRPr="009248B3" w:rsidRDefault="00AD18C3" w:rsidP="007B26EB">
      <w:pPr>
        <w:rPr>
          <w:color w:val="595959"/>
          <w:sz w:val="22"/>
          <w:szCs w:val="22"/>
        </w:rPr>
      </w:pPr>
    </w:p>
    <w:p w:rsidR="007B26EB" w:rsidRPr="009248B3" w:rsidRDefault="007B26EB" w:rsidP="007B26EB">
      <w:pPr>
        <w:rPr>
          <w:rFonts w:ascii="Calibri" w:hAnsi="Calibri"/>
          <w:b/>
          <w:color w:val="595959"/>
          <w:sz w:val="22"/>
          <w:szCs w:val="22"/>
        </w:rPr>
      </w:pPr>
      <w:r w:rsidRPr="009248B3">
        <w:rPr>
          <w:rFonts w:ascii="Calibri" w:hAnsi="Calibri"/>
          <w:b/>
          <w:color w:val="595959"/>
          <w:sz w:val="22"/>
          <w:szCs w:val="22"/>
        </w:rPr>
        <w:t xml:space="preserve">Stres a co s ním </w:t>
      </w:r>
    </w:p>
    <w:p w:rsidR="007B26EB" w:rsidRPr="009248B3" w:rsidRDefault="007B26EB" w:rsidP="007B26EB">
      <w:pPr>
        <w:pStyle w:val="Odstavecseseznamem"/>
        <w:numPr>
          <w:ilvl w:val="0"/>
          <w:numId w:val="27"/>
        </w:numPr>
        <w:spacing w:line="240" w:lineRule="auto"/>
        <w:rPr>
          <w:color w:val="595959"/>
        </w:rPr>
      </w:pPr>
      <w:r w:rsidRPr="009248B3">
        <w:rPr>
          <w:color w:val="595959"/>
        </w:rPr>
        <w:t>Stres jako užitečný impulz, zdravý stres.</w:t>
      </w:r>
    </w:p>
    <w:p w:rsidR="007B26EB" w:rsidRPr="009248B3" w:rsidRDefault="007B26EB" w:rsidP="007B26EB">
      <w:pPr>
        <w:pStyle w:val="Odstavecseseznamem"/>
        <w:numPr>
          <w:ilvl w:val="0"/>
          <w:numId w:val="27"/>
        </w:numPr>
        <w:spacing w:line="240" w:lineRule="auto"/>
        <w:rPr>
          <w:color w:val="595959"/>
        </w:rPr>
      </w:pPr>
      <w:r w:rsidRPr="009248B3">
        <w:rPr>
          <w:color w:val="595959"/>
        </w:rPr>
        <w:t>Stresory v životě a stresory v práci.</w:t>
      </w:r>
    </w:p>
    <w:p w:rsidR="007B26EB" w:rsidRPr="009248B3" w:rsidRDefault="007B26EB" w:rsidP="007B26EB">
      <w:pPr>
        <w:pStyle w:val="Odstavecseseznamem"/>
        <w:numPr>
          <w:ilvl w:val="0"/>
          <w:numId w:val="27"/>
        </w:numPr>
        <w:spacing w:line="240" w:lineRule="auto"/>
        <w:rPr>
          <w:color w:val="595959"/>
        </w:rPr>
      </w:pPr>
      <w:r w:rsidRPr="009248B3">
        <w:rPr>
          <w:color w:val="595959"/>
        </w:rPr>
        <w:t>Vnější a vnitřní cíle.</w:t>
      </w:r>
    </w:p>
    <w:p w:rsidR="007B26EB" w:rsidRPr="009248B3" w:rsidRDefault="007B26EB" w:rsidP="007B26EB">
      <w:pPr>
        <w:pStyle w:val="Odstavecseseznamem"/>
        <w:numPr>
          <w:ilvl w:val="0"/>
          <w:numId w:val="27"/>
        </w:numPr>
        <w:spacing w:line="240" w:lineRule="auto"/>
        <w:rPr>
          <w:color w:val="595959"/>
        </w:rPr>
      </w:pPr>
      <w:r w:rsidRPr="009248B3">
        <w:rPr>
          <w:color w:val="595959"/>
        </w:rPr>
        <w:t>Práce s postoji, vnitřními scénáři a emocemi</w:t>
      </w:r>
      <w:r w:rsidRPr="009248B3">
        <w:rPr>
          <w:b/>
          <w:color w:val="595959"/>
        </w:rPr>
        <w:t>.</w:t>
      </w:r>
    </w:p>
    <w:p w:rsidR="007B26EB" w:rsidRPr="009248B3" w:rsidRDefault="007B26EB" w:rsidP="007B26EB">
      <w:pPr>
        <w:pStyle w:val="Odstavecseseznamem"/>
        <w:numPr>
          <w:ilvl w:val="0"/>
          <w:numId w:val="27"/>
        </w:numPr>
        <w:spacing w:line="240" w:lineRule="auto"/>
        <w:rPr>
          <w:color w:val="595959"/>
        </w:rPr>
      </w:pPr>
      <w:r w:rsidRPr="009248B3">
        <w:rPr>
          <w:color w:val="595959"/>
        </w:rPr>
        <w:t>Syndrom únavy, vyhoření.</w:t>
      </w:r>
    </w:p>
    <w:p w:rsidR="007B26EB" w:rsidRPr="009248B3" w:rsidRDefault="007B26EB" w:rsidP="007B26EB">
      <w:pPr>
        <w:pStyle w:val="Odstavecseseznamem"/>
        <w:spacing w:after="0" w:line="240" w:lineRule="auto"/>
        <w:contextualSpacing w:val="0"/>
        <w:jc w:val="both"/>
        <w:rPr>
          <w:rFonts w:cs="Arial"/>
          <w:bCs/>
          <w:color w:val="595959"/>
        </w:rPr>
      </w:pPr>
    </w:p>
    <w:p w:rsidR="007B26EB" w:rsidRPr="009248B3" w:rsidRDefault="007B26EB" w:rsidP="007B26EB">
      <w:pPr>
        <w:pStyle w:val="Odstavecseseznamem"/>
        <w:spacing w:after="0" w:line="240" w:lineRule="auto"/>
        <w:ind w:hanging="720"/>
        <w:contextualSpacing w:val="0"/>
        <w:jc w:val="both"/>
        <w:rPr>
          <w:b/>
          <w:color w:val="595959"/>
        </w:rPr>
      </w:pPr>
      <w:r w:rsidRPr="009248B3">
        <w:rPr>
          <w:b/>
          <w:color w:val="595959"/>
        </w:rPr>
        <w:t>Relaxace v manažerské práci</w:t>
      </w:r>
    </w:p>
    <w:p w:rsidR="007B26EB" w:rsidRPr="009248B3" w:rsidRDefault="007B26EB" w:rsidP="007B26EB">
      <w:pPr>
        <w:pStyle w:val="Odstavecseseznamem"/>
        <w:numPr>
          <w:ilvl w:val="0"/>
          <w:numId w:val="22"/>
        </w:numPr>
        <w:spacing w:after="0" w:line="240" w:lineRule="auto"/>
        <w:contextualSpacing w:val="0"/>
        <w:jc w:val="both"/>
        <w:rPr>
          <w:color w:val="595959"/>
        </w:rPr>
      </w:pPr>
      <w:r w:rsidRPr="009248B3">
        <w:rPr>
          <w:rFonts w:cs="Arial"/>
          <w:bCs/>
          <w:color w:val="595959"/>
        </w:rPr>
        <w:t>Co mohu a co musím udělat pro sebe jako vedoucího pracovníka.</w:t>
      </w:r>
    </w:p>
    <w:p w:rsidR="007B26EB" w:rsidRPr="009248B3" w:rsidRDefault="007B26EB" w:rsidP="007B26EB">
      <w:pPr>
        <w:numPr>
          <w:ilvl w:val="0"/>
          <w:numId w:val="22"/>
        </w:numPr>
        <w:rPr>
          <w:rFonts w:ascii="Calibri" w:hAnsi="Calibri"/>
          <w:b/>
          <w:color w:val="595959"/>
          <w:sz w:val="22"/>
          <w:szCs w:val="22"/>
        </w:rPr>
      </w:pPr>
      <w:r w:rsidRPr="009248B3">
        <w:rPr>
          <w:rFonts w:ascii="Calibri" w:hAnsi="Calibri"/>
          <w:color w:val="595959"/>
          <w:sz w:val="22"/>
          <w:szCs w:val="22"/>
        </w:rPr>
        <w:t>Relaxační cvičení v práci.</w:t>
      </w:r>
    </w:p>
    <w:p w:rsidR="007B26EB" w:rsidRPr="009248B3" w:rsidRDefault="007B26EB" w:rsidP="007B26EB">
      <w:pPr>
        <w:ind w:left="360"/>
        <w:rPr>
          <w:rFonts w:ascii="Calibri" w:hAnsi="Calibri"/>
          <w:b/>
          <w:color w:val="595959"/>
          <w:sz w:val="22"/>
          <w:szCs w:val="22"/>
        </w:rPr>
      </w:pPr>
    </w:p>
    <w:p w:rsidR="007B26EB" w:rsidRPr="009248B3" w:rsidRDefault="007B26EB" w:rsidP="007B26EB">
      <w:pPr>
        <w:rPr>
          <w:rFonts w:ascii="Calibri" w:hAnsi="Calibri"/>
          <w:b/>
          <w:color w:val="595959"/>
          <w:sz w:val="22"/>
          <w:szCs w:val="22"/>
        </w:rPr>
      </w:pPr>
    </w:p>
    <w:p w:rsidR="007B26EB" w:rsidRPr="009248B3" w:rsidRDefault="007B26EB" w:rsidP="007B26EB">
      <w:pPr>
        <w:rPr>
          <w:rFonts w:ascii="Calibri" w:hAnsi="Calibri"/>
          <w:b/>
          <w:color w:val="595959"/>
          <w:sz w:val="22"/>
          <w:szCs w:val="22"/>
        </w:rPr>
      </w:pPr>
      <w:r w:rsidRPr="009248B3">
        <w:rPr>
          <w:rFonts w:ascii="Calibri" w:hAnsi="Calibri"/>
          <w:b/>
          <w:color w:val="595959"/>
          <w:sz w:val="22"/>
          <w:szCs w:val="22"/>
        </w:rPr>
        <w:t>Závěr programu</w:t>
      </w:r>
    </w:p>
    <w:p w:rsidR="007B26EB" w:rsidRPr="009248B3" w:rsidRDefault="007B26EB" w:rsidP="007B26EB">
      <w:pPr>
        <w:ind w:firstLine="360"/>
        <w:rPr>
          <w:rFonts w:ascii="Calibri" w:hAnsi="Calibri"/>
          <w:color w:val="595959"/>
          <w:sz w:val="22"/>
          <w:szCs w:val="22"/>
        </w:rPr>
      </w:pPr>
      <w:r w:rsidRPr="009248B3">
        <w:rPr>
          <w:rFonts w:ascii="Calibri" w:hAnsi="Calibri"/>
          <w:color w:val="595959"/>
          <w:sz w:val="22"/>
          <w:szCs w:val="22"/>
        </w:rPr>
        <w:t>Vzájemná zpětná vazba.</w:t>
      </w:r>
    </w:p>
    <w:p w:rsidR="007B26EB" w:rsidRPr="009248B3" w:rsidRDefault="007B26EB" w:rsidP="007B26EB">
      <w:pPr>
        <w:ind w:firstLine="360"/>
        <w:rPr>
          <w:rFonts w:ascii="Calibri" w:hAnsi="Calibri"/>
          <w:color w:val="595959"/>
          <w:sz w:val="22"/>
          <w:szCs w:val="22"/>
        </w:rPr>
      </w:pPr>
      <w:r w:rsidRPr="009248B3">
        <w:rPr>
          <w:rFonts w:ascii="Calibri" w:hAnsi="Calibri"/>
          <w:color w:val="595959"/>
          <w:sz w:val="22"/>
          <w:szCs w:val="22"/>
        </w:rPr>
        <w:t>Nastavení nových akčních plánů na základě proběhlého programu.</w:t>
      </w:r>
    </w:p>
    <w:p w:rsidR="007B26EB" w:rsidRPr="009248B3" w:rsidRDefault="007B26EB" w:rsidP="007B26EB">
      <w:pPr>
        <w:ind w:firstLine="360"/>
        <w:rPr>
          <w:rFonts w:ascii="Calibri" w:hAnsi="Calibri"/>
          <w:color w:val="595959"/>
          <w:sz w:val="22"/>
          <w:szCs w:val="22"/>
        </w:rPr>
      </w:pPr>
      <w:r w:rsidRPr="009248B3">
        <w:rPr>
          <w:rFonts w:ascii="Calibri" w:hAnsi="Calibri"/>
          <w:color w:val="595959"/>
          <w:sz w:val="22"/>
          <w:szCs w:val="22"/>
        </w:rPr>
        <w:t xml:space="preserve">Domluva o průběžných telefonických </w:t>
      </w:r>
      <w:proofErr w:type="spellStart"/>
      <w:r w:rsidRPr="009248B3">
        <w:rPr>
          <w:rFonts w:ascii="Calibri" w:hAnsi="Calibri"/>
          <w:color w:val="595959"/>
          <w:sz w:val="22"/>
          <w:szCs w:val="22"/>
        </w:rPr>
        <w:t>koučovacích</w:t>
      </w:r>
      <w:proofErr w:type="spellEnd"/>
      <w:r w:rsidRPr="009248B3">
        <w:rPr>
          <w:rFonts w:ascii="Calibri" w:hAnsi="Calibri"/>
          <w:color w:val="595959"/>
          <w:sz w:val="22"/>
          <w:szCs w:val="22"/>
        </w:rPr>
        <w:t xml:space="preserve"> rozhovorech s lektory.</w:t>
      </w:r>
    </w:p>
    <w:p w:rsidR="007B26EB" w:rsidRDefault="007B26EB" w:rsidP="007B26EB">
      <w:pPr>
        <w:ind w:firstLine="360"/>
        <w:rPr>
          <w:rFonts w:ascii="Calibri" w:hAnsi="Calibri"/>
          <w:color w:val="595959"/>
          <w:sz w:val="22"/>
          <w:szCs w:val="22"/>
        </w:rPr>
      </w:pPr>
      <w:r w:rsidRPr="009248B3">
        <w:rPr>
          <w:rFonts w:ascii="Calibri" w:hAnsi="Calibri"/>
          <w:color w:val="595959"/>
          <w:sz w:val="22"/>
          <w:szCs w:val="22"/>
        </w:rPr>
        <w:t xml:space="preserve">Doporučené setkání v rámci práce s týmem – porada, workshop, hodnocení apod. </w:t>
      </w: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742537" w:rsidRDefault="00742537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Default="00841633" w:rsidP="007B26EB">
      <w:pPr>
        <w:ind w:firstLine="360"/>
        <w:rPr>
          <w:rFonts w:ascii="Calibri" w:hAnsi="Calibri"/>
          <w:color w:val="595959"/>
          <w:sz w:val="22"/>
          <w:szCs w:val="22"/>
        </w:rPr>
      </w:pPr>
    </w:p>
    <w:p w:rsidR="00841633" w:rsidRPr="008913E7" w:rsidRDefault="008913E7" w:rsidP="00841633">
      <w:pPr>
        <w:ind w:left="360"/>
        <w:rPr>
          <w:rFonts w:ascii="Calibri" w:hAnsi="Calibri" w:cs="Arial"/>
          <w:b/>
          <w:color w:val="C00000"/>
          <w:sz w:val="24"/>
          <w:szCs w:val="24"/>
          <w:u w:val="single"/>
        </w:rPr>
      </w:pPr>
      <w:r w:rsidRPr="008913E7">
        <w:rPr>
          <w:rFonts w:ascii="Calibri" w:hAnsi="Calibri" w:cs="Calibri"/>
          <w:b/>
          <w:color w:val="C00000"/>
          <w:sz w:val="24"/>
          <w:szCs w:val="24"/>
          <w:u w:val="single"/>
        </w:rPr>
        <w:t>2. KURZ</w:t>
      </w:r>
      <w:r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 -</w:t>
      </w:r>
      <w:r w:rsidRPr="008913E7"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 </w:t>
      </w:r>
      <w:r w:rsidR="00C43DEC" w:rsidRPr="008913E7">
        <w:rPr>
          <w:rFonts w:ascii="Calibri" w:hAnsi="Calibri" w:cs="Calibri"/>
          <w:b/>
          <w:color w:val="C00000"/>
          <w:sz w:val="24"/>
          <w:szCs w:val="24"/>
          <w:u w:val="single"/>
        </w:rPr>
        <w:t>EMOČNÍ</w:t>
      </w:r>
      <w:r w:rsidR="00C43DEC" w:rsidRPr="008913E7">
        <w:rPr>
          <w:rFonts w:ascii="Calibri" w:hAnsi="Calibri" w:cs="Arial"/>
          <w:b/>
          <w:color w:val="C00000"/>
          <w:sz w:val="24"/>
          <w:szCs w:val="24"/>
          <w:u w:val="single"/>
        </w:rPr>
        <w:t xml:space="preserve"> INTELIGENCE, MOTIVACE, KOUČINK A BEST PRACTICES (2denní</w:t>
      </w:r>
      <w:r w:rsidRPr="008913E7">
        <w:rPr>
          <w:rFonts w:ascii="Calibri" w:hAnsi="Calibri" w:cs="Arial"/>
          <w:b/>
          <w:color w:val="C00000"/>
          <w:sz w:val="24"/>
          <w:szCs w:val="24"/>
          <w:u w:val="single"/>
        </w:rPr>
        <w:t>)</w:t>
      </w:r>
    </w:p>
    <w:p w:rsidR="00841633" w:rsidRPr="008913E7" w:rsidRDefault="00841633" w:rsidP="00841633">
      <w:pPr>
        <w:rPr>
          <w:rFonts w:ascii="Calibri" w:hAnsi="Calibri" w:cs="Arial"/>
          <w:b/>
          <w:szCs w:val="24"/>
          <w:u w:val="single"/>
        </w:rPr>
      </w:pPr>
    </w:p>
    <w:p w:rsidR="00841633" w:rsidRPr="009248B3" w:rsidRDefault="00841633" w:rsidP="00841633">
      <w:pPr>
        <w:ind w:left="426"/>
        <w:rPr>
          <w:rFonts w:ascii="Calibri" w:hAnsi="Calibri" w:cs="Arial"/>
          <w:b/>
          <w:szCs w:val="24"/>
        </w:rPr>
      </w:pPr>
    </w:p>
    <w:p w:rsidR="00C93AEF" w:rsidRPr="00742537" w:rsidRDefault="00C93AEF" w:rsidP="00841633">
      <w:pPr>
        <w:ind w:left="426"/>
        <w:rPr>
          <w:rFonts w:ascii="Calibri" w:hAnsi="Calibri" w:cs="Arial"/>
          <w:b/>
          <w:color w:val="C00000"/>
          <w:szCs w:val="24"/>
        </w:rPr>
      </w:pPr>
      <w:r w:rsidRPr="0074253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Předpokládané </w:t>
      </w:r>
      <w:r w:rsidR="00C43DEC" w:rsidRPr="00742537">
        <w:rPr>
          <w:rFonts w:asciiTheme="minorHAnsi" w:hAnsiTheme="minorHAnsi" w:cstheme="minorHAnsi"/>
          <w:b/>
          <w:color w:val="C00000"/>
          <w:sz w:val="22"/>
          <w:szCs w:val="22"/>
        </w:rPr>
        <w:t>datum: říjen</w:t>
      </w:r>
      <w:r w:rsidR="00742537" w:rsidRPr="00742537">
        <w:rPr>
          <w:rFonts w:asciiTheme="minorHAnsi" w:hAnsiTheme="minorHAnsi" w:cstheme="minorHAnsi"/>
          <w:b/>
          <w:color w:val="C00000"/>
          <w:sz w:val="22"/>
          <w:szCs w:val="22"/>
        </w:rPr>
        <w:t>/listopad</w:t>
      </w:r>
      <w:r w:rsidRPr="00742537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2019</w:t>
      </w:r>
    </w:p>
    <w:p w:rsidR="00C93AEF" w:rsidRPr="009248B3" w:rsidRDefault="00C93AEF" w:rsidP="00841633">
      <w:pPr>
        <w:ind w:left="426"/>
        <w:rPr>
          <w:rFonts w:ascii="Calibri" w:hAnsi="Calibri" w:cs="Arial"/>
          <w:b/>
          <w:szCs w:val="24"/>
        </w:rPr>
      </w:pPr>
    </w:p>
    <w:p w:rsidR="00841633" w:rsidRPr="009248B3" w:rsidRDefault="00841633" w:rsidP="00841633">
      <w:pPr>
        <w:rPr>
          <w:rFonts w:ascii="Calibri" w:hAnsi="Calibri" w:cs="Arial"/>
          <w:b/>
          <w:sz w:val="22"/>
          <w:szCs w:val="22"/>
        </w:rPr>
      </w:pPr>
      <w:r w:rsidRPr="009248B3">
        <w:rPr>
          <w:rFonts w:ascii="Calibri" w:hAnsi="Calibri" w:cs="Arial"/>
          <w:b/>
          <w:sz w:val="22"/>
          <w:szCs w:val="22"/>
        </w:rPr>
        <w:t>Emoční inteligence v práci manažera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 xml:space="preserve">Práce s osobními emocemi. 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 xml:space="preserve">My – sociální citlivost, empatie.  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>Řízení vztahů, vztahy v týmu.</w:t>
      </w:r>
    </w:p>
    <w:p w:rsidR="00841633" w:rsidRPr="009248B3" w:rsidRDefault="00841633" w:rsidP="00841633">
      <w:pPr>
        <w:rPr>
          <w:rFonts w:ascii="Calibri" w:hAnsi="Calibri" w:cs="Arial"/>
          <w:b/>
          <w:sz w:val="22"/>
          <w:szCs w:val="22"/>
        </w:rPr>
      </w:pPr>
    </w:p>
    <w:p w:rsidR="00C93AEF" w:rsidRPr="009248B3" w:rsidRDefault="00C93AEF" w:rsidP="00841633">
      <w:pPr>
        <w:rPr>
          <w:rFonts w:ascii="Calibri" w:hAnsi="Calibri"/>
          <w:b/>
          <w:sz w:val="22"/>
          <w:szCs w:val="22"/>
        </w:rPr>
      </w:pPr>
    </w:p>
    <w:p w:rsidR="00841633" w:rsidRPr="009248B3" w:rsidRDefault="00841633" w:rsidP="00841633">
      <w:pPr>
        <w:rPr>
          <w:rFonts w:ascii="Calibri" w:hAnsi="Calibri"/>
          <w:b/>
          <w:sz w:val="22"/>
          <w:szCs w:val="22"/>
        </w:rPr>
      </w:pPr>
      <w:r w:rsidRPr="009248B3">
        <w:rPr>
          <w:rFonts w:ascii="Calibri" w:hAnsi="Calibri"/>
          <w:b/>
          <w:sz w:val="22"/>
          <w:szCs w:val="22"/>
        </w:rPr>
        <w:t>Motivace jako nástroj vysokého nasazení</w:t>
      </w:r>
    </w:p>
    <w:p w:rsidR="00841633" w:rsidRPr="009248B3" w:rsidRDefault="00841633" w:rsidP="00841633">
      <w:pPr>
        <w:pStyle w:val="Odstavecseseznamem"/>
        <w:numPr>
          <w:ilvl w:val="0"/>
          <w:numId w:val="41"/>
        </w:numPr>
        <w:spacing w:line="240" w:lineRule="auto"/>
      </w:pPr>
      <w:r w:rsidRPr="009248B3">
        <w:t>Osobnostní test k motivaci.</w:t>
      </w:r>
    </w:p>
    <w:p w:rsidR="00841633" w:rsidRPr="009248B3" w:rsidRDefault="00841633" w:rsidP="00841633">
      <w:pPr>
        <w:pStyle w:val="Odstavecseseznamem"/>
        <w:numPr>
          <w:ilvl w:val="0"/>
          <w:numId w:val="41"/>
        </w:numPr>
        <w:spacing w:line="240" w:lineRule="auto"/>
      </w:pPr>
      <w:r w:rsidRPr="009248B3">
        <w:t>Moje motivace – potřeby, vnitřní motivátory.</w:t>
      </w:r>
    </w:p>
    <w:p w:rsidR="00841633" w:rsidRPr="009248B3" w:rsidRDefault="00841633" w:rsidP="00841633">
      <w:pPr>
        <w:pStyle w:val="Odstavecseseznamem"/>
        <w:numPr>
          <w:ilvl w:val="0"/>
          <w:numId w:val="41"/>
        </w:numPr>
        <w:spacing w:line="240" w:lineRule="auto"/>
      </w:pPr>
      <w:r w:rsidRPr="009248B3">
        <w:t>Motivace podřízených.</w:t>
      </w:r>
    </w:p>
    <w:p w:rsidR="00841633" w:rsidRPr="009248B3" w:rsidRDefault="00841633" w:rsidP="00841633">
      <w:pPr>
        <w:pStyle w:val="Odstavecseseznamem"/>
        <w:numPr>
          <w:ilvl w:val="0"/>
          <w:numId w:val="41"/>
        </w:numPr>
        <w:spacing w:line="240" w:lineRule="auto"/>
      </w:pPr>
      <w:r w:rsidRPr="009248B3">
        <w:t>Jaké jsou praktické a teoretické nástroje k motivaci.</w:t>
      </w:r>
    </w:p>
    <w:p w:rsidR="00841633" w:rsidRPr="009248B3" w:rsidRDefault="00841633" w:rsidP="00841633">
      <w:pPr>
        <w:rPr>
          <w:rFonts w:ascii="Calibri" w:hAnsi="Calibri" w:cs="Arial"/>
          <w:b/>
          <w:sz w:val="22"/>
          <w:szCs w:val="22"/>
        </w:rPr>
      </w:pPr>
    </w:p>
    <w:p w:rsidR="00841633" w:rsidRPr="009248B3" w:rsidRDefault="00841633" w:rsidP="00841633">
      <w:pPr>
        <w:rPr>
          <w:rFonts w:ascii="Calibri" w:hAnsi="Calibri" w:cs="Arial"/>
          <w:b/>
          <w:sz w:val="22"/>
          <w:szCs w:val="22"/>
        </w:rPr>
      </w:pPr>
      <w:proofErr w:type="spellStart"/>
      <w:r w:rsidRPr="009248B3">
        <w:rPr>
          <w:rFonts w:ascii="Calibri" w:hAnsi="Calibri" w:cs="Arial"/>
          <w:b/>
          <w:sz w:val="22"/>
          <w:szCs w:val="22"/>
        </w:rPr>
        <w:t>Koučink</w:t>
      </w:r>
      <w:proofErr w:type="spellEnd"/>
      <w:r w:rsidRPr="009248B3">
        <w:rPr>
          <w:rFonts w:ascii="Calibri" w:hAnsi="Calibri" w:cs="Arial"/>
          <w:b/>
          <w:sz w:val="22"/>
          <w:szCs w:val="22"/>
        </w:rPr>
        <w:t xml:space="preserve"> jako silný manažerský nástroj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>Kdo je kouč, kdo je manažer a kdo je leader.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 xml:space="preserve">Pravidla </w:t>
      </w:r>
      <w:proofErr w:type="spellStart"/>
      <w:r w:rsidRPr="009248B3">
        <w:rPr>
          <w:rFonts w:cs="Arial"/>
        </w:rPr>
        <w:t>koučinku</w:t>
      </w:r>
      <w:proofErr w:type="spellEnd"/>
      <w:r w:rsidRPr="009248B3">
        <w:rPr>
          <w:rFonts w:cs="Arial"/>
        </w:rPr>
        <w:t xml:space="preserve"> v manažerské praxi.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>GROW model.</w:t>
      </w:r>
    </w:p>
    <w:p w:rsidR="00841633" w:rsidRPr="009248B3" w:rsidRDefault="00841633" w:rsidP="00841633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</w:rPr>
      </w:pPr>
      <w:r w:rsidRPr="009248B3">
        <w:rPr>
          <w:rFonts w:cs="Arial"/>
        </w:rPr>
        <w:t xml:space="preserve">Nácvik </w:t>
      </w:r>
      <w:proofErr w:type="spellStart"/>
      <w:r w:rsidRPr="009248B3">
        <w:rPr>
          <w:rFonts w:cs="Arial"/>
        </w:rPr>
        <w:t>koučovacích</w:t>
      </w:r>
      <w:proofErr w:type="spellEnd"/>
      <w:r w:rsidRPr="009248B3">
        <w:rPr>
          <w:rFonts w:cs="Arial"/>
        </w:rPr>
        <w:t xml:space="preserve"> rozhovorů.</w:t>
      </w:r>
    </w:p>
    <w:p w:rsidR="00841633" w:rsidRPr="009248B3" w:rsidRDefault="00841633" w:rsidP="00841633">
      <w:pPr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841633" w:rsidRPr="009248B3" w:rsidRDefault="00841633" w:rsidP="00841633">
      <w:pPr>
        <w:ind w:left="426"/>
        <w:jc w:val="both"/>
        <w:rPr>
          <w:rFonts w:ascii="Calibri" w:hAnsi="Calibri" w:cs="Arial"/>
          <w:b/>
          <w:sz w:val="22"/>
          <w:szCs w:val="22"/>
        </w:rPr>
      </w:pPr>
    </w:p>
    <w:p w:rsidR="00841633" w:rsidRPr="009248B3" w:rsidRDefault="00841633" w:rsidP="00841633">
      <w:pPr>
        <w:jc w:val="both"/>
        <w:rPr>
          <w:rFonts w:ascii="Calibri" w:hAnsi="Calibri" w:cs="Arial"/>
          <w:b/>
          <w:sz w:val="22"/>
          <w:szCs w:val="22"/>
        </w:rPr>
      </w:pPr>
      <w:r w:rsidRPr="009248B3">
        <w:rPr>
          <w:rFonts w:ascii="Calibri" w:hAnsi="Calibri" w:cs="Arial"/>
          <w:b/>
          <w:sz w:val="22"/>
          <w:szCs w:val="22"/>
        </w:rPr>
        <w:t xml:space="preserve">Best </w:t>
      </w:r>
      <w:proofErr w:type="spellStart"/>
      <w:r w:rsidRPr="009248B3">
        <w:rPr>
          <w:rFonts w:ascii="Calibri" w:hAnsi="Calibri" w:cs="Arial"/>
          <w:b/>
          <w:sz w:val="22"/>
          <w:szCs w:val="22"/>
        </w:rPr>
        <w:t>practices</w:t>
      </w:r>
      <w:proofErr w:type="spellEnd"/>
    </w:p>
    <w:p w:rsidR="00841633" w:rsidRPr="009248B3" w:rsidRDefault="00841633" w:rsidP="00841633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Výběr zaměstnanců.</w:t>
      </w:r>
    </w:p>
    <w:p w:rsidR="00841633" w:rsidRPr="009248B3" w:rsidRDefault="00841633" w:rsidP="00841633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Hodnotící rozhovory.</w:t>
      </w:r>
    </w:p>
    <w:p w:rsidR="00841633" w:rsidRPr="009248B3" w:rsidRDefault="00841633" w:rsidP="00841633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360 zpětná vazba.</w:t>
      </w:r>
    </w:p>
    <w:p w:rsidR="00841633" w:rsidRPr="009248B3" w:rsidRDefault="00841633" w:rsidP="00841633">
      <w:pPr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Exit interview.</w:t>
      </w:r>
    </w:p>
    <w:p w:rsidR="00841633" w:rsidRPr="009248B3" w:rsidRDefault="00841633" w:rsidP="00841633">
      <w:pPr>
        <w:jc w:val="both"/>
        <w:rPr>
          <w:rFonts w:ascii="Calibri" w:hAnsi="Calibri" w:cs="Calibri"/>
          <w:sz w:val="22"/>
          <w:szCs w:val="22"/>
        </w:rPr>
      </w:pPr>
    </w:p>
    <w:p w:rsidR="00841633" w:rsidRPr="009248B3" w:rsidRDefault="00841633" w:rsidP="00841633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b/>
          <w:sz w:val="22"/>
          <w:szCs w:val="22"/>
        </w:rPr>
        <w:t>Současné trendy v manažerské práci</w:t>
      </w:r>
    </w:p>
    <w:p w:rsidR="00841633" w:rsidRPr="009248B3" w:rsidRDefault="00841633" w:rsidP="00841633">
      <w:pPr>
        <w:numPr>
          <w:ilvl w:val="0"/>
          <w:numId w:val="4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Neurovědy</w:t>
      </w:r>
    </w:p>
    <w:p w:rsidR="00841633" w:rsidRPr="009248B3" w:rsidRDefault="00841633" w:rsidP="00841633">
      <w:pPr>
        <w:numPr>
          <w:ilvl w:val="0"/>
          <w:numId w:val="4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NLP</w:t>
      </w:r>
    </w:p>
    <w:p w:rsidR="00841633" w:rsidRPr="009248B3" w:rsidRDefault="00841633" w:rsidP="00841633">
      <w:pPr>
        <w:numPr>
          <w:ilvl w:val="0"/>
          <w:numId w:val="4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Genderová politika</w:t>
      </w:r>
    </w:p>
    <w:p w:rsidR="00841633" w:rsidRPr="009248B3" w:rsidRDefault="00841633" w:rsidP="00841633">
      <w:pPr>
        <w:numPr>
          <w:ilvl w:val="0"/>
          <w:numId w:val="4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Nová generace</w:t>
      </w:r>
    </w:p>
    <w:p w:rsidR="00841633" w:rsidRDefault="00841633" w:rsidP="00841633">
      <w:pPr>
        <w:numPr>
          <w:ilvl w:val="0"/>
          <w:numId w:val="44"/>
        </w:numPr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9248B3">
        <w:rPr>
          <w:rFonts w:ascii="Calibri" w:hAnsi="Calibri" w:cs="Calibri"/>
          <w:sz w:val="22"/>
          <w:szCs w:val="22"/>
        </w:rPr>
        <w:t>A další….</w:t>
      </w:r>
    </w:p>
    <w:p w:rsidR="002B7728" w:rsidRDefault="002B7728" w:rsidP="002B7728">
      <w:pPr>
        <w:jc w:val="both"/>
        <w:rPr>
          <w:rFonts w:ascii="Calibri" w:hAnsi="Calibri" w:cs="Calibri"/>
          <w:sz w:val="22"/>
          <w:szCs w:val="22"/>
        </w:rPr>
      </w:pPr>
    </w:p>
    <w:p w:rsidR="002B7728" w:rsidRDefault="002B7728" w:rsidP="002B7728">
      <w:pPr>
        <w:jc w:val="both"/>
        <w:rPr>
          <w:rFonts w:ascii="Calibri" w:hAnsi="Calibri" w:cs="Calibri"/>
          <w:sz w:val="22"/>
          <w:szCs w:val="22"/>
        </w:rPr>
      </w:pPr>
    </w:p>
    <w:p w:rsidR="002B7728" w:rsidRPr="00294DEC" w:rsidRDefault="002B7728" w:rsidP="002B7728">
      <w:pPr>
        <w:rPr>
          <w:rFonts w:ascii="Calibri" w:hAnsi="Calibri"/>
          <w:b/>
          <w:color w:val="595959"/>
          <w:sz w:val="22"/>
          <w:szCs w:val="22"/>
        </w:rPr>
      </w:pPr>
      <w:r w:rsidRPr="00294DEC">
        <w:rPr>
          <w:rFonts w:ascii="Calibri" w:hAnsi="Calibri"/>
          <w:b/>
          <w:color w:val="595959"/>
          <w:sz w:val="22"/>
          <w:szCs w:val="22"/>
        </w:rPr>
        <w:t>Závěr programu</w:t>
      </w:r>
    </w:p>
    <w:p w:rsidR="002B7728" w:rsidRPr="00294DEC" w:rsidRDefault="002B7728" w:rsidP="002B7728">
      <w:pPr>
        <w:ind w:firstLine="360"/>
        <w:rPr>
          <w:rFonts w:ascii="Calibri" w:hAnsi="Calibri"/>
          <w:color w:val="595959"/>
          <w:sz w:val="22"/>
          <w:szCs w:val="22"/>
        </w:rPr>
      </w:pPr>
      <w:r w:rsidRPr="00294DEC">
        <w:rPr>
          <w:rFonts w:ascii="Calibri" w:hAnsi="Calibri"/>
          <w:color w:val="595959"/>
          <w:sz w:val="22"/>
          <w:szCs w:val="22"/>
        </w:rPr>
        <w:t>Vzájemná zpětná vazba.</w:t>
      </w:r>
    </w:p>
    <w:p w:rsidR="002B7728" w:rsidRPr="00294DEC" w:rsidRDefault="002B7728" w:rsidP="002B7728">
      <w:pPr>
        <w:ind w:firstLine="360"/>
        <w:rPr>
          <w:rFonts w:ascii="Calibri" w:hAnsi="Calibri"/>
          <w:color w:val="595959"/>
          <w:sz w:val="22"/>
          <w:szCs w:val="22"/>
        </w:rPr>
      </w:pPr>
      <w:r w:rsidRPr="00294DEC">
        <w:rPr>
          <w:rFonts w:ascii="Calibri" w:hAnsi="Calibri"/>
          <w:color w:val="595959"/>
          <w:sz w:val="22"/>
          <w:szCs w:val="22"/>
        </w:rPr>
        <w:t xml:space="preserve">Nastavení </w:t>
      </w:r>
      <w:r w:rsidR="00FC20BB">
        <w:rPr>
          <w:rFonts w:ascii="Calibri" w:hAnsi="Calibri"/>
          <w:color w:val="595959"/>
          <w:sz w:val="22"/>
          <w:szCs w:val="22"/>
        </w:rPr>
        <w:t xml:space="preserve">závěrečných </w:t>
      </w:r>
      <w:r w:rsidR="00FC20BB" w:rsidRPr="00294DEC">
        <w:rPr>
          <w:rFonts w:ascii="Calibri" w:hAnsi="Calibri"/>
          <w:color w:val="595959"/>
          <w:sz w:val="22"/>
          <w:szCs w:val="22"/>
        </w:rPr>
        <w:t>akčních</w:t>
      </w:r>
      <w:r w:rsidRPr="00294DEC">
        <w:rPr>
          <w:rFonts w:ascii="Calibri" w:hAnsi="Calibri"/>
          <w:color w:val="595959"/>
          <w:sz w:val="22"/>
          <w:szCs w:val="22"/>
        </w:rPr>
        <w:t xml:space="preserve"> plánů</w:t>
      </w:r>
      <w:r w:rsidR="00FC20BB">
        <w:rPr>
          <w:rFonts w:ascii="Calibri" w:hAnsi="Calibri"/>
          <w:color w:val="595959"/>
          <w:sz w:val="22"/>
          <w:szCs w:val="22"/>
        </w:rPr>
        <w:t>.</w:t>
      </w:r>
    </w:p>
    <w:p w:rsidR="002B7728" w:rsidRDefault="002B7728" w:rsidP="002B7728">
      <w:pPr>
        <w:ind w:firstLine="360"/>
        <w:rPr>
          <w:rFonts w:ascii="Calibri" w:hAnsi="Calibri"/>
          <w:color w:val="595959"/>
          <w:sz w:val="22"/>
          <w:szCs w:val="22"/>
        </w:rPr>
      </w:pPr>
      <w:r w:rsidRPr="00294DEC">
        <w:rPr>
          <w:rFonts w:ascii="Calibri" w:hAnsi="Calibri"/>
          <w:color w:val="595959"/>
          <w:sz w:val="22"/>
          <w:szCs w:val="22"/>
        </w:rPr>
        <w:t xml:space="preserve">Domluva o </w:t>
      </w:r>
      <w:r w:rsidR="00FC20BB">
        <w:rPr>
          <w:rFonts w:ascii="Calibri" w:hAnsi="Calibri"/>
          <w:color w:val="595959"/>
          <w:sz w:val="22"/>
          <w:szCs w:val="22"/>
        </w:rPr>
        <w:t xml:space="preserve">peer </w:t>
      </w:r>
      <w:proofErr w:type="spellStart"/>
      <w:r w:rsidR="00FC20BB">
        <w:rPr>
          <w:rFonts w:ascii="Calibri" w:hAnsi="Calibri"/>
          <w:color w:val="595959"/>
          <w:sz w:val="22"/>
          <w:szCs w:val="22"/>
        </w:rPr>
        <w:t>koučinku</w:t>
      </w:r>
      <w:proofErr w:type="spellEnd"/>
      <w:r w:rsidR="00FC20BB">
        <w:rPr>
          <w:rFonts w:ascii="Calibri" w:hAnsi="Calibri"/>
          <w:color w:val="595959"/>
          <w:sz w:val="22"/>
          <w:szCs w:val="22"/>
        </w:rPr>
        <w:t>.</w:t>
      </w:r>
    </w:p>
    <w:p w:rsidR="00986421" w:rsidRDefault="00FC20BB" w:rsidP="009248B3">
      <w:pPr>
        <w:ind w:left="360"/>
        <w:jc w:val="both"/>
      </w:pPr>
      <w:r>
        <w:rPr>
          <w:rFonts w:ascii="Calibri" w:hAnsi="Calibri"/>
          <w:color w:val="595959"/>
          <w:sz w:val="22"/>
          <w:szCs w:val="22"/>
        </w:rPr>
        <w:t>Zhodnocení.</w:t>
      </w:r>
      <w:r w:rsidR="00986421" w:rsidRPr="009209BA">
        <w:rPr>
          <w:rFonts w:asciiTheme="minorHAnsi" w:hAnsiTheme="minorHAnsi" w:cstheme="minorHAnsi"/>
          <w:b/>
          <w:color w:val="595959"/>
          <w:sz w:val="22"/>
          <w:szCs w:val="22"/>
        </w:rPr>
        <w:br w:type="page"/>
      </w:r>
      <w:bookmarkStart w:id="1" w:name="_Toc400571568"/>
    </w:p>
    <w:p w:rsidR="00B84A3C" w:rsidRDefault="00CD48A6" w:rsidP="00986421">
      <w:pPr>
        <w:pStyle w:val="Nadpis3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75B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lastRenderedPageBreak/>
        <w:t xml:space="preserve">Příloha č. 2 – </w:t>
      </w:r>
      <w:r w:rsidR="005868B9" w:rsidRPr="00A75B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</w:t>
      </w:r>
      <w:r w:rsidRPr="00A75BC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ealizační tým</w:t>
      </w:r>
    </w:p>
    <w:p w:rsidR="00080432" w:rsidRDefault="00080432" w:rsidP="00080432"/>
    <w:p w:rsidR="00080432" w:rsidRPr="00080432" w:rsidRDefault="00080432" w:rsidP="00080432"/>
    <w:bookmarkEnd w:id="1"/>
    <w:p w:rsidR="00986421" w:rsidRPr="009209BA" w:rsidRDefault="00986421" w:rsidP="00986421">
      <w:pPr>
        <w:pStyle w:val="Nadpis4"/>
        <w:rPr>
          <w:rFonts w:asciiTheme="minorHAnsi" w:hAnsiTheme="minorHAnsi" w:cstheme="minorHAnsi"/>
          <w:i w:val="0"/>
          <w:color w:val="595959"/>
          <w:sz w:val="22"/>
          <w:szCs w:val="22"/>
        </w:rPr>
      </w:pPr>
      <w:r w:rsidRPr="009209BA">
        <w:rPr>
          <w:rFonts w:asciiTheme="minorHAnsi" w:hAnsiTheme="minorHAnsi" w:cstheme="minorHAnsi"/>
          <w:i w:val="0"/>
          <w:color w:val="595959"/>
          <w:sz w:val="22"/>
          <w:szCs w:val="22"/>
        </w:rPr>
        <w:t xml:space="preserve">Garant: </w:t>
      </w:r>
      <w:r w:rsidR="001F5561">
        <w:rPr>
          <w:rFonts w:asciiTheme="minorHAnsi" w:hAnsiTheme="minorHAnsi" w:cstheme="minorHAnsi"/>
          <w:i w:val="0"/>
          <w:color w:val="595959"/>
          <w:sz w:val="22"/>
          <w:szCs w:val="22"/>
        </w:rPr>
        <w:t>XXXXXXXXXXXXXX</w:t>
      </w:r>
    </w:p>
    <w:p w:rsidR="00986421" w:rsidRDefault="004B18A6" w:rsidP="00986421">
      <w:pPr>
        <w:pStyle w:val="Zkladntext"/>
        <w:rPr>
          <w:rFonts w:asciiTheme="minorHAnsi" w:hAnsiTheme="minorHAnsi" w:cstheme="minorHAnsi"/>
          <w:color w:val="595959"/>
          <w:sz w:val="22"/>
          <w:szCs w:val="22"/>
        </w:rPr>
      </w:pPr>
      <w:r>
        <w:rPr>
          <w:rFonts w:asciiTheme="minorHAnsi" w:hAnsiTheme="minorHAnsi" w:cstheme="minorHAnsi"/>
          <w:color w:val="595959"/>
          <w:sz w:val="22"/>
          <w:szCs w:val="22"/>
        </w:rPr>
        <w:t>XXXXXXXXXXXXXXXXXXXXXXXXXXXXXXXXXXXXXXXXXXXXXXXXXXXXXXXXXXXXXXXXXXXXXX</w:t>
      </w:r>
      <w:r w:rsidR="006C703E">
        <w:rPr>
          <w:rFonts w:asciiTheme="minorHAnsi" w:hAnsiTheme="minorHAnsi" w:cstheme="minorHAnsi"/>
          <w:color w:val="595959"/>
          <w:sz w:val="22"/>
          <w:szCs w:val="22"/>
        </w:rPr>
        <w:t>X</w:t>
      </w:r>
    </w:p>
    <w:p w:rsidR="004B18A6" w:rsidRPr="009209BA" w:rsidRDefault="004B18A6" w:rsidP="00986421">
      <w:pPr>
        <w:pStyle w:val="Zkladntext"/>
        <w:rPr>
          <w:rFonts w:asciiTheme="minorHAnsi" w:hAnsiTheme="minorHAnsi" w:cstheme="minorHAnsi"/>
          <w:color w:val="595959"/>
          <w:sz w:val="22"/>
          <w:szCs w:val="22"/>
        </w:rPr>
      </w:pPr>
    </w:p>
    <w:p w:rsidR="00986421" w:rsidRPr="009209BA" w:rsidRDefault="00986421" w:rsidP="00986421">
      <w:pPr>
        <w:pStyle w:val="Zkladntext"/>
        <w:rPr>
          <w:rFonts w:asciiTheme="minorHAnsi" w:hAnsiTheme="minorHAnsi" w:cstheme="minorHAnsi"/>
          <w:color w:val="595959"/>
          <w:sz w:val="22"/>
          <w:szCs w:val="22"/>
        </w:rPr>
      </w:pPr>
    </w:p>
    <w:p w:rsidR="00986421" w:rsidRPr="009209BA" w:rsidRDefault="00986421" w:rsidP="00986421">
      <w:pPr>
        <w:jc w:val="both"/>
        <w:rPr>
          <w:rFonts w:asciiTheme="minorHAnsi" w:hAnsiTheme="minorHAnsi" w:cstheme="minorHAnsi"/>
          <w:b/>
          <w:color w:val="595959"/>
          <w:sz w:val="22"/>
          <w:szCs w:val="22"/>
        </w:rPr>
      </w:pPr>
      <w:r w:rsidRPr="009209BA">
        <w:rPr>
          <w:rFonts w:asciiTheme="minorHAnsi" w:hAnsiTheme="minorHAnsi" w:cstheme="minorHAnsi"/>
          <w:b/>
          <w:color w:val="595959"/>
          <w:sz w:val="22"/>
          <w:szCs w:val="22"/>
        </w:rPr>
        <w:t xml:space="preserve">Lektor: </w:t>
      </w:r>
      <w:r w:rsidR="001F5561">
        <w:rPr>
          <w:rFonts w:asciiTheme="minorHAnsi" w:hAnsiTheme="minorHAnsi" w:cstheme="minorHAnsi"/>
          <w:b/>
          <w:color w:val="595959"/>
          <w:sz w:val="22"/>
          <w:szCs w:val="22"/>
        </w:rPr>
        <w:t>XXXXXXXXXXXXXX</w:t>
      </w:r>
    </w:p>
    <w:p w:rsidR="00986421" w:rsidRDefault="004B18A6" w:rsidP="00986421">
      <w:pPr>
        <w:jc w:val="both"/>
        <w:rPr>
          <w:rFonts w:asciiTheme="minorHAnsi" w:hAnsiTheme="minorHAnsi" w:cstheme="minorHAnsi"/>
          <w:color w:val="595959"/>
          <w:sz w:val="22"/>
          <w:szCs w:val="22"/>
        </w:rPr>
      </w:pPr>
      <w:r>
        <w:rPr>
          <w:rFonts w:asciiTheme="minorHAnsi" w:hAnsiTheme="minorHAnsi" w:cstheme="minorHAnsi"/>
          <w:color w:val="595959"/>
          <w:sz w:val="22"/>
          <w:szCs w:val="22"/>
        </w:rPr>
        <w:t>XXXXXXXXXXXXXXXXXXXXXXXXXXXXXXXXXXXXXXXXXXXXXXXXXXXXXXXX</w:t>
      </w:r>
      <w:r w:rsidR="006C703E">
        <w:rPr>
          <w:rFonts w:asciiTheme="minorHAnsi" w:hAnsiTheme="minorHAnsi" w:cstheme="minorHAnsi"/>
          <w:color w:val="595959"/>
          <w:sz w:val="22"/>
          <w:szCs w:val="22"/>
        </w:rPr>
        <w:t>XXXXXXXXXXXXXXX</w:t>
      </w:r>
    </w:p>
    <w:p w:rsidR="004B18A6" w:rsidRPr="009209BA" w:rsidRDefault="004B18A6" w:rsidP="00986421">
      <w:pPr>
        <w:jc w:val="both"/>
        <w:rPr>
          <w:rFonts w:asciiTheme="minorHAnsi" w:hAnsiTheme="minorHAnsi" w:cstheme="minorHAnsi"/>
          <w:color w:val="595959"/>
          <w:sz w:val="22"/>
          <w:szCs w:val="22"/>
        </w:rPr>
      </w:pPr>
    </w:p>
    <w:p w:rsidR="00986421" w:rsidRDefault="00986421" w:rsidP="00986421">
      <w:pPr>
        <w:jc w:val="both"/>
        <w:rPr>
          <w:rFonts w:asciiTheme="minorHAnsi" w:hAnsiTheme="minorHAnsi" w:cstheme="minorHAnsi"/>
          <w:b/>
          <w:color w:val="595959"/>
          <w:sz w:val="22"/>
          <w:szCs w:val="22"/>
        </w:rPr>
      </w:pPr>
    </w:p>
    <w:p w:rsidR="00FF63CF" w:rsidRDefault="00FF63CF" w:rsidP="00986421">
      <w:pPr>
        <w:jc w:val="both"/>
        <w:rPr>
          <w:rFonts w:asciiTheme="minorHAnsi" w:hAnsiTheme="minorHAnsi" w:cstheme="minorHAnsi"/>
          <w:b/>
          <w:color w:val="595959"/>
          <w:sz w:val="22"/>
          <w:szCs w:val="22"/>
        </w:rPr>
      </w:pPr>
    </w:p>
    <w:p w:rsidR="00986421" w:rsidRPr="009209BA" w:rsidRDefault="00A0580B" w:rsidP="00986421">
      <w:pPr>
        <w:jc w:val="both"/>
        <w:rPr>
          <w:rFonts w:asciiTheme="minorHAnsi" w:hAnsiTheme="minorHAnsi" w:cstheme="minorHAnsi"/>
          <w:color w:val="595959"/>
          <w:sz w:val="22"/>
          <w:szCs w:val="22"/>
        </w:rPr>
      </w:pPr>
      <w:r>
        <w:rPr>
          <w:rFonts w:asciiTheme="minorHAnsi" w:hAnsiTheme="minorHAnsi" w:cstheme="minorHAnsi"/>
          <w:b/>
          <w:color w:val="595959"/>
          <w:sz w:val="22"/>
          <w:szCs w:val="22"/>
        </w:rPr>
        <w:t>L</w:t>
      </w:r>
      <w:r w:rsidR="00986421" w:rsidRPr="009209BA">
        <w:rPr>
          <w:rFonts w:asciiTheme="minorHAnsi" w:hAnsiTheme="minorHAnsi" w:cstheme="minorHAnsi"/>
          <w:b/>
          <w:color w:val="595959"/>
          <w:sz w:val="22"/>
          <w:szCs w:val="22"/>
        </w:rPr>
        <w:t>ektor:</w:t>
      </w:r>
      <w:r w:rsidR="00986421" w:rsidRPr="009209BA">
        <w:rPr>
          <w:rFonts w:asciiTheme="minorHAnsi" w:hAnsiTheme="minorHAnsi" w:cstheme="minorHAnsi"/>
          <w:color w:val="595959"/>
          <w:sz w:val="22"/>
          <w:szCs w:val="22"/>
        </w:rPr>
        <w:t xml:space="preserve"> </w:t>
      </w:r>
      <w:r w:rsidR="001F5561">
        <w:rPr>
          <w:rFonts w:asciiTheme="minorHAnsi" w:hAnsiTheme="minorHAnsi" w:cstheme="minorHAnsi"/>
          <w:b/>
          <w:color w:val="595959"/>
          <w:sz w:val="22"/>
          <w:szCs w:val="22"/>
        </w:rPr>
        <w:t>XXXXXXXXXXXXXXXX</w:t>
      </w:r>
    </w:p>
    <w:p w:rsidR="00986421" w:rsidRPr="009209BA" w:rsidRDefault="006C703E" w:rsidP="00986421">
      <w:pPr>
        <w:jc w:val="both"/>
        <w:rPr>
          <w:rFonts w:asciiTheme="minorHAnsi" w:hAnsiTheme="minorHAnsi" w:cstheme="minorHAnsi"/>
          <w:color w:val="595959"/>
          <w:sz w:val="22"/>
          <w:szCs w:val="22"/>
        </w:rPr>
      </w:pPr>
      <w:r>
        <w:rPr>
          <w:rFonts w:asciiTheme="minorHAnsi" w:hAnsiTheme="minorHAnsi" w:cstheme="minorHAnsi"/>
          <w:color w:val="595959"/>
          <w:sz w:val="22"/>
          <w:szCs w:val="22"/>
        </w:rPr>
        <w:t>XXXXXXXXXXXXXXXXXXXXXXXXXXXXXXXXXXXXXXXXXXXXXXXXXXXXXXXXXXXXXXXXXXXXXXXX</w:t>
      </w:r>
    </w:p>
    <w:p w:rsidR="00986421" w:rsidRDefault="00986421">
      <w:pPr>
        <w:spacing w:after="200" w:line="276" w:lineRule="auto"/>
      </w:pPr>
    </w:p>
    <w:p w:rsidR="00986421" w:rsidRDefault="00986421">
      <w:pPr>
        <w:spacing w:after="200" w:line="276" w:lineRule="auto"/>
      </w:pPr>
    </w:p>
    <w:p w:rsidR="00986421" w:rsidRDefault="00986421" w:rsidP="007B6A89">
      <w:pPr>
        <w:spacing w:after="200" w:line="276" w:lineRule="auto"/>
      </w:pPr>
    </w:p>
    <w:sectPr w:rsidR="00986421" w:rsidSect="00F706F4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956DAE" w15:done="0"/>
  <w15:commentEx w15:paraId="4C9D77F7" w15:paraIdParent="31956D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56DAE" w16cid:durableId="1FA68FC0"/>
  <w16cid:commentId w16cid:paraId="4C9D77F7" w16cid:durableId="1FA68D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C6" w:rsidRDefault="00D97EC6" w:rsidP="00EF1EFE">
      <w:r>
        <w:separator/>
      </w:r>
    </w:p>
  </w:endnote>
  <w:endnote w:type="continuationSeparator" w:id="0">
    <w:p w:rsidR="00D97EC6" w:rsidRDefault="00D97EC6" w:rsidP="00E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C6" w:rsidRDefault="00D97EC6" w:rsidP="00EF1EFE">
      <w:r>
        <w:separator/>
      </w:r>
    </w:p>
  </w:footnote>
  <w:footnote w:type="continuationSeparator" w:id="0">
    <w:p w:rsidR="00D97EC6" w:rsidRDefault="00D97EC6" w:rsidP="00EF1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F4" w:rsidRDefault="00F706F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-901700</wp:posOffset>
          </wp:positionH>
          <wp:positionV relativeFrom="paragraph">
            <wp:posOffset>-457835</wp:posOffset>
          </wp:positionV>
          <wp:extent cx="7572375" cy="1268095"/>
          <wp:effectExtent l="0" t="0" r="952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780"/>
    <w:multiLevelType w:val="multilevel"/>
    <w:tmpl w:val="3536C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46BE4"/>
    <w:multiLevelType w:val="multilevel"/>
    <w:tmpl w:val="BF94138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FD0F72"/>
    <w:multiLevelType w:val="multilevel"/>
    <w:tmpl w:val="796A54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27C4C27"/>
    <w:multiLevelType w:val="hybridMultilevel"/>
    <w:tmpl w:val="783CFF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D2F0E"/>
    <w:multiLevelType w:val="hybridMultilevel"/>
    <w:tmpl w:val="1C2C4F12"/>
    <w:lvl w:ilvl="0" w:tplc="72F2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06E3D"/>
    <w:multiLevelType w:val="multilevel"/>
    <w:tmpl w:val="63E49F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B76436"/>
    <w:multiLevelType w:val="hybridMultilevel"/>
    <w:tmpl w:val="5942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F4A07"/>
    <w:multiLevelType w:val="hybridMultilevel"/>
    <w:tmpl w:val="521697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F15DE1"/>
    <w:multiLevelType w:val="hybridMultilevel"/>
    <w:tmpl w:val="A98E3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C4715"/>
    <w:multiLevelType w:val="multilevel"/>
    <w:tmpl w:val="862A7C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D5F5499"/>
    <w:multiLevelType w:val="multilevel"/>
    <w:tmpl w:val="6EECBA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2DD74F67"/>
    <w:multiLevelType w:val="multilevel"/>
    <w:tmpl w:val="CFF46A2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9C4B11"/>
    <w:multiLevelType w:val="hybridMultilevel"/>
    <w:tmpl w:val="37C871EE"/>
    <w:lvl w:ilvl="0" w:tplc="040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4">
    <w:nsid w:val="386A671F"/>
    <w:multiLevelType w:val="hybridMultilevel"/>
    <w:tmpl w:val="78B8ACFC"/>
    <w:lvl w:ilvl="0" w:tplc="51080A0A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5">
    <w:nsid w:val="3BF55F4E"/>
    <w:multiLevelType w:val="hybridMultilevel"/>
    <w:tmpl w:val="F364F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57E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605658"/>
    <w:multiLevelType w:val="hybridMultilevel"/>
    <w:tmpl w:val="6D0CE7B2"/>
    <w:lvl w:ilvl="0" w:tplc="371CB6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95420"/>
    <w:multiLevelType w:val="hybridMultilevel"/>
    <w:tmpl w:val="E084CE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B86572"/>
    <w:multiLevelType w:val="hybridMultilevel"/>
    <w:tmpl w:val="5C802054"/>
    <w:lvl w:ilvl="0" w:tplc="72F2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66FDD"/>
    <w:multiLevelType w:val="multilevel"/>
    <w:tmpl w:val="876EE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6B7944"/>
    <w:multiLevelType w:val="singleLevel"/>
    <w:tmpl w:val="E0C0C4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99577F"/>
    <w:multiLevelType w:val="multilevel"/>
    <w:tmpl w:val="40A68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DE21092"/>
    <w:multiLevelType w:val="multilevel"/>
    <w:tmpl w:val="C82E0C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8D277A"/>
    <w:multiLevelType w:val="hybridMultilevel"/>
    <w:tmpl w:val="03FE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C7FE8"/>
    <w:multiLevelType w:val="hybridMultilevel"/>
    <w:tmpl w:val="5174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451FA"/>
    <w:multiLevelType w:val="hybridMultilevel"/>
    <w:tmpl w:val="2B48C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49D3"/>
    <w:multiLevelType w:val="hybridMultilevel"/>
    <w:tmpl w:val="7CEE4CF4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90193A"/>
    <w:multiLevelType w:val="hybridMultilevel"/>
    <w:tmpl w:val="064006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106BC9"/>
    <w:multiLevelType w:val="hybridMultilevel"/>
    <w:tmpl w:val="93468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52372"/>
    <w:multiLevelType w:val="hybridMultilevel"/>
    <w:tmpl w:val="D43A39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F3009"/>
    <w:multiLevelType w:val="multilevel"/>
    <w:tmpl w:val="6F44FE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6D75A3E"/>
    <w:multiLevelType w:val="multilevel"/>
    <w:tmpl w:val="039CAF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2D5123"/>
    <w:multiLevelType w:val="multilevel"/>
    <w:tmpl w:val="BF8273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4">
    <w:nsid w:val="7A782D71"/>
    <w:multiLevelType w:val="hybridMultilevel"/>
    <w:tmpl w:val="E8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25458"/>
    <w:multiLevelType w:val="multilevel"/>
    <w:tmpl w:val="BB508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DEE74B2"/>
    <w:multiLevelType w:val="hybridMultilevel"/>
    <w:tmpl w:val="1BCA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22"/>
  </w:num>
  <w:num w:numId="5">
    <w:abstractNumId w:val="0"/>
  </w:num>
  <w:num w:numId="6">
    <w:abstractNumId w:val="23"/>
  </w:num>
  <w:num w:numId="7">
    <w:abstractNumId w:val="13"/>
  </w:num>
  <w:num w:numId="8">
    <w:abstractNumId w:val="20"/>
  </w:num>
  <w:num w:numId="9">
    <w:abstractNumId w:val="9"/>
  </w:num>
  <w:num w:numId="10">
    <w:abstractNumId w:val="11"/>
  </w:num>
  <w:num w:numId="11">
    <w:abstractNumId w:val="5"/>
  </w:num>
  <w:num w:numId="12">
    <w:abstractNumId w:val="32"/>
  </w:num>
  <w:num w:numId="13">
    <w:abstractNumId w:val="35"/>
  </w:num>
  <w:num w:numId="14">
    <w:abstractNumId w:val="31"/>
  </w:num>
  <w:num w:numId="15">
    <w:abstractNumId w:val="28"/>
  </w:num>
  <w:num w:numId="16">
    <w:abstractNumId w:val="17"/>
  </w:num>
  <w:num w:numId="17">
    <w:abstractNumId w:val="29"/>
  </w:num>
  <w:num w:numId="18">
    <w:abstractNumId w:val="6"/>
  </w:num>
  <w:num w:numId="19">
    <w:abstractNumId w:val="13"/>
  </w:num>
  <w:num w:numId="20">
    <w:abstractNumId w:val="14"/>
  </w:num>
  <w:num w:numId="21">
    <w:abstractNumId w:val="4"/>
  </w:num>
  <w:num w:numId="22">
    <w:abstractNumId w:val="19"/>
  </w:num>
  <w:num w:numId="23">
    <w:abstractNumId w:val="18"/>
  </w:num>
  <w:num w:numId="24">
    <w:abstractNumId w:val="25"/>
  </w:num>
  <w:num w:numId="25">
    <w:abstractNumId w:val="24"/>
  </w:num>
  <w:num w:numId="26">
    <w:abstractNumId w:val="26"/>
  </w:num>
  <w:num w:numId="27">
    <w:abstractNumId w:val="3"/>
  </w:num>
  <w:num w:numId="28">
    <w:abstractNumId w:val="16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0"/>
  </w:num>
  <w:num w:numId="36">
    <w:abstractNumId w:val="2"/>
  </w:num>
  <w:num w:numId="37">
    <w:abstractNumId w:val="33"/>
  </w:num>
  <w:num w:numId="38">
    <w:abstractNumId w:val="34"/>
  </w:num>
  <w:num w:numId="39">
    <w:abstractNumId w:val="30"/>
  </w:num>
  <w:num w:numId="40">
    <w:abstractNumId w:val="8"/>
  </w:num>
  <w:num w:numId="41">
    <w:abstractNumId w:val="36"/>
  </w:num>
  <w:num w:numId="42">
    <w:abstractNumId w:val="15"/>
  </w:num>
  <w:num w:numId="43">
    <w:abstractNumId w:val="7"/>
  </w:num>
  <w:num w:numId="4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ďa Štullerová">
    <w15:presenceInfo w15:providerId="None" w15:userId="Naďa Štull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76D"/>
    <w:rsid w:val="0000620B"/>
    <w:rsid w:val="00024525"/>
    <w:rsid w:val="00025152"/>
    <w:rsid w:val="000251B2"/>
    <w:rsid w:val="0005044C"/>
    <w:rsid w:val="000704B2"/>
    <w:rsid w:val="00071F81"/>
    <w:rsid w:val="00075486"/>
    <w:rsid w:val="00080432"/>
    <w:rsid w:val="00085ED8"/>
    <w:rsid w:val="000A77CA"/>
    <w:rsid w:val="000E73DA"/>
    <w:rsid w:val="00106526"/>
    <w:rsid w:val="00122189"/>
    <w:rsid w:val="001305B0"/>
    <w:rsid w:val="00131459"/>
    <w:rsid w:val="00132E2C"/>
    <w:rsid w:val="00133CBD"/>
    <w:rsid w:val="0013676D"/>
    <w:rsid w:val="00142A2C"/>
    <w:rsid w:val="001B5DA0"/>
    <w:rsid w:val="001D5F01"/>
    <w:rsid w:val="001F5561"/>
    <w:rsid w:val="0020706E"/>
    <w:rsid w:val="00223452"/>
    <w:rsid w:val="00233A55"/>
    <w:rsid w:val="00236FE5"/>
    <w:rsid w:val="00241D70"/>
    <w:rsid w:val="002439D2"/>
    <w:rsid w:val="0025309A"/>
    <w:rsid w:val="00271130"/>
    <w:rsid w:val="002871E5"/>
    <w:rsid w:val="00287C08"/>
    <w:rsid w:val="002B7728"/>
    <w:rsid w:val="002B7AAE"/>
    <w:rsid w:val="002C32D9"/>
    <w:rsid w:val="003021F0"/>
    <w:rsid w:val="00310917"/>
    <w:rsid w:val="003257F9"/>
    <w:rsid w:val="00342A4A"/>
    <w:rsid w:val="003502FA"/>
    <w:rsid w:val="00355C41"/>
    <w:rsid w:val="00400075"/>
    <w:rsid w:val="00400D06"/>
    <w:rsid w:val="00402042"/>
    <w:rsid w:val="0048529D"/>
    <w:rsid w:val="004878CC"/>
    <w:rsid w:val="00490B48"/>
    <w:rsid w:val="004B18A6"/>
    <w:rsid w:val="004D4232"/>
    <w:rsid w:val="004E4441"/>
    <w:rsid w:val="004F2A79"/>
    <w:rsid w:val="004F365F"/>
    <w:rsid w:val="00511FD8"/>
    <w:rsid w:val="00516068"/>
    <w:rsid w:val="00516C5E"/>
    <w:rsid w:val="0051730C"/>
    <w:rsid w:val="00517E25"/>
    <w:rsid w:val="00552113"/>
    <w:rsid w:val="0056204F"/>
    <w:rsid w:val="0057430B"/>
    <w:rsid w:val="0057495A"/>
    <w:rsid w:val="00581CB5"/>
    <w:rsid w:val="005868B9"/>
    <w:rsid w:val="005B5964"/>
    <w:rsid w:val="005C50C7"/>
    <w:rsid w:val="005C76B9"/>
    <w:rsid w:val="0060783F"/>
    <w:rsid w:val="00611601"/>
    <w:rsid w:val="00664629"/>
    <w:rsid w:val="006666A3"/>
    <w:rsid w:val="00671A87"/>
    <w:rsid w:val="0067656B"/>
    <w:rsid w:val="0069688F"/>
    <w:rsid w:val="00697A4D"/>
    <w:rsid w:val="006C703E"/>
    <w:rsid w:val="00701390"/>
    <w:rsid w:val="00701934"/>
    <w:rsid w:val="0071063B"/>
    <w:rsid w:val="00742537"/>
    <w:rsid w:val="007463B3"/>
    <w:rsid w:val="007471F6"/>
    <w:rsid w:val="0075255B"/>
    <w:rsid w:val="007535E1"/>
    <w:rsid w:val="00760BCA"/>
    <w:rsid w:val="00780671"/>
    <w:rsid w:val="00781051"/>
    <w:rsid w:val="00785E47"/>
    <w:rsid w:val="00791E9E"/>
    <w:rsid w:val="007B26EB"/>
    <w:rsid w:val="007B6A89"/>
    <w:rsid w:val="00807F4C"/>
    <w:rsid w:val="00811E22"/>
    <w:rsid w:val="00813EB2"/>
    <w:rsid w:val="00815BF6"/>
    <w:rsid w:val="0083751C"/>
    <w:rsid w:val="00841633"/>
    <w:rsid w:val="00846BA7"/>
    <w:rsid w:val="00873478"/>
    <w:rsid w:val="00876E00"/>
    <w:rsid w:val="008913E7"/>
    <w:rsid w:val="00891CEF"/>
    <w:rsid w:val="008D1642"/>
    <w:rsid w:val="008D69AC"/>
    <w:rsid w:val="008E2A43"/>
    <w:rsid w:val="0090737D"/>
    <w:rsid w:val="009248B3"/>
    <w:rsid w:val="009316C3"/>
    <w:rsid w:val="00954509"/>
    <w:rsid w:val="009762C6"/>
    <w:rsid w:val="00986421"/>
    <w:rsid w:val="009A5CEF"/>
    <w:rsid w:val="009F2B41"/>
    <w:rsid w:val="00A0580B"/>
    <w:rsid w:val="00A15BD3"/>
    <w:rsid w:val="00A17F3C"/>
    <w:rsid w:val="00A579CE"/>
    <w:rsid w:val="00A75BCB"/>
    <w:rsid w:val="00A76214"/>
    <w:rsid w:val="00A84DA0"/>
    <w:rsid w:val="00AC12BC"/>
    <w:rsid w:val="00AD18C3"/>
    <w:rsid w:val="00AD5A11"/>
    <w:rsid w:val="00B00085"/>
    <w:rsid w:val="00B03DC1"/>
    <w:rsid w:val="00B07B6A"/>
    <w:rsid w:val="00B34AA5"/>
    <w:rsid w:val="00B42EA2"/>
    <w:rsid w:val="00B456DF"/>
    <w:rsid w:val="00B5667D"/>
    <w:rsid w:val="00B83252"/>
    <w:rsid w:val="00B84A3C"/>
    <w:rsid w:val="00BB1912"/>
    <w:rsid w:val="00C05556"/>
    <w:rsid w:val="00C23BBD"/>
    <w:rsid w:val="00C272E8"/>
    <w:rsid w:val="00C43DEC"/>
    <w:rsid w:val="00C60EA4"/>
    <w:rsid w:val="00C93AEF"/>
    <w:rsid w:val="00CB18C7"/>
    <w:rsid w:val="00CB761B"/>
    <w:rsid w:val="00CD48A6"/>
    <w:rsid w:val="00CF27FA"/>
    <w:rsid w:val="00CF3C02"/>
    <w:rsid w:val="00D24275"/>
    <w:rsid w:val="00D65C15"/>
    <w:rsid w:val="00D97EC6"/>
    <w:rsid w:val="00DA0CF0"/>
    <w:rsid w:val="00DC6E1D"/>
    <w:rsid w:val="00DD6148"/>
    <w:rsid w:val="00DD74CF"/>
    <w:rsid w:val="00DE31D2"/>
    <w:rsid w:val="00DE386A"/>
    <w:rsid w:val="00DF2A43"/>
    <w:rsid w:val="00DF3DF1"/>
    <w:rsid w:val="00DF4F5A"/>
    <w:rsid w:val="00E066E1"/>
    <w:rsid w:val="00E515A4"/>
    <w:rsid w:val="00E54D05"/>
    <w:rsid w:val="00E62F04"/>
    <w:rsid w:val="00E80A7F"/>
    <w:rsid w:val="00EA651F"/>
    <w:rsid w:val="00EB7C52"/>
    <w:rsid w:val="00EC758E"/>
    <w:rsid w:val="00ED57AC"/>
    <w:rsid w:val="00EE09EE"/>
    <w:rsid w:val="00EF1EFE"/>
    <w:rsid w:val="00F0449A"/>
    <w:rsid w:val="00F144C6"/>
    <w:rsid w:val="00F33DD5"/>
    <w:rsid w:val="00F46147"/>
    <w:rsid w:val="00F662D5"/>
    <w:rsid w:val="00F70305"/>
    <w:rsid w:val="00F706F4"/>
    <w:rsid w:val="00F921A0"/>
    <w:rsid w:val="00FC20BB"/>
    <w:rsid w:val="00FD237B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76D"/>
    <w:pPr>
      <w:keepNext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76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3676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7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676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367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13676D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13676D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13676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13676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13676D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13676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13676D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uiPriority w:val="99"/>
    <w:rsid w:val="0013676D"/>
    <w:pPr>
      <w:numPr>
        <w:ilvl w:val="1"/>
        <w:numId w:val="7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4878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7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4DA0"/>
    <w:pPr>
      <w:spacing w:before="120" w:after="120" w:line="260" w:lineRule="exact"/>
      <w:ind w:left="283"/>
    </w:pPr>
    <w:rPr>
      <w:rFonts w:ascii="Arial" w:eastAsia="Calibri" w:hAnsi="Arial" w:cs="Arial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4DA0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A84DA0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4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4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Siln">
    <w:name w:val="Strong"/>
    <w:uiPriority w:val="22"/>
    <w:qFormat/>
    <w:rsid w:val="00986421"/>
    <w:rPr>
      <w:b/>
      <w:bCs/>
    </w:rPr>
  </w:style>
  <w:style w:type="paragraph" w:styleId="Odstavecseseznamem">
    <w:name w:val="List Paragraph"/>
    <w:basedOn w:val="Normln"/>
    <w:uiPriority w:val="34"/>
    <w:qFormat/>
    <w:rsid w:val="0098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0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0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21">
    <w:name w:val="s21"/>
    <w:rsid w:val="007535E1"/>
    <w:rPr>
      <w:rFonts w:ascii="Verdana" w:hAnsi="Verdana" w:cs="Verdana"/>
      <w:color w:val="auto"/>
      <w:sz w:val="20"/>
      <w:szCs w:val="20"/>
    </w:rPr>
  </w:style>
  <w:style w:type="paragraph" w:styleId="Revize">
    <w:name w:val="Revision"/>
    <w:hidden/>
    <w:uiPriority w:val="99"/>
    <w:semiHidden/>
    <w:rsid w:val="00DF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676D"/>
    <w:pPr>
      <w:keepNext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4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4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676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3676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367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3676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367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13676D"/>
    <w:rPr>
      <w:rFonts w:ascii="Courier New" w:hAnsi="Courier New"/>
      <w:sz w:val="24"/>
    </w:rPr>
  </w:style>
  <w:style w:type="character" w:customStyle="1" w:styleId="ProsttextChar">
    <w:name w:val="Prostý text Char"/>
    <w:basedOn w:val="Standardnpsmoodstavce"/>
    <w:link w:val="Prosttext"/>
    <w:rsid w:val="0013676D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CZNzevlnku">
    <w:name w:val="CZ Název článku"/>
    <w:basedOn w:val="Normln"/>
    <w:rsid w:val="0013676D"/>
    <w:pPr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13676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13676D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stavecseseznamem1">
    <w:name w:val="Odstavec se seznamem1"/>
    <w:aliases w:val="List Paragraph,5 seznam"/>
    <w:basedOn w:val="Normln"/>
    <w:link w:val="ListParagraphChar"/>
    <w:rsid w:val="0013676D"/>
    <w:pPr>
      <w:spacing w:before="120" w:after="120" w:line="260" w:lineRule="exact"/>
      <w:ind w:left="720"/>
      <w:jc w:val="both"/>
    </w:pPr>
    <w:rPr>
      <w:rFonts w:ascii="Arial" w:hAnsi="Arial" w:cs="Arial"/>
      <w:lang w:eastAsia="en-US"/>
    </w:rPr>
  </w:style>
  <w:style w:type="character" w:customStyle="1" w:styleId="ListParagraphChar">
    <w:name w:val="List Paragraph Char"/>
    <w:aliases w:val="5 seznam Char,Odstavec se seznamem Char"/>
    <w:link w:val="Odstavecseseznamem1"/>
    <w:rsid w:val="0013676D"/>
    <w:rPr>
      <w:rFonts w:ascii="Arial" w:eastAsia="Times New Roman" w:hAnsi="Arial" w:cs="Arial"/>
      <w:sz w:val="20"/>
      <w:szCs w:val="20"/>
    </w:rPr>
  </w:style>
  <w:style w:type="paragraph" w:customStyle="1" w:styleId="mj4">
    <w:name w:val="můj 4"/>
    <w:basedOn w:val="Odstavecseseznamem1"/>
    <w:uiPriority w:val="99"/>
    <w:rsid w:val="0013676D"/>
    <w:pPr>
      <w:numPr>
        <w:ilvl w:val="1"/>
        <w:numId w:val="7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4878C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7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1E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E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4DA0"/>
    <w:pPr>
      <w:spacing w:before="120" w:after="120" w:line="260" w:lineRule="exact"/>
      <w:ind w:left="283"/>
    </w:pPr>
    <w:rPr>
      <w:rFonts w:ascii="Arial" w:eastAsia="Calibri" w:hAnsi="Arial" w:cs="Arial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4DA0"/>
    <w:rPr>
      <w:rFonts w:ascii="Arial" w:eastAsia="Calibri" w:hAnsi="Arial" w:cs="Arial"/>
      <w:sz w:val="20"/>
      <w:szCs w:val="20"/>
    </w:rPr>
  </w:style>
  <w:style w:type="paragraph" w:styleId="Zptenadresanaoblku">
    <w:name w:val="envelope return"/>
    <w:basedOn w:val="Normln"/>
    <w:rsid w:val="00A84DA0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3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4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42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Siln">
    <w:name w:val="Strong"/>
    <w:uiPriority w:val="22"/>
    <w:qFormat/>
    <w:rsid w:val="00986421"/>
    <w:rPr>
      <w:b/>
      <w:bCs/>
    </w:rPr>
  </w:style>
  <w:style w:type="paragraph" w:styleId="Odstavecseseznamem">
    <w:name w:val="List Paragraph"/>
    <w:basedOn w:val="Normln"/>
    <w:uiPriority w:val="34"/>
    <w:qFormat/>
    <w:rsid w:val="00986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07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0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21">
    <w:name w:val="s21"/>
    <w:rsid w:val="007535E1"/>
    <w:rPr>
      <w:rFonts w:ascii="Verdana" w:hAnsi="Verdana" w:cs="Verdana"/>
      <w:color w:val="auto"/>
      <w:sz w:val="20"/>
      <w:szCs w:val="20"/>
    </w:rPr>
  </w:style>
  <w:style w:type="paragraph" w:styleId="Revize">
    <w:name w:val="Revision"/>
    <w:hidden/>
    <w:uiPriority w:val="99"/>
    <w:semiHidden/>
    <w:rsid w:val="00DF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D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D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ADEF-1C35-4F20-8707-8607118B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1678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CR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Klára Dvořáková</cp:lastModifiedBy>
  <cp:revision>10</cp:revision>
  <cp:lastPrinted>2017-12-21T11:29:00Z</cp:lastPrinted>
  <dcterms:created xsi:type="dcterms:W3CDTF">2018-12-06T13:33:00Z</dcterms:created>
  <dcterms:modified xsi:type="dcterms:W3CDTF">2018-12-07T08:30:00Z</dcterms:modified>
</cp:coreProperties>
</file>