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10"/>
        <w:tblW w:w="15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199"/>
        <w:gridCol w:w="1717"/>
        <w:gridCol w:w="1716"/>
        <w:gridCol w:w="1716"/>
        <w:gridCol w:w="1716"/>
        <w:gridCol w:w="1716"/>
        <w:gridCol w:w="2030"/>
      </w:tblGrid>
      <w:tr w:rsidR="00A71F11" w:rsidRPr="00A71F11" w:rsidTr="00A71F11">
        <w:trPr>
          <w:trHeight w:val="293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A71F11">
              <w:rPr>
                <w:rFonts w:ascii="Calibri" w:eastAsia="Times New Roman" w:hAnsi="Calibri" w:cs="Calibri"/>
                <w:color w:val="000000"/>
                <w:lang w:eastAsia="cs-CZ"/>
              </w:rPr>
              <w:t>Příloha č. 2 smlouvy Formulář pro stanovení nabídkové ceny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1F11" w:rsidRPr="00A71F11" w:rsidTr="00A71F11">
        <w:trPr>
          <w:trHeight w:val="6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71F11" w:rsidRPr="00A71F11" w:rsidTr="00A71F11">
        <w:trPr>
          <w:trHeight w:val="623"/>
        </w:trPr>
        <w:tc>
          <w:tcPr>
            <w:tcW w:w="1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24</w:t>
            </w:r>
          </w:p>
        </w:tc>
      </w:tr>
      <w:tr w:rsidR="00A71F11" w:rsidRPr="00A71F11" w:rsidTr="00A71F11">
        <w:trPr>
          <w:trHeight w:val="527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71F11" w:rsidRPr="00A71F11" w:rsidTr="00A71F11">
        <w:trPr>
          <w:trHeight w:val="1479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A71F11" w:rsidRPr="00A71F11" w:rsidTr="00A71F11">
        <w:trPr>
          <w:trHeight w:val="111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1F11">
              <w:rPr>
                <w:rFonts w:ascii="Calibri" w:eastAsia="Times New Roman" w:hAnsi="Calibri" w:cs="Calibri"/>
                <w:b/>
                <w:bCs/>
                <w:lang w:eastAsia="cs-CZ"/>
              </w:rPr>
              <w:t>Mobilní RTG přístroj typu C rameno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IROP I_24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2 288 000 Kč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2 288 000 Kč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>21%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480 480 Kč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2 768 480 Kč </w:t>
            </w:r>
          </w:p>
        </w:tc>
      </w:tr>
      <w:tr w:rsidR="00A71F11" w:rsidRPr="00A71F11" w:rsidTr="00A71F11">
        <w:trPr>
          <w:trHeight w:val="761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2 288 000 Kč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480 480 Kč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11" w:rsidRPr="00A71F11" w:rsidRDefault="00A71F11" w:rsidP="00A7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71F1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2 768 480 Kč </w:t>
            </w:r>
          </w:p>
        </w:tc>
      </w:tr>
    </w:tbl>
    <w:p w:rsidR="00814F60" w:rsidRDefault="00814F60"/>
    <w:sectPr w:rsidR="00814F60" w:rsidSect="00A71F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11"/>
    <w:rsid w:val="00814F60"/>
    <w:rsid w:val="00A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2018-12-05T13:07:00Z</dcterms:created>
  <dcterms:modified xsi:type="dcterms:W3CDTF">2018-12-05T13:08:00Z</dcterms:modified>
</cp:coreProperties>
</file>