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79" w:rsidRPr="000B02D3" w:rsidRDefault="000B02D3" w:rsidP="002B5679">
      <w:pPr>
        <w:jc w:val="center"/>
        <w:rPr>
          <w:rFonts w:ascii="Arial" w:hAnsi="Arial" w:cs="Arial"/>
          <w:b/>
          <w:sz w:val="28"/>
          <w:lang w:val="cs-CZ"/>
        </w:rPr>
      </w:pPr>
      <w:r w:rsidRPr="000B02D3">
        <w:rPr>
          <w:rFonts w:ascii="Arial" w:hAnsi="Arial" w:cs="Arial"/>
          <w:b/>
          <w:sz w:val="28"/>
          <w:lang w:val="cs-CZ"/>
        </w:rPr>
        <w:t>Smlouva o</w:t>
      </w:r>
      <w:r w:rsidR="002B5679" w:rsidRPr="000B02D3">
        <w:rPr>
          <w:rFonts w:ascii="Arial" w:hAnsi="Arial" w:cs="Arial"/>
          <w:b/>
          <w:sz w:val="28"/>
          <w:lang w:val="cs-CZ"/>
        </w:rPr>
        <w:t xml:space="preserve"> </w:t>
      </w:r>
      <w:r w:rsidRPr="000B02D3">
        <w:rPr>
          <w:rFonts w:ascii="Arial" w:hAnsi="Arial" w:cs="Arial"/>
          <w:b/>
          <w:sz w:val="28"/>
          <w:lang w:val="cs-CZ"/>
        </w:rPr>
        <w:t xml:space="preserve">spolupráci </w:t>
      </w:r>
    </w:p>
    <w:p w:rsidR="000B02D3" w:rsidRPr="000B02D3" w:rsidRDefault="000B02D3" w:rsidP="002B5679">
      <w:pPr>
        <w:jc w:val="center"/>
        <w:rPr>
          <w:rFonts w:ascii="Arial" w:hAnsi="Arial" w:cs="Arial"/>
          <w:lang w:val="cs-CZ"/>
        </w:rPr>
      </w:pPr>
      <w:r w:rsidRPr="000B02D3">
        <w:rPr>
          <w:rFonts w:ascii="Arial" w:hAnsi="Arial" w:cs="Arial"/>
          <w:b/>
          <w:lang w:val="cs-CZ"/>
        </w:rPr>
        <w:t>v oblasti reklamy a PR</w:t>
      </w:r>
    </w:p>
    <w:p w:rsidR="002D7B63" w:rsidRPr="000B02D3" w:rsidRDefault="002D7B63">
      <w:pPr>
        <w:rPr>
          <w:rFonts w:ascii="Arial" w:hAnsi="Arial" w:cs="Arial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B2487C" w:rsidRPr="00B2487C" w:rsidRDefault="00B2487C" w:rsidP="00B2487C">
      <w:pPr>
        <w:ind w:left="709" w:hanging="709"/>
        <w:rPr>
          <w:rFonts w:ascii="Arial" w:hAnsi="Arial" w:cs="Arial"/>
          <w:b/>
          <w:sz w:val="22"/>
          <w:szCs w:val="22"/>
          <w:lang w:val="cs-CZ"/>
        </w:rPr>
      </w:pPr>
      <w:r w:rsidRPr="00B2487C">
        <w:rPr>
          <w:rFonts w:ascii="Arial" w:hAnsi="Arial" w:cs="Arial"/>
          <w:b/>
          <w:sz w:val="22"/>
          <w:szCs w:val="22"/>
          <w:lang w:val="cs-CZ"/>
        </w:rPr>
        <w:t>FEI Czech Republic s.r.o.</w:t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se sídlem: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2487C">
        <w:rPr>
          <w:rFonts w:ascii="Arial" w:hAnsi="Arial" w:cs="Arial"/>
          <w:sz w:val="22"/>
          <w:szCs w:val="22"/>
          <w:lang w:val="cs-CZ"/>
        </w:rPr>
        <w:t>Vlastimila Pecha 1282/12, Černovice, 627 00 Brno</w:t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 xml:space="preserve">zastoupená </w:t>
      </w:r>
      <w:r w:rsidR="005E5B0E">
        <w:rPr>
          <w:rFonts w:ascii="Arial" w:hAnsi="Arial" w:cs="Arial"/>
          <w:sz w:val="22"/>
          <w:szCs w:val="22"/>
          <w:lang w:val="cs-CZ"/>
        </w:rPr>
        <w:t>prokuristou</w:t>
      </w:r>
      <w:r w:rsidRPr="00B2487C">
        <w:rPr>
          <w:rFonts w:ascii="Arial" w:hAnsi="Arial" w:cs="Arial"/>
          <w:sz w:val="22"/>
          <w:szCs w:val="22"/>
          <w:lang w:val="cs-CZ"/>
        </w:rPr>
        <w:t xml:space="preserve"> </w:t>
      </w:r>
      <w:r w:rsidR="005E5B0E">
        <w:rPr>
          <w:rFonts w:ascii="Arial" w:hAnsi="Arial" w:cs="Arial"/>
          <w:sz w:val="22"/>
          <w:szCs w:val="22"/>
          <w:lang w:val="cs-CZ"/>
        </w:rPr>
        <w:t>Petrem Střelcem</w:t>
      </w:r>
      <w:r w:rsidRPr="00B2487C">
        <w:rPr>
          <w:rFonts w:ascii="Arial" w:hAnsi="Arial" w:cs="Arial"/>
          <w:sz w:val="22"/>
          <w:szCs w:val="22"/>
          <w:lang w:val="cs-CZ"/>
        </w:rPr>
        <w:tab/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zapsaná u Krajského soudu v Brně, oddíl C, vložka 7300</w:t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IČ: 46971629</w:t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>DIČ: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2487C">
        <w:rPr>
          <w:rFonts w:ascii="Arial" w:hAnsi="Arial" w:cs="Arial"/>
          <w:sz w:val="22"/>
          <w:szCs w:val="22"/>
          <w:lang w:val="cs-CZ"/>
        </w:rPr>
        <w:t>CZ 46971629</w:t>
      </w:r>
      <w:r w:rsidRPr="00B2487C">
        <w:rPr>
          <w:rFonts w:ascii="Arial" w:hAnsi="Arial" w:cs="Arial"/>
          <w:sz w:val="22"/>
          <w:szCs w:val="22"/>
          <w:lang w:val="cs-CZ"/>
        </w:rPr>
        <w:tab/>
      </w:r>
      <w:r w:rsidRPr="00B2487C">
        <w:rPr>
          <w:rFonts w:ascii="Arial" w:hAnsi="Arial" w:cs="Arial"/>
          <w:sz w:val="22"/>
          <w:szCs w:val="22"/>
          <w:lang w:val="cs-CZ"/>
        </w:rPr>
        <w:tab/>
      </w:r>
    </w:p>
    <w:p w:rsidR="00B2487C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B2487C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proofErr w:type="spellStart"/>
      <w:r w:rsidRPr="00B2487C">
        <w:rPr>
          <w:rFonts w:ascii="Arial" w:hAnsi="Arial" w:cs="Arial"/>
          <w:sz w:val="22"/>
          <w:szCs w:val="22"/>
          <w:lang w:val="cs-CZ"/>
        </w:rPr>
        <w:t>UniCredit</w:t>
      </w:r>
      <w:proofErr w:type="spellEnd"/>
      <w:r w:rsidRPr="00B2487C">
        <w:rPr>
          <w:rFonts w:ascii="Arial" w:hAnsi="Arial" w:cs="Arial"/>
          <w:sz w:val="22"/>
          <w:szCs w:val="22"/>
          <w:lang w:val="cs-CZ"/>
        </w:rPr>
        <w:t xml:space="preserve"> Bank</w:t>
      </w:r>
    </w:p>
    <w:p w:rsidR="002D7B63" w:rsidRPr="00B2487C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proofErr w:type="spellStart"/>
      <w:proofErr w:type="gramStart"/>
      <w:r w:rsidRPr="00B2487C">
        <w:rPr>
          <w:rFonts w:ascii="Arial" w:hAnsi="Arial" w:cs="Arial"/>
          <w:sz w:val="22"/>
          <w:szCs w:val="22"/>
          <w:lang w:val="cs-CZ"/>
        </w:rPr>
        <w:t>č.ú</w:t>
      </w:r>
      <w:proofErr w:type="spellEnd"/>
      <w:r w:rsidRPr="00B2487C">
        <w:rPr>
          <w:rFonts w:ascii="Arial" w:hAnsi="Arial" w:cs="Arial"/>
          <w:sz w:val="22"/>
          <w:szCs w:val="22"/>
          <w:lang w:val="cs-CZ"/>
        </w:rPr>
        <w:t>.: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2487C">
        <w:rPr>
          <w:rFonts w:ascii="Arial" w:hAnsi="Arial" w:cs="Arial"/>
          <w:sz w:val="22"/>
          <w:szCs w:val="22"/>
          <w:lang w:val="cs-CZ"/>
        </w:rPr>
        <w:t>373519024/2700</w:t>
      </w:r>
      <w:proofErr w:type="gramEnd"/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D1215F" w:rsidRDefault="002D7B63">
      <w:pPr>
        <w:rPr>
          <w:rFonts w:ascii="Arial" w:hAnsi="Arial" w:cs="Arial"/>
          <w:bCs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</w:t>
      </w:r>
      <w:r w:rsidRPr="000B02D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1215F">
        <w:rPr>
          <w:rFonts w:ascii="Arial" w:hAnsi="Arial" w:cs="Arial"/>
          <w:bCs/>
          <w:sz w:val="22"/>
          <w:szCs w:val="22"/>
          <w:lang w:val="cs-CZ"/>
        </w:rPr>
        <w:t>„</w:t>
      </w:r>
      <w:r w:rsidR="00B2487C">
        <w:rPr>
          <w:rFonts w:ascii="Arial" w:hAnsi="Arial" w:cs="Arial"/>
          <w:bCs/>
          <w:sz w:val="22"/>
          <w:szCs w:val="22"/>
          <w:lang w:val="cs-CZ"/>
        </w:rPr>
        <w:t>FEI</w:t>
      </w:r>
      <w:r w:rsidRPr="00D1215F">
        <w:rPr>
          <w:rFonts w:ascii="Arial" w:hAnsi="Arial" w:cs="Arial"/>
          <w:bCs/>
          <w:sz w:val="22"/>
          <w:szCs w:val="22"/>
          <w:lang w:val="cs-CZ"/>
        </w:rPr>
        <w:t>“</w:t>
      </w:r>
      <w:r w:rsidRPr="00D1215F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a</w:t>
      </w:r>
    </w:p>
    <w:p w:rsidR="002C40B9" w:rsidRPr="000B02D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</w:p>
    <w:p w:rsidR="002D7B6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Vysoké učení technické v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 </w:t>
      </w: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Brně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veřejná vysoká škola (VVŠ) zřízená zákonem č. 111/1998 Sb., subjekt nezapisovaný do obchodního rejstříku,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sídlem Antonínská 548/1, 601 90 Brno,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IČ 00216305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jednající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prof. </w:t>
      </w:r>
      <w:r w:rsidR="005E5B0E">
        <w:rPr>
          <w:rFonts w:ascii="Arial" w:hAnsi="Arial" w:cs="Arial"/>
          <w:sz w:val="22"/>
          <w:szCs w:val="22"/>
          <w:lang w:val="cs-CZ"/>
        </w:rPr>
        <w:t>RNDr. Vladimírem Aubrechtem</w:t>
      </w:r>
      <w:r>
        <w:rPr>
          <w:rFonts w:ascii="Arial" w:hAnsi="Arial" w:cs="Arial"/>
          <w:sz w:val="22"/>
          <w:szCs w:val="22"/>
          <w:lang w:val="cs-CZ"/>
        </w:rPr>
        <w:t>, CSc., děkan</w:t>
      </w:r>
      <w:r w:rsidR="005E5B0E">
        <w:rPr>
          <w:rFonts w:ascii="Arial" w:hAnsi="Arial" w:cs="Arial"/>
          <w:sz w:val="22"/>
          <w:szCs w:val="22"/>
          <w:lang w:val="cs-CZ"/>
        </w:rPr>
        <w:t>em</w:t>
      </w:r>
      <w:r>
        <w:rPr>
          <w:rFonts w:ascii="Arial" w:hAnsi="Arial" w:cs="Arial"/>
          <w:sz w:val="22"/>
          <w:szCs w:val="22"/>
          <w:lang w:val="cs-CZ"/>
        </w:rPr>
        <w:t xml:space="preserve"> FEKT</w:t>
      </w:r>
    </w:p>
    <w:p w:rsidR="00D1215F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věcně příslušná součást 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VVŠ / korespondenční adresa:</w:t>
      </w:r>
    </w:p>
    <w:p w:rsidR="002C40B9" w:rsidRPr="00D1215F" w:rsidRDefault="007660FF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 xml:space="preserve">Fakulta elektrotechniky a komunikačních technologií </w:t>
      </w:r>
      <w:r w:rsid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(FEKT)</w:t>
      </w:r>
    </w:p>
    <w:p w:rsidR="007660FF" w:rsidRPr="000B02D3" w:rsidRDefault="002C40B9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Technická 3058/10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6</w:t>
      </w: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16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00 Brno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Česká republika</w:t>
      </w:r>
    </w:p>
    <w:p w:rsidR="007660FF" w:rsidRPr="000B02D3" w:rsidRDefault="005D5344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hAnsi="Arial" w:cs="Arial"/>
          <w:sz w:val="22"/>
          <w:szCs w:val="22"/>
          <w:lang w:val="cs-CZ"/>
        </w:rPr>
        <w:t>Bank</w:t>
      </w:r>
      <w:r w:rsidR="00D1215F">
        <w:rPr>
          <w:rFonts w:ascii="Arial" w:hAnsi="Arial" w:cs="Arial"/>
          <w:sz w:val="22"/>
          <w:szCs w:val="22"/>
          <w:lang w:val="cs-CZ"/>
        </w:rPr>
        <w:t xml:space="preserve">ovní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spojení: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ČSOB, a.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s.,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číslo účtu 111044161/0300</w:t>
      </w:r>
    </w:p>
    <w:p w:rsidR="002C40B9" w:rsidRPr="000B02D3" w:rsidRDefault="00D1215F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Kontaktní osoba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: doc. Ing.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Jiří Háze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 Ph.D</w:t>
      </w:r>
      <w:r w:rsidR="00A913DC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.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proděkan FEKT</w:t>
      </w:r>
    </w:p>
    <w:p w:rsidR="005D5344" w:rsidRPr="000B02D3" w:rsidRDefault="005D5344" w:rsidP="00B2148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2B5679" w:rsidRPr="000B02D3">
        <w:rPr>
          <w:rFonts w:ascii="Arial" w:hAnsi="Arial" w:cs="Arial"/>
        </w:rPr>
        <w:t>„</w:t>
      </w:r>
      <w:proofErr w:type="spellStart"/>
      <w:r w:rsidR="00D1215F" w:rsidRPr="00D1215F">
        <w:rPr>
          <w:rFonts w:ascii="Arial" w:hAnsi="Arial" w:cs="Arial"/>
        </w:rPr>
        <w:t>p</w:t>
      </w:r>
      <w:r w:rsidR="002B5679" w:rsidRPr="00D1215F">
        <w:rPr>
          <w:rFonts w:ascii="Arial" w:hAnsi="Arial" w:cs="Arial"/>
        </w:rPr>
        <w:t>oskytovatel</w:t>
      </w:r>
      <w:proofErr w:type="spellEnd"/>
      <w:r w:rsidR="002B5679" w:rsidRPr="00D1215F">
        <w:rPr>
          <w:rFonts w:ascii="Arial" w:hAnsi="Arial" w:cs="Arial"/>
        </w:rPr>
        <w:t>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0B02D3" w:rsidRDefault="00D1215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společně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dále též jako „</w:t>
      </w:r>
      <w:r w:rsidR="00A4337D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="002D7B63" w:rsidRPr="00D1215F">
        <w:rPr>
          <w:rFonts w:ascii="Arial" w:hAnsi="Arial" w:cs="Arial"/>
          <w:bCs/>
          <w:sz w:val="22"/>
          <w:szCs w:val="22"/>
          <w:lang w:val="cs-CZ"/>
        </w:rPr>
        <w:t>mluvní strany</w:t>
      </w:r>
      <w:r w:rsidR="002D7B63" w:rsidRPr="000B02D3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:rsidR="00D1215F" w:rsidRDefault="00D1215F">
      <w:pPr>
        <w:rPr>
          <w:rFonts w:ascii="Arial" w:hAnsi="Arial" w:cs="Arial"/>
          <w:sz w:val="22"/>
          <w:szCs w:val="22"/>
          <w:lang w:val="cs-CZ"/>
        </w:rPr>
      </w:pPr>
    </w:p>
    <w:p w:rsidR="00D1215F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uzavřeli dnešního dne tuto smlouvu o </w:t>
      </w:r>
      <w:r w:rsidR="00D1215F">
        <w:rPr>
          <w:rFonts w:ascii="Arial" w:hAnsi="Arial" w:cs="Arial"/>
          <w:sz w:val="22"/>
          <w:szCs w:val="22"/>
          <w:lang w:val="cs-CZ"/>
        </w:rPr>
        <w:t>spolupráci v oblasti reklamy a PR</w:t>
      </w:r>
    </w:p>
    <w:p w:rsidR="002D7B63" w:rsidRPr="000B02D3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 „</w:t>
      </w:r>
      <w:r w:rsidR="00D1215F" w:rsidRPr="00D1215F">
        <w:rPr>
          <w:rFonts w:ascii="Arial" w:hAnsi="Arial" w:cs="Arial"/>
          <w:bCs/>
          <w:sz w:val="22"/>
          <w:szCs w:val="22"/>
          <w:lang w:val="cs-CZ"/>
        </w:rPr>
        <w:t>s</w:t>
      </w:r>
      <w:r w:rsidRPr="00D1215F">
        <w:rPr>
          <w:rFonts w:ascii="Arial" w:hAnsi="Arial" w:cs="Arial"/>
          <w:bCs/>
          <w:sz w:val="22"/>
          <w:szCs w:val="22"/>
          <w:lang w:val="cs-CZ"/>
        </w:rPr>
        <w:t>mlouva“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  <w:r w:rsidR="00D1215F">
        <w:rPr>
          <w:rFonts w:ascii="Arial" w:hAnsi="Arial" w:cs="Arial"/>
          <w:sz w:val="22"/>
          <w:szCs w:val="22"/>
          <w:lang w:val="cs-CZ"/>
        </w:rPr>
        <w:t>:</w:t>
      </w: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  <w:r w:rsidRPr="00897853">
        <w:rPr>
          <w:rFonts w:ascii="Arial" w:hAnsi="Arial" w:cs="Arial"/>
        </w:rPr>
        <w:t>I.</w:t>
      </w:r>
      <w:r w:rsidRPr="00897853">
        <w:rPr>
          <w:rFonts w:ascii="Arial" w:hAnsi="Arial" w:cs="Arial"/>
        </w:rPr>
        <w:br/>
        <w:t>Předmět smlouvy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D15B71" w:rsidRPr="000B02D3" w:rsidRDefault="002B5679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Poskytovatel se zavazuje </w:t>
      </w:r>
      <w:r w:rsidR="00D1215F">
        <w:rPr>
          <w:rFonts w:ascii="Arial" w:hAnsi="Arial" w:cs="Arial"/>
          <w:sz w:val="22"/>
          <w:szCs w:val="22"/>
          <w:lang w:val="cs-CZ"/>
        </w:rPr>
        <w:t>realizovat ve prospěch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  <w:r w:rsidR="00B2487C">
        <w:rPr>
          <w:rFonts w:ascii="Arial" w:hAnsi="Arial" w:cs="Arial"/>
          <w:sz w:val="22"/>
          <w:szCs w:val="22"/>
          <w:lang w:val="cs-CZ"/>
        </w:rPr>
        <w:t>FEI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8174EF">
        <w:rPr>
          <w:rFonts w:ascii="Arial" w:hAnsi="Arial" w:cs="Arial"/>
          <w:sz w:val="22"/>
          <w:szCs w:val="22"/>
          <w:lang w:val="cs-CZ"/>
        </w:rPr>
        <w:t>xxxxxxx</w:t>
      </w:r>
      <w:proofErr w:type="spellEnd"/>
      <w:r w:rsidR="00D1215F">
        <w:rPr>
          <w:rFonts w:ascii="Arial" w:hAnsi="Arial" w:cs="Arial"/>
          <w:sz w:val="22"/>
          <w:szCs w:val="22"/>
          <w:lang w:val="cs-CZ"/>
        </w:rPr>
        <w:t xml:space="preserve"> </w:t>
      </w:r>
      <w:r w:rsidR="00185A92">
        <w:rPr>
          <w:rFonts w:ascii="Arial" w:hAnsi="Arial" w:cs="Arial"/>
          <w:sz w:val="22"/>
          <w:szCs w:val="22"/>
          <w:lang w:val="cs-CZ"/>
        </w:rPr>
        <w:t xml:space="preserve">dle harmonogramu, který bude zpracován k tomu pověřenými zástupci smluvních stran ve lhůtě do 30 dnů od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data </w:t>
      </w:r>
      <w:r w:rsidR="00003E5D">
        <w:rPr>
          <w:rFonts w:ascii="Arial" w:hAnsi="Arial" w:cs="Arial"/>
          <w:sz w:val="22"/>
          <w:szCs w:val="22"/>
          <w:lang w:val="cs-CZ"/>
        </w:rPr>
        <w:t xml:space="preserve">vzniku </w:t>
      </w:r>
      <w:r w:rsidR="00185A92">
        <w:rPr>
          <w:rFonts w:ascii="Arial" w:hAnsi="Arial" w:cs="Arial"/>
          <w:sz w:val="22"/>
          <w:szCs w:val="22"/>
          <w:lang w:val="cs-CZ"/>
        </w:rPr>
        <w:t>této smlouvy.</w:t>
      </w:r>
    </w:p>
    <w:p w:rsidR="002D7B63" w:rsidRPr="00185A92" w:rsidRDefault="002D7B63" w:rsidP="00185A92">
      <w:pPr>
        <w:rPr>
          <w:rFonts w:ascii="Arial" w:hAnsi="Arial" w:cs="Arial"/>
          <w:sz w:val="22"/>
          <w:szCs w:val="22"/>
          <w:lang w:val="cs-CZ"/>
        </w:rPr>
      </w:pPr>
    </w:p>
    <w:p w:rsidR="005D5973" w:rsidRPr="000B02D3" w:rsidRDefault="005D5973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B5679" w:rsidRPr="000B02D3" w:rsidRDefault="002B5679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II.</w:t>
      </w: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Odměna</w:t>
      </w:r>
    </w:p>
    <w:p w:rsidR="002D7B63" w:rsidRPr="000B02D3" w:rsidRDefault="002D7B63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B6660" w:rsidRPr="00185A92" w:rsidRDefault="00185A92" w:rsidP="00185A9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 provedení činností v rozsahu a v termínech stanovených harmonogramem zaplatí </w:t>
      </w:r>
      <w:r w:rsidR="00B2487C">
        <w:rPr>
          <w:rFonts w:ascii="Arial" w:hAnsi="Arial" w:cs="Arial"/>
          <w:sz w:val="22"/>
          <w:szCs w:val="22"/>
          <w:lang w:val="cs-CZ"/>
        </w:rPr>
        <w:t>FEI</w:t>
      </w:r>
      <w:r>
        <w:rPr>
          <w:rFonts w:ascii="Arial" w:hAnsi="Arial" w:cs="Arial"/>
          <w:sz w:val="22"/>
          <w:szCs w:val="22"/>
          <w:lang w:val="cs-CZ"/>
        </w:rPr>
        <w:t xml:space="preserve"> poskytovateli částku </w:t>
      </w:r>
      <w:proofErr w:type="spellStart"/>
      <w:r w:rsidR="008174EF">
        <w:rPr>
          <w:rFonts w:ascii="Arial" w:hAnsi="Arial" w:cs="Arial"/>
          <w:sz w:val="22"/>
          <w:szCs w:val="22"/>
          <w:lang w:val="cs-CZ"/>
        </w:rPr>
        <w:t>xxxxxxx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Kč (slovy: </w:t>
      </w:r>
      <w:r w:rsidR="008174EF">
        <w:rPr>
          <w:rFonts w:ascii="Arial" w:hAnsi="Arial" w:cs="Arial"/>
          <w:sz w:val="22"/>
          <w:szCs w:val="22"/>
          <w:lang w:val="cs-CZ"/>
        </w:rPr>
        <w:t>xxxxxxxxxxx</w:t>
      </w:r>
      <w:r>
        <w:rPr>
          <w:rFonts w:ascii="Arial" w:hAnsi="Arial" w:cs="Arial"/>
          <w:sz w:val="22"/>
          <w:szCs w:val="22"/>
          <w:lang w:val="cs-CZ"/>
        </w:rPr>
        <w:t>) bez DPH.</w:t>
      </w:r>
    </w:p>
    <w:p w:rsidR="004B6660" w:rsidRPr="000B02D3" w:rsidRDefault="004B6660" w:rsidP="004B666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cs-CZ"/>
        </w:rPr>
      </w:pPr>
    </w:p>
    <w:p w:rsidR="004B6660" w:rsidRPr="00185A92" w:rsidRDefault="004B6660" w:rsidP="00185A9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185A92">
        <w:rPr>
          <w:rFonts w:ascii="Arial" w:hAnsi="Arial" w:cs="Arial"/>
          <w:sz w:val="22"/>
          <w:szCs w:val="22"/>
          <w:lang w:val="cs-CZ"/>
        </w:rPr>
        <w:t xml:space="preserve">Odměna </w:t>
      </w:r>
      <w:r w:rsidR="00185A92">
        <w:rPr>
          <w:rFonts w:ascii="Arial" w:hAnsi="Arial" w:cs="Arial"/>
          <w:sz w:val="22"/>
          <w:szCs w:val="22"/>
          <w:lang w:val="cs-CZ"/>
        </w:rPr>
        <w:t xml:space="preserve">sjednaná v předchozím odstavci </w:t>
      </w:r>
      <w:r w:rsidRPr="00185A92">
        <w:rPr>
          <w:rFonts w:ascii="Arial" w:hAnsi="Arial" w:cs="Arial"/>
          <w:sz w:val="22"/>
          <w:szCs w:val="22"/>
          <w:lang w:val="cs-CZ"/>
        </w:rPr>
        <w:t>zahrnuje veškeré náklady spojené s plněním závazk</w:t>
      </w:r>
      <w:r w:rsidR="00897853">
        <w:rPr>
          <w:rFonts w:ascii="Arial" w:hAnsi="Arial" w:cs="Arial"/>
          <w:sz w:val="22"/>
          <w:szCs w:val="22"/>
          <w:lang w:val="cs-CZ"/>
        </w:rPr>
        <w:t>ů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 </w:t>
      </w:r>
      <w:r w:rsidR="00897853">
        <w:rPr>
          <w:rFonts w:ascii="Arial" w:hAnsi="Arial" w:cs="Arial"/>
          <w:sz w:val="22"/>
          <w:szCs w:val="22"/>
          <w:lang w:val="cs-CZ"/>
        </w:rPr>
        <w:t>p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oskytovatele </w:t>
      </w:r>
      <w:r w:rsidR="00897853">
        <w:rPr>
          <w:rFonts w:ascii="Arial" w:hAnsi="Arial" w:cs="Arial"/>
          <w:sz w:val="22"/>
          <w:szCs w:val="22"/>
          <w:lang w:val="cs-CZ"/>
        </w:rPr>
        <w:t>vyplývajících z této smlouvy</w:t>
      </w:r>
      <w:r w:rsidRPr="00185A92">
        <w:rPr>
          <w:rFonts w:ascii="Arial" w:hAnsi="Arial" w:cs="Arial"/>
          <w:sz w:val="22"/>
          <w:szCs w:val="22"/>
          <w:lang w:val="cs-CZ"/>
        </w:rPr>
        <w:t>.</w:t>
      </w:r>
    </w:p>
    <w:p w:rsidR="002D7B63" w:rsidRDefault="002D7B6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Default="0089785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Pr="000B02D3" w:rsidRDefault="0089785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4B6660" w:rsidRPr="000B02D3" w:rsidRDefault="004B6660" w:rsidP="004B6660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III.</w:t>
      </w:r>
      <w:r w:rsidRPr="000B02D3">
        <w:rPr>
          <w:rFonts w:ascii="Arial" w:hAnsi="Arial" w:cs="Arial"/>
          <w:b/>
          <w:lang w:val="cs-CZ"/>
        </w:rPr>
        <w:br/>
      </w:r>
      <w:r w:rsidR="00897853">
        <w:rPr>
          <w:rFonts w:ascii="Arial" w:hAnsi="Arial" w:cs="Arial"/>
          <w:b/>
          <w:lang w:val="cs-CZ"/>
        </w:rPr>
        <w:t>Z</w:t>
      </w:r>
      <w:r w:rsidRPr="000B02D3">
        <w:rPr>
          <w:rFonts w:ascii="Arial" w:hAnsi="Arial" w:cs="Arial"/>
          <w:b/>
          <w:lang w:val="cs-CZ"/>
        </w:rPr>
        <w:t>veřejnění</w:t>
      </w:r>
      <w:r w:rsidR="00897853">
        <w:rPr>
          <w:rFonts w:ascii="Arial" w:hAnsi="Arial" w:cs="Arial"/>
          <w:b/>
          <w:lang w:val="cs-CZ"/>
        </w:rPr>
        <w:t xml:space="preserve"> smlouvy</w:t>
      </w:r>
    </w:p>
    <w:p w:rsidR="004B6660" w:rsidRPr="000B02D3" w:rsidRDefault="004B6660" w:rsidP="004B6660">
      <w:pPr>
        <w:ind w:left="360"/>
        <w:jc w:val="both"/>
        <w:rPr>
          <w:rFonts w:ascii="Arial" w:hAnsi="Arial" w:cs="Arial"/>
        </w:rPr>
      </w:pPr>
    </w:p>
    <w:p w:rsidR="004B6660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tato smlouva podléhá povinnosti zveřejnění podle zákona č. 340/2015 Sb. o zvláštních podmínkách účinnosti některých smluv, uveřejňování těchto smluv a o registru smluv. Uveřejnění této smlouvy v registru smluv zajistí poskytovatel, a to ve lhůtě do 30 dnů od jejího podpisu oběma smluvními stranami. </w:t>
      </w:r>
    </w:p>
    <w:p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Pr="000B02D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I</w:t>
      </w:r>
      <w:r w:rsidR="004B6660" w:rsidRPr="000B02D3">
        <w:rPr>
          <w:rFonts w:ascii="Arial" w:hAnsi="Arial" w:cs="Arial"/>
          <w:sz w:val="22"/>
          <w:szCs w:val="22"/>
        </w:rPr>
        <w:t>V</w:t>
      </w:r>
      <w:r w:rsidRPr="000B02D3">
        <w:rPr>
          <w:rFonts w:ascii="Arial" w:hAnsi="Arial" w:cs="Arial"/>
          <w:sz w:val="22"/>
          <w:szCs w:val="22"/>
        </w:rPr>
        <w:t>.</w:t>
      </w:r>
      <w:r w:rsidRPr="000B02D3">
        <w:rPr>
          <w:rFonts w:ascii="Arial" w:hAnsi="Arial" w:cs="Arial"/>
          <w:sz w:val="22"/>
          <w:szCs w:val="22"/>
        </w:rPr>
        <w:br/>
        <w:t>Úplatkářství a korupce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4B6660" w:rsidRPr="000B02D3" w:rsidRDefault="00B2487C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</w:t>
      </w:r>
      <w:r w:rsidRPr="000B02D3">
        <w:rPr>
          <w:rFonts w:ascii="Arial" w:hAnsi="Arial" w:cs="Arial"/>
          <w:sz w:val="22"/>
          <w:szCs w:val="22"/>
        </w:rPr>
        <w:t xml:space="preserve"> </w:t>
      </w:r>
      <w:r w:rsidR="004B6660" w:rsidRPr="000B02D3">
        <w:rPr>
          <w:rFonts w:ascii="Arial" w:hAnsi="Arial" w:cs="Arial"/>
          <w:sz w:val="22"/>
          <w:szCs w:val="22"/>
        </w:rPr>
        <w:t>zakládá své podnikání na nejvyšších principech etiky podnikání.</w:t>
      </w:r>
    </w:p>
    <w:p w:rsidR="004B6660" w:rsidRPr="000B02D3" w:rsidRDefault="004B6660" w:rsidP="004B6660">
      <w:pPr>
        <w:pStyle w:val="Zkladntextodsazen2"/>
        <w:rPr>
          <w:rFonts w:ascii="Arial" w:hAnsi="Arial" w:cs="Arial"/>
          <w:sz w:val="22"/>
          <w:szCs w:val="22"/>
        </w:rPr>
      </w:pPr>
    </w:p>
    <w:p w:rsidR="004B6660" w:rsidRDefault="004B6660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Poskytovatel ujišťuje </w:t>
      </w:r>
      <w:r w:rsidR="00B2487C">
        <w:rPr>
          <w:rFonts w:ascii="Arial" w:hAnsi="Arial" w:cs="Arial"/>
          <w:sz w:val="22"/>
          <w:szCs w:val="22"/>
        </w:rPr>
        <w:t>FEI</w:t>
      </w:r>
      <w:r w:rsidRPr="000B02D3">
        <w:rPr>
          <w:rFonts w:ascii="Arial" w:hAnsi="Arial" w:cs="Arial"/>
          <w:sz w:val="22"/>
          <w:szCs w:val="22"/>
        </w:rPr>
        <w:t xml:space="preserve"> a zavazuje se vůči </w:t>
      </w:r>
      <w:r w:rsidR="00B2487C">
        <w:rPr>
          <w:rFonts w:ascii="Arial" w:hAnsi="Arial" w:cs="Arial"/>
          <w:sz w:val="22"/>
          <w:szCs w:val="22"/>
        </w:rPr>
        <w:t>FEI</w:t>
      </w:r>
      <w:r w:rsidRPr="000B02D3">
        <w:rPr>
          <w:rFonts w:ascii="Arial" w:hAnsi="Arial" w:cs="Arial"/>
          <w:sz w:val="22"/>
          <w:szCs w:val="22"/>
        </w:rPr>
        <w:t xml:space="preserve">, že v souvislosti s touto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mlouvou osobně ani zprostředkovaně neposkytne ani neslíbí žádnou platbu, dar nebo jiný závazek zaměstnancům zákazníků </w:t>
      </w:r>
      <w:r w:rsidR="00B2487C">
        <w:rPr>
          <w:rFonts w:ascii="Arial" w:hAnsi="Arial" w:cs="Arial"/>
          <w:sz w:val="22"/>
          <w:szCs w:val="22"/>
        </w:rPr>
        <w:t>FEI</w:t>
      </w:r>
      <w:r w:rsidR="00B2487C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nebo státním úředníkům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ani jinak neusnadní v rozporu s obecně závaznými právními předpisy přístup </w:t>
      </w:r>
      <w:r w:rsidR="00B2487C">
        <w:rPr>
          <w:rFonts w:ascii="Arial" w:hAnsi="Arial" w:cs="Arial"/>
          <w:sz w:val="22"/>
          <w:szCs w:val="22"/>
        </w:rPr>
        <w:t>FEI</w:t>
      </w:r>
      <w:r w:rsidRPr="000B02D3">
        <w:rPr>
          <w:rFonts w:ascii="Arial" w:hAnsi="Arial" w:cs="Arial"/>
          <w:sz w:val="22"/>
          <w:szCs w:val="22"/>
        </w:rPr>
        <w:t xml:space="preserve"> k zakázkám. Žádné ustanovení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 neopravňuje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 xml:space="preserve">oskytovatele k jakékoli takové činnosti a neexistují ani jakékoli ústní dohody související s předmětem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mlouvy, které by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>oskytovatele k takovému jednání opravňovaly.</w:t>
      </w:r>
    </w:p>
    <w:p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:rsidR="0037075F" w:rsidRPr="000B02D3" w:rsidRDefault="0037075F" w:rsidP="0037075F">
      <w:pPr>
        <w:pStyle w:val="Zkladntextodsazen2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4B6660">
      <w:pPr>
        <w:pStyle w:val="Zkladntextodsazen2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V.</w:t>
      </w:r>
      <w:r w:rsidRPr="000B02D3">
        <w:rPr>
          <w:rFonts w:ascii="Arial" w:hAnsi="Arial" w:cs="Arial"/>
          <w:sz w:val="22"/>
          <w:szCs w:val="22"/>
        </w:rPr>
        <w:br/>
        <w:t>Závěrečná ustanovení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37075F" w:rsidRDefault="002D7B63" w:rsidP="0037075F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Tato smlouva </w:t>
      </w:r>
      <w:r w:rsidR="0037075F">
        <w:rPr>
          <w:rFonts w:ascii="Arial" w:hAnsi="Arial" w:cs="Arial"/>
          <w:sz w:val="22"/>
          <w:szCs w:val="22"/>
          <w:lang w:val="cs-CZ"/>
        </w:rPr>
        <w:t>nabývá účinnosti dnem zveřejnění</w:t>
      </w:r>
      <w:r w:rsidRPr="0037075F">
        <w:rPr>
          <w:rFonts w:ascii="Arial" w:hAnsi="Arial" w:cs="Arial"/>
          <w:sz w:val="22"/>
          <w:szCs w:val="22"/>
          <w:lang w:val="cs-CZ"/>
        </w:rPr>
        <w:t>.</w:t>
      </w:r>
      <w:r w:rsidR="00003E5D">
        <w:rPr>
          <w:rFonts w:ascii="Arial" w:hAnsi="Arial" w:cs="Arial"/>
          <w:sz w:val="22"/>
          <w:szCs w:val="22"/>
          <w:lang w:val="cs-CZ"/>
        </w:rPr>
        <w:t xml:space="preserve"> Uzav</w:t>
      </w:r>
      <w:r w:rsidR="005E5B0E">
        <w:rPr>
          <w:rFonts w:ascii="Arial" w:hAnsi="Arial" w:cs="Arial"/>
          <w:sz w:val="22"/>
          <w:szCs w:val="22"/>
          <w:lang w:val="cs-CZ"/>
        </w:rPr>
        <w:t>írá se na dobu určitou do 31. 10</w:t>
      </w:r>
      <w:r w:rsidR="00003E5D">
        <w:rPr>
          <w:rFonts w:ascii="Arial" w:hAnsi="Arial" w:cs="Arial"/>
          <w:sz w:val="22"/>
          <w:szCs w:val="22"/>
          <w:lang w:val="cs-CZ"/>
        </w:rPr>
        <w:t>. 201</w:t>
      </w:r>
      <w:r w:rsidR="00857429">
        <w:rPr>
          <w:rFonts w:ascii="Arial" w:hAnsi="Arial" w:cs="Arial"/>
          <w:sz w:val="22"/>
          <w:szCs w:val="22"/>
          <w:lang w:val="cs-CZ"/>
        </w:rPr>
        <w:t>9</w:t>
      </w:r>
      <w:r w:rsidR="00003E5D">
        <w:rPr>
          <w:rFonts w:ascii="Arial" w:hAnsi="Arial" w:cs="Arial"/>
          <w:sz w:val="22"/>
          <w:szCs w:val="22"/>
          <w:lang w:val="cs-CZ"/>
        </w:rPr>
        <w:t>.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37075F" w:rsidRDefault="002D7B63" w:rsidP="0037075F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Každá smluvní strana je oprávněna odstoupit od této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37075F">
        <w:rPr>
          <w:rFonts w:ascii="Arial" w:hAnsi="Arial" w:cs="Arial"/>
          <w:sz w:val="22"/>
          <w:szCs w:val="22"/>
          <w:lang w:val="cs-CZ"/>
        </w:rPr>
        <w:t>mlouvy pokud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druhá smluvní strana podstatným způsobem poruší tuto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0B02D3">
        <w:rPr>
          <w:rFonts w:ascii="Arial" w:hAnsi="Arial" w:cs="Arial"/>
          <w:sz w:val="22"/>
          <w:szCs w:val="22"/>
          <w:lang w:val="cs-CZ"/>
        </w:rPr>
        <w:t>mlouvu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nastanou skutečnosti způsobující nemožnost plnění trvající po nepřetržitou dobu přesahující dva (2) měsíce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D7B63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na majetek druhé smluvní strany byl prohlášen konkurz nebo proti ní bylo zahájeno konkurzní nebo vyrovnací řízení </w:t>
      </w:r>
      <w:r w:rsidR="0037075F">
        <w:rPr>
          <w:rFonts w:ascii="Arial" w:hAnsi="Arial" w:cs="Arial"/>
          <w:sz w:val="22"/>
          <w:szCs w:val="22"/>
          <w:lang w:val="cs-CZ"/>
        </w:rPr>
        <w:t>a</w:t>
      </w:r>
      <w:r w:rsidRPr="000B02D3">
        <w:rPr>
          <w:rFonts w:ascii="Arial" w:hAnsi="Arial" w:cs="Arial"/>
          <w:sz w:val="22"/>
          <w:szCs w:val="22"/>
          <w:lang w:val="cs-CZ"/>
        </w:rPr>
        <w:t>nebo byl návrh na prohlášení konkurzu zamítnut pro nedostatek jejího majetku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A4984" w:rsidP="0037075F">
      <w:pPr>
        <w:numPr>
          <w:ilvl w:val="1"/>
          <w:numId w:val="17"/>
        </w:numPr>
        <w:ind w:left="72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došlo k zániku právní osobnosti </w:t>
      </w:r>
      <w:r w:rsidR="002D7B63" w:rsidRPr="000B02D3">
        <w:rPr>
          <w:rFonts w:ascii="Arial" w:hAnsi="Arial" w:cs="Arial"/>
          <w:sz w:val="22"/>
          <w:szCs w:val="22"/>
          <w:lang w:val="cs-CZ"/>
        </w:rPr>
        <w:t>druh</w:t>
      </w:r>
      <w:r w:rsidRPr="000B02D3">
        <w:rPr>
          <w:rFonts w:ascii="Arial" w:hAnsi="Arial" w:cs="Arial"/>
          <w:sz w:val="22"/>
          <w:szCs w:val="22"/>
          <w:lang w:val="cs-CZ"/>
        </w:rPr>
        <w:t>é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smluvní stran</w:t>
      </w:r>
      <w:r w:rsidRPr="000B02D3">
        <w:rPr>
          <w:rFonts w:ascii="Arial" w:hAnsi="Arial" w:cs="Arial"/>
          <w:sz w:val="22"/>
          <w:szCs w:val="22"/>
          <w:lang w:val="cs-CZ"/>
        </w:rPr>
        <w:t>y bez právního nástupnictví.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>
      <w:pPr>
        <w:pStyle w:val="Nadpis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Všechny spory, které by mohly vzniknout z 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mlouvy nebo v souvislosti s ní, budou s vyloučením pravomoci obecných soudů rozhodovány s konečnou platností v rozhodčím řízení u Rozhodčího soudu při Hospodářské komoře ČR a Agrární komoře ČR v Praze podle jeho Řádu třemi rozhodci ustanovenými podle tohoto Řádu. Strany se zavazují splnit všechny povinnosti uložené jim v rozhodčím nálezu ve lhůtách v něm uvedených.</w:t>
      </w:r>
    </w:p>
    <w:p w:rsidR="002D7B63" w:rsidRPr="000B02D3" w:rsidRDefault="002D7B63">
      <w:pPr>
        <w:pStyle w:val="Zkladntextodsazen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mlouva</w:t>
      </w:r>
      <w:r w:rsidR="0037075F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může být měněna pouze písemnými číslovanými dodatky.</w:t>
      </w:r>
    </w:p>
    <w:p w:rsidR="002D7B63" w:rsidRPr="000B02D3" w:rsidRDefault="002D7B63">
      <w:pPr>
        <w:pStyle w:val="Zkladntextodsazen3"/>
        <w:ind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smlouva se řídí českým právem, zejména </w:t>
      </w:r>
      <w:r w:rsidR="002A4984" w:rsidRPr="000B02D3">
        <w:rPr>
          <w:rFonts w:ascii="Arial" w:hAnsi="Arial" w:cs="Arial"/>
          <w:sz w:val="22"/>
          <w:szCs w:val="22"/>
        </w:rPr>
        <w:t xml:space="preserve">občanským </w:t>
      </w:r>
      <w:r w:rsidRPr="000B02D3">
        <w:rPr>
          <w:rFonts w:ascii="Arial" w:hAnsi="Arial" w:cs="Arial"/>
          <w:sz w:val="22"/>
          <w:szCs w:val="22"/>
        </w:rPr>
        <w:t>zákon</w:t>
      </w:r>
      <w:r w:rsidR="002A4984" w:rsidRPr="000B02D3">
        <w:rPr>
          <w:rFonts w:ascii="Arial" w:hAnsi="Arial" w:cs="Arial"/>
          <w:sz w:val="22"/>
          <w:szCs w:val="22"/>
        </w:rPr>
        <w:t>íkem</w:t>
      </w:r>
      <w:r w:rsidRPr="000B02D3">
        <w:rPr>
          <w:rFonts w:ascii="Arial" w:hAnsi="Arial" w:cs="Arial"/>
          <w:sz w:val="22"/>
          <w:szCs w:val="22"/>
        </w:rPr>
        <w:t xml:space="preserve"> č. </w:t>
      </w:r>
      <w:r w:rsidR="002A4984" w:rsidRPr="000B02D3">
        <w:rPr>
          <w:rFonts w:ascii="Arial" w:hAnsi="Arial" w:cs="Arial"/>
          <w:sz w:val="22"/>
          <w:szCs w:val="22"/>
        </w:rPr>
        <w:t>89</w:t>
      </w:r>
      <w:r w:rsidRPr="000B02D3">
        <w:rPr>
          <w:rFonts w:ascii="Arial" w:hAnsi="Arial" w:cs="Arial"/>
          <w:sz w:val="22"/>
          <w:szCs w:val="22"/>
        </w:rPr>
        <w:t>/</w:t>
      </w:r>
      <w:r w:rsidR="002A4984" w:rsidRPr="000B02D3">
        <w:rPr>
          <w:rFonts w:ascii="Arial" w:hAnsi="Arial" w:cs="Arial"/>
          <w:sz w:val="22"/>
          <w:szCs w:val="22"/>
        </w:rPr>
        <w:t xml:space="preserve">2012 </w:t>
      </w:r>
      <w:r w:rsidRPr="000B02D3">
        <w:rPr>
          <w:rFonts w:ascii="Arial" w:hAnsi="Arial" w:cs="Arial"/>
          <w:sz w:val="22"/>
          <w:szCs w:val="22"/>
        </w:rPr>
        <w:t>Sb., v</w:t>
      </w:r>
      <w:r w:rsidR="002A4984" w:rsidRPr="000B02D3">
        <w:rPr>
          <w:rFonts w:ascii="Arial" w:hAnsi="Arial" w:cs="Arial"/>
          <w:sz w:val="22"/>
          <w:szCs w:val="22"/>
        </w:rPr>
        <w:t xml:space="preserve"> platném</w:t>
      </w:r>
      <w:r w:rsidRPr="000B02D3">
        <w:rPr>
          <w:rFonts w:ascii="Arial" w:hAnsi="Arial" w:cs="Arial"/>
          <w:sz w:val="22"/>
          <w:szCs w:val="22"/>
        </w:rPr>
        <w:t xml:space="preserve"> znění.</w:t>
      </w:r>
    </w:p>
    <w:p w:rsidR="002D7B63" w:rsidRPr="000B02D3" w:rsidRDefault="002D7B63">
      <w:pPr>
        <w:pStyle w:val="Zkladntextodsazen3"/>
        <w:jc w:val="both"/>
        <w:rPr>
          <w:rFonts w:ascii="Arial" w:hAnsi="Arial" w:cs="Arial"/>
          <w:sz w:val="22"/>
          <w:szCs w:val="22"/>
        </w:rPr>
      </w:pPr>
    </w:p>
    <w:p w:rsidR="002D7B63" w:rsidRDefault="002D7B63" w:rsidP="0037075F">
      <w:pPr>
        <w:pStyle w:val="Zkladntextodsazen2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Pokud jakýkoliv závazek vyplývající z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mlouvy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avšak netvořící podstatnou náležitost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je nebo se stane neplatným nebo nevymahatelným, zavazují se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trany nahradit takový závazek novým závazkem, smyslem co nejblíže odpovídajícím závazku nahrazovanému.</w:t>
      </w:r>
    </w:p>
    <w:p w:rsidR="0037075F" w:rsidRDefault="0037075F" w:rsidP="0037075F">
      <w:pPr>
        <w:pStyle w:val="Odstavecseseznamem"/>
        <w:rPr>
          <w:rFonts w:ascii="Arial" w:hAnsi="Arial" w:cs="Arial"/>
          <w:sz w:val="22"/>
          <w:szCs w:val="22"/>
        </w:rPr>
      </w:pPr>
    </w:p>
    <w:p w:rsidR="0037075F" w:rsidRPr="000B02D3" w:rsidRDefault="0037075F" w:rsidP="0037075F">
      <w:pPr>
        <w:pStyle w:val="Zkladntextodsazen2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sepsána ve dvou vyhotoveních s platností originálu, z nichž obě smluvní strany obdrží po jednom.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0263F4" w:rsidRPr="0037075F" w:rsidRDefault="00743500" w:rsidP="000263F4">
      <w:p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>V </w:t>
      </w:r>
      <w:r w:rsidR="002C40B9" w:rsidRPr="0037075F">
        <w:rPr>
          <w:rFonts w:ascii="Arial" w:hAnsi="Arial" w:cs="Arial"/>
          <w:sz w:val="22"/>
          <w:szCs w:val="22"/>
          <w:lang w:val="cs-CZ"/>
        </w:rPr>
        <w:t>Brně</w:t>
      </w:r>
      <w:r w:rsidR="00013262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  <w:t>V </w:t>
      </w:r>
      <w:r w:rsidR="00B2487C">
        <w:rPr>
          <w:rFonts w:ascii="Arial" w:hAnsi="Arial" w:cs="Arial"/>
          <w:sz w:val="22"/>
          <w:szCs w:val="22"/>
          <w:lang w:val="cs-CZ"/>
        </w:rPr>
        <w:t>Brně</w:t>
      </w:r>
      <w:r w:rsidR="000263F4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</w:p>
    <w:p w:rsidR="002D7B63" w:rsidRPr="000B02D3" w:rsidRDefault="002D7B63">
      <w:pPr>
        <w:pStyle w:val="Nadpis4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ab/>
      </w:r>
      <w:r w:rsidRPr="000B02D3">
        <w:rPr>
          <w:rFonts w:ascii="Arial" w:hAnsi="Arial" w:cs="Arial"/>
          <w:sz w:val="22"/>
          <w:szCs w:val="22"/>
        </w:rPr>
        <w:tab/>
      </w:r>
    </w:p>
    <w:p w:rsidR="000263F4" w:rsidRPr="000B02D3" w:rsidRDefault="000263F4" w:rsidP="000263F4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Za VUT </w:t>
      </w:r>
      <w:r w:rsidR="0037075F">
        <w:rPr>
          <w:rFonts w:ascii="Arial" w:hAnsi="Arial" w:cs="Arial"/>
          <w:sz w:val="22"/>
          <w:szCs w:val="22"/>
          <w:lang w:val="cs-CZ"/>
        </w:rPr>
        <w:t>v Brně:</w:t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</w:r>
      <w:r w:rsidRPr="000B02D3">
        <w:rPr>
          <w:rFonts w:ascii="Arial" w:hAnsi="Arial" w:cs="Arial"/>
          <w:sz w:val="22"/>
          <w:szCs w:val="22"/>
          <w:lang w:val="cs-CZ"/>
        </w:rPr>
        <w:tab/>
        <w:t xml:space="preserve">Za </w:t>
      </w:r>
      <w:r w:rsidR="00B2487C">
        <w:rPr>
          <w:rFonts w:ascii="Arial" w:hAnsi="Arial" w:cs="Arial"/>
          <w:sz w:val="22"/>
          <w:szCs w:val="22"/>
        </w:rPr>
        <w:t>FEI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s.</w:t>
      </w:r>
      <w:r w:rsidR="0037075F">
        <w:rPr>
          <w:rFonts w:ascii="Arial" w:hAnsi="Arial" w:cs="Arial"/>
          <w:sz w:val="22"/>
          <w:szCs w:val="22"/>
          <w:lang w:val="cs-CZ"/>
        </w:rPr>
        <w:t xml:space="preserve"> </w:t>
      </w:r>
      <w:r w:rsidRPr="000B02D3">
        <w:rPr>
          <w:rFonts w:ascii="Arial" w:hAnsi="Arial" w:cs="Arial"/>
          <w:sz w:val="22"/>
          <w:szCs w:val="22"/>
          <w:lang w:val="cs-CZ"/>
        </w:rPr>
        <w:t>r.</w:t>
      </w:r>
      <w:r w:rsidR="0037075F">
        <w:rPr>
          <w:rFonts w:ascii="Arial" w:hAnsi="Arial" w:cs="Arial"/>
          <w:sz w:val="22"/>
          <w:szCs w:val="22"/>
          <w:lang w:val="cs-CZ"/>
        </w:rPr>
        <w:t xml:space="preserve"> </w:t>
      </w:r>
      <w:r w:rsidRPr="000B02D3">
        <w:rPr>
          <w:rFonts w:ascii="Arial" w:hAnsi="Arial" w:cs="Arial"/>
          <w:sz w:val="22"/>
          <w:szCs w:val="22"/>
          <w:lang w:val="cs-CZ"/>
        </w:rPr>
        <w:t>o.</w:t>
      </w:r>
      <w:r w:rsidR="0037075F">
        <w:rPr>
          <w:rFonts w:ascii="Arial" w:hAnsi="Arial" w:cs="Arial"/>
          <w:sz w:val="22"/>
          <w:szCs w:val="22"/>
          <w:lang w:val="cs-CZ"/>
        </w:rPr>
        <w:t>:</w:t>
      </w: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0263F4" w:rsidRPr="000B02D3" w:rsidRDefault="002D7B63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___________________________</w:t>
      </w:r>
      <w:r w:rsidRPr="000B02D3"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:rsidR="000263F4" w:rsidRPr="000B02D3" w:rsidRDefault="000263F4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100E8C" w:rsidRPr="000B02D3" w:rsidRDefault="005E5B0E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5E5B0E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prof. RNDr. Vladimír Aubrecht, CSc</w:t>
      </w:r>
      <w:r w:rsidR="00BB33D7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</w:t>
      </w:r>
      <w:r w:rsidR="000263F4" w:rsidRPr="000B02D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cs-CZ"/>
        </w:rPr>
        <w:t>Petr Střelec</w:t>
      </w:r>
    </w:p>
    <w:p w:rsidR="000274A8" w:rsidRPr="000B02D3" w:rsidRDefault="002A4984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děkan FEKT </w:t>
      </w:r>
      <w:r w:rsidR="00BB33D7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VUT</w:t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  <w:r w:rsidR="000274A8" w:rsidRPr="000B02D3">
        <w:rPr>
          <w:rFonts w:ascii="Arial" w:hAnsi="Arial" w:cs="Arial"/>
          <w:sz w:val="22"/>
          <w:szCs w:val="22"/>
          <w:lang w:val="cs-CZ"/>
        </w:rPr>
        <w:tab/>
      </w:r>
    </w:p>
    <w:p w:rsidR="00100E8C" w:rsidRPr="000B02D3" w:rsidRDefault="00100E8C">
      <w:pPr>
        <w:rPr>
          <w:rFonts w:ascii="Arial" w:hAnsi="Arial" w:cs="Arial"/>
          <w:sz w:val="22"/>
          <w:szCs w:val="22"/>
          <w:lang w:val="cs-CZ"/>
        </w:rPr>
      </w:pPr>
    </w:p>
    <w:p w:rsidR="0098721E" w:rsidRPr="000B02D3" w:rsidRDefault="0098721E">
      <w:pPr>
        <w:rPr>
          <w:rFonts w:ascii="Arial" w:hAnsi="Arial" w:cs="Arial"/>
          <w:sz w:val="22"/>
          <w:szCs w:val="22"/>
          <w:lang w:val="cs-CZ"/>
        </w:rPr>
      </w:pPr>
    </w:p>
    <w:p w:rsidR="000263F4" w:rsidRPr="000B02D3" w:rsidRDefault="000263F4" w:rsidP="0013634C">
      <w:pPr>
        <w:rPr>
          <w:rFonts w:ascii="Arial" w:hAnsi="Arial" w:cs="Arial"/>
          <w:sz w:val="22"/>
          <w:szCs w:val="22"/>
          <w:lang w:val="cs-CZ"/>
        </w:rPr>
      </w:pPr>
    </w:p>
    <w:sectPr w:rsidR="000263F4" w:rsidRPr="000B02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4C" w:rsidRDefault="00C55E4C">
      <w:r>
        <w:separator/>
      </w:r>
    </w:p>
  </w:endnote>
  <w:endnote w:type="continuationSeparator" w:id="0">
    <w:p w:rsidR="00C55E4C" w:rsidRDefault="00C5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9E" w:rsidRDefault="00373D9E">
    <w:pPr>
      <w:pStyle w:val="Zpat"/>
      <w:rPr>
        <w:sz w:val="20"/>
      </w:rPr>
    </w:pPr>
    <w:r>
      <w:rPr>
        <w:snapToGrid w:val="0"/>
        <w:sz w:val="20"/>
      </w:rPr>
      <w:tab/>
    </w:r>
    <w:r>
      <w:rPr>
        <w:snapToGrid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4C" w:rsidRDefault="00C55E4C">
      <w:r>
        <w:separator/>
      </w:r>
    </w:p>
  </w:footnote>
  <w:footnote w:type="continuationSeparator" w:id="0">
    <w:p w:rsidR="00C55E4C" w:rsidRDefault="00C5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7EA"/>
    <w:multiLevelType w:val="multilevel"/>
    <w:tmpl w:val="DD6AB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F71570"/>
    <w:multiLevelType w:val="hybridMultilevel"/>
    <w:tmpl w:val="B2142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3E8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7EBE"/>
    <w:multiLevelType w:val="hybridMultilevel"/>
    <w:tmpl w:val="A2D2D8B8"/>
    <w:lvl w:ilvl="0" w:tplc="F8D0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0D4"/>
    <w:multiLevelType w:val="hybridMultilevel"/>
    <w:tmpl w:val="AA1C6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C71"/>
    <w:multiLevelType w:val="hybridMultilevel"/>
    <w:tmpl w:val="D0E0C98A"/>
    <w:lvl w:ilvl="0" w:tplc="2E82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88"/>
    <w:multiLevelType w:val="hybridMultilevel"/>
    <w:tmpl w:val="BAA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2404"/>
    <w:multiLevelType w:val="hybridMultilevel"/>
    <w:tmpl w:val="C6AC26EC"/>
    <w:lvl w:ilvl="0" w:tplc="5A5849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A76AB"/>
    <w:multiLevelType w:val="hybridMultilevel"/>
    <w:tmpl w:val="A76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67F43"/>
    <w:multiLevelType w:val="hybridMultilevel"/>
    <w:tmpl w:val="B83EB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A44BB"/>
    <w:multiLevelType w:val="hybridMultilevel"/>
    <w:tmpl w:val="710A1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64390"/>
    <w:multiLevelType w:val="multilevel"/>
    <w:tmpl w:val="403EE4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AD0A85"/>
    <w:multiLevelType w:val="hybridMultilevel"/>
    <w:tmpl w:val="69A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91528"/>
    <w:multiLevelType w:val="hybridMultilevel"/>
    <w:tmpl w:val="0658C39E"/>
    <w:lvl w:ilvl="0" w:tplc="DD605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F5A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D8C185E"/>
    <w:multiLevelType w:val="hybridMultilevel"/>
    <w:tmpl w:val="01A0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D10E5A"/>
    <w:multiLevelType w:val="hybridMultilevel"/>
    <w:tmpl w:val="604A7EAE"/>
    <w:lvl w:ilvl="0" w:tplc="4014B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C8242">
      <w:numFmt w:val="none"/>
      <w:lvlText w:val=""/>
      <w:lvlJc w:val="left"/>
      <w:pPr>
        <w:tabs>
          <w:tab w:val="num" w:pos="360"/>
        </w:tabs>
      </w:pPr>
    </w:lvl>
    <w:lvl w:ilvl="2" w:tplc="C0BEB582">
      <w:numFmt w:val="none"/>
      <w:lvlText w:val=""/>
      <w:lvlJc w:val="left"/>
      <w:pPr>
        <w:tabs>
          <w:tab w:val="num" w:pos="360"/>
        </w:tabs>
      </w:pPr>
    </w:lvl>
    <w:lvl w:ilvl="3" w:tplc="B8308676">
      <w:numFmt w:val="none"/>
      <w:lvlText w:val=""/>
      <w:lvlJc w:val="left"/>
      <w:pPr>
        <w:tabs>
          <w:tab w:val="num" w:pos="360"/>
        </w:tabs>
      </w:pPr>
    </w:lvl>
    <w:lvl w:ilvl="4" w:tplc="C6286F68">
      <w:numFmt w:val="none"/>
      <w:lvlText w:val=""/>
      <w:lvlJc w:val="left"/>
      <w:pPr>
        <w:tabs>
          <w:tab w:val="num" w:pos="360"/>
        </w:tabs>
      </w:pPr>
    </w:lvl>
    <w:lvl w:ilvl="5" w:tplc="8B64E66E">
      <w:numFmt w:val="none"/>
      <w:lvlText w:val=""/>
      <w:lvlJc w:val="left"/>
      <w:pPr>
        <w:tabs>
          <w:tab w:val="num" w:pos="360"/>
        </w:tabs>
      </w:pPr>
    </w:lvl>
    <w:lvl w:ilvl="6" w:tplc="9244CFA6">
      <w:numFmt w:val="none"/>
      <w:lvlText w:val=""/>
      <w:lvlJc w:val="left"/>
      <w:pPr>
        <w:tabs>
          <w:tab w:val="num" w:pos="360"/>
        </w:tabs>
      </w:pPr>
    </w:lvl>
    <w:lvl w:ilvl="7" w:tplc="ADA88ABA">
      <w:numFmt w:val="none"/>
      <w:lvlText w:val=""/>
      <w:lvlJc w:val="left"/>
      <w:pPr>
        <w:tabs>
          <w:tab w:val="num" w:pos="360"/>
        </w:tabs>
      </w:pPr>
    </w:lvl>
    <w:lvl w:ilvl="8" w:tplc="710C4D8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E811829"/>
    <w:multiLevelType w:val="hybridMultilevel"/>
    <w:tmpl w:val="48B6E5CE"/>
    <w:lvl w:ilvl="0" w:tplc="7C101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1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0"/>
    <w:rsid w:val="00003E5D"/>
    <w:rsid w:val="000106DF"/>
    <w:rsid w:val="00010DB2"/>
    <w:rsid w:val="00013262"/>
    <w:rsid w:val="000263F4"/>
    <w:rsid w:val="000274A8"/>
    <w:rsid w:val="00073290"/>
    <w:rsid w:val="000B02D3"/>
    <w:rsid w:val="000F1321"/>
    <w:rsid w:val="00100E8C"/>
    <w:rsid w:val="0013634C"/>
    <w:rsid w:val="001811AC"/>
    <w:rsid w:val="00185A92"/>
    <w:rsid w:val="00186D37"/>
    <w:rsid w:val="002A4984"/>
    <w:rsid w:val="002B5679"/>
    <w:rsid w:val="002C40B9"/>
    <w:rsid w:val="002D7B63"/>
    <w:rsid w:val="00323614"/>
    <w:rsid w:val="0035556D"/>
    <w:rsid w:val="0037075F"/>
    <w:rsid w:val="00373D9E"/>
    <w:rsid w:val="00386D73"/>
    <w:rsid w:val="0038736D"/>
    <w:rsid w:val="003874B9"/>
    <w:rsid w:val="003C3425"/>
    <w:rsid w:val="003C39B5"/>
    <w:rsid w:val="00402C24"/>
    <w:rsid w:val="004907D6"/>
    <w:rsid w:val="004B6660"/>
    <w:rsid w:val="004C33E4"/>
    <w:rsid w:val="004D73A9"/>
    <w:rsid w:val="0051555E"/>
    <w:rsid w:val="00550072"/>
    <w:rsid w:val="005672EE"/>
    <w:rsid w:val="005D5344"/>
    <w:rsid w:val="005D5973"/>
    <w:rsid w:val="005E5B0E"/>
    <w:rsid w:val="006249BA"/>
    <w:rsid w:val="0063543C"/>
    <w:rsid w:val="00664F1E"/>
    <w:rsid w:val="00672CF8"/>
    <w:rsid w:val="00714CA6"/>
    <w:rsid w:val="00743500"/>
    <w:rsid w:val="007560D5"/>
    <w:rsid w:val="007660FF"/>
    <w:rsid w:val="00776B75"/>
    <w:rsid w:val="007B7FA6"/>
    <w:rsid w:val="008174EF"/>
    <w:rsid w:val="00857429"/>
    <w:rsid w:val="00873644"/>
    <w:rsid w:val="00897853"/>
    <w:rsid w:val="008E49F9"/>
    <w:rsid w:val="00927AA2"/>
    <w:rsid w:val="0098721E"/>
    <w:rsid w:val="009C0A5C"/>
    <w:rsid w:val="009F727F"/>
    <w:rsid w:val="00A22F53"/>
    <w:rsid w:val="00A4337D"/>
    <w:rsid w:val="00A665B4"/>
    <w:rsid w:val="00A7373D"/>
    <w:rsid w:val="00A830FF"/>
    <w:rsid w:val="00A913DC"/>
    <w:rsid w:val="00A940EC"/>
    <w:rsid w:val="00AD31AC"/>
    <w:rsid w:val="00B00283"/>
    <w:rsid w:val="00B17694"/>
    <w:rsid w:val="00B21487"/>
    <w:rsid w:val="00B2487C"/>
    <w:rsid w:val="00B7665F"/>
    <w:rsid w:val="00BB2CC5"/>
    <w:rsid w:val="00BB33D7"/>
    <w:rsid w:val="00C412B8"/>
    <w:rsid w:val="00C467DB"/>
    <w:rsid w:val="00C55E4C"/>
    <w:rsid w:val="00C702B9"/>
    <w:rsid w:val="00C74A86"/>
    <w:rsid w:val="00D1215F"/>
    <w:rsid w:val="00D15B71"/>
    <w:rsid w:val="00DB00EC"/>
    <w:rsid w:val="00DE2820"/>
    <w:rsid w:val="00E715F3"/>
    <w:rsid w:val="00E744A0"/>
    <w:rsid w:val="00EA5B3C"/>
    <w:rsid w:val="00EE2802"/>
    <w:rsid w:val="00F2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E55A9-E24F-440A-9499-13AE3F2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0"/>
      <w:szCs w:val="20"/>
      <w:u w:val="single"/>
      <w:lang w:val="cs-CZ"/>
    </w:rPr>
  </w:style>
  <w:style w:type="paragraph" w:styleId="Nadpis2">
    <w:name w:val="heading 2"/>
    <w:basedOn w:val="Normln"/>
    <w:next w:val="Normln"/>
    <w:qFormat/>
    <w:pPr>
      <w:keepNext/>
      <w:ind w:firstLine="720"/>
      <w:outlineLvl w:val="1"/>
    </w:pPr>
    <w:rPr>
      <w:b/>
      <w:bCs/>
      <w:szCs w:val="20"/>
      <w:lang w:val="cs-CZ"/>
    </w:rPr>
  </w:style>
  <w:style w:type="paragraph" w:styleId="Nadpis3">
    <w:name w:val="heading 3"/>
    <w:basedOn w:val="Normln"/>
    <w:next w:val="Normln"/>
    <w:qFormat/>
    <w:pPr>
      <w:keepNext/>
      <w:ind w:left="720"/>
      <w:outlineLvl w:val="2"/>
    </w:pPr>
    <w:rPr>
      <w:b/>
      <w:bCs/>
      <w:szCs w:val="20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lang w:val="cs-CZ"/>
    </w:rPr>
  </w:style>
  <w:style w:type="paragraph" w:styleId="Zkladntext">
    <w:name w:val="Body Text"/>
    <w:basedOn w:val="Normln"/>
    <w:rPr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20" w:hanging="720"/>
    </w:pPr>
    <w:rPr>
      <w:lang w:val="cs-CZ"/>
    </w:rPr>
  </w:style>
  <w:style w:type="paragraph" w:styleId="Zkladntextodsazen2">
    <w:name w:val="Body Text Indent 2"/>
    <w:basedOn w:val="Normln"/>
    <w:pPr>
      <w:ind w:left="360" w:hanging="360"/>
    </w:pPr>
    <w:rPr>
      <w:lang w:val="cs-CZ"/>
    </w:rPr>
  </w:style>
  <w:style w:type="paragraph" w:styleId="Zkladntext2">
    <w:name w:val="Body Text 2"/>
    <w:basedOn w:val="Normln"/>
    <w:pPr>
      <w:jc w:val="center"/>
    </w:pPr>
    <w:rPr>
      <w:b/>
      <w:bCs/>
      <w:lang w:val="cs-CZ"/>
    </w:rPr>
  </w:style>
  <w:style w:type="paragraph" w:styleId="Zkladntextodsazen3">
    <w:name w:val="Body Text Indent 3"/>
    <w:basedOn w:val="Normln"/>
    <w:pPr>
      <w:ind w:firstLine="720"/>
    </w:pPr>
    <w:rPr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715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7587-B471-4233-8348-A6D8A48C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Sponzorská smlouva</vt:lpstr>
      <vt:lpstr>Sponzorská smlouva</vt:lpstr>
    </vt:vector>
  </TitlesOfParts>
  <Company>ABB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creator>Tomas Cejchan</dc:creator>
  <cp:lastModifiedBy>Háze Jiří (11769)</cp:lastModifiedBy>
  <cp:revision>3</cp:revision>
  <cp:lastPrinted>2008-10-27T07:32:00Z</cp:lastPrinted>
  <dcterms:created xsi:type="dcterms:W3CDTF">2018-11-16T11:59:00Z</dcterms:created>
  <dcterms:modified xsi:type="dcterms:W3CDTF">2018-11-16T12:00:00Z</dcterms:modified>
</cp:coreProperties>
</file>