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28" w:rsidRPr="00F10036" w:rsidRDefault="00106328" w:rsidP="00AB115A">
      <w:pPr>
        <w:pStyle w:val="Style3"/>
        <w:widowControl/>
        <w:ind w:right="29"/>
        <w:jc w:val="center"/>
        <w:rPr>
          <w:rFonts w:ascii="Times New Roman" w:hAnsi="Times New Roman" w:cs="Times New Roman"/>
          <w:szCs w:val="22"/>
        </w:rPr>
      </w:pPr>
    </w:p>
    <w:p w:rsidR="00106328" w:rsidRPr="0034799C" w:rsidRDefault="00A01012" w:rsidP="00AB115A">
      <w:pPr>
        <w:pStyle w:val="Style3"/>
        <w:widowControl/>
        <w:ind w:right="28"/>
        <w:jc w:val="center"/>
        <w:rPr>
          <w:rStyle w:val="FontStyle22"/>
          <w:rFonts w:ascii="Times New Roman" w:hAnsi="Times New Roman" w:cs="Times New Roman"/>
          <w:sz w:val="32"/>
          <w:szCs w:val="32"/>
        </w:rPr>
      </w:pPr>
      <w:r w:rsidRPr="0034799C">
        <w:rPr>
          <w:rStyle w:val="FontStyle22"/>
          <w:rFonts w:ascii="Times New Roman" w:hAnsi="Times New Roman" w:cs="Times New Roman"/>
          <w:sz w:val="32"/>
          <w:szCs w:val="32"/>
        </w:rPr>
        <w:t xml:space="preserve">Smlouva o zajištění </w:t>
      </w:r>
      <w:r w:rsidR="00B712C1" w:rsidRPr="0034799C">
        <w:rPr>
          <w:rStyle w:val="FontStyle22"/>
          <w:rFonts w:ascii="Times New Roman" w:hAnsi="Times New Roman" w:cs="Times New Roman"/>
          <w:sz w:val="32"/>
          <w:szCs w:val="32"/>
        </w:rPr>
        <w:t>úklidových služeb</w:t>
      </w:r>
    </w:p>
    <w:p w:rsidR="00A01012" w:rsidRPr="00AB115A" w:rsidRDefault="00A01012" w:rsidP="00AB115A">
      <w:pPr>
        <w:pStyle w:val="Style3"/>
        <w:widowControl/>
        <w:ind w:right="28"/>
        <w:rPr>
          <w:rStyle w:val="FontStyle22"/>
          <w:rFonts w:ascii="Times New Roman" w:hAnsi="Times New Roman" w:cs="Times New Roman"/>
          <w:sz w:val="22"/>
          <w:szCs w:val="22"/>
        </w:rPr>
      </w:pPr>
    </w:p>
    <w:p w:rsidR="00106328" w:rsidRPr="00AB115A" w:rsidRDefault="00106328" w:rsidP="00AB115A">
      <w:pPr>
        <w:pStyle w:val="Style4"/>
        <w:widowControl/>
        <w:spacing w:line="240" w:lineRule="auto"/>
        <w:ind w:left="288"/>
        <w:rPr>
          <w:rFonts w:ascii="Times New Roman" w:hAnsi="Times New Roman" w:cs="Times New Roman"/>
          <w:sz w:val="22"/>
          <w:szCs w:val="22"/>
        </w:rPr>
      </w:pPr>
    </w:p>
    <w:p w:rsidR="00106328" w:rsidRPr="00AB115A" w:rsidRDefault="00766E0A" w:rsidP="00AB115A">
      <w:pPr>
        <w:pStyle w:val="Style4"/>
        <w:widowControl/>
        <w:spacing w:line="240" w:lineRule="auto"/>
        <w:ind w:left="288"/>
        <w:rPr>
          <w:rStyle w:val="FontStyle24"/>
          <w:rFonts w:ascii="Times New Roman" w:hAnsi="Times New Roman" w:cs="Times New Roman"/>
          <w:sz w:val="22"/>
          <w:szCs w:val="22"/>
        </w:rPr>
      </w:pPr>
      <w:r w:rsidRPr="00AB115A">
        <w:rPr>
          <w:rStyle w:val="FontStyle25"/>
          <w:rFonts w:ascii="Times New Roman" w:hAnsi="Times New Roman" w:cs="Times New Roman"/>
          <w:sz w:val="22"/>
          <w:szCs w:val="22"/>
        </w:rPr>
        <w:t xml:space="preserve">uzavřená níže uvedeného dne, měsíce a roku v souladu s ust. § 1746 odst. 2 zákona č. 89/2012 Sb., občanský zákoník, ve znění pozdějších předpisů (dále jen </w:t>
      </w:r>
      <w:r w:rsidRPr="00AB115A">
        <w:rPr>
          <w:rStyle w:val="FontStyle24"/>
          <w:rFonts w:ascii="Times New Roman" w:hAnsi="Times New Roman" w:cs="Times New Roman"/>
          <w:sz w:val="22"/>
          <w:szCs w:val="22"/>
        </w:rPr>
        <w:t>„občanský zákoník")</w:t>
      </w:r>
    </w:p>
    <w:p w:rsidR="00884618" w:rsidRPr="00AB115A" w:rsidRDefault="00884618" w:rsidP="00AB115A">
      <w:pPr>
        <w:pStyle w:val="Style4"/>
        <w:widowControl/>
        <w:spacing w:line="240" w:lineRule="auto"/>
        <w:ind w:left="288"/>
        <w:rPr>
          <w:rStyle w:val="FontStyle24"/>
          <w:rFonts w:ascii="Times New Roman" w:hAnsi="Times New Roman" w:cs="Times New Roman"/>
          <w:sz w:val="22"/>
          <w:szCs w:val="22"/>
        </w:rPr>
      </w:pPr>
    </w:p>
    <w:p w:rsidR="00A01012" w:rsidRPr="00AB115A" w:rsidRDefault="00A01012" w:rsidP="00AB115A">
      <w:pPr>
        <w:pStyle w:val="Style4"/>
        <w:widowControl/>
        <w:spacing w:line="240" w:lineRule="auto"/>
        <w:ind w:left="288"/>
        <w:rPr>
          <w:rStyle w:val="FontStyle24"/>
          <w:rFonts w:ascii="Times New Roman" w:hAnsi="Times New Roman" w:cs="Times New Roman"/>
          <w:sz w:val="22"/>
          <w:szCs w:val="22"/>
        </w:rPr>
      </w:pPr>
    </w:p>
    <w:p w:rsidR="006663BD" w:rsidRPr="00AB115A" w:rsidRDefault="00036D74" w:rsidP="00AB115A">
      <w:pPr>
        <w:pStyle w:val="Style13"/>
        <w:widowControl/>
        <w:ind w:right="3624"/>
        <w:jc w:val="center"/>
        <w:rPr>
          <w:rStyle w:val="FontStyle24"/>
          <w:rFonts w:ascii="Times New Roman" w:hAnsi="Times New Roman" w:cs="Times New Roman"/>
          <w:smallCaps/>
          <w:sz w:val="22"/>
          <w:szCs w:val="22"/>
        </w:rPr>
      </w:pPr>
      <w:r w:rsidRPr="00AB115A">
        <w:rPr>
          <w:rStyle w:val="FontStyle24"/>
          <w:rFonts w:ascii="Times New Roman" w:hAnsi="Times New Roman" w:cs="Times New Roman"/>
          <w:smallCaps/>
          <w:sz w:val="22"/>
          <w:szCs w:val="22"/>
        </w:rPr>
        <w:t xml:space="preserve">                                                   </w:t>
      </w:r>
      <w:r w:rsidR="006663BD" w:rsidRPr="00AB115A">
        <w:rPr>
          <w:rStyle w:val="FontStyle24"/>
          <w:rFonts w:ascii="Times New Roman" w:hAnsi="Times New Roman" w:cs="Times New Roman"/>
          <w:smallCaps/>
          <w:sz w:val="22"/>
          <w:szCs w:val="22"/>
        </w:rPr>
        <w:t>I.</w:t>
      </w:r>
    </w:p>
    <w:p w:rsidR="00106328" w:rsidRPr="00AB115A" w:rsidRDefault="00766E0A" w:rsidP="00AB115A">
      <w:pPr>
        <w:pStyle w:val="Style13"/>
        <w:widowControl/>
        <w:ind w:right="3624"/>
        <w:jc w:val="right"/>
        <w:rPr>
          <w:rStyle w:val="FontStyle23"/>
          <w:rFonts w:ascii="Times New Roman" w:hAnsi="Times New Roman" w:cs="Times New Roman"/>
          <w:sz w:val="22"/>
          <w:szCs w:val="22"/>
        </w:rPr>
      </w:pPr>
      <w:r w:rsidRPr="00AB115A">
        <w:rPr>
          <w:rStyle w:val="FontStyle24"/>
          <w:rFonts w:ascii="Times New Roman" w:hAnsi="Times New Roman" w:cs="Times New Roman"/>
          <w:sz w:val="22"/>
          <w:szCs w:val="22"/>
        </w:rPr>
        <w:t xml:space="preserve">SMLUVNÍ </w:t>
      </w:r>
      <w:r w:rsidRPr="00AB115A">
        <w:rPr>
          <w:rStyle w:val="FontStyle23"/>
          <w:rFonts w:ascii="Times New Roman" w:hAnsi="Times New Roman" w:cs="Times New Roman"/>
          <w:sz w:val="22"/>
          <w:szCs w:val="22"/>
        </w:rPr>
        <w:t>strany</w:t>
      </w:r>
    </w:p>
    <w:p w:rsidR="00A01012" w:rsidRPr="00AB115A" w:rsidRDefault="00A01012" w:rsidP="00AB115A">
      <w:pPr>
        <w:pStyle w:val="Style13"/>
        <w:widowControl/>
        <w:ind w:left="1080" w:right="3624"/>
        <w:rPr>
          <w:rStyle w:val="FontStyle23"/>
          <w:rFonts w:ascii="Times New Roman" w:hAnsi="Times New Roman" w:cs="Times New Roman"/>
          <w:sz w:val="22"/>
          <w:szCs w:val="22"/>
        </w:rPr>
      </w:pPr>
    </w:p>
    <w:p w:rsidR="00106328" w:rsidRDefault="00766E0A" w:rsidP="00AB115A">
      <w:pPr>
        <w:pStyle w:val="Style13"/>
        <w:widowControl/>
        <w:ind w:left="426" w:hanging="426"/>
        <w:rPr>
          <w:rStyle w:val="FontStyle24"/>
          <w:rFonts w:ascii="Times New Roman" w:hAnsi="Times New Roman" w:cs="Times New Roman"/>
          <w:sz w:val="22"/>
          <w:szCs w:val="22"/>
        </w:rPr>
      </w:pPr>
      <w:r w:rsidRPr="00AB115A">
        <w:rPr>
          <w:rStyle w:val="FontStyle23"/>
          <w:rFonts w:ascii="Times New Roman" w:hAnsi="Times New Roman" w:cs="Times New Roman"/>
          <w:sz w:val="22"/>
          <w:szCs w:val="22"/>
        </w:rPr>
        <w:t>1.</w:t>
      </w:r>
      <w:r w:rsidR="00A01012" w:rsidRPr="00AB115A">
        <w:rPr>
          <w:rStyle w:val="FontStyle23"/>
          <w:rFonts w:ascii="Times New Roman" w:hAnsi="Times New Roman" w:cs="Times New Roman"/>
          <w:sz w:val="22"/>
          <w:szCs w:val="22"/>
        </w:rPr>
        <w:t xml:space="preserve"> </w:t>
      </w:r>
      <w:r w:rsidRPr="00AB115A">
        <w:rPr>
          <w:rStyle w:val="FontStyle23"/>
          <w:rFonts w:ascii="Times New Roman" w:hAnsi="Times New Roman" w:cs="Times New Roman"/>
          <w:sz w:val="22"/>
          <w:szCs w:val="22"/>
        </w:rPr>
        <w:t xml:space="preserve"> </w:t>
      </w:r>
      <w:bookmarkStart w:id="0" w:name="_Hlk522618571"/>
      <w:r w:rsidRPr="00AB115A">
        <w:rPr>
          <w:rStyle w:val="FontStyle24"/>
          <w:rFonts w:ascii="Times New Roman" w:hAnsi="Times New Roman" w:cs="Times New Roman"/>
          <w:sz w:val="22"/>
          <w:szCs w:val="22"/>
        </w:rPr>
        <w:t>Objednatel:</w:t>
      </w:r>
      <w:r w:rsidR="008D63A8">
        <w:rPr>
          <w:rStyle w:val="FontStyle24"/>
          <w:rFonts w:ascii="Times New Roman" w:hAnsi="Times New Roman" w:cs="Times New Roman"/>
          <w:sz w:val="22"/>
          <w:szCs w:val="22"/>
        </w:rPr>
        <w:tab/>
      </w:r>
      <w:r w:rsidR="00A01012" w:rsidRPr="00AB115A">
        <w:rPr>
          <w:rStyle w:val="FontStyle24"/>
          <w:rFonts w:ascii="Times New Roman" w:hAnsi="Times New Roman" w:cs="Times New Roman"/>
          <w:sz w:val="22"/>
          <w:szCs w:val="22"/>
        </w:rPr>
        <w:t>Akademie řemesel Praha – Střední škola technická</w:t>
      </w:r>
    </w:p>
    <w:p w:rsidR="008D63A8" w:rsidRPr="00AB115A" w:rsidRDefault="008D63A8" w:rsidP="00AB115A">
      <w:pPr>
        <w:pStyle w:val="Style13"/>
        <w:widowControl/>
        <w:ind w:left="426" w:hanging="426"/>
        <w:rPr>
          <w:rStyle w:val="FontStyle24"/>
          <w:rFonts w:ascii="Times New Roman" w:hAnsi="Times New Roman" w:cs="Times New Roman"/>
          <w:sz w:val="22"/>
          <w:szCs w:val="22"/>
        </w:rPr>
      </w:pPr>
    </w:p>
    <w:p w:rsidR="00106328" w:rsidRPr="00AB115A" w:rsidRDefault="00A01012" w:rsidP="008D63A8">
      <w:pPr>
        <w:pStyle w:val="Style4"/>
        <w:widowControl/>
        <w:tabs>
          <w:tab w:val="left" w:pos="2059"/>
        </w:tabs>
        <w:spacing w:line="240" w:lineRule="auto"/>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Sídlo:</w:t>
      </w:r>
      <w:r w:rsidR="008D63A8">
        <w:rPr>
          <w:rStyle w:val="FontStyle25"/>
          <w:rFonts w:ascii="Times New Roman" w:hAnsi="Times New Roman" w:cs="Times New Roman"/>
          <w:sz w:val="22"/>
          <w:szCs w:val="22"/>
        </w:rPr>
        <w:tab/>
      </w:r>
      <w:r w:rsidR="00524241" w:rsidRPr="00524241">
        <w:rPr>
          <w:rStyle w:val="FontStyle25"/>
          <w:rFonts w:ascii="Times New Roman" w:hAnsi="Times New Roman" w:cs="Times New Roman"/>
          <w:sz w:val="22"/>
          <w:szCs w:val="22"/>
        </w:rPr>
        <w:t>Zelený pruh 1294/52, 147 08 Praha 4 - Krč</w:t>
      </w:r>
    </w:p>
    <w:p w:rsidR="00106328" w:rsidRPr="00AB115A" w:rsidRDefault="00A01012" w:rsidP="008D63A8">
      <w:pPr>
        <w:pStyle w:val="Style9"/>
        <w:widowControl/>
        <w:tabs>
          <w:tab w:val="left" w:pos="2059"/>
        </w:tabs>
        <w:spacing w:line="240" w:lineRule="auto"/>
        <w:ind w:left="176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Právní forma:</w:t>
      </w:r>
      <w:r w:rsidRPr="00AB115A">
        <w:rPr>
          <w:rStyle w:val="FontStyle25"/>
          <w:rFonts w:ascii="Times New Roman" w:hAnsi="Times New Roman" w:cs="Times New Roman"/>
          <w:sz w:val="22"/>
          <w:szCs w:val="22"/>
        </w:rPr>
        <w:tab/>
      </w:r>
      <w:r w:rsidR="008D63A8">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příspěvková organizace</w:t>
      </w:r>
    </w:p>
    <w:p w:rsidR="00106328" w:rsidRPr="00AB115A" w:rsidRDefault="00A01012" w:rsidP="008D63A8">
      <w:pPr>
        <w:pStyle w:val="Style4"/>
        <w:widowControl/>
        <w:tabs>
          <w:tab w:val="left" w:pos="2059"/>
        </w:tabs>
        <w:spacing w:line="240" w:lineRule="auto"/>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Jednající:</w:t>
      </w:r>
      <w:r w:rsidRPr="00AB115A">
        <w:rPr>
          <w:rStyle w:val="FontStyle25"/>
          <w:rFonts w:ascii="Times New Roman" w:hAnsi="Times New Roman" w:cs="Times New Roman"/>
          <w:sz w:val="22"/>
          <w:szCs w:val="22"/>
        </w:rPr>
        <w:tab/>
        <w:t>Ing. Drahoslav Matonoha, ředitel školy</w:t>
      </w:r>
    </w:p>
    <w:p w:rsidR="00106328" w:rsidRPr="00AB115A" w:rsidRDefault="00766E0A" w:rsidP="008D63A8">
      <w:pPr>
        <w:pStyle w:val="Style4"/>
        <w:widowControl/>
        <w:tabs>
          <w:tab w:val="left" w:pos="2059"/>
        </w:tabs>
        <w:spacing w:line="240" w:lineRule="auto"/>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IČ</w:t>
      </w:r>
      <w:r w:rsidR="00A01012" w:rsidRPr="00AB115A">
        <w:rPr>
          <w:rStyle w:val="FontStyle25"/>
          <w:rFonts w:ascii="Times New Roman" w:hAnsi="Times New Roman" w:cs="Times New Roman"/>
          <w:sz w:val="22"/>
          <w:szCs w:val="22"/>
        </w:rPr>
        <w:t>O:</w:t>
      </w:r>
      <w:r w:rsidR="00A01012" w:rsidRPr="00AB115A">
        <w:rPr>
          <w:rStyle w:val="FontStyle25"/>
          <w:rFonts w:ascii="Times New Roman" w:hAnsi="Times New Roman" w:cs="Times New Roman"/>
          <w:sz w:val="22"/>
          <w:szCs w:val="22"/>
        </w:rPr>
        <w:tab/>
        <w:t>148 91 522</w:t>
      </w:r>
    </w:p>
    <w:p w:rsidR="00106328" w:rsidRPr="00AB115A" w:rsidRDefault="00A01012" w:rsidP="008D63A8">
      <w:pPr>
        <w:pStyle w:val="Style4"/>
        <w:widowControl/>
        <w:tabs>
          <w:tab w:val="left" w:pos="2059"/>
        </w:tabs>
        <w:spacing w:line="240" w:lineRule="auto"/>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DIČ:</w:t>
      </w:r>
      <w:r w:rsidRPr="00AB115A">
        <w:rPr>
          <w:rStyle w:val="FontStyle25"/>
          <w:rFonts w:ascii="Times New Roman" w:hAnsi="Times New Roman" w:cs="Times New Roman"/>
          <w:sz w:val="22"/>
          <w:szCs w:val="22"/>
        </w:rPr>
        <w:tab/>
        <w:t>CZ14891522</w:t>
      </w:r>
    </w:p>
    <w:p w:rsidR="00106328" w:rsidRPr="00AB115A" w:rsidRDefault="00A01012" w:rsidP="008D63A8">
      <w:pPr>
        <w:pStyle w:val="Style4"/>
        <w:widowControl/>
        <w:tabs>
          <w:tab w:val="left" w:pos="2059"/>
        </w:tabs>
        <w:spacing w:line="240" w:lineRule="auto"/>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Bankovní spojení:</w:t>
      </w:r>
      <w:r w:rsidRPr="00AB115A">
        <w:rPr>
          <w:rStyle w:val="FontStyle25"/>
          <w:rFonts w:ascii="Times New Roman" w:hAnsi="Times New Roman" w:cs="Times New Roman"/>
          <w:sz w:val="22"/>
          <w:szCs w:val="22"/>
        </w:rPr>
        <w:tab/>
      </w:r>
      <w:r w:rsidR="008D63A8">
        <w:rPr>
          <w:rStyle w:val="FontStyle25"/>
          <w:rFonts w:ascii="Times New Roman" w:hAnsi="Times New Roman" w:cs="Times New Roman"/>
          <w:sz w:val="22"/>
          <w:szCs w:val="22"/>
        </w:rPr>
        <w:t>ČSOB a.s.</w:t>
      </w:r>
    </w:p>
    <w:p w:rsidR="00106328" w:rsidRPr="00AB115A" w:rsidRDefault="00766E0A" w:rsidP="008D63A8">
      <w:pPr>
        <w:pStyle w:val="Style4"/>
        <w:widowControl/>
        <w:tabs>
          <w:tab w:val="left" w:pos="2059"/>
        </w:tabs>
        <w:spacing w:line="240" w:lineRule="auto"/>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Čí</w:t>
      </w:r>
      <w:r w:rsidR="00A01012" w:rsidRPr="00AB115A">
        <w:rPr>
          <w:rStyle w:val="FontStyle25"/>
          <w:rFonts w:ascii="Times New Roman" w:hAnsi="Times New Roman" w:cs="Times New Roman"/>
          <w:sz w:val="22"/>
          <w:szCs w:val="22"/>
        </w:rPr>
        <w:t>slo účtu:</w:t>
      </w:r>
      <w:r w:rsidR="00A01012" w:rsidRPr="00AB115A">
        <w:rPr>
          <w:rStyle w:val="FontStyle25"/>
          <w:rFonts w:ascii="Times New Roman" w:hAnsi="Times New Roman" w:cs="Times New Roman"/>
          <w:sz w:val="22"/>
          <w:szCs w:val="22"/>
        </w:rPr>
        <w:tab/>
      </w:r>
      <w:r w:rsidR="0054486A">
        <w:rPr>
          <w:rStyle w:val="FontStyle25"/>
          <w:rFonts w:ascii="Times New Roman" w:hAnsi="Times New Roman" w:cs="Times New Roman"/>
          <w:sz w:val="22"/>
          <w:szCs w:val="22"/>
        </w:rPr>
        <w:t>XXXXXXXXXX</w:t>
      </w:r>
    </w:p>
    <w:p w:rsidR="008D63A8" w:rsidRDefault="00766E0A" w:rsidP="008D63A8">
      <w:pPr>
        <w:pStyle w:val="Style15"/>
        <w:widowControl/>
        <w:jc w:val="both"/>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Zástupce ve věcech technických: </w:t>
      </w:r>
      <w:r w:rsidR="0054486A">
        <w:rPr>
          <w:rStyle w:val="FontStyle25"/>
          <w:rFonts w:ascii="Times New Roman" w:hAnsi="Times New Roman" w:cs="Times New Roman"/>
          <w:sz w:val="22"/>
          <w:szCs w:val="22"/>
        </w:rPr>
        <w:t>XXXXXXXXXX</w:t>
      </w:r>
      <w:r w:rsidR="00777695">
        <w:rPr>
          <w:rStyle w:val="FontStyle25"/>
          <w:rFonts w:ascii="Times New Roman" w:hAnsi="Times New Roman" w:cs="Times New Roman"/>
          <w:sz w:val="22"/>
          <w:szCs w:val="22"/>
        </w:rPr>
        <w:t xml:space="preserve">, tel: </w:t>
      </w:r>
      <w:r w:rsidR="0054486A">
        <w:rPr>
          <w:rStyle w:val="FontStyle25"/>
          <w:rFonts w:ascii="Times New Roman" w:hAnsi="Times New Roman" w:cs="Times New Roman"/>
          <w:sz w:val="22"/>
          <w:szCs w:val="22"/>
        </w:rPr>
        <w:t>XXXXXXXXXX</w:t>
      </w:r>
      <w:r w:rsidR="008D63A8">
        <w:rPr>
          <w:rStyle w:val="FontStyle25"/>
          <w:rFonts w:ascii="Times New Roman" w:hAnsi="Times New Roman" w:cs="Times New Roman"/>
          <w:sz w:val="22"/>
          <w:szCs w:val="22"/>
        </w:rPr>
        <w:t xml:space="preserve">, email: </w:t>
      </w:r>
      <w:r w:rsidR="0054486A">
        <w:rPr>
          <w:rStyle w:val="FontStyle25"/>
          <w:rFonts w:ascii="Times New Roman" w:hAnsi="Times New Roman" w:cs="Times New Roman"/>
          <w:sz w:val="22"/>
          <w:szCs w:val="22"/>
        </w:rPr>
        <w:t>XXXXXXXXXX</w:t>
      </w:r>
    </w:p>
    <w:p w:rsidR="008D63A8" w:rsidRDefault="008D63A8" w:rsidP="008D63A8">
      <w:pPr>
        <w:pStyle w:val="Style15"/>
        <w:widowControl/>
        <w:ind w:left="360"/>
        <w:jc w:val="both"/>
        <w:rPr>
          <w:rStyle w:val="FontStyle25"/>
          <w:rFonts w:ascii="Times New Roman" w:hAnsi="Times New Roman" w:cs="Times New Roman"/>
          <w:sz w:val="22"/>
          <w:szCs w:val="22"/>
        </w:rPr>
      </w:pP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t xml:space="preserve"> </w:t>
      </w:r>
      <w:r w:rsidR="0054486A">
        <w:rPr>
          <w:rStyle w:val="FontStyle25"/>
          <w:rFonts w:ascii="Times New Roman" w:hAnsi="Times New Roman" w:cs="Times New Roman"/>
          <w:sz w:val="22"/>
          <w:szCs w:val="22"/>
        </w:rPr>
        <w:t>XXXXXXXXXX</w:t>
      </w:r>
      <w:r>
        <w:rPr>
          <w:rStyle w:val="FontStyle25"/>
          <w:rFonts w:ascii="Times New Roman" w:hAnsi="Times New Roman" w:cs="Times New Roman"/>
          <w:sz w:val="22"/>
          <w:szCs w:val="22"/>
        </w:rPr>
        <w:t xml:space="preserve">, </w:t>
      </w:r>
      <w:r w:rsidR="0054486A">
        <w:rPr>
          <w:rStyle w:val="FontStyle25"/>
          <w:rFonts w:ascii="Times New Roman" w:hAnsi="Times New Roman" w:cs="Times New Roman"/>
          <w:sz w:val="22"/>
          <w:szCs w:val="22"/>
        </w:rPr>
        <w:t>XXXXXXXXXX</w:t>
      </w:r>
      <w:r>
        <w:rPr>
          <w:rStyle w:val="FontStyle25"/>
          <w:rFonts w:ascii="Times New Roman" w:hAnsi="Times New Roman" w:cs="Times New Roman"/>
          <w:sz w:val="22"/>
          <w:szCs w:val="22"/>
        </w:rPr>
        <w:t xml:space="preserve">, email: </w:t>
      </w:r>
      <w:r w:rsidR="0054486A">
        <w:rPr>
          <w:rStyle w:val="FontStyle25"/>
          <w:rFonts w:ascii="Times New Roman" w:hAnsi="Times New Roman" w:cs="Times New Roman"/>
          <w:sz w:val="22"/>
          <w:szCs w:val="22"/>
        </w:rPr>
        <w:t>XXXXXXXXXX</w:t>
      </w:r>
    </w:p>
    <w:p w:rsidR="00A22DDC" w:rsidRDefault="00A22DDC" w:rsidP="008D63A8">
      <w:pPr>
        <w:pStyle w:val="Style15"/>
        <w:widowControl/>
        <w:jc w:val="both"/>
        <w:rPr>
          <w:rStyle w:val="FontStyle26"/>
          <w:rFonts w:ascii="Times New Roman" w:hAnsi="Times New Roman" w:cs="Times New Roman"/>
        </w:rPr>
      </w:pPr>
    </w:p>
    <w:p w:rsidR="00A22DDC" w:rsidRPr="00AB115A" w:rsidRDefault="00A22DDC" w:rsidP="00AB115A">
      <w:pPr>
        <w:pStyle w:val="Style15"/>
        <w:widowControl/>
        <w:ind w:left="360"/>
        <w:jc w:val="both"/>
        <w:rPr>
          <w:rStyle w:val="FontStyle26"/>
          <w:rFonts w:ascii="Times New Roman" w:hAnsi="Times New Roman" w:cs="Times New Roman"/>
        </w:rPr>
      </w:pPr>
      <w:r>
        <w:rPr>
          <w:rStyle w:val="FontStyle26"/>
          <w:rFonts w:ascii="Times New Roman" w:hAnsi="Times New Roman" w:cs="Times New Roman"/>
        </w:rPr>
        <w:t xml:space="preserve">(Dále </w:t>
      </w:r>
      <w:r w:rsidR="006D3D1A">
        <w:rPr>
          <w:rStyle w:val="FontStyle26"/>
          <w:rFonts w:ascii="Times New Roman" w:hAnsi="Times New Roman" w:cs="Times New Roman"/>
        </w:rPr>
        <w:t xml:space="preserve">také </w:t>
      </w:r>
      <w:r>
        <w:rPr>
          <w:rStyle w:val="FontStyle26"/>
          <w:rFonts w:ascii="Times New Roman" w:hAnsi="Times New Roman" w:cs="Times New Roman"/>
        </w:rPr>
        <w:t>jen „Objednatel“)</w:t>
      </w:r>
    </w:p>
    <w:p w:rsidR="00106328" w:rsidRPr="00AB115A" w:rsidRDefault="00106328" w:rsidP="00AB115A">
      <w:pPr>
        <w:pStyle w:val="Style13"/>
        <w:widowControl/>
        <w:jc w:val="both"/>
        <w:rPr>
          <w:rFonts w:ascii="Times New Roman" w:hAnsi="Times New Roman" w:cs="Times New Roman"/>
          <w:sz w:val="22"/>
          <w:szCs w:val="22"/>
        </w:rPr>
      </w:pPr>
    </w:p>
    <w:p w:rsidR="00106328" w:rsidRPr="00AB115A" w:rsidRDefault="00106328" w:rsidP="00AB115A">
      <w:pPr>
        <w:pStyle w:val="Style13"/>
        <w:widowControl/>
        <w:jc w:val="both"/>
        <w:rPr>
          <w:rFonts w:ascii="Times New Roman" w:hAnsi="Times New Roman" w:cs="Times New Roman"/>
          <w:sz w:val="22"/>
          <w:szCs w:val="22"/>
        </w:rPr>
      </w:pPr>
    </w:p>
    <w:p w:rsidR="00106328" w:rsidRPr="00AB115A" w:rsidRDefault="00766E0A" w:rsidP="00AB115A">
      <w:pPr>
        <w:pStyle w:val="Style13"/>
        <w:widowControl/>
        <w:jc w:val="both"/>
        <w:rPr>
          <w:rStyle w:val="FontStyle24"/>
          <w:rFonts w:ascii="Times New Roman" w:hAnsi="Times New Roman" w:cs="Times New Roman"/>
          <w:sz w:val="22"/>
          <w:szCs w:val="22"/>
        </w:rPr>
      </w:pPr>
      <w:r w:rsidRPr="00AB115A">
        <w:rPr>
          <w:rStyle w:val="FontStyle23"/>
          <w:rFonts w:ascii="Times New Roman" w:hAnsi="Times New Roman" w:cs="Times New Roman"/>
          <w:sz w:val="22"/>
          <w:szCs w:val="22"/>
        </w:rPr>
        <w:t xml:space="preserve">2. </w:t>
      </w:r>
      <w:r w:rsidRPr="00AB115A">
        <w:rPr>
          <w:rStyle w:val="FontStyle24"/>
          <w:rFonts w:ascii="Times New Roman" w:hAnsi="Times New Roman" w:cs="Times New Roman"/>
          <w:sz w:val="22"/>
          <w:szCs w:val="22"/>
        </w:rPr>
        <w:t>Poskytovatel:</w:t>
      </w:r>
      <w:r w:rsidR="002F3CBB">
        <w:rPr>
          <w:rStyle w:val="FontStyle24"/>
          <w:rFonts w:ascii="Times New Roman" w:hAnsi="Times New Roman" w:cs="Times New Roman"/>
          <w:sz w:val="22"/>
          <w:szCs w:val="22"/>
        </w:rPr>
        <w:t xml:space="preserve"> </w:t>
      </w:r>
      <w:r w:rsidR="008D63A8">
        <w:rPr>
          <w:rStyle w:val="FontStyle24"/>
          <w:rFonts w:ascii="Times New Roman" w:hAnsi="Times New Roman" w:cs="Times New Roman"/>
          <w:sz w:val="22"/>
          <w:szCs w:val="22"/>
        </w:rPr>
        <w:tab/>
      </w:r>
      <w:r w:rsidR="002F3CBB">
        <w:rPr>
          <w:rStyle w:val="FontStyle24"/>
          <w:rFonts w:ascii="Times New Roman" w:hAnsi="Times New Roman" w:cs="Times New Roman"/>
          <w:sz w:val="22"/>
          <w:szCs w:val="22"/>
        </w:rPr>
        <w:t>CORA PLUS s.r.o.</w:t>
      </w:r>
    </w:p>
    <w:p w:rsidR="00106328" w:rsidRPr="00AB115A" w:rsidRDefault="00106328" w:rsidP="00AB115A">
      <w:pPr>
        <w:pStyle w:val="Style8"/>
        <w:widowControl/>
        <w:spacing w:line="240" w:lineRule="auto"/>
        <w:ind w:right="845"/>
        <w:rPr>
          <w:rFonts w:ascii="Times New Roman" w:hAnsi="Times New Roman" w:cs="Times New Roman"/>
          <w:sz w:val="22"/>
          <w:szCs w:val="22"/>
        </w:rPr>
      </w:pPr>
    </w:p>
    <w:p w:rsidR="008D63A8" w:rsidRDefault="00766E0A" w:rsidP="008D63A8">
      <w:pPr>
        <w:pStyle w:val="Style10"/>
        <w:widowControl/>
        <w:spacing w:line="240" w:lineRule="auto"/>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Sídlo: </w:t>
      </w:r>
      <w:r w:rsidR="002F3CBB">
        <w:rPr>
          <w:rStyle w:val="FontStyle25"/>
          <w:rFonts w:ascii="Times New Roman" w:hAnsi="Times New Roman" w:cs="Times New Roman"/>
          <w:sz w:val="22"/>
          <w:szCs w:val="22"/>
        </w:rPr>
        <w:tab/>
      </w:r>
      <w:r w:rsidR="002F3CBB">
        <w:rPr>
          <w:rStyle w:val="FontStyle25"/>
          <w:rFonts w:ascii="Times New Roman" w:hAnsi="Times New Roman" w:cs="Times New Roman"/>
          <w:sz w:val="22"/>
          <w:szCs w:val="22"/>
        </w:rPr>
        <w:tab/>
      </w:r>
      <w:r w:rsidR="008D63A8">
        <w:rPr>
          <w:rStyle w:val="FontStyle25"/>
          <w:rFonts w:ascii="Times New Roman" w:hAnsi="Times New Roman" w:cs="Times New Roman"/>
          <w:sz w:val="22"/>
          <w:szCs w:val="22"/>
        </w:rPr>
        <w:tab/>
      </w:r>
      <w:r w:rsidR="002F3CBB">
        <w:rPr>
          <w:rStyle w:val="FontStyle25"/>
          <w:rFonts w:ascii="Times New Roman" w:hAnsi="Times New Roman" w:cs="Times New Roman"/>
          <w:sz w:val="22"/>
          <w:szCs w:val="22"/>
        </w:rPr>
        <w:t>Kojetínská 3666/64, 767 01 Kroměříž</w:t>
      </w:r>
      <w:r w:rsidR="009A77A4" w:rsidRPr="00AB115A">
        <w:rPr>
          <w:rStyle w:val="FontStyle25"/>
          <w:rFonts w:ascii="Times New Roman" w:hAnsi="Times New Roman" w:cs="Times New Roman"/>
          <w:sz w:val="22"/>
          <w:szCs w:val="22"/>
        </w:rPr>
        <w:br/>
      </w:r>
      <w:r w:rsidRPr="00AB115A">
        <w:rPr>
          <w:rStyle w:val="FontStyle25"/>
          <w:rFonts w:ascii="Times New Roman" w:hAnsi="Times New Roman" w:cs="Times New Roman"/>
          <w:sz w:val="22"/>
          <w:szCs w:val="22"/>
        </w:rPr>
        <w:t>Zapsán:</w:t>
      </w:r>
      <w:r w:rsidR="008D63A8" w:rsidRPr="008D63A8">
        <w:rPr>
          <w:rStyle w:val="FontStyle25"/>
          <w:rFonts w:ascii="Times New Roman" w:hAnsi="Times New Roman" w:cs="Times New Roman"/>
          <w:sz w:val="22"/>
          <w:szCs w:val="22"/>
        </w:rPr>
        <w:t xml:space="preserve"> </w:t>
      </w:r>
      <w:r w:rsidR="008D63A8">
        <w:rPr>
          <w:rStyle w:val="FontStyle25"/>
          <w:rFonts w:ascii="Times New Roman" w:hAnsi="Times New Roman" w:cs="Times New Roman"/>
          <w:sz w:val="22"/>
          <w:szCs w:val="22"/>
        </w:rPr>
        <w:tab/>
      </w:r>
      <w:r w:rsidR="008D63A8">
        <w:rPr>
          <w:rStyle w:val="FontStyle25"/>
          <w:rFonts w:ascii="Times New Roman" w:hAnsi="Times New Roman" w:cs="Times New Roman"/>
          <w:sz w:val="22"/>
          <w:szCs w:val="22"/>
        </w:rPr>
        <w:tab/>
      </w:r>
      <w:r w:rsidR="008D63A8" w:rsidRPr="00AB115A">
        <w:rPr>
          <w:rStyle w:val="FontStyle25"/>
          <w:rFonts w:ascii="Times New Roman" w:hAnsi="Times New Roman" w:cs="Times New Roman"/>
          <w:sz w:val="22"/>
          <w:szCs w:val="22"/>
        </w:rPr>
        <w:t>v obchodním rejstříku vedeném u</w:t>
      </w:r>
      <w:r w:rsidR="008D63A8">
        <w:rPr>
          <w:rStyle w:val="FontStyle25"/>
          <w:rFonts w:ascii="Times New Roman" w:hAnsi="Times New Roman" w:cs="Times New Roman"/>
          <w:sz w:val="22"/>
          <w:szCs w:val="22"/>
        </w:rPr>
        <w:t xml:space="preserve"> Krajského soudu v Brně</w:t>
      </w:r>
      <w:r w:rsidR="008D63A8" w:rsidRPr="00AB115A">
        <w:rPr>
          <w:rStyle w:val="FontStyle25"/>
          <w:rFonts w:ascii="Times New Roman" w:hAnsi="Times New Roman" w:cs="Times New Roman"/>
          <w:sz w:val="22"/>
          <w:szCs w:val="22"/>
        </w:rPr>
        <w:t>, v</w:t>
      </w:r>
      <w:r w:rsidR="008D63A8">
        <w:rPr>
          <w:rStyle w:val="FontStyle25"/>
          <w:rFonts w:ascii="Times New Roman" w:hAnsi="Times New Roman" w:cs="Times New Roman"/>
          <w:sz w:val="22"/>
          <w:szCs w:val="22"/>
        </w:rPr>
        <w:t> </w:t>
      </w:r>
      <w:r w:rsidR="008D63A8" w:rsidRPr="00AB115A">
        <w:rPr>
          <w:rStyle w:val="FontStyle25"/>
          <w:rFonts w:ascii="Times New Roman" w:hAnsi="Times New Roman" w:cs="Times New Roman"/>
          <w:sz w:val="22"/>
          <w:szCs w:val="22"/>
        </w:rPr>
        <w:t>oddílu</w:t>
      </w:r>
      <w:r w:rsidR="008D63A8">
        <w:rPr>
          <w:rStyle w:val="FontStyle25"/>
          <w:rFonts w:ascii="Times New Roman" w:hAnsi="Times New Roman" w:cs="Times New Roman"/>
          <w:sz w:val="22"/>
          <w:szCs w:val="22"/>
        </w:rPr>
        <w:t xml:space="preserve"> C, </w:t>
      </w:r>
    </w:p>
    <w:p w:rsidR="008D63A8" w:rsidRPr="00AB115A" w:rsidRDefault="008D63A8" w:rsidP="008D63A8">
      <w:pPr>
        <w:pStyle w:val="Style10"/>
        <w:widowControl/>
        <w:spacing w:line="240" w:lineRule="auto"/>
        <w:ind w:left="1440" w:firstLine="720"/>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vložka 75941</w:t>
      </w:r>
    </w:p>
    <w:p w:rsidR="00106328" w:rsidRPr="00AB115A" w:rsidRDefault="00106328" w:rsidP="002F3CBB">
      <w:pPr>
        <w:pStyle w:val="Style8"/>
        <w:widowControl/>
        <w:spacing w:line="240" w:lineRule="auto"/>
        <w:ind w:right="-92"/>
        <w:rPr>
          <w:rStyle w:val="FontStyle25"/>
          <w:rFonts w:ascii="Times New Roman" w:hAnsi="Times New Roman" w:cs="Times New Roman"/>
          <w:sz w:val="22"/>
          <w:szCs w:val="22"/>
        </w:rPr>
      </w:pPr>
    </w:p>
    <w:p w:rsidR="00263022" w:rsidRPr="00AB115A" w:rsidRDefault="00263022" w:rsidP="00AB115A">
      <w:pPr>
        <w:pStyle w:val="Style8"/>
        <w:widowControl/>
        <w:spacing w:line="240" w:lineRule="auto"/>
        <w:ind w:right="845"/>
        <w:rPr>
          <w:rStyle w:val="FontStyle25"/>
          <w:rFonts w:ascii="Times New Roman" w:hAnsi="Times New Roman" w:cs="Times New Roman"/>
          <w:sz w:val="22"/>
          <w:szCs w:val="22"/>
        </w:rPr>
      </w:pPr>
    </w:p>
    <w:p w:rsidR="002F3CBB" w:rsidRDefault="00766E0A" w:rsidP="00AB115A">
      <w:pPr>
        <w:pStyle w:val="Style8"/>
        <w:widowControl/>
        <w:spacing w:line="240" w:lineRule="auto"/>
        <w:ind w:right="169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Zastoupený: </w:t>
      </w:r>
      <w:r w:rsidR="002F3CBB">
        <w:rPr>
          <w:rStyle w:val="FontStyle25"/>
          <w:rFonts w:ascii="Times New Roman" w:hAnsi="Times New Roman" w:cs="Times New Roman"/>
          <w:sz w:val="22"/>
          <w:szCs w:val="22"/>
        </w:rPr>
        <w:tab/>
      </w:r>
      <w:r w:rsidR="002F3CBB">
        <w:rPr>
          <w:rStyle w:val="FontStyle25"/>
          <w:rFonts w:ascii="Times New Roman" w:hAnsi="Times New Roman" w:cs="Times New Roman"/>
          <w:sz w:val="22"/>
          <w:szCs w:val="22"/>
        </w:rPr>
        <w:tab/>
      </w:r>
      <w:r w:rsidR="0054486A">
        <w:rPr>
          <w:rStyle w:val="FontStyle25"/>
          <w:rFonts w:ascii="Times New Roman" w:hAnsi="Times New Roman" w:cs="Times New Roman"/>
          <w:sz w:val="22"/>
          <w:szCs w:val="22"/>
        </w:rPr>
        <w:t>XXXXXXXXXX</w:t>
      </w:r>
      <w:r w:rsidR="002F3CBB">
        <w:rPr>
          <w:rStyle w:val="FontStyle25"/>
          <w:rFonts w:ascii="Times New Roman" w:hAnsi="Times New Roman" w:cs="Times New Roman"/>
          <w:sz w:val="22"/>
          <w:szCs w:val="22"/>
        </w:rPr>
        <w:t>, jednatelkou</w:t>
      </w:r>
    </w:p>
    <w:p w:rsidR="002F3CBB" w:rsidRDefault="002F3CBB" w:rsidP="00AB115A">
      <w:pPr>
        <w:pStyle w:val="Style8"/>
        <w:widowControl/>
        <w:spacing w:line="240" w:lineRule="auto"/>
        <w:ind w:right="1690"/>
        <w:rPr>
          <w:rStyle w:val="FontStyle25"/>
          <w:rFonts w:ascii="Times New Roman" w:hAnsi="Times New Roman" w:cs="Times New Roman"/>
          <w:sz w:val="22"/>
          <w:szCs w:val="22"/>
        </w:rPr>
      </w:pP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sidR="008D63A8">
        <w:rPr>
          <w:rStyle w:val="FontStyle25"/>
          <w:rFonts w:ascii="Times New Roman" w:hAnsi="Times New Roman" w:cs="Times New Roman"/>
          <w:sz w:val="22"/>
          <w:szCs w:val="22"/>
        </w:rPr>
        <w:tab/>
      </w:r>
      <w:r w:rsidR="0054486A">
        <w:rPr>
          <w:rStyle w:val="FontStyle25"/>
          <w:rFonts w:ascii="Times New Roman" w:hAnsi="Times New Roman" w:cs="Times New Roman"/>
          <w:sz w:val="22"/>
          <w:szCs w:val="22"/>
        </w:rPr>
        <w:t>XXXXXXXXXX</w:t>
      </w:r>
      <w:r>
        <w:rPr>
          <w:rStyle w:val="FontStyle25"/>
          <w:rFonts w:ascii="Times New Roman" w:hAnsi="Times New Roman" w:cs="Times New Roman"/>
          <w:sz w:val="22"/>
          <w:szCs w:val="22"/>
        </w:rPr>
        <w:t>, jednatelem</w:t>
      </w:r>
    </w:p>
    <w:p w:rsidR="00106328" w:rsidRPr="00AB115A" w:rsidRDefault="00766E0A" w:rsidP="00AB115A">
      <w:pPr>
        <w:pStyle w:val="Style8"/>
        <w:widowControl/>
        <w:spacing w:line="240" w:lineRule="auto"/>
        <w:ind w:right="169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IČ: </w:t>
      </w:r>
      <w:r w:rsidR="002F3CBB">
        <w:rPr>
          <w:rStyle w:val="FontStyle25"/>
          <w:rFonts w:ascii="Times New Roman" w:hAnsi="Times New Roman" w:cs="Times New Roman"/>
          <w:sz w:val="22"/>
          <w:szCs w:val="22"/>
        </w:rPr>
        <w:tab/>
      </w:r>
      <w:r w:rsidR="002F3CBB">
        <w:rPr>
          <w:rStyle w:val="FontStyle25"/>
          <w:rFonts w:ascii="Times New Roman" w:hAnsi="Times New Roman" w:cs="Times New Roman"/>
          <w:sz w:val="22"/>
          <w:szCs w:val="22"/>
        </w:rPr>
        <w:tab/>
      </w:r>
      <w:r w:rsidR="008D63A8">
        <w:rPr>
          <w:rStyle w:val="FontStyle25"/>
          <w:rFonts w:ascii="Times New Roman" w:hAnsi="Times New Roman" w:cs="Times New Roman"/>
          <w:sz w:val="22"/>
          <w:szCs w:val="22"/>
        </w:rPr>
        <w:tab/>
      </w:r>
      <w:r w:rsidR="002F3CBB">
        <w:rPr>
          <w:rStyle w:val="FontStyle25"/>
          <w:rFonts w:ascii="Times New Roman" w:hAnsi="Times New Roman" w:cs="Times New Roman"/>
          <w:sz w:val="22"/>
          <w:szCs w:val="22"/>
        </w:rPr>
        <w:t>29368081</w:t>
      </w:r>
      <w:r w:rsidR="009A77A4" w:rsidRPr="00AB115A">
        <w:rPr>
          <w:rStyle w:val="FontStyle25"/>
          <w:rFonts w:ascii="Times New Roman" w:hAnsi="Times New Roman" w:cs="Times New Roman"/>
          <w:sz w:val="22"/>
          <w:szCs w:val="22"/>
        </w:rPr>
        <w:br/>
      </w:r>
      <w:r w:rsidRPr="00AB115A">
        <w:rPr>
          <w:rStyle w:val="FontStyle25"/>
          <w:rFonts w:ascii="Times New Roman" w:hAnsi="Times New Roman" w:cs="Times New Roman"/>
          <w:sz w:val="22"/>
          <w:szCs w:val="22"/>
        </w:rPr>
        <w:t>DIČ:</w:t>
      </w:r>
      <w:r w:rsidR="002F3CBB">
        <w:rPr>
          <w:rStyle w:val="FontStyle25"/>
          <w:rFonts w:ascii="Times New Roman" w:hAnsi="Times New Roman" w:cs="Times New Roman"/>
          <w:sz w:val="22"/>
          <w:szCs w:val="22"/>
        </w:rPr>
        <w:tab/>
      </w:r>
      <w:r w:rsidR="002F3CBB">
        <w:rPr>
          <w:rStyle w:val="FontStyle25"/>
          <w:rFonts w:ascii="Times New Roman" w:hAnsi="Times New Roman" w:cs="Times New Roman"/>
          <w:sz w:val="22"/>
          <w:szCs w:val="22"/>
        </w:rPr>
        <w:tab/>
      </w:r>
      <w:r w:rsidR="008D63A8">
        <w:rPr>
          <w:rStyle w:val="FontStyle25"/>
          <w:rFonts w:ascii="Times New Roman" w:hAnsi="Times New Roman" w:cs="Times New Roman"/>
          <w:sz w:val="22"/>
          <w:szCs w:val="22"/>
        </w:rPr>
        <w:tab/>
      </w:r>
      <w:r w:rsidR="002F3CBB">
        <w:rPr>
          <w:rStyle w:val="FontStyle25"/>
          <w:rFonts w:ascii="Times New Roman" w:hAnsi="Times New Roman" w:cs="Times New Roman"/>
          <w:sz w:val="22"/>
          <w:szCs w:val="22"/>
        </w:rPr>
        <w:t>CZ29368081</w:t>
      </w:r>
    </w:p>
    <w:p w:rsidR="00106328" w:rsidRPr="00AB115A" w:rsidRDefault="00766E0A" w:rsidP="00AB115A">
      <w:pPr>
        <w:pStyle w:val="Style8"/>
        <w:widowControl/>
        <w:spacing w:line="240" w:lineRule="auto"/>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Bankovní spojení: </w:t>
      </w:r>
      <w:r w:rsidR="008D63A8">
        <w:rPr>
          <w:rStyle w:val="FontStyle25"/>
          <w:rFonts w:ascii="Times New Roman" w:hAnsi="Times New Roman" w:cs="Times New Roman"/>
          <w:sz w:val="22"/>
          <w:szCs w:val="22"/>
        </w:rPr>
        <w:tab/>
      </w:r>
      <w:r w:rsidR="002F3CBB">
        <w:rPr>
          <w:rStyle w:val="FontStyle25"/>
          <w:rFonts w:ascii="Times New Roman" w:hAnsi="Times New Roman" w:cs="Times New Roman"/>
          <w:sz w:val="22"/>
          <w:szCs w:val="22"/>
        </w:rPr>
        <w:t>ČSOB a.s.</w:t>
      </w:r>
      <w:r w:rsidR="009A77A4" w:rsidRPr="00AB115A">
        <w:rPr>
          <w:rStyle w:val="FontStyle25"/>
          <w:rFonts w:ascii="Times New Roman" w:hAnsi="Times New Roman" w:cs="Times New Roman"/>
          <w:sz w:val="22"/>
          <w:szCs w:val="22"/>
        </w:rPr>
        <w:br/>
      </w:r>
      <w:r w:rsidRPr="00AB115A">
        <w:rPr>
          <w:rStyle w:val="FontStyle25"/>
          <w:rFonts w:ascii="Times New Roman" w:hAnsi="Times New Roman" w:cs="Times New Roman"/>
          <w:sz w:val="22"/>
          <w:szCs w:val="22"/>
        </w:rPr>
        <w:t xml:space="preserve">Číslo účtu: </w:t>
      </w:r>
      <w:r w:rsidR="002F3CBB">
        <w:rPr>
          <w:rStyle w:val="FontStyle25"/>
          <w:rFonts w:ascii="Times New Roman" w:hAnsi="Times New Roman" w:cs="Times New Roman"/>
          <w:sz w:val="22"/>
          <w:szCs w:val="22"/>
        </w:rPr>
        <w:tab/>
      </w:r>
      <w:r w:rsidR="008D63A8">
        <w:rPr>
          <w:rStyle w:val="FontStyle25"/>
          <w:rFonts w:ascii="Times New Roman" w:hAnsi="Times New Roman" w:cs="Times New Roman"/>
          <w:sz w:val="22"/>
          <w:szCs w:val="22"/>
        </w:rPr>
        <w:tab/>
      </w:r>
      <w:r w:rsidR="0054486A">
        <w:rPr>
          <w:rStyle w:val="FontStyle25"/>
          <w:rFonts w:ascii="Times New Roman" w:hAnsi="Times New Roman" w:cs="Times New Roman"/>
          <w:sz w:val="22"/>
          <w:szCs w:val="22"/>
        </w:rPr>
        <w:t>XXXXXXXXXX</w:t>
      </w:r>
      <w:r w:rsidR="009A77A4" w:rsidRPr="00AB115A">
        <w:rPr>
          <w:rStyle w:val="FontStyle25"/>
          <w:rFonts w:ascii="Times New Roman" w:hAnsi="Times New Roman" w:cs="Times New Roman"/>
          <w:sz w:val="22"/>
          <w:szCs w:val="22"/>
        </w:rPr>
        <w:br/>
      </w:r>
      <w:r w:rsidRPr="00AB115A">
        <w:rPr>
          <w:rStyle w:val="FontStyle25"/>
          <w:rFonts w:ascii="Times New Roman" w:hAnsi="Times New Roman" w:cs="Times New Roman"/>
          <w:sz w:val="22"/>
          <w:szCs w:val="22"/>
        </w:rPr>
        <w:t>Zástupce ve věcech technických:</w:t>
      </w:r>
      <w:r w:rsidR="002F3CBB">
        <w:rPr>
          <w:rStyle w:val="FontStyle25"/>
          <w:rFonts w:ascii="Times New Roman" w:hAnsi="Times New Roman" w:cs="Times New Roman"/>
          <w:sz w:val="22"/>
          <w:szCs w:val="22"/>
        </w:rPr>
        <w:t xml:space="preserve"> </w:t>
      </w:r>
      <w:r w:rsidR="0054486A">
        <w:rPr>
          <w:rStyle w:val="FontStyle25"/>
          <w:rFonts w:ascii="Times New Roman" w:hAnsi="Times New Roman" w:cs="Times New Roman"/>
          <w:sz w:val="22"/>
          <w:szCs w:val="22"/>
        </w:rPr>
        <w:t>XXXXXXXXXX</w:t>
      </w:r>
      <w:r w:rsidR="00C6593B">
        <w:rPr>
          <w:rStyle w:val="FontStyle25"/>
          <w:rFonts w:ascii="Times New Roman" w:hAnsi="Times New Roman" w:cs="Times New Roman"/>
          <w:sz w:val="22"/>
          <w:szCs w:val="22"/>
        </w:rPr>
        <w:t xml:space="preserve">, tel: </w:t>
      </w:r>
      <w:r w:rsidR="0054486A">
        <w:rPr>
          <w:rStyle w:val="FontStyle25"/>
          <w:rFonts w:ascii="Times New Roman" w:hAnsi="Times New Roman" w:cs="Times New Roman"/>
          <w:sz w:val="22"/>
          <w:szCs w:val="22"/>
        </w:rPr>
        <w:t>XXXXXXXXXX</w:t>
      </w:r>
      <w:r w:rsidR="00C6593B">
        <w:rPr>
          <w:rStyle w:val="FontStyle25"/>
          <w:rFonts w:ascii="Times New Roman" w:hAnsi="Times New Roman" w:cs="Times New Roman"/>
          <w:sz w:val="22"/>
          <w:szCs w:val="22"/>
        </w:rPr>
        <w:t xml:space="preserve">, email: </w:t>
      </w:r>
      <w:r w:rsidR="0054486A">
        <w:rPr>
          <w:rStyle w:val="FontStyle25"/>
          <w:rFonts w:ascii="Times New Roman" w:hAnsi="Times New Roman" w:cs="Times New Roman"/>
          <w:sz w:val="22"/>
          <w:szCs w:val="22"/>
        </w:rPr>
        <w:t>XXXXXXXXXX</w:t>
      </w:r>
    </w:p>
    <w:p w:rsidR="00106328" w:rsidRDefault="00106328" w:rsidP="00AB115A">
      <w:pPr>
        <w:pStyle w:val="Style8"/>
        <w:widowControl/>
        <w:spacing w:line="240" w:lineRule="auto"/>
        <w:rPr>
          <w:rStyle w:val="FontStyle25"/>
          <w:rFonts w:ascii="Times New Roman" w:hAnsi="Times New Roman" w:cs="Times New Roman"/>
          <w:sz w:val="22"/>
          <w:szCs w:val="22"/>
        </w:rPr>
      </w:pPr>
    </w:p>
    <w:p w:rsidR="00A22DDC" w:rsidRDefault="00A22DDC" w:rsidP="00AB115A">
      <w:pPr>
        <w:pStyle w:val="Style8"/>
        <w:widowControl/>
        <w:spacing w:line="240" w:lineRule="auto"/>
        <w:rPr>
          <w:rStyle w:val="FontStyle25"/>
          <w:rFonts w:ascii="Times New Roman" w:hAnsi="Times New Roman" w:cs="Times New Roman"/>
          <w:sz w:val="22"/>
          <w:szCs w:val="22"/>
        </w:rPr>
      </w:pPr>
    </w:p>
    <w:p w:rsidR="005E7598" w:rsidRDefault="00A22DDC" w:rsidP="00AB115A">
      <w:pPr>
        <w:pStyle w:val="Style8"/>
        <w:widowControl/>
        <w:spacing w:line="240" w:lineRule="auto"/>
        <w:rPr>
          <w:rStyle w:val="FontStyle25"/>
          <w:rFonts w:ascii="Times New Roman" w:hAnsi="Times New Roman" w:cs="Times New Roman"/>
          <w:sz w:val="22"/>
          <w:szCs w:val="22"/>
        </w:rPr>
      </w:pPr>
      <w:r>
        <w:rPr>
          <w:rStyle w:val="FontStyle26"/>
          <w:rFonts w:ascii="Times New Roman" w:hAnsi="Times New Roman" w:cs="Times New Roman"/>
        </w:rPr>
        <w:t xml:space="preserve">(Dále </w:t>
      </w:r>
      <w:r w:rsidR="006D3D1A">
        <w:rPr>
          <w:rStyle w:val="FontStyle26"/>
          <w:rFonts w:ascii="Times New Roman" w:hAnsi="Times New Roman" w:cs="Times New Roman"/>
        </w:rPr>
        <w:t xml:space="preserve">také </w:t>
      </w:r>
      <w:r>
        <w:rPr>
          <w:rStyle w:val="FontStyle26"/>
          <w:rFonts w:ascii="Times New Roman" w:hAnsi="Times New Roman" w:cs="Times New Roman"/>
        </w:rPr>
        <w:t>jen „Poskytovatel“)</w:t>
      </w:r>
      <w:bookmarkEnd w:id="0"/>
    </w:p>
    <w:p w:rsidR="005E7598" w:rsidRDefault="005E7598" w:rsidP="00AB115A">
      <w:pPr>
        <w:pStyle w:val="Style8"/>
        <w:widowControl/>
        <w:spacing w:line="240" w:lineRule="auto"/>
        <w:rPr>
          <w:rStyle w:val="FontStyle25"/>
          <w:rFonts w:ascii="Times New Roman" w:hAnsi="Times New Roman" w:cs="Times New Roman"/>
          <w:sz w:val="22"/>
          <w:szCs w:val="22"/>
        </w:rPr>
      </w:pPr>
    </w:p>
    <w:p w:rsidR="005E7598" w:rsidRPr="00AB115A" w:rsidRDefault="005E7598" w:rsidP="00AB115A">
      <w:pPr>
        <w:pStyle w:val="Style8"/>
        <w:widowControl/>
        <w:spacing w:line="240" w:lineRule="auto"/>
        <w:rPr>
          <w:rStyle w:val="FontStyle25"/>
          <w:rFonts w:ascii="Times New Roman" w:hAnsi="Times New Roman" w:cs="Times New Roman"/>
          <w:sz w:val="22"/>
          <w:szCs w:val="22"/>
        </w:rPr>
        <w:sectPr w:rsidR="005E7598" w:rsidRPr="00AB115A" w:rsidSect="00C6593B">
          <w:headerReference w:type="default" r:id="rId7"/>
          <w:footerReference w:type="default" r:id="rId8"/>
          <w:headerReference w:type="first" r:id="rId9"/>
          <w:footerReference w:type="first" r:id="rId10"/>
          <w:type w:val="continuous"/>
          <w:pgSz w:w="11905" w:h="16837"/>
          <w:pgMar w:top="514" w:right="1132" w:bottom="1236" w:left="1652" w:header="708" w:footer="708" w:gutter="0"/>
          <w:cols w:space="60"/>
          <w:noEndnote/>
          <w:titlePg/>
        </w:sectPr>
      </w:pPr>
    </w:p>
    <w:p w:rsidR="00106328" w:rsidRPr="00AB115A" w:rsidRDefault="00106328" w:rsidP="00AB115A">
      <w:pPr>
        <w:pStyle w:val="Style13"/>
        <w:widowControl/>
        <w:rPr>
          <w:rFonts w:ascii="Times New Roman" w:hAnsi="Times New Roman" w:cs="Times New Roman"/>
          <w:sz w:val="22"/>
          <w:szCs w:val="22"/>
        </w:rPr>
      </w:pPr>
    </w:p>
    <w:p w:rsidR="00106328" w:rsidRPr="00AB115A" w:rsidRDefault="005066D5" w:rsidP="00AB115A">
      <w:pPr>
        <w:pStyle w:val="Style13"/>
        <w:widowControl/>
        <w:jc w:val="center"/>
        <w:rPr>
          <w:rFonts w:ascii="Times New Roman" w:hAnsi="Times New Roman" w:cs="Times New Roman"/>
          <w:b/>
          <w:sz w:val="22"/>
          <w:szCs w:val="22"/>
        </w:rPr>
      </w:pPr>
      <w:r w:rsidRPr="00AB115A">
        <w:rPr>
          <w:rFonts w:ascii="Times New Roman" w:hAnsi="Times New Roman" w:cs="Times New Roman"/>
          <w:b/>
          <w:sz w:val="22"/>
          <w:szCs w:val="22"/>
        </w:rPr>
        <w:t>II.</w:t>
      </w:r>
    </w:p>
    <w:p w:rsidR="00106328" w:rsidRPr="00AB115A" w:rsidRDefault="00766E0A" w:rsidP="00AB115A">
      <w:pPr>
        <w:pStyle w:val="Style13"/>
        <w:widowControl/>
        <w:ind w:left="142"/>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PŘEDMĚT SMLOUVY A MÍSTO PLNĚNÍ</w:t>
      </w:r>
    </w:p>
    <w:p w:rsidR="00B22F7A" w:rsidRPr="00AB115A" w:rsidRDefault="00B22F7A" w:rsidP="00AB115A">
      <w:pPr>
        <w:pStyle w:val="Style13"/>
        <w:widowControl/>
        <w:ind w:left="360"/>
        <w:rPr>
          <w:rStyle w:val="FontStyle24"/>
          <w:rFonts w:ascii="Times New Roman" w:hAnsi="Times New Roman" w:cs="Times New Roman"/>
          <w:sz w:val="22"/>
          <w:szCs w:val="22"/>
        </w:rPr>
      </w:pPr>
    </w:p>
    <w:p w:rsidR="00B712C1" w:rsidRDefault="00766E0A" w:rsidP="00E32611">
      <w:pPr>
        <w:pStyle w:val="Style12"/>
        <w:widowControl/>
        <w:numPr>
          <w:ilvl w:val="0"/>
          <w:numId w:val="29"/>
        </w:numPr>
        <w:tabs>
          <w:tab w:val="left" w:pos="341"/>
        </w:tabs>
        <w:spacing w:after="12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Předmětem této smlouvy je závazek</w:t>
      </w:r>
      <w:r w:rsidR="00A01012" w:rsidRPr="00AB115A">
        <w:rPr>
          <w:rStyle w:val="FontStyle25"/>
          <w:rFonts w:ascii="Times New Roman" w:hAnsi="Times New Roman" w:cs="Times New Roman"/>
          <w:sz w:val="22"/>
          <w:szCs w:val="22"/>
        </w:rPr>
        <w:t xml:space="preserve"> </w:t>
      </w:r>
      <w:r w:rsidR="00A01012" w:rsidRPr="005E7598">
        <w:rPr>
          <w:rStyle w:val="FontStyle25"/>
          <w:rFonts w:ascii="Times New Roman" w:hAnsi="Times New Roman" w:cs="Times New Roman"/>
          <w:b/>
          <w:sz w:val="22"/>
          <w:szCs w:val="22"/>
        </w:rPr>
        <w:t xml:space="preserve">zajištění </w:t>
      </w:r>
      <w:r w:rsidR="00B712C1" w:rsidRPr="005E7598">
        <w:rPr>
          <w:rStyle w:val="FontStyle25"/>
          <w:rFonts w:ascii="Times New Roman" w:hAnsi="Times New Roman" w:cs="Times New Roman"/>
          <w:b/>
          <w:sz w:val="22"/>
          <w:szCs w:val="22"/>
        </w:rPr>
        <w:t>úklidových služeb v areálech objednatele, tj.</w:t>
      </w:r>
      <w:r w:rsidR="00B22F7A" w:rsidRPr="005E7598">
        <w:rPr>
          <w:rStyle w:val="FontStyle25"/>
          <w:rFonts w:ascii="Times New Roman" w:hAnsi="Times New Roman" w:cs="Times New Roman"/>
          <w:b/>
          <w:sz w:val="22"/>
          <w:szCs w:val="22"/>
        </w:rPr>
        <w:t xml:space="preserve">: </w:t>
      </w:r>
      <w:r w:rsidR="00B712C1" w:rsidRPr="005E7598">
        <w:rPr>
          <w:rStyle w:val="FontStyle25"/>
          <w:rFonts w:ascii="Times New Roman" w:hAnsi="Times New Roman" w:cs="Times New Roman"/>
          <w:b/>
          <w:sz w:val="22"/>
          <w:szCs w:val="22"/>
        </w:rPr>
        <w:t>Areál Krč - Zelený pruh 1294/52, Praha 4 – Krč a Areál Braník - Vrbova 1233, Praha 4 – Braník</w:t>
      </w:r>
      <w:r w:rsidR="00B712C1">
        <w:rPr>
          <w:rStyle w:val="FontStyle25"/>
          <w:rFonts w:ascii="Times New Roman" w:hAnsi="Times New Roman" w:cs="Times New Roman"/>
          <w:sz w:val="22"/>
          <w:szCs w:val="22"/>
        </w:rPr>
        <w:t xml:space="preserve">, spočívající ve </w:t>
      </w:r>
      <w:r w:rsidR="00B712C1" w:rsidRPr="00B712C1">
        <w:rPr>
          <w:rStyle w:val="FontStyle25"/>
          <w:rFonts w:ascii="Times New Roman" w:hAnsi="Times New Roman" w:cs="Times New Roman"/>
          <w:sz w:val="22"/>
          <w:szCs w:val="22"/>
        </w:rPr>
        <w:t>výkon</w:t>
      </w:r>
      <w:r w:rsidR="00B712C1">
        <w:rPr>
          <w:rStyle w:val="FontStyle25"/>
          <w:rFonts w:ascii="Times New Roman" w:hAnsi="Times New Roman" w:cs="Times New Roman"/>
          <w:sz w:val="22"/>
          <w:szCs w:val="22"/>
        </w:rPr>
        <w:t>u</w:t>
      </w:r>
      <w:r w:rsidR="00B712C1" w:rsidRPr="00B712C1">
        <w:rPr>
          <w:rStyle w:val="FontStyle25"/>
          <w:rFonts w:ascii="Times New Roman" w:hAnsi="Times New Roman" w:cs="Times New Roman"/>
          <w:sz w:val="22"/>
          <w:szCs w:val="22"/>
        </w:rPr>
        <w:t xml:space="preserve"> pravidelných úklidových služeb a dalších služeb nad rámec pravidelného úklidu dle potřeb a</w:t>
      </w:r>
      <w:r w:rsidR="00777695">
        <w:rPr>
          <w:rStyle w:val="FontStyle25"/>
          <w:rFonts w:ascii="Times New Roman" w:hAnsi="Times New Roman" w:cs="Times New Roman"/>
          <w:sz w:val="22"/>
          <w:szCs w:val="22"/>
        </w:rPr>
        <w:t> </w:t>
      </w:r>
      <w:r w:rsidR="00B712C1" w:rsidRPr="00B712C1">
        <w:rPr>
          <w:rStyle w:val="FontStyle25"/>
          <w:rFonts w:ascii="Times New Roman" w:hAnsi="Times New Roman" w:cs="Times New Roman"/>
          <w:sz w:val="22"/>
          <w:szCs w:val="22"/>
        </w:rPr>
        <w:t xml:space="preserve">požadavků </w:t>
      </w:r>
      <w:r w:rsidR="00B712C1">
        <w:rPr>
          <w:rStyle w:val="FontStyle25"/>
          <w:rFonts w:ascii="Times New Roman" w:hAnsi="Times New Roman" w:cs="Times New Roman"/>
          <w:sz w:val="22"/>
          <w:szCs w:val="22"/>
        </w:rPr>
        <w:t>objednatele.</w:t>
      </w:r>
    </w:p>
    <w:p w:rsidR="00B712C1" w:rsidRDefault="00766E0A" w:rsidP="00E32611">
      <w:pPr>
        <w:pStyle w:val="Style12"/>
        <w:widowControl/>
        <w:numPr>
          <w:ilvl w:val="0"/>
          <w:numId w:val="29"/>
        </w:numPr>
        <w:tabs>
          <w:tab w:val="left" w:pos="341"/>
        </w:tabs>
        <w:spacing w:after="120"/>
        <w:rPr>
          <w:rStyle w:val="FontStyle25"/>
          <w:rFonts w:ascii="Times New Roman" w:hAnsi="Times New Roman" w:cs="Times New Roman"/>
          <w:sz w:val="22"/>
          <w:szCs w:val="22"/>
        </w:rPr>
      </w:pPr>
      <w:r w:rsidRPr="00B712C1">
        <w:rPr>
          <w:rStyle w:val="FontStyle25"/>
          <w:rFonts w:ascii="Times New Roman" w:hAnsi="Times New Roman" w:cs="Times New Roman"/>
          <w:sz w:val="22"/>
          <w:szCs w:val="22"/>
        </w:rPr>
        <w:t xml:space="preserve">Objednatel se </w:t>
      </w:r>
      <w:r w:rsidR="00B22F7A" w:rsidRPr="00B712C1">
        <w:rPr>
          <w:rStyle w:val="FontStyle25"/>
          <w:rFonts w:ascii="Times New Roman" w:hAnsi="Times New Roman" w:cs="Times New Roman"/>
          <w:sz w:val="22"/>
          <w:szCs w:val="22"/>
        </w:rPr>
        <w:t xml:space="preserve">zavazuje za provádění </w:t>
      </w:r>
      <w:r w:rsidRPr="00B712C1">
        <w:rPr>
          <w:rStyle w:val="FontStyle25"/>
          <w:rFonts w:ascii="Times New Roman" w:hAnsi="Times New Roman" w:cs="Times New Roman"/>
          <w:sz w:val="22"/>
          <w:szCs w:val="22"/>
        </w:rPr>
        <w:t>služeb průběžně hradit dohodnutou smluvní cenu.</w:t>
      </w:r>
    </w:p>
    <w:p w:rsidR="00106328" w:rsidRPr="00B712C1" w:rsidRDefault="00766E0A" w:rsidP="00E32611">
      <w:pPr>
        <w:pStyle w:val="Style12"/>
        <w:widowControl/>
        <w:numPr>
          <w:ilvl w:val="0"/>
          <w:numId w:val="29"/>
        </w:numPr>
        <w:tabs>
          <w:tab w:val="left" w:pos="341"/>
        </w:tabs>
        <w:spacing w:after="120"/>
        <w:rPr>
          <w:rStyle w:val="FontStyle25"/>
          <w:rFonts w:ascii="Times New Roman" w:hAnsi="Times New Roman" w:cs="Times New Roman"/>
          <w:sz w:val="22"/>
          <w:szCs w:val="22"/>
        </w:rPr>
      </w:pPr>
      <w:r w:rsidRPr="00B712C1">
        <w:rPr>
          <w:rStyle w:val="FontStyle25"/>
          <w:rFonts w:ascii="Times New Roman" w:hAnsi="Times New Roman" w:cs="Times New Roman"/>
          <w:sz w:val="22"/>
          <w:szCs w:val="22"/>
        </w:rPr>
        <w:t xml:space="preserve">Podkladem pro uzavření této smlouvy je nabídka poskytovatele ze dne </w:t>
      </w:r>
      <w:r w:rsidR="00E0280A" w:rsidRPr="00E0280A">
        <w:rPr>
          <w:rStyle w:val="FontStyle25"/>
          <w:rFonts w:ascii="Times New Roman" w:hAnsi="Times New Roman" w:cs="Times New Roman"/>
          <w:sz w:val="22"/>
          <w:szCs w:val="22"/>
        </w:rPr>
        <w:t>13.</w:t>
      </w:r>
      <w:r w:rsidR="00820659">
        <w:rPr>
          <w:rStyle w:val="FontStyle25"/>
          <w:rFonts w:ascii="Times New Roman" w:hAnsi="Times New Roman" w:cs="Times New Roman"/>
          <w:sz w:val="22"/>
          <w:szCs w:val="22"/>
        </w:rPr>
        <w:t xml:space="preserve"> </w:t>
      </w:r>
      <w:r w:rsidR="00E0280A" w:rsidRPr="00E0280A">
        <w:rPr>
          <w:rStyle w:val="FontStyle25"/>
          <w:rFonts w:ascii="Times New Roman" w:hAnsi="Times New Roman" w:cs="Times New Roman"/>
          <w:sz w:val="22"/>
          <w:szCs w:val="22"/>
        </w:rPr>
        <w:t>9</w:t>
      </w:r>
      <w:r w:rsidR="00E0280A" w:rsidRPr="007E7B93">
        <w:rPr>
          <w:rStyle w:val="FontStyle25"/>
          <w:rFonts w:ascii="Times New Roman" w:hAnsi="Times New Roman" w:cs="Times New Roman"/>
          <w:sz w:val="22"/>
          <w:szCs w:val="22"/>
        </w:rPr>
        <w:t>.</w:t>
      </w:r>
      <w:r w:rsidR="00820659">
        <w:rPr>
          <w:rStyle w:val="FontStyle25"/>
          <w:rFonts w:ascii="Times New Roman" w:hAnsi="Times New Roman" w:cs="Times New Roman"/>
          <w:sz w:val="22"/>
          <w:szCs w:val="22"/>
        </w:rPr>
        <w:t xml:space="preserve"> </w:t>
      </w:r>
      <w:r w:rsidR="00E0280A" w:rsidRPr="007E7B93">
        <w:rPr>
          <w:rStyle w:val="FontStyle25"/>
          <w:rFonts w:ascii="Times New Roman" w:hAnsi="Times New Roman" w:cs="Times New Roman"/>
          <w:sz w:val="22"/>
          <w:szCs w:val="22"/>
        </w:rPr>
        <w:t xml:space="preserve">2018 </w:t>
      </w:r>
      <w:r w:rsidRPr="007E7B93">
        <w:rPr>
          <w:rStyle w:val="FontStyle25"/>
          <w:rFonts w:ascii="Times New Roman" w:hAnsi="Times New Roman" w:cs="Times New Roman"/>
          <w:sz w:val="22"/>
          <w:szCs w:val="22"/>
        </w:rPr>
        <w:t>podaná</w:t>
      </w:r>
      <w:r w:rsidR="005E7598">
        <w:rPr>
          <w:rStyle w:val="FontStyle25"/>
          <w:rFonts w:ascii="Times New Roman" w:hAnsi="Times New Roman" w:cs="Times New Roman"/>
          <w:sz w:val="22"/>
          <w:szCs w:val="22"/>
        </w:rPr>
        <w:t xml:space="preserve"> </w:t>
      </w:r>
      <w:r w:rsidRPr="00B712C1">
        <w:rPr>
          <w:rStyle w:val="FontStyle25"/>
          <w:rFonts w:ascii="Times New Roman" w:hAnsi="Times New Roman" w:cs="Times New Roman"/>
          <w:sz w:val="22"/>
          <w:szCs w:val="22"/>
        </w:rPr>
        <w:t>v</w:t>
      </w:r>
      <w:r w:rsidR="00B712C1">
        <w:rPr>
          <w:rStyle w:val="FontStyle25"/>
          <w:rFonts w:ascii="Times New Roman" w:hAnsi="Times New Roman" w:cs="Times New Roman"/>
          <w:sz w:val="22"/>
          <w:szCs w:val="22"/>
        </w:rPr>
        <w:t> </w:t>
      </w:r>
      <w:r w:rsidRPr="00B712C1">
        <w:rPr>
          <w:rStyle w:val="FontStyle25"/>
          <w:rFonts w:ascii="Times New Roman" w:hAnsi="Times New Roman" w:cs="Times New Roman"/>
          <w:sz w:val="22"/>
          <w:szCs w:val="22"/>
        </w:rPr>
        <w:t>rám</w:t>
      </w:r>
      <w:r w:rsidR="00B712C1">
        <w:rPr>
          <w:rStyle w:val="FontStyle25"/>
          <w:rFonts w:ascii="Times New Roman" w:hAnsi="Times New Roman" w:cs="Times New Roman"/>
          <w:sz w:val="22"/>
          <w:szCs w:val="22"/>
        </w:rPr>
        <w:t xml:space="preserve">ci </w:t>
      </w:r>
      <w:r w:rsidRPr="00B712C1">
        <w:rPr>
          <w:rStyle w:val="FontStyle25"/>
          <w:rFonts w:ascii="Times New Roman" w:hAnsi="Times New Roman" w:cs="Times New Roman"/>
          <w:sz w:val="22"/>
          <w:szCs w:val="22"/>
        </w:rPr>
        <w:t xml:space="preserve">zadávacího řízení na podlimitní veřejnou zakázku na služby s názvem </w:t>
      </w:r>
      <w:r w:rsidR="00B22F7A" w:rsidRPr="00B712C1">
        <w:rPr>
          <w:rStyle w:val="FontStyle24"/>
          <w:rFonts w:ascii="Times New Roman" w:hAnsi="Times New Roman" w:cs="Times New Roman"/>
          <w:sz w:val="22"/>
          <w:szCs w:val="22"/>
        </w:rPr>
        <w:t>„</w:t>
      </w:r>
      <w:r w:rsidR="00B712C1" w:rsidRPr="00B712C1">
        <w:rPr>
          <w:rStyle w:val="FontStyle24"/>
          <w:rFonts w:ascii="Times New Roman" w:hAnsi="Times New Roman" w:cs="Times New Roman"/>
          <w:sz w:val="22"/>
          <w:szCs w:val="22"/>
        </w:rPr>
        <w:t>Zajištění úklidových služeb – Akademie řemesel Praha</w:t>
      </w:r>
      <w:r w:rsidR="00B22F7A" w:rsidRPr="00B712C1">
        <w:rPr>
          <w:rStyle w:val="FontStyle24"/>
          <w:rFonts w:ascii="Times New Roman" w:hAnsi="Times New Roman" w:cs="Times New Roman"/>
          <w:sz w:val="22"/>
          <w:szCs w:val="22"/>
        </w:rPr>
        <w:t>“</w:t>
      </w:r>
      <w:r w:rsidRPr="00B712C1">
        <w:rPr>
          <w:rStyle w:val="FontStyle24"/>
          <w:rFonts w:ascii="Times New Roman" w:hAnsi="Times New Roman" w:cs="Times New Roman"/>
          <w:sz w:val="22"/>
          <w:szCs w:val="22"/>
        </w:rPr>
        <w:t xml:space="preserve"> </w:t>
      </w:r>
      <w:r w:rsidRPr="00B712C1">
        <w:rPr>
          <w:rStyle w:val="FontStyle25"/>
          <w:rFonts w:ascii="Times New Roman" w:hAnsi="Times New Roman" w:cs="Times New Roman"/>
          <w:sz w:val="22"/>
          <w:szCs w:val="22"/>
        </w:rPr>
        <w:t>(dále jen „veřejná zakázka").</w:t>
      </w:r>
    </w:p>
    <w:p w:rsidR="00790140" w:rsidRPr="00AB115A" w:rsidRDefault="00790140" w:rsidP="00AB115A">
      <w:pPr>
        <w:pStyle w:val="Style10"/>
        <w:widowControl/>
        <w:spacing w:line="240" w:lineRule="auto"/>
        <w:ind w:left="346"/>
        <w:rPr>
          <w:rStyle w:val="FontStyle25"/>
          <w:rFonts w:ascii="Times New Roman" w:hAnsi="Times New Roman" w:cs="Times New Roman"/>
          <w:sz w:val="22"/>
          <w:szCs w:val="22"/>
        </w:rPr>
      </w:pPr>
    </w:p>
    <w:p w:rsidR="00106328" w:rsidRPr="00AB115A" w:rsidRDefault="00790140" w:rsidP="00AB115A">
      <w:pPr>
        <w:pStyle w:val="Style6"/>
        <w:widowControl/>
        <w:jc w:val="center"/>
        <w:rPr>
          <w:rStyle w:val="FontStyle25"/>
          <w:rFonts w:ascii="Times New Roman" w:hAnsi="Times New Roman" w:cs="Times New Roman"/>
          <w:b/>
          <w:sz w:val="22"/>
          <w:szCs w:val="22"/>
        </w:rPr>
      </w:pPr>
      <w:r w:rsidRPr="00AB115A">
        <w:rPr>
          <w:rStyle w:val="FontStyle25"/>
          <w:rFonts w:ascii="Times New Roman" w:hAnsi="Times New Roman" w:cs="Times New Roman"/>
          <w:b/>
          <w:sz w:val="22"/>
          <w:szCs w:val="22"/>
        </w:rPr>
        <w:t>I</w:t>
      </w:r>
      <w:r w:rsidR="00036D74" w:rsidRPr="00AB115A">
        <w:rPr>
          <w:rStyle w:val="FontStyle25"/>
          <w:rFonts w:ascii="Times New Roman" w:hAnsi="Times New Roman" w:cs="Times New Roman"/>
          <w:b/>
          <w:sz w:val="22"/>
          <w:szCs w:val="22"/>
        </w:rPr>
        <w:t>I</w:t>
      </w:r>
      <w:r w:rsidR="005066D5" w:rsidRPr="00AB115A">
        <w:rPr>
          <w:rStyle w:val="FontStyle25"/>
          <w:rFonts w:ascii="Times New Roman" w:hAnsi="Times New Roman" w:cs="Times New Roman"/>
          <w:b/>
          <w:sz w:val="22"/>
          <w:szCs w:val="22"/>
        </w:rPr>
        <w:t>I</w:t>
      </w:r>
      <w:r w:rsidRPr="00AB115A">
        <w:rPr>
          <w:rStyle w:val="FontStyle25"/>
          <w:rFonts w:ascii="Times New Roman" w:hAnsi="Times New Roman" w:cs="Times New Roman"/>
          <w:b/>
          <w:sz w:val="22"/>
          <w:szCs w:val="22"/>
        </w:rPr>
        <w:t>.</w:t>
      </w:r>
    </w:p>
    <w:p w:rsidR="00106328" w:rsidRPr="00AB115A" w:rsidRDefault="00790140" w:rsidP="00AB115A">
      <w:pPr>
        <w:pStyle w:val="Style13"/>
        <w:widowControl/>
        <w:ind w:left="1080" w:right="5"/>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 xml:space="preserve">                              </w:t>
      </w:r>
      <w:r w:rsidR="00F21B6A" w:rsidRPr="00AB115A">
        <w:rPr>
          <w:rStyle w:val="FontStyle24"/>
          <w:rFonts w:ascii="Times New Roman" w:hAnsi="Times New Roman" w:cs="Times New Roman"/>
          <w:sz w:val="22"/>
          <w:szCs w:val="22"/>
        </w:rPr>
        <w:t>DOBA PLNĚNÍ</w:t>
      </w:r>
    </w:p>
    <w:p w:rsidR="00B22F7A" w:rsidRPr="00AB115A" w:rsidRDefault="00B22F7A" w:rsidP="00AB115A">
      <w:pPr>
        <w:pStyle w:val="Style13"/>
        <w:widowControl/>
        <w:ind w:left="360" w:right="5"/>
        <w:rPr>
          <w:rStyle w:val="FontStyle24"/>
          <w:rFonts w:ascii="Times New Roman" w:hAnsi="Times New Roman" w:cs="Times New Roman"/>
          <w:sz w:val="22"/>
          <w:szCs w:val="22"/>
        </w:rPr>
      </w:pPr>
    </w:p>
    <w:p w:rsidR="00106328" w:rsidRPr="00B712C1" w:rsidRDefault="00766E0A" w:rsidP="00AB115A">
      <w:pPr>
        <w:pStyle w:val="Style12"/>
        <w:widowControl/>
        <w:numPr>
          <w:ilvl w:val="0"/>
          <w:numId w:val="2"/>
        </w:numPr>
        <w:tabs>
          <w:tab w:val="left" w:pos="403"/>
        </w:tabs>
        <w:spacing w:line="240" w:lineRule="auto"/>
        <w:ind w:left="403" w:right="5" w:hanging="40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Smlouva je uzavírána na </w:t>
      </w:r>
      <w:r w:rsidR="000A1707" w:rsidRPr="00AB115A">
        <w:rPr>
          <w:rStyle w:val="FontStyle25"/>
          <w:rFonts w:ascii="Times New Roman" w:hAnsi="Times New Roman" w:cs="Times New Roman"/>
          <w:sz w:val="22"/>
          <w:szCs w:val="22"/>
        </w:rPr>
        <w:t>dobu určitou</w:t>
      </w:r>
      <w:r w:rsidR="00B712C1">
        <w:rPr>
          <w:rStyle w:val="FontStyle25"/>
          <w:rFonts w:ascii="Times New Roman" w:hAnsi="Times New Roman" w:cs="Times New Roman"/>
          <w:sz w:val="22"/>
          <w:szCs w:val="22"/>
        </w:rPr>
        <w:t xml:space="preserve"> na dobu </w:t>
      </w:r>
      <w:r w:rsidR="00B712C1" w:rsidRPr="005E7598">
        <w:rPr>
          <w:rStyle w:val="FontStyle25"/>
          <w:rFonts w:ascii="Times New Roman" w:hAnsi="Times New Roman" w:cs="Times New Roman"/>
          <w:b/>
          <w:sz w:val="22"/>
          <w:szCs w:val="22"/>
        </w:rPr>
        <w:t>24 kalendářních měsíců</w:t>
      </w:r>
      <w:r w:rsidR="000A1707" w:rsidRPr="00AB115A">
        <w:rPr>
          <w:rStyle w:val="FontStyle25"/>
          <w:rFonts w:ascii="Times New Roman" w:hAnsi="Times New Roman" w:cs="Times New Roman"/>
          <w:sz w:val="22"/>
          <w:szCs w:val="22"/>
        </w:rPr>
        <w:t xml:space="preserve">, a to </w:t>
      </w:r>
      <w:r w:rsidR="000A1707" w:rsidRPr="005E7598">
        <w:rPr>
          <w:rStyle w:val="FontStyle25"/>
          <w:rFonts w:ascii="Times New Roman" w:hAnsi="Times New Roman" w:cs="Times New Roman"/>
          <w:b/>
          <w:sz w:val="22"/>
          <w:szCs w:val="22"/>
        </w:rPr>
        <w:t xml:space="preserve">od </w:t>
      </w:r>
      <w:r w:rsidR="00B712C1" w:rsidRPr="005E7598">
        <w:rPr>
          <w:rStyle w:val="FontStyle25"/>
          <w:rFonts w:ascii="Times New Roman" w:hAnsi="Times New Roman" w:cs="Times New Roman"/>
          <w:b/>
          <w:sz w:val="22"/>
          <w:szCs w:val="22"/>
        </w:rPr>
        <w:t>1. 11. 2018</w:t>
      </w:r>
      <w:r w:rsidR="000A1707" w:rsidRPr="005E7598">
        <w:rPr>
          <w:rStyle w:val="FontStyle25"/>
          <w:rFonts w:ascii="Times New Roman" w:hAnsi="Times New Roman" w:cs="Times New Roman"/>
          <w:b/>
          <w:sz w:val="22"/>
          <w:szCs w:val="22"/>
        </w:rPr>
        <w:t xml:space="preserve"> do </w:t>
      </w:r>
      <w:r w:rsidR="00B712C1" w:rsidRPr="005E7598">
        <w:rPr>
          <w:rStyle w:val="FontStyle25"/>
          <w:rFonts w:ascii="Times New Roman" w:hAnsi="Times New Roman" w:cs="Times New Roman"/>
          <w:b/>
          <w:sz w:val="22"/>
          <w:szCs w:val="22"/>
        </w:rPr>
        <w:t>31. 10. 2020</w:t>
      </w:r>
      <w:r w:rsidRPr="00B712C1">
        <w:rPr>
          <w:rStyle w:val="FontStyle25"/>
          <w:rFonts w:ascii="Times New Roman" w:hAnsi="Times New Roman" w:cs="Times New Roman"/>
          <w:sz w:val="22"/>
          <w:szCs w:val="22"/>
        </w:rPr>
        <w:t>. V případě, že sm</w:t>
      </w:r>
      <w:r w:rsidR="000A1707" w:rsidRPr="00B712C1">
        <w:rPr>
          <w:rStyle w:val="FontStyle25"/>
          <w:rFonts w:ascii="Times New Roman" w:hAnsi="Times New Roman" w:cs="Times New Roman"/>
          <w:sz w:val="22"/>
          <w:szCs w:val="22"/>
        </w:rPr>
        <w:t xml:space="preserve">louva nabude účinnosti po </w:t>
      </w:r>
      <w:r w:rsidR="00B712C1" w:rsidRPr="00B712C1">
        <w:rPr>
          <w:rStyle w:val="FontStyle25"/>
          <w:rFonts w:ascii="Times New Roman" w:hAnsi="Times New Roman" w:cs="Times New Roman"/>
          <w:sz w:val="22"/>
          <w:szCs w:val="22"/>
        </w:rPr>
        <w:t>1. 11.</w:t>
      </w:r>
      <w:r w:rsidR="000A1707" w:rsidRPr="00B712C1">
        <w:rPr>
          <w:rStyle w:val="FontStyle25"/>
          <w:rFonts w:ascii="Times New Roman" w:hAnsi="Times New Roman" w:cs="Times New Roman"/>
          <w:sz w:val="22"/>
          <w:szCs w:val="22"/>
        </w:rPr>
        <w:t xml:space="preserve"> </w:t>
      </w:r>
      <w:r w:rsidRPr="00B712C1">
        <w:rPr>
          <w:rStyle w:val="FontStyle25"/>
          <w:rFonts w:ascii="Times New Roman" w:hAnsi="Times New Roman" w:cs="Times New Roman"/>
          <w:sz w:val="22"/>
          <w:szCs w:val="22"/>
        </w:rPr>
        <w:t>2018, bude zahájeno plnění služeb do pěti dnů od podpisu této smlouvy oběma smluvními stranami</w:t>
      </w:r>
      <w:r w:rsidR="005E7598">
        <w:rPr>
          <w:rStyle w:val="FontStyle25"/>
          <w:rFonts w:ascii="Times New Roman" w:hAnsi="Times New Roman" w:cs="Times New Roman"/>
          <w:sz w:val="22"/>
          <w:szCs w:val="22"/>
        </w:rPr>
        <w:t xml:space="preserve"> na dobu 24 kalendářních měsíců</w:t>
      </w:r>
      <w:r w:rsidRPr="00B712C1">
        <w:rPr>
          <w:rStyle w:val="FontStyle25"/>
          <w:rFonts w:ascii="Times New Roman" w:hAnsi="Times New Roman" w:cs="Times New Roman"/>
          <w:sz w:val="22"/>
          <w:szCs w:val="22"/>
        </w:rPr>
        <w:t>.</w:t>
      </w:r>
    </w:p>
    <w:p w:rsidR="00884618" w:rsidRPr="00AB115A" w:rsidRDefault="00884618" w:rsidP="00AB115A">
      <w:pPr>
        <w:pStyle w:val="Style12"/>
        <w:widowControl/>
        <w:tabs>
          <w:tab w:val="left" w:pos="403"/>
        </w:tabs>
        <w:spacing w:line="240" w:lineRule="auto"/>
        <w:ind w:right="5" w:firstLine="0"/>
        <w:rPr>
          <w:rStyle w:val="FontStyle25"/>
          <w:rFonts w:ascii="Times New Roman" w:hAnsi="Times New Roman" w:cs="Times New Roman"/>
          <w:sz w:val="22"/>
          <w:szCs w:val="22"/>
        </w:rPr>
      </w:pPr>
    </w:p>
    <w:p w:rsidR="00106328" w:rsidRPr="00AB115A" w:rsidRDefault="00766E0A" w:rsidP="00524241">
      <w:pPr>
        <w:pStyle w:val="Style12"/>
        <w:widowControl/>
        <w:numPr>
          <w:ilvl w:val="0"/>
          <w:numId w:val="2"/>
        </w:numPr>
        <w:tabs>
          <w:tab w:val="left" w:pos="403"/>
        </w:tabs>
        <w:spacing w:line="240" w:lineRule="auto"/>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Smlouvu je možné ukončit:</w:t>
      </w:r>
    </w:p>
    <w:p w:rsidR="00106328" w:rsidRPr="00AB115A" w:rsidRDefault="00106328" w:rsidP="00AB115A">
      <w:pPr>
        <w:widowControl/>
        <w:rPr>
          <w:rFonts w:ascii="Times New Roman" w:hAnsi="Times New Roman" w:cs="Times New Roman"/>
          <w:sz w:val="22"/>
          <w:szCs w:val="22"/>
        </w:rPr>
      </w:pPr>
    </w:p>
    <w:p w:rsidR="00106328" w:rsidRPr="00AB115A" w:rsidRDefault="00766E0A" w:rsidP="00AB115A">
      <w:pPr>
        <w:pStyle w:val="Style19"/>
        <w:widowControl/>
        <w:numPr>
          <w:ilvl w:val="0"/>
          <w:numId w:val="3"/>
        </w:numPr>
        <w:tabs>
          <w:tab w:val="left" w:pos="763"/>
        </w:tabs>
        <w:spacing w:line="240" w:lineRule="auto"/>
        <w:ind w:left="76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písemnou vypovědí objednatele s tříměsíční výpovědní dobou, která začíná běžet prvním dnem měsíce následujícího po doručení písemné výpovědi druhé straně,</w:t>
      </w:r>
    </w:p>
    <w:p w:rsidR="00106328" w:rsidRPr="00AB115A" w:rsidRDefault="00766E0A" w:rsidP="00AB115A">
      <w:pPr>
        <w:pStyle w:val="Style19"/>
        <w:widowControl/>
        <w:numPr>
          <w:ilvl w:val="0"/>
          <w:numId w:val="3"/>
        </w:numPr>
        <w:tabs>
          <w:tab w:val="left" w:pos="763"/>
        </w:tabs>
        <w:spacing w:line="240" w:lineRule="auto"/>
        <w:ind w:left="413"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písemnou dohodou smluvních stran,</w:t>
      </w:r>
    </w:p>
    <w:p w:rsidR="00106328" w:rsidRPr="00AB115A" w:rsidRDefault="00766E0A" w:rsidP="00AB115A">
      <w:pPr>
        <w:pStyle w:val="Style19"/>
        <w:widowControl/>
        <w:numPr>
          <w:ilvl w:val="0"/>
          <w:numId w:val="3"/>
        </w:numPr>
        <w:tabs>
          <w:tab w:val="left" w:pos="763"/>
        </w:tabs>
        <w:spacing w:line="240" w:lineRule="auto"/>
        <w:ind w:left="76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odstoupením od smlouvy ze strany objednatele, a to v případě, že poskytovatel opakovaně poskytuje služby v rozporu s touto smlouvou a je na tuto skutečnost písemně upozorněn objednatelem, nebo dojde k porušení smluvních povinností poskytovatele zvlášť hrubým způsobem,</w:t>
      </w:r>
    </w:p>
    <w:p w:rsidR="00106328" w:rsidRPr="00AB115A" w:rsidRDefault="00766E0A" w:rsidP="00AB115A">
      <w:pPr>
        <w:pStyle w:val="Style19"/>
        <w:widowControl/>
        <w:numPr>
          <w:ilvl w:val="0"/>
          <w:numId w:val="3"/>
        </w:numPr>
        <w:tabs>
          <w:tab w:val="left" w:pos="763"/>
        </w:tabs>
        <w:spacing w:line="240" w:lineRule="auto"/>
        <w:ind w:left="76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odstoupením od smlouvy ze strany poskytovatele, a to v případě prodlení objednatele s úhradou ceny služeb delší než 30 dnů.</w:t>
      </w:r>
    </w:p>
    <w:p w:rsidR="00884618" w:rsidRPr="00AB115A" w:rsidRDefault="00884618" w:rsidP="00AB115A">
      <w:pPr>
        <w:pStyle w:val="Style19"/>
        <w:widowControl/>
        <w:tabs>
          <w:tab w:val="left" w:pos="763"/>
        </w:tabs>
        <w:spacing w:line="240" w:lineRule="auto"/>
        <w:ind w:left="763"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4"/>
        </w:numPr>
        <w:tabs>
          <w:tab w:val="left" w:pos="403"/>
        </w:tabs>
        <w:spacing w:line="240" w:lineRule="auto"/>
        <w:ind w:left="403" w:right="10" w:hanging="40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Odstoupením od smlouvy tento smluvní vztah zaniká dnem, kdy byl tento projev vůle doručen druhé smluvní straně.</w:t>
      </w:r>
    </w:p>
    <w:p w:rsidR="00106328" w:rsidRDefault="00106328" w:rsidP="00AB115A">
      <w:pPr>
        <w:pStyle w:val="Style13"/>
        <w:widowControl/>
        <w:ind w:right="5"/>
        <w:jc w:val="center"/>
        <w:rPr>
          <w:rFonts w:ascii="Times New Roman" w:hAnsi="Times New Roman" w:cs="Times New Roman"/>
          <w:sz w:val="22"/>
          <w:szCs w:val="22"/>
        </w:rPr>
      </w:pPr>
    </w:p>
    <w:p w:rsidR="008D63A8" w:rsidRPr="00AB115A" w:rsidRDefault="008D63A8" w:rsidP="00AB115A">
      <w:pPr>
        <w:pStyle w:val="Style13"/>
        <w:widowControl/>
        <w:ind w:right="5"/>
        <w:jc w:val="center"/>
        <w:rPr>
          <w:rFonts w:ascii="Times New Roman" w:hAnsi="Times New Roman" w:cs="Times New Roman"/>
          <w:sz w:val="22"/>
          <w:szCs w:val="22"/>
        </w:rPr>
      </w:pPr>
    </w:p>
    <w:p w:rsidR="00106328" w:rsidRPr="00AB115A" w:rsidRDefault="005066D5" w:rsidP="00AB115A">
      <w:pPr>
        <w:pStyle w:val="Style13"/>
        <w:widowControl/>
        <w:ind w:right="5"/>
        <w:jc w:val="center"/>
        <w:rPr>
          <w:rFonts w:ascii="Times New Roman" w:hAnsi="Times New Roman" w:cs="Times New Roman"/>
          <w:b/>
          <w:sz w:val="22"/>
          <w:szCs w:val="22"/>
        </w:rPr>
      </w:pPr>
      <w:r w:rsidRPr="00AB115A">
        <w:rPr>
          <w:rFonts w:ascii="Times New Roman" w:hAnsi="Times New Roman" w:cs="Times New Roman"/>
          <w:b/>
          <w:sz w:val="22"/>
          <w:szCs w:val="22"/>
        </w:rPr>
        <w:t>I</w:t>
      </w:r>
      <w:r w:rsidR="00790140" w:rsidRPr="00AB115A">
        <w:rPr>
          <w:rFonts w:ascii="Times New Roman" w:hAnsi="Times New Roman" w:cs="Times New Roman"/>
          <w:b/>
          <w:sz w:val="22"/>
          <w:szCs w:val="22"/>
        </w:rPr>
        <w:t>V.</w:t>
      </w:r>
    </w:p>
    <w:p w:rsidR="00106328" w:rsidRPr="00AB115A" w:rsidRDefault="00F21B6A" w:rsidP="00AB115A">
      <w:pPr>
        <w:pStyle w:val="Style13"/>
        <w:widowControl/>
        <w:ind w:left="360" w:right="5"/>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PLNĚNÍ</w:t>
      </w:r>
      <w:r w:rsidR="00BD3738" w:rsidRPr="00AB115A">
        <w:rPr>
          <w:rStyle w:val="FontStyle24"/>
          <w:rFonts w:ascii="Times New Roman" w:hAnsi="Times New Roman" w:cs="Times New Roman"/>
          <w:sz w:val="22"/>
          <w:szCs w:val="22"/>
        </w:rPr>
        <w:t xml:space="preserve"> A ROZSAH </w:t>
      </w:r>
      <w:r w:rsidR="00766E0A" w:rsidRPr="00AB115A">
        <w:rPr>
          <w:rStyle w:val="FontStyle24"/>
          <w:rFonts w:ascii="Times New Roman" w:hAnsi="Times New Roman" w:cs="Times New Roman"/>
          <w:sz w:val="22"/>
          <w:szCs w:val="22"/>
        </w:rPr>
        <w:t>SLUŽEB</w:t>
      </w:r>
    </w:p>
    <w:p w:rsidR="00213D89" w:rsidRPr="00AB115A" w:rsidRDefault="00213D89" w:rsidP="00AB115A">
      <w:pPr>
        <w:pStyle w:val="Style13"/>
        <w:widowControl/>
        <w:ind w:left="1080" w:right="5"/>
        <w:rPr>
          <w:rStyle w:val="FontStyle24"/>
          <w:rFonts w:ascii="Times New Roman" w:hAnsi="Times New Roman" w:cs="Times New Roman"/>
          <w:sz w:val="22"/>
          <w:szCs w:val="22"/>
        </w:rPr>
      </w:pPr>
    </w:p>
    <w:p w:rsidR="00106328" w:rsidRPr="00AB115A" w:rsidRDefault="00766E0A" w:rsidP="00AB115A">
      <w:pPr>
        <w:pStyle w:val="Style12"/>
        <w:widowControl/>
        <w:numPr>
          <w:ilvl w:val="0"/>
          <w:numId w:val="5"/>
        </w:numPr>
        <w:tabs>
          <w:tab w:val="left" w:pos="360"/>
        </w:tabs>
        <w:spacing w:line="240" w:lineRule="auto"/>
        <w:ind w:left="360" w:hanging="36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Poskytovatel se zavazuje zajistit plnění </w:t>
      </w:r>
      <w:r w:rsidR="00B712C1">
        <w:rPr>
          <w:rStyle w:val="FontStyle25"/>
          <w:rFonts w:ascii="Times New Roman" w:hAnsi="Times New Roman" w:cs="Times New Roman"/>
          <w:sz w:val="22"/>
          <w:szCs w:val="22"/>
        </w:rPr>
        <w:t>úklidových</w:t>
      </w:r>
      <w:r w:rsidRPr="00AB115A">
        <w:rPr>
          <w:rStyle w:val="FontStyle25"/>
          <w:rFonts w:ascii="Times New Roman" w:hAnsi="Times New Roman" w:cs="Times New Roman"/>
          <w:sz w:val="22"/>
          <w:szCs w:val="22"/>
        </w:rPr>
        <w:t xml:space="preserve"> služeb dle této smlou</w:t>
      </w:r>
      <w:r w:rsidR="009C2DC3" w:rsidRPr="00AB115A">
        <w:rPr>
          <w:rStyle w:val="FontStyle25"/>
          <w:rFonts w:ascii="Times New Roman" w:hAnsi="Times New Roman" w:cs="Times New Roman"/>
          <w:sz w:val="22"/>
          <w:szCs w:val="22"/>
        </w:rPr>
        <w:t>vy bezúhonnými, odborně a</w:t>
      </w:r>
      <w:r w:rsidR="000B0B06">
        <w:rPr>
          <w:rStyle w:val="FontStyle25"/>
          <w:rFonts w:ascii="Times New Roman" w:hAnsi="Times New Roman" w:cs="Times New Roman"/>
          <w:sz w:val="22"/>
          <w:szCs w:val="22"/>
        </w:rPr>
        <w:t> </w:t>
      </w:r>
      <w:r w:rsidR="009C2DC3" w:rsidRPr="00AB115A">
        <w:rPr>
          <w:rStyle w:val="FontStyle25"/>
          <w:rFonts w:ascii="Times New Roman" w:hAnsi="Times New Roman" w:cs="Times New Roman"/>
          <w:sz w:val="22"/>
          <w:szCs w:val="22"/>
        </w:rPr>
        <w:t xml:space="preserve">zdravotně způsobilými, vyškolenými a pro </w:t>
      </w:r>
      <w:r w:rsidRPr="00AB115A">
        <w:rPr>
          <w:rStyle w:val="FontStyle25"/>
          <w:rFonts w:ascii="Times New Roman" w:hAnsi="Times New Roman" w:cs="Times New Roman"/>
          <w:sz w:val="22"/>
          <w:szCs w:val="22"/>
        </w:rPr>
        <w:t xml:space="preserve">službu řádně vybavenými pracovníky. Bližší specifikace (druh, četnost a rozsah) služeb </w:t>
      </w:r>
      <w:r w:rsidR="00B712C1">
        <w:rPr>
          <w:rStyle w:val="FontStyle25"/>
          <w:rFonts w:ascii="Times New Roman" w:hAnsi="Times New Roman" w:cs="Times New Roman"/>
          <w:sz w:val="22"/>
          <w:szCs w:val="22"/>
        </w:rPr>
        <w:t>úklidu</w:t>
      </w:r>
      <w:r w:rsidRPr="00AB115A">
        <w:rPr>
          <w:rStyle w:val="FontStyle25"/>
          <w:rFonts w:ascii="Times New Roman" w:hAnsi="Times New Roman" w:cs="Times New Roman"/>
          <w:sz w:val="22"/>
          <w:szCs w:val="22"/>
        </w:rPr>
        <w:t xml:space="preserve"> je uvedena v příloze č. 1 této smlouvy.</w:t>
      </w:r>
    </w:p>
    <w:p w:rsidR="00106328" w:rsidRPr="00AB115A" w:rsidRDefault="00106328" w:rsidP="00AB115A">
      <w:pPr>
        <w:pStyle w:val="Style12"/>
        <w:widowControl/>
        <w:tabs>
          <w:tab w:val="left" w:pos="360"/>
        </w:tabs>
        <w:spacing w:line="240" w:lineRule="auto"/>
        <w:ind w:left="360"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5"/>
        </w:numPr>
        <w:tabs>
          <w:tab w:val="left" w:pos="360"/>
        </w:tabs>
        <w:spacing w:line="240" w:lineRule="auto"/>
        <w:ind w:left="360" w:right="10" w:hanging="36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Úroveň a kvalita </w:t>
      </w:r>
      <w:r w:rsidR="00B712C1">
        <w:rPr>
          <w:rStyle w:val="FontStyle25"/>
          <w:rFonts w:ascii="Times New Roman" w:hAnsi="Times New Roman" w:cs="Times New Roman"/>
          <w:sz w:val="22"/>
          <w:szCs w:val="22"/>
        </w:rPr>
        <w:t>úklidových služeb</w:t>
      </w:r>
      <w:r w:rsidRPr="00AB115A">
        <w:rPr>
          <w:rStyle w:val="FontStyle25"/>
          <w:rFonts w:ascii="Times New Roman" w:hAnsi="Times New Roman" w:cs="Times New Roman"/>
          <w:sz w:val="22"/>
          <w:szCs w:val="22"/>
        </w:rPr>
        <w:t xml:space="preserve"> v objektech objednatele bude sledována a vyhodnocována příslušnými zástupci poskytovatele a objednatele. Poskytovatel je povinen případně upravit výkon </w:t>
      </w:r>
      <w:r w:rsidR="00B712C1">
        <w:rPr>
          <w:rStyle w:val="FontStyle25"/>
          <w:rFonts w:ascii="Times New Roman" w:hAnsi="Times New Roman" w:cs="Times New Roman"/>
          <w:sz w:val="22"/>
          <w:szCs w:val="22"/>
        </w:rPr>
        <w:t>úklidových</w:t>
      </w:r>
      <w:r w:rsidRPr="00AB115A">
        <w:rPr>
          <w:rStyle w:val="FontStyle25"/>
          <w:rFonts w:ascii="Times New Roman" w:hAnsi="Times New Roman" w:cs="Times New Roman"/>
          <w:sz w:val="22"/>
          <w:szCs w:val="22"/>
        </w:rPr>
        <w:t xml:space="preserve"> služeb</w:t>
      </w:r>
      <w:r w:rsidR="00940AC6">
        <w:rPr>
          <w:rStyle w:val="FontStyle25"/>
          <w:rFonts w:ascii="Times New Roman" w:hAnsi="Times New Roman" w:cs="Times New Roman"/>
          <w:sz w:val="22"/>
          <w:szCs w:val="22"/>
        </w:rPr>
        <w:t>,</w:t>
      </w:r>
      <w:r w:rsidRPr="00AB115A">
        <w:rPr>
          <w:rStyle w:val="FontStyle25"/>
          <w:rFonts w:ascii="Times New Roman" w:hAnsi="Times New Roman" w:cs="Times New Roman"/>
          <w:sz w:val="22"/>
          <w:szCs w:val="22"/>
        </w:rPr>
        <w:t xml:space="preserve"> pokud si to vyžádají oprávněné požadavky objednatele.</w:t>
      </w:r>
    </w:p>
    <w:p w:rsidR="006F0FC0" w:rsidRPr="00AB115A" w:rsidRDefault="006F0FC0" w:rsidP="00AB115A">
      <w:pPr>
        <w:pStyle w:val="Odstavecseseznamem"/>
        <w:rPr>
          <w:rStyle w:val="FontStyle25"/>
          <w:rFonts w:ascii="Times New Roman" w:hAnsi="Times New Roman" w:cs="Times New Roman"/>
          <w:sz w:val="22"/>
          <w:szCs w:val="22"/>
        </w:rPr>
      </w:pPr>
    </w:p>
    <w:p w:rsidR="006F0FC0" w:rsidRPr="00AB115A" w:rsidRDefault="006F0FC0" w:rsidP="00AB115A">
      <w:pPr>
        <w:pStyle w:val="Style12"/>
        <w:widowControl/>
        <w:tabs>
          <w:tab w:val="left" w:pos="360"/>
        </w:tabs>
        <w:spacing w:line="240" w:lineRule="auto"/>
        <w:ind w:left="360"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5"/>
        </w:numPr>
        <w:tabs>
          <w:tab w:val="left" w:pos="360"/>
        </w:tabs>
        <w:spacing w:line="240" w:lineRule="auto"/>
        <w:ind w:left="360" w:right="14" w:hanging="36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Rozsah a obsah </w:t>
      </w:r>
      <w:r w:rsidR="00940AC6">
        <w:rPr>
          <w:rStyle w:val="FontStyle25"/>
          <w:rFonts w:ascii="Times New Roman" w:hAnsi="Times New Roman" w:cs="Times New Roman"/>
          <w:sz w:val="22"/>
          <w:szCs w:val="22"/>
        </w:rPr>
        <w:t>úklidu</w:t>
      </w:r>
      <w:r w:rsidRPr="00AB115A">
        <w:rPr>
          <w:rStyle w:val="FontStyle25"/>
          <w:rFonts w:ascii="Times New Roman" w:hAnsi="Times New Roman" w:cs="Times New Roman"/>
          <w:sz w:val="22"/>
          <w:szCs w:val="22"/>
        </w:rPr>
        <w:t xml:space="preserve"> a povinnosti poskytovatele jsou stanoveny interními dokumenty objednatele. Tyto dokumenty mohou být po dobu účinnosti této smlouvy se souhlasem obou smluvních stran aktualizovány v zájmu trvalého zlepšování </w:t>
      </w:r>
      <w:r w:rsidR="00940AC6">
        <w:rPr>
          <w:rStyle w:val="FontStyle25"/>
          <w:rFonts w:ascii="Times New Roman" w:hAnsi="Times New Roman" w:cs="Times New Roman"/>
          <w:sz w:val="22"/>
          <w:szCs w:val="22"/>
        </w:rPr>
        <w:t>úklidových</w:t>
      </w:r>
      <w:r w:rsidRPr="00AB115A">
        <w:rPr>
          <w:rStyle w:val="FontStyle25"/>
          <w:rFonts w:ascii="Times New Roman" w:hAnsi="Times New Roman" w:cs="Times New Roman"/>
          <w:sz w:val="22"/>
          <w:szCs w:val="22"/>
        </w:rPr>
        <w:t xml:space="preserve"> služeb u objednatele.</w:t>
      </w:r>
    </w:p>
    <w:p w:rsidR="00106328" w:rsidRPr="00AB115A" w:rsidRDefault="00106328" w:rsidP="00AB115A">
      <w:pPr>
        <w:pStyle w:val="Style12"/>
        <w:widowControl/>
        <w:tabs>
          <w:tab w:val="left" w:pos="360"/>
        </w:tabs>
        <w:spacing w:line="240" w:lineRule="auto"/>
        <w:ind w:left="360" w:right="14" w:firstLine="0"/>
        <w:rPr>
          <w:rFonts w:ascii="Times New Roman" w:hAnsi="Times New Roman" w:cs="Times New Roman"/>
          <w:sz w:val="22"/>
          <w:szCs w:val="22"/>
        </w:rPr>
      </w:pPr>
    </w:p>
    <w:p w:rsidR="00790140" w:rsidRPr="00AB115A" w:rsidRDefault="00790140" w:rsidP="00AB115A">
      <w:pPr>
        <w:pStyle w:val="Style12"/>
        <w:widowControl/>
        <w:tabs>
          <w:tab w:val="left" w:pos="360"/>
        </w:tabs>
        <w:spacing w:line="240" w:lineRule="auto"/>
        <w:ind w:left="360" w:right="14" w:firstLine="0"/>
        <w:rPr>
          <w:rFonts w:ascii="Times New Roman" w:hAnsi="Times New Roman" w:cs="Times New Roman"/>
          <w:sz w:val="22"/>
          <w:szCs w:val="22"/>
        </w:rPr>
      </w:pPr>
    </w:p>
    <w:p w:rsidR="00790140" w:rsidRPr="00AB115A" w:rsidRDefault="00790140" w:rsidP="00AB115A">
      <w:pPr>
        <w:pStyle w:val="Style12"/>
        <w:widowControl/>
        <w:tabs>
          <w:tab w:val="left" w:pos="360"/>
        </w:tabs>
        <w:spacing w:line="240" w:lineRule="auto"/>
        <w:ind w:left="360" w:right="14" w:firstLine="0"/>
        <w:jc w:val="center"/>
        <w:rPr>
          <w:rFonts w:ascii="Times New Roman" w:hAnsi="Times New Roman" w:cs="Times New Roman"/>
          <w:b/>
          <w:sz w:val="22"/>
          <w:szCs w:val="22"/>
        </w:rPr>
      </w:pPr>
      <w:r w:rsidRPr="00AB115A">
        <w:rPr>
          <w:rFonts w:ascii="Times New Roman" w:hAnsi="Times New Roman" w:cs="Times New Roman"/>
          <w:b/>
          <w:sz w:val="22"/>
          <w:szCs w:val="22"/>
        </w:rPr>
        <w:t>V.</w:t>
      </w:r>
    </w:p>
    <w:p w:rsidR="00106328" w:rsidRPr="00AB115A" w:rsidRDefault="00766E0A" w:rsidP="00AB115A">
      <w:pPr>
        <w:pStyle w:val="Style13"/>
        <w:widowControl/>
        <w:ind w:left="360" w:right="14"/>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POVINNOSTI POSKYTOVATELE</w:t>
      </w:r>
    </w:p>
    <w:p w:rsidR="006F0FC0" w:rsidRPr="00AB115A" w:rsidRDefault="006F0FC0" w:rsidP="00AB115A">
      <w:pPr>
        <w:pStyle w:val="Style13"/>
        <w:widowControl/>
        <w:ind w:left="1080" w:right="14"/>
        <w:rPr>
          <w:rStyle w:val="FontStyle24"/>
          <w:rFonts w:ascii="Times New Roman" w:hAnsi="Times New Roman" w:cs="Times New Roman"/>
          <w:sz w:val="22"/>
          <w:szCs w:val="22"/>
        </w:rPr>
      </w:pPr>
    </w:p>
    <w:p w:rsidR="00F97A61" w:rsidRDefault="00766E0A" w:rsidP="004D3400">
      <w:pPr>
        <w:pStyle w:val="Style12"/>
        <w:widowControl/>
        <w:numPr>
          <w:ilvl w:val="0"/>
          <w:numId w:val="6"/>
        </w:numPr>
        <w:tabs>
          <w:tab w:val="left" w:pos="426"/>
        </w:tabs>
        <w:spacing w:line="240" w:lineRule="auto"/>
        <w:ind w:left="398" w:right="14" w:hanging="398"/>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Objednatel a poskytovatel se budou vzájemně písemně informovat o rizicích a vzájemně spolupracovat při zajišťování bezpečnosti a ochrany zdraví při práci ve smyslu ustanovení § 101 zákona č. 262/2006 Sb., zákoník práce, ve znění pozdějších předpisů.</w:t>
      </w:r>
    </w:p>
    <w:p w:rsidR="00DA6E80" w:rsidRDefault="00DA6E80" w:rsidP="004D3400">
      <w:pPr>
        <w:pStyle w:val="Style12"/>
        <w:widowControl/>
        <w:numPr>
          <w:ilvl w:val="0"/>
          <w:numId w:val="6"/>
        </w:numPr>
        <w:tabs>
          <w:tab w:val="left" w:pos="426"/>
        </w:tabs>
        <w:spacing w:before="240" w:line="240" w:lineRule="auto"/>
        <w:ind w:left="398" w:right="14" w:hanging="398"/>
        <w:rPr>
          <w:rStyle w:val="FontStyle25"/>
          <w:rFonts w:ascii="Times New Roman" w:hAnsi="Times New Roman" w:cs="Times New Roman"/>
          <w:sz w:val="22"/>
          <w:szCs w:val="22"/>
        </w:rPr>
      </w:pPr>
      <w:r>
        <w:rPr>
          <w:rStyle w:val="FontStyle25"/>
          <w:rFonts w:ascii="Times New Roman" w:hAnsi="Times New Roman" w:cs="Times New Roman"/>
          <w:sz w:val="22"/>
          <w:szCs w:val="22"/>
        </w:rPr>
        <w:t xml:space="preserve">Poskytovatel </w:t>
      </w:r>
      <w:r w:rsidRPr="00DA6E80">
        <w:rPr>
          <w:rStyle w:val="FontStyle25"/>
          <w:rFonts w:ascii="Times New Roman" w:hAnsi="Times New Roman" w:cs="Times New Roman"/>
          <w:sz w:val="22"/>
          <w:szCs w:val="22"/>
        </w:rPr>
        <w:t xml:space="preserve">je povinen provádět dílo dle svých odborných schopností, znalostí a na svůj náklad. </w:t>
      </w:r>
      <w:r>
        <w:rPr>
          <w:rStyle w:val="FontStyle25"/>
          <w:rFonts w:ascii="Times New Roman" w:hAnsi="Times New Roman" w:cs="Times New Roman"/>
          <w:sz w:val="22"/>
          <w:szCs w:val="22"/>
        </w:rPr>
        <w:t>Poskytovatel</w:t>
      </w:r>
      <w:r w:rsidRPr="00DA6E80">
        <w:rPr>
          <w:rStyle w:val="FontStyle25"/>
          <w:rFonts w:ascii="Times New Roman" w:hAnsi="Times New Roman" w:cs="Times New Roman"/>
          <w:sz w:val="22"/>
          <w:szCs w:val="22"/>
        </w:rPr>
        <w:t xml:space="preserve"> je především povinen dodržovat technologii jednotlivých úklidových prací v souladu se seznamem úklidových prací obsažených v </w:t>
      </w:r>
      <w:r w:rsidR="00465F79">
        <w:rPr>
          <w:rStyle w:val="FontStyle25"/>
          <w:rFonts w:ascii="Times New Roman" w:hAnsi="Times New Roman" w:cs="Times New Roman"/>
          <w:sz w:val="22"/>
          <w:szCs w:val="22"/>
        </w:rPr>
        <w:t>p</w:t>
      </w:r>
      <w:r w:rsidRPr="00DA6E80">
        <w:rPr>
          <w:rStyle w:val="FontStyle25"/>
          <w:rFonts w:ascii="Times New Roman" w:hAnsi="Times New Roman" w:cs="Times New Roman"/>
          <w:sz w:val="22"/>
          <w:szCs w:val="22"/>
        </w:rPr>
        <w:t xml:space="preserve">říloze č. </w:t>
      </w:r>
      <w:r>
        <w:rPr>
          <w:rStyle w:val="FontStyle25"/>
          <w:rFonts w:ascii="Times New Roman" w:hAnsi="Times New Roman" w:cs="Times New Roman"/>
          <w:sz w:val="22"/>
          <w:szCs w:val="22"/>
        </w:rPr>
        <w:t>1</w:t>
      </w:r>
      <w:r w:rsidRPr="00DA6E80">
        <w:rPr>
          <w:rStyle w:val="FontStyle25"/>
          <w:rFonts w:ascii="Times New Roman" w:hAnsi="Times New Roman" w:cs="Times New Roman"/>
          <w:sz w:val="22"/>
          <w:szCs w:val="22"/>
        </w:rPr>
        <w:t xml:space="preserve"> </w:t>
      </w:r>
      <w:r w:rsidR="00465F79">
        <w:rPr>
          <w:rStyle w:val="FontStyle25"/>
          <w:rFonts w:ascii="Times New Roman" w:hAnsi="Times New Roman" w:cs="Times New Roman"/>
          <w:sz w:val="22"/>
          <w:szCs w:val="22"/>
        </w:rPr>
        <w:t xml:space="preserve">této </w:t>
      </w:r>
      <w:r w:rsidRPr="00DA6E80">
        <w:rPr>
          <w:rStyle w:val="FontStyle25"/>
          <w:rFonts w:ascii="Times New Roman" w:hAnsi="Times New Roman" w:cs="Times New Roman"/>
          <w:sz w:val="22"/>
          <w:szCs w:val="22"/>
        </w:rPr>
        <w:t>smlouvy, která je její nedílnou součástí.</w:t>
      </w:r>
    </w:p>
    <w:p w:rsidR="00465F79" w:rsidRDefault="00465F79" w:rsidP="004D3400">
      <w:pPr>
        <w:pStyle w:val="Style12"/>
        <w:widowControl/>
        <w:numPr>
          <w:ilvl w:val="0"/>
          <w:numId w:val="6"/>
        </w:numPr>
        <w:tabs>
          <w:tab w:val="left" w:pos="426"/>
        </w:tabs>
        <w:spacing w:before="240" w:line="240" w:lineRule="auto"/>
        <w:ind w:left="398" w:right="14" w:hanging="398"/>
        <w:rPr>
          <w:rStyle w:val="FontStyle25"/>
          <w:rFonts w:ascii="Times New Roman" w:hAnsi="Times New Roman" w:cs="Times New Roman"/>
          <w:sz w:val="22"/>
          <w:szCs w:val="22"/>
        </w:rPr>
      </w:pPr>
      <w:r>
        <w:rPr>
          <w:rStyle w:val="FontStyle25"/>
          <w:rFonts w:ascii="Times New Roman" w:hAnsi="Times New Roman" w:cs="Times New Roman"/>
          <w:sz w:val="22"/>
          <w:szCs w:val="22"/>
        </w:rPr>
        <w:t>Úklidové služby</w:t>
      </w:r>
      <w:r w:rsidRPr="00F97A61">
        <w:rPr>
          <w:rStyle w:val="FontStyle25"/>
          <w:rFonts w:ascii="Times New Roman" w:hAnsi="Times New Roman" w:cs="Times New Roman"/>
          <w:sz w:val="22"/>
          <w:szCs w:val="22"/>
        </w:rPr>
        <w:t xml:space="preserve"> budou prováděny dle obvyklých technologických a pracovních postupů včetně použití standardních čistících a desinfekčních prostředků, </w:t>
      </w:r>
      <w:r>
        <w:rPr>
          <w:rStyle w:val="FontStyle25"/>
          <w:rFonts w:ascii="Times New Roman" w:hAnsi="Times New Roman" w:cs="Times New Roman"/>
          <w:sz w:val="22"/>
          <w:szCs w:val="22"/>
        </w:rPr>
        <w:t>této</w:t>
      </w:r>
      <w:r w:rsidRPr="00F97A61">
        <w:rPr>
          <w:rStyle w:val="FontStyle25"/>
          <w:rFonts w:ascii="Times New Roman" w:hAnsi="Times New Roman" w:cs="Times New Roman"/>
          <w:sz w:val="22"/>
          <w:szCs w:val="22"/>
        </w:rPr>
        <w:t xml:space="preserve"> smlouv</w:t>
      </w:r>
      <w:r>
        <w:rPr>
          <w:rStyle w:val="FontStyle25"/>
          <w:rFonts w:ascii="Times New Roman" w:hAnsi="Times New Roman" w:cs="Times New Roman"/>
          <w:sz w:val="22"/>
          <w:szCs w:val="22"/>
        </w:rPr>
        <w:t>y</w:t>
      </w:r>
      <w:r w:rsidRPr="00F97A61">
        <w:rPr>
          <w:rStyle w:val="FontStyle25"/>
          <w:rFonts w:ascii="Times New Roman" w:hAnsi="Times New Roman" w:cs="Times New Roman"/>
          <w:sz w:val="22"/>
          <w:szCs w:val="22"/>
        </w:rPr>
        <w:t>, veškerými právními předpisy a</w:t>
      </w:r>
      <w:r w:rsidR="000B0B06">
        <w:rPr>
          <w:rStyle w:val="FontStyle25"/>
          <w:rFonts w:ascii="Times New Roman" w:hAnsi="Times New Roman" w:cs="Times New Roman"/>
          <w:sz w:val="22"/>
          <w:szCs w:val="22"/>
        </w:rPr>
        <w:t> </w:t>
      </w:r>
      <w:r w:rsidRPr="00F97A61">
        <w:rPr>
          <w:rStyle w:val="FontStyle25"/>
          <w:rFonts w:ascii="Times New Roman" w:hAnsi="Times New Roman" w:cs="Times New Roman"/>
          <w:sz w:val="22"/>
          <w:szCs w:val="22"/>
        </w:rPr>
        <w:t>podmínkami vztahujícími se k předmětu smlouvy</w:t>
      </w:r>
      <w:r>
        <w:rPr>
          <w:rStyle w:val="FontStyle25"/>
          <w:rFonts w:ascii="Times New Roman" w:hAnsi="Times New Roman" w:cs="Times New Roman"/>
          <w:sz w:val="22"/>
          <w:szCs w:val="22"/>
        </w:rPr>
        <w:t>.</w:t>
      </w:r>
    </w:p>
    <w:p w:rsidR="00465F79" w:rsidRDefault="00465F79" w:rsidP="004D3400">
      <w:pPr>
        <w:pStyle w:val="Style12"/>
        <w:widowControl/>
        <w:numPr>
          <w:ilvl w:val="0"/>
          <w:numId w:val="6"/>
        </w:numPr>
        <w:tabs>
          <w:tab w:val="left" w:pos="426"/>
        </w:tabs>
        <w:spacing w:before="240" w:line="240" w:lineRule="auto"/>
        <w:ind w:left="398" w:right="14" w:hanging="398"/>
        <w:rPr>
          <w:rStyle w:val="FontStyle25"/>
          <w:rFonts w:ascii="Times New Roman" w:hAnsi="Times New Roman" w:cs="Times New Roman"/>
          <w:sz w:val="22"/>
          <w:szCs w:val="22"/>
        </w:rPr>
      </w:pPr>
      <w:r w:rsidRPr="00F97A61">
        <w:rPr>
          <w:rStyle w:val="FontStyle25"/>
          <w:rFonts w:ascii="Times New Roman" w:hAnsi="Times New Roman" w:cs="Times New Roman"/>
          <w:sz w:val="22"/>
          <w:szCs w:val="22"/>
        </w:rPr>
        <w:lastRenderedPageBreak/>
        <w:t xml:space="preserve">Při úklidu bude </w:t>
      </w:r>
      <w:r>
        <w:rPr>
          <w:rStyle w:val="FontStyle25"/>
          <w:rFonts w:ascii="Times New Roman" w:hAnsi="Times New Roman" w:cs="Times New Roman"/>
          <w:sz w:val="22"/>
          <w:szCs w:val="22"/>
        </w:rPr>
        <w:t>poskytovatel</w:t>
      </w:r>
      <w:r w:rsidRPr="00F97A61">
        <w:rPr>
          <w:rStyle w:val="FontStyle25"/>
          <w:rFonts w:ascii="Times New Roman" w:hAnsi="Times New Roman" w:cs="Times New Roman"/>
          <w:sz w:val="22"/>
          <w:szCs w:val="22"/>
        </w:rPr>
        <w:t xml:space="preserve"> používat vlastní čistící, desinfekční a technické prostředky. Tyto prostředky budou na požádání objednatele identifikovatelné minimálně svým výrobcem a značkou použitého prostředku</w:t>
      </w:r>
      <w:r>
        <w:rPr>
          <w:rStyle w:val="FontStyle25"/>
          <w:rFonts w:ascii="Times New Roman" w:hAnsi="Times New Roman" w:cs="Times New Roman"/>
          <w:sz w:val="22"/>
          <w:szCs w:val="22"/>
        </w:rPr>
        <w:t>.</w:t>
      </w:r>
      <w:r w:rsidRPr="00465F79">
        <w:rPr>
          <w:rStyle w:val="FontStyle25"/>
          <w:rFonts w:ascii="Times New Roman" w:hAnsi="Times New Roman" w:cs="Times New Roman"/>
          <w:sz w:val="22"/>
          <w:szCs w:val="22"/>
        </w:rPr>
        <w:t xml:space="preserve"> </w:t>
      </w:r>
    </w:p>
    <w:p w:rsidR="00465F79" w:rsidRDefault="00465F79" w:rsidP="004D3400">
      <w:pPr>
        <w:pStyle w:val="Style12"/>
        <w:widowControl/>
        <w:numPr>
          <w:ilvl w:val="0"/>
          <w:numId w:val="6"/>
        </w:numPr>
        <w:tabs>
          <w:tab w:val="left" w:pos="426"/>
        </w:tabs>
        <w:spacing w:before="240" w:line="240" w:lineRule="auto"/>
        <w:ind w:left="398" w:right="14" w:hanging="398"/>
        <w:rPr>
          <w:rStyle w:val="FontStyle25"/>
          <w:rFonts w:ascii="Times New Roman" w:hAnsi="Times New Roman" w:cs="Times New Roman"/>
          <w:sz w:val="22"/>
          <w:szCs w:val="22"/>
        </w:rPr>
      </w:pPr>
      <w:r w:rsidRPr="00DA6E80">
        <w:rPr>
          <w:rStyle w:val="FontStyle25"/>
          <w:rFonts w:ascii="Times New Roman" w:hAnsi="Times New Roman" w:cs="Times New Roman"/>
          <w:sz w:val="22"/>
          <w:szCs w:val="22"/>
        </w:rPr>
        <w:t>M</w:t>
      </w:r>
      <w:r w:rsidRPr="00465F79">
        <w:rPr>
          <w:rStyle w:val="FontStyle25"/>
          <w:rFonts w:ascii="Times New Roman" w:hAnsi="Times New Roman" w:cs="Times New Roman"/>
          <w:sz w:val="22"/>
          <w:szCs w:val="22"/>
        </w:rPr>
        <w:t xml:space="preserve">imo prostředků uvedených v bodě </w:t>
      </w:r>
      <w:r>
        <w:rPr>
          <w:rStyle w:val="FontStyle25"/>
          <w:rFonts w:ascii="Times New Roman" w:hAnsi="Times New Roman" w:cs="Times New Roman"/>
          <w:sz w:val="22"/>
          <w:szCs w:val="22"/>
        </w:rPr>
        <w:t>4 tohoto článku</w:t>
      </w:r>
      <w:r w:rsidRPr="00465F79">
        <w:rPr>
          <w:rStyle w:val="FontStyle25"/>
          <w:rFonts w:ascii="Times New Roman" w:hAnsi="Times New Roman" w:cs="Times New Roman"/>
          <w:sz w:val="22"/>
          <w:szCs w:val="22"/>
        </w:rPr>
        <w:t xml:space="preserve"> bude poskytovatel doplňovat další úklidový materiál dle pokynů objednatele. Jedná se především o toaletní papír, mýdlo, papírové utěrky, sáčky do odpadkových košů, jar, houbičky na nádobí apod. Tento úklidový materiál zajistí objednatel na svůj náklad a poskytne ho poskytovateli v dostatečném množství</w:t>
      </w:r>
      <w:r>
        <w:rPr>
          <w:rStyle w:val="FontStyle25"/>
          <w:rFonts w:ascii="Times New Roman" w:hAnsi="Times New Roman" w:cs="Times New Roman"/>
          <w:sz w:val="22"/>
          <w:szCs w:val="22"/>
        </w:rPr>
        <w:t>.</w:t>
      </w:r>
    </w:p>
    <w:p w:rsidR="00465F79" w:rsidRPr="00465F79" w:rsidRDefault="00465F79" w:rsidP="004D3400">
      <w:pPr>
        <w:pStyle w:val="Style12"/>
        <w:widowControl/>
        <w:numPr>
          <w:ilvl w:val="0"/>
          <w:numId w:val="6"/>
        </w:numPr>
        <w:tabs>
          <w:tab w:val="left" w:pos="426"/>
        </w:tabs>
        <w:spacing w:before="240" w:line="240" w:lineRule="auto"/>
        <w:ind w:left="398" w:right="14" w:hanging="398"/>
        <w:rPr>
          <w:rStyle w:val="FontStyle25"/>
          <w:rFonts w:ascii="Times New Roman" w:hAnsi="Times New Roman" w:cs="Times New Roman"/>
          <w:sz w:val="22"/>
          <w:szCs w:val="22"/>
        </w:rPr>
      </w:pPr>
      <w:r>
        <w:rPr>
          <w:rStyle w:val="FontStyle25"/>
          <w:rFonts w:ascii="Times New Roman" w:hAnsi="Times New Roman" w:cs="Times New Roman"/>
          <w:sz w:val="22"/>
          <w:szCs w:val="22"/>
        </w:rPr>
        <w:t>Poskytovatel</w:t>
      </w:r>
      <w:r w:rsidRPr="00DA6E80">
        <w:rPr>
          <w:rStyle w:val="FontStyle25"/>
          <w:rFonts w:ascii="Times New Roman" w:hAnsi="Times New Roman" w:cs="Times New Roman"/>
          <w:sz w:val="22"/>
          <w:szCs w:val="22"/>
        </w:rPr>
        <w:t xml:space="preserve"> se zavazuje vykonávat úklidové práce tak, aby neomezoval výkon práce zaměstnanců objednatele</w:t>
      </w:r>
      <w:r>
        <w:rPr>
          <w:rStyle w:val="FontStyle25"/>
          <w:rFonts w:ascii="Times New Roman" w:hAnsi="Times New Roman" w:cs="Times New Roman"/>
          <w:sz w:val="22"/>
          <w:szCs w:val="22"/>
        </w:rPr>
        <w:t>.</w:t>
      </w:r>
    </w:p>
    <w:p w:rsidR="00DA6E80" w:rsidRPr="00465F79" w:rsidRDefault="00766E0A" w:rsidP="004D3400">
      <w:pPr>
        <w:pStyle w:val="Style12"/>
        <w:widowControl/>
        <w:numPr>
          <w:ilvl w:val="0"/>
          <w:numId w:val="6"/>
        </w:numPr>
        <w:tabs>
          <w:tab w:val="left" w:pos="0"/>
        </w:tabs>
        <w:spacing w:before="240" w:line="240" w:lineRule="auto"/>
        <w:ind w:left="426" w:right="14" w:hanging="426"/>
        <w:rPr>
          <w:rStyle w:val="FontStyle25"/>
          <w:rFonts w:ascii="Times New Roman" w:hAnsi="Times New Roman" w:cs="Times New Roman"/>
          <w:sz w:val="22"/>
          <w:szCs w:val="22"/>
        </w:rPr>
      </w:pPr>
      <w:r w:rsidRPr="00F97A61">
        <w:rPr>
          <w:rStyle w:val="FontStyle25"/>
          <w:rFonts w:ascii="Times New Roman" w:hAnsi="Times New Roman" w:cs="Times New Roman"/>
          <w:sz w:val="22"/>
          <w:szCs w:val="22"/>
        </w:rPr>
        <w:t xml:space="preserve">Poskytovatel je povinen v rámci provádění </w:t>
      </w:r>
      <w:r w:rsidR="00940AC6" w:rsidRPr="00F97A61">
        <w:rPr>
          <w:rStyle w:val="FontStyle25"/>
          <w:rFonts w:ascii="Times New Roman" w:hAnsi="Times New Roman" w:cs="Times New Roman"/>
          <w:sz w:val="22"/>
          <w:szCs w:val="22"/>
        </w:rPr>
        <w:t>úklidových</w:t>
      </w:r>
      <w:r w:rsidRPr="00F97A61">
        <w:rPr>
          <w:rStyle w:val="FontStyle25"/>
          <w:rFonts w:ascii="Times New Roman" w:hAnsi="Times New Roman" w:cs="Times New Roman"/>
          <w:sz w:val="22"/>
          <w:szCs w:val="22"/>
        </w:rPr>
        <w:t xml:space="preserve"> služeb </w:t>
      </w:r>
      <w:r w:rsidR="00465F79">
        <w:rPr>
          <w:rStyle w:val="FontStyle25"/>
          <w:rFonts w:ascii="Times New Roman" w:hAnsi="Times New Roman" w:cs="Times New Roman"/>
          <w:sz w:val="22"/>
          <w:szCs w:val="22"/>
        </w:rPr>
        <w:t>dále</w:t>
      </w:r>
      <w:r w:rsidRPr="00F97A61">
        <w:rPr>
          <w:rStyle w:val="FontStyle25"/>
          <w:rFonts w:ascii="Times New Roman" w:hAnsi="Times New Roman" w:cs="Times New Roman"/>
          <w:sz w:val="22"/>
          <w:szCs w:val="22"/>
        </w:rPr>
        <w:t>:</w:t>
      </w:r>
    </w:p>
    <w:p w:rsidR="004D3400" w:rsidRDefault="00766E0A" w:rsidP="004D3400">
      <w:pPr>
        <w:pStyle w:val="Style19"/>
        <w:widowControl/>
        <w:numPr>
          <w:ilvl w:val="0"/>
          <w:numId w:val="7"/>
        </w:numPr>
        <w:tabs>
          <w:tab w:val="left" w:pos="426"/>
          <w:tab w:val="left" w:pos="701"/>
        </w:tabs>
        <w:spacing w:line="240" w:lineRule="auto"/>
        <w:ind w:left="701" w:hanging="398"/>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odevzd</w:t>
      </w:r>
      <w:r w:rsidR="00465F79">
        <w:rPr>
          <w:rStyle w:val="FontStyle25"/>
          <w:rFonts w:ascii="Times New Roman" w:hAnsi="Times New Roman" w:cs="Times New Roman"/>
          <w:sz w:val="22"/>
          <w:szCs w:val="22"/>
        </w:rPr>
        <w:t>at</w:t>
      </w:r>
      <w:r w:rsidRPr="00AB115A">
        <w:rPr>
          <w:rStyle w:val="FontStyle25"/>
          <w:rFonts w:ascii="Times New Roman" w:hAnsi="Times New Roman" w:cs="Times New Roman"/>
          <w:sz w:val="22"/>
          <w:szCs w:val="22"/>
        </w:rPr>
        <w:t xml:space="preserve"> všech</w:t>
      </w:r>
      <w:r w:rsidR="00465F79">
        <w:rPr>
          <w:rStyle w:val="FontStyle25"/>
          <w:rFonts w:ascii="Times New Roman" w:hAnsi="Times New Roman" w:cs="Times New Roman"/>
          <w:sz w:val="22"/>
          <w:szCs w:val="22"/>
        </w:rPr>
        <w:t>ny</w:t>
      </w:r>
      <w:r w:rsidRPr="00AB115A">
        <w:rPr>
          <w:rStyle w:val="FontStyle25"/>
          <w:rFonts w:ascii="Times New Roman" w:hAnsi="Times New Roman" w:cs="Times New Roman"/>
          <w:sz w:val="22"/>
          <w:szCs w:val="22"/>
        </w:rPr>
        <w:t xml:space="preserve"> věcí nalezen</w:t>
      </w:r>
      <w:r w:rsidR="00465F79">
        <w:rPr>
          <w:rStyle w:val="FontStyle25"/>
          <w:rFonts w:ascii="Times New Roman" w:hAnsi="Times New Roman" w:cs="Times New Roman"/>
          <w:sz w:val="22"/>
          <w:szCs w:val="22"/>
        </w:rPr>
        <w:t>é</w:t>
      </w:r>
      <w:r w:rsidRPr="00AB115A">
        <w:rPr>
          <w:rStyle w:val="FontStyle25"/>
          <w:rFonts w:ascii="Times New Roman" w:hAnsi="Times New Roman" w:cs="Times New Roman"/>
          <w:sz w:val="22"/>
          <w:szCs w:val="22"/>
        </w:rPr>
        <w:t xml:space="preserve"> jeho pracovníky v místě plnění dle této smlouvy pověřeným pracovníkům objednatele,</w:t>
      </w:r>
    </w:p>
    <w:p w:rsidR="004D3400" w:rsidRDefault="00766E0A" w:rsidP="004D3400">
      <w:pPr>
        <w:pStyle w:val="Style19"/>
        <w:widowControl/>
        <w:numPr>
          <w:ilvl w:val="0"/>
          <w:numId w:val="7"/>
        </w:numPr>
        <w:tabs>
          <w:tab w:val="left" w:pos="426"/>
          <w:tab w:val="left" w:pos="701"/>
        </w:tabs>
        <w:spacing w:line="240" w:lineRule="auto"/>
        <w:ind w:left="701" w:hanging="398"/>
        <w:rPr>
          <w:rStyle w:val="FontStyle25"/>
          <w:rFonts w:ascii="Times New Roman" w:hAnsi="Times New Roman" w:cs="Times New Roman"/>
          <w:sz w:val="22"/>
          <w:szCs w:val="22"/>
        </w:rPr>
      </w:pPr>
      <w:r w:rsidRPr="004D3400">
        <w:rPr>
          <w:rStyle w:val="FontStyle25"/>
          <w:rFonts w:ascii="Times New Roman" w:hAnsi="Times New Roman" w:cs="Times New Roman"/>
          <w:sz w:val="22"/>
          <w:szCs w:val="22"/>
        </w:rPr>
        <w:t>v</w:t>
      </w:r>
      <w:r w:rsidR="00465F79" w:rsidRPr="004D3400">
        <w:rPr>
          <w:rStyle w:val="FontStyle25"/>
          <w:rFonts w:ascii="Times New Roman" w:hAnsi="Times New Roman" w:cs="Times New Roman"/>
          <w:sz w:val="22"/>
          <w:szCs w:val="22"/>
        </w:rPr>
        <w:t>ést</w:t>
      </w:r>
      <w:r w:rsidRPr="004D3400">
        <w:rPr>
          <w:rStyle w:val="FontStyle25"/>
          <w:rFonts w:ascii="Times New Roman" w:hAnsi="Times New Roman" w:cs="Times New Roman"/>
          <w:sz w:val="22"/>
          <w:szCs w:val="22"/>
        </w:rPr>
        <w:t xml:space="preserve"> písemn</w:t>
      </w:r>
      <w:r w:rsidR="00465F79" w:rsidRPr="004D3400">
        <w:rPr>
          <w:rStyle w:val="FontStyle25"/>
          <w:rFonts w:ascii="Times New Roman" w:hAnsi="Times New Roman" w:cs="Times New Roman"/>
          <w:sz w:val="22"/>
          <w:szCs w:val="22"/>
        </w:rPr>
        <w:t>ou</w:t>
      </w:r>
      <w:r w:rsidRPr="004D3400">
        <w:rPr>
          <w:rStyle w:val="FontStyle25"/>
          <w:rFonts w:ascii="Times New Roman" w:hAnsi="Times New Roman" w:cs="Times New Roman"/>
          <w:sz w:val="22"/>
          <w:szCs w:val="22"/>
        </w:rPr>
        <w:t xml:space="preserve"> evidenc</w:t>
      </w:r>
      <w:r w:rsidR="00465F79" w:rsidRPr="004D3400">
        <w:rPr>
          <w:rStyle w:val="FontStyle25"/>
          <w:rFonts w:ascii="Times New Roman" w:hAnsi="Times New Roman" w:cs="Times New Roman"/>
          <w:sz w:val="22"/>
          <w:szCs w:val="22"/>
        </w:rPr>
        <w:t>i</w:t>
      </w:r>
      <w:r w:rsidRPr="004D3400">
        <w:rPr>
          <w:rStyle w:val="FontStyle25"/>
          <w:rFonts w:ascii="Times New Roman" w:hAnsi="Times New Roman" w:cs="Times New Roman"/>
          <w:sz w:val="22"/>
          <w:szCs w:val="22"/>
        </w:rPr>
        <w:t xml:space="preserve"> o průběhu </w:t>
      </w:r>
      <w:r w:rsidR="00465F79" w:rsidRPr="004D3400">
        <w:rPr>
          <w:rStyle w:val="FontStyle25"/>
          <w:rFonts w:ascii="Times New Roman" w:hAnsi="Times New Roman" w:cs="Times New Roman"/>
          <w:sz w:val="22"/>
          <w:szCs w:val="22"/>
        </w:rPr>
        <w:t>úklidu</w:t>
      </w:r>
      <w:r w:rsidRPr="004D3400">
        <w:rPr>
          <w:rStyle w:val="FontStyle25"/>
          <w:rFonts w:ascii="Times New Roman" w:hAnsi="Times New Roman" w:cs="Times New Roman"/>
          <w:sz w:val="22"/>
          <w:szCs w:val="22"/>
        </w:rPr>
        <w:t>,</w:t>
      </w:r>
    </w:p>
    <w:p w:rsidR="00106328" w:rsidRPr="004D3400" w:rsidRDefault="00465F79" w:rsidP="004D3400">
      <w:pPr>
        <w:pStyle w:val="Style19"/>
        <w:widowControl/>
        <w:numPr>
          <w:ilvl w:val="0"/>
          <w:numId w:val="7"/>
        </w:numPr>
        <w:tabs>
          <w:tab w:val="left" w:pos="426"/>
          <w:tab w:val="left" w:pos="701"/>
        </w:tabs>
        <w:spacing w:line="240" w:lineRule="auto"/>
        <w:ind w:left="701" w:hanging="398"/>
        <w:rPr>
          <w:rStyle w:val="FontStyle25"/>
          <w:rFonts w:ascii="Times New Roman" w:hAnsi="Times New Roman" w:cs="Times New Roman"/>
          <w:sz w:val="22"/>
          <w:szCs w:val="22"/>
        </w:rPr>
      </w:pPr>
      <w:r w:rsidRPr="004D3400">
        <w:rPr>
          <w:rStyle w:val="FontStyle25"/>
          <w:rFonts w:ascii="Times New Roman" w:hAnsi="Times New Roman" w:cs="Times New Roman"/>
          <w:sz w:val="22"/>
          <w:szCs w:val="22"/>
        </w:rPr>
        <w:t>úklid</w:t>
      </w:r>
      <w:r w:rsidR="00766E0A" w:rsidRPr="004D3400">
        <w:rPr>
          <w:rStyle w:val="FontStyle25"/>
          <w:rFonts w:ascii="Times New Roman" w:hAnsi="Times New Roman" w:cs="Times New Roman"/>
          <w:sz w:val="22"/>
          <w:szCs w:val="22"/>
        </w:rPr>
        <w:t xml:space="preserve"> vykonávat dle obecně závazných právních předpisů a dle dílčích pokynů objednatele,</w:t>
      </w:r>
    </w:p>
    <w:p w:rsidR="00106328" w:rsidRPr="00AB115A" w:rsidRDefault="00766E0A" w:rsidP="004D3400">
      <w:pPr>
        <w:pStyle w:val="Style19"/>
        <w:widowControl/>
        <w:numPr>
          <w:ilvl w:val="0"/>
          <w:numId w:val="7"/>
        </w:numPr>
        <w:tabs>
          <w:tab w:val="left" w:pos="426"/>
          <w:tab w:val="left" w:pos="701"/>
        </w:tabs>
        <w:spacing w:line="240" w:lineRule="auto"/>
        <w:ind w:left="701" w:hanging="398"/>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zajistit dodržování interních předpisů objednatele stanovujících provozně technické a bezpečnostní podmínky pohybu zaměstnanců a pracovníků v prostorách a zařízeních, které jsou předmětem plnění této smlouvy za předpokladu, že objednatel s těmito vnitřními předpisy poskytovatele v plném rozsahu seznámí. Povinnost seznámit poskytovatele s vnitřními předpisy objednatele se považuje za splněnou zasláním těchto předpisů poskytovateli prostřednictvím elektronické pošty. Poskytovatel je následně povinen s těmito předpisy seznámit osoby vykonávající </w:t>
      </w:r>
      <w:r w:rsidR="00A22DDC">
        <w:rPr>
          <w:rStyle w:val="FontStyle25"/>
          <w:rFonts w:ascii="Times New Roman" w:hAnsi="Times New Roman" w:cs="Times New Roman"/>
          <w:sz w:val="22"/>
          <w:szCs w:val="22"/>
        </w:rPr>
        <w:t>úklid</w:t>
      </w:r>
      <w:r w:rsidRPr="00AB115A">
        <w:rPr>
          <w:rStyle w:val="FontStyle25"/>
          <w:rFonts w:ascii="Times New Roman" w:hAnsi="Times New Roman" w:cs="Times New Roman"/>
          <w:sz w:val="22"/>
          <w:szCs w:val="22"/>
        </w:rPr>
        <w:t>,</w:t>
      </w:r>
    </w:p>
    <w:p w:rsidR="00106328" w:rsidRPr="00AB115A" w:rsidRDefault="00766E0A" w:rsidP="004D3400">
      <w:pPr>
        <w:pStyle w:val="Style19"/>
        <w:widowControl/>
        <w:numPr>
          <w:ilvl w:val="0"/>
          <w:numId w:val="7"/>
        </w:numPr>
        <w:tabs>
          <w:tab w:val="left" w:pos="426"/>
          <w:tab w:val="left" w:pos="701"/>
        </w:tabs>
        <w:spacing w:line="240" w:lineRule="auto"/>
        <w:ind w:left="701" w:hanging="398"/>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operativně řešit s pověřeným pracovníkem objednatele kvalitu poskytovaných služeb, včetně návrhů opatření na jejich zlepšení,</w:t>
      </w:r>
    </w:p>
    <w:p w:rsidR="00884618" w:rsidRPr="00AB115A" w:rsidRDefault="00884618" w:rsidP="004D3400">
      <w:pPr>
        <w:pStyle w:val="Style18"/>
        <w:widowControl/>
        <w:tabs>
          <w:tab w:val="left" w:pos="426"/>
          <w:tab w:val="left" w:pos="725"/>
        </w:tabs>
        <w:spacing w:line="240" w:lineRule="auto"/>
        <w:ind w:right="1325" w:hanging="398"/>
        <w:rPr>
          <w:rStyle w:val="FontStyle25"/>
          <w:rFonts w:ascii="Times New Roman" w:hAnsi="Times New Roman" w:cs="Times New Roman"/>
          <w:sz w:val="22"/>
          <w:szCs w:val="22"/>
        </w:rPr>
      </w:pPr>
    </w:p>
    <w:p w:rsidR="00106328" w:rsidRPr="00AB115A" w:rsidRDefault="00766E0A" w:rsidP="004D3400">
      <w:pPr>
        <w:pStyle w:val="Style18"/>
        <w:widowControl/>
        <w:numPr>
          <w:ilvl w:val="0"/>
          <w:numId w:val="6"/>
        </w:numPr>
        <w:tabs>
          <w:tab w:val="left" w:pos="426"/>
          <w:tab w:val="left" w:pos="725"/>
        </w:tabs>
        <w:spacing w:line="240" w:lineRule="auto"/>
        <w:ind w:left="426" w:right="1325" w:hanging="398"/>
        <w:jc w:val="both"/>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Poskytovatel je povinen zajistit, aby:</w:t>
      </w:r>
    </w:p>
    <w:p w:rsidR="004D3400" w:rsidRDefault="00766E0A" w:rsidP="004D3400">
      <w:pPr>
        <w:pStyle w:val="Style1"/>
        <w:widowControl/>
        <w:numPr>
          <w:ilvl w:val="0"/>
          <w:numId w:val="8"/>
        </w:numPr>
        <w:tabs>
          <w:tab w:val="left" w:pos="426"/>
          <w:tab w:val="left" w:pos="691"/>
        </w:tabs>
        <w:spacing w:line="240" w:lineRule="auto"/>
        <w:ind w:left="691" w:hanging="398"/>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všechny osoby, které budou plnit nebo se podílet na plnění této smlouvy, byly u poskytovatele </w:t>
      </w:r>
      <w:r w:rsidR="003F77D4">
        <w:rPr>
          <w:rStyle w:val="FontStyle25"/>
          <w:rFonts w:ascii="Times New Roman" w:hAnsi="Times New Roman" w:cs="Times New Roman"/>
          <w:sz w:val="22"/>
          <w:szCs w:val="22"/>
        </w:rPr>
        <w:t xml:space="preserve">(případně jeho poddodavatele) </w:t>
      </w:r>
      <w:r w:rsidRPr="00AB115A">
        <w:rPr>
          <w:rStyle w:val="FontStyle25"/>
          <w:rFonts w:ascii="Times New Roman" w:hAnsi="Times New Roman" w:cs="Times New Roman"/>
          <w:sz w:val="22"/>
          <w:szCs w:val="22"/>
        </w:rPr>
        <w:t>zaměstnány formou pracovního poměr</w:t>
      </w:r>
      <w:r w:rsidR="00F06D56" w:rsidRPr="00AB115A">
        <w:rPr>
          <w:rStyle w:val="FontStyle25"/>
          <w:rFonts w:ascii="Times New Roman" w:hAnsi="Times New Roman" w:cs="Times New Roman"/>
          <w:sz w:val="22"/>
          <w:szCs w:val="22"/>
        </w:rPr>
        <w:t>u</w:t>
      </w:r>
      <w:r w:rsidRPr="00AB115A">
        <w:rPr>
          <w:rStyle w:val="FontStyle25"/>
          <w:rFonts w:ascii="Times New Roman" w:hAnsi="Times New Roman" w:cs="Times New Roman"/>
          <w:sz w:val="22"/>
          <w:szCs w:val="22"/>
        </w:rPr>
        <w:t>,</w:t>
      </w:r>
      <w:r w:rsidR="00F06D56" w:rsidRPr="00AB115A">
        <w:rPr>
          <w:rStyle w:val="FontStyle25"/>
          <w:rFonts w:ascii="Times New Roman" w:hAnsi="Times New Roman" w:cs="Times New Roman"/>
          <w:sz w:val="22"/>
          <w:szCs w:val="22"/>
        </w:rPr>
        <w:t xml:space="preserve"> DPP nebo DPČ</w:t>
      </w:r>
      <w:r w:rsidR="003F77D4">
        <w:rPr>
          <w:rStyle w:val="FontStyle25"/>
          <w:rFonts w:ascii="Times New Roman" w:hAnsi="Times New Roman" w:cs="Times New Roman"/>
          <w:sz w:val="22"/>
          <w:szCs w:val="22"/>
        </w:rPr>
        <w:t xml:space="preserve"> </w:t>
      </w:r>
    </w:p>
    <w:p w:rsidR="00465F79" w:rsidRPr="004D3400" w:rsidRDefault="00766E0A" w:rsidP="004D3400">
      <w:pPr>
        <w:pStyle w:val="Style1"/>
        <w:widowControl/>
        <w:numPr>
          <w:ilvl w:val="0"/>
          <w:numId w:val="8"/>
        </w:numPr>
        <w:tabs>
          <w:tab w:val="left" w:pos="426"/>
          <w:tab w:val="left" w:pos="691"/>
        </w:tabs>
        <w:spacing w:line="240" w:lineRule="auto"/>
        <w:ind w:left="691" w:hanging="398"/>
        <w:rPr>
          <w:rStyle w:val="FontStyle25"/>
          <w:rFonts w:ascii="Times New Roman" w:hAnsi="Times New Roman" w:cs="Times New Roman"/>
          <w:sz w:val="22"/>
          <w:szCs w:val="22"/>
        </w:rPr>
      </w:pPr>
      <w:r w:rsidRPr="004D3400">
        <w:rPr>
          <w:rStyle w:val="FontStyle25"/>
          <w:rFonts w:ascii="Times New Roman" w:hAnsi="Times New Roman" w:cs="Times New Roman"/>
          <w:sz w:val="22"/>
          <w:szCs w:val="22"/>
        </w:rPr>
        <w:t xml:space="preserve">osoby provádějící </w:t>
      </w:r>
      <w:r w:rsidR="00465F79" w:rsidRPr="004D3400">
        <w:rPr>
          <w:rStyle w:val="FontStyle25"/>
          <w:rFonts w:ascii="Times New Roman" w:hAnsi="Times New Roman" w:cs="Times New Roman"/>
          <w:sz w:val="22"/>
          <w:szCs w:val="22"/>
        </w:rPr>
        <w:t>úklidové služby</w:t>
      </w:r>
      <w:r w:rsidRPr="004D3400">
        <w:rPr>
          <w:rStyle w:val="FontStyle25"/>
          <w:rFonts w:ascii="Times New Roman" w:hAnsi="Times New Roman" w:cs="Times New Roman"/>
          <w:sz w:val="22"/>
          <w:szCs w:val="22"/>
        </w:rPr>
        <w:t xml:space="preserve"> byly schopny plynulé k</w:t>
      </w:r>
      <w:r w:rsidR="00E63043" w:rsidRPr="004D3400">
        <w:rPr>
          <w:rStyle w:val="FontStyle25"/>
          <w:rFonts w:ascii="Times New Roman" w:hAnsi="Times New Roman" w:cs="Times New Roman"/>
          <w:sz w:val="22"/>
          <w:szCs w:val="22"/>
        </w:rPr>
        <w:t xml:space="preserve">omunikace v českém </w:t>
      </w:r>
      <w:r w:rsidRPr="004D3400">
        <w:rPr>
          <w:rStyle w:val="FontStyle25"/>
          <w:rFonts w:ascii="Times New Roman" w:hAnsi="Times New Roman" w:cs="Times New Roman"/>
          <w:sz w:val="22"/>
          <w:szCs w:val="22"/>
        </w:rPr>
        <w:t>jazyce,</w:t>
      </w:r>
    </w:p>
    <w:p w:rsidR="00465F79" w:rsidRDefault="00766E0A" w:rsidP="004D3400">
      <w:pPr>
        <w:pStyle w:val="Style19"/>
        <w:widowControl/>
        <w:numPr>
          <w:ilvl w:val="0"/>
          <w:numId w:val="8"/>
        </w:numPr>
        <w:tabs>
          <w:tab w:val="left" w:pos="426"/>
          <w:tab w:val="left" w:pos="851"/>
        </w:tabs>
        <w:spacing w:line="240" w:lineRule="auto"/>
        <w:ind w:left="709" w:hanging="398"/>
        <w:rPr>
          <w:rStyle w:val="FontStyle25"/>
          <w:rFonts w:ascii="Times New Roman" w:hAnsi="Times New Roman" w:cs="Times New Roman"/>
          <w:sz w:val="22"/>
          <w:szCs w:val="22"/>
        </w:rPr>
      </w:pPr>
      <w:r w:rsidRPr="00465F79">
        <w:rPr>
          <w:rStyle w:val="FontStyle25"/>
          <w:rFonts w:ascii="Times New Roman" w:hAnsi="Times New Roman" w:cs="Times New Roman"/>
          <w:sz w:val="22"/>
          <w:szCs w:val="22"/>
        </w:rPr>
        <w:t>zaměstnanci poskytovatele nepoužívali telefony objednatele, počítače, kopírovací stroje rádia, CD přehrávače a jinou spotřební elektroniku, která je v objektu objednatele umístěna, jakož i jakékoliv jiné věci, pokud tyto nevyužívají pro výkon své činnosti. Zaměstnanci poskytovatele dále nesmějí manipulovat s volně položenými ani skladovanými potravinami a nápoji nebo jinými věcmi, které se nacházejí v objektech objednatele, ani tyto použít, nesmějí otvírat skříně (i když nejsou zamčené), nahlížet do písemných materiálů nebo tyto materiály kopírovat či odesílat,</w:t>
      </w:r>
    </w:p>
    <w:p w:rsidR="00106328" w:rsidRDefault="00766E0A" w:rsidP="004D3400">
      <w:pPr>
        <w:pStyle w:val="Style19"/>
        <w:widowControl/>
        <w:numPr>
          <w:ilvl w:val="0"/>
          <w:numId w:val="8"/>
        </w:numPr>
        <w:tabs>
          <w:tab w:val="left" w:pos="426"/>
          <w:tab w:val="left" w:pos="851"/>
        </w:tabs>
        <w:spacing w:line="240" w:lineRule="auto"/>
        <w:ind w:left="709" w:hanging="398"/>
        <w:rPr>
          <w:rStyle w:val="FontStyle25"/>
          <w:rFonts w:ascii="Times New Roman" w:hAnsi="Times New Roman" w:cs="Times New Roman"/>
          <w:sz w:val="22"/>
          <w:szCs w:val="22"/>
        </w:rPr>
      </w:pPr>
      <w:r w:rsidRPr="00465F79">
        <w:rPr>
          <w:rStyle w:val="FontStyle25"/>
          <w:rFonts w:ascii="Times New Roman" w:hAnsi="Times New Roman" w:cs="Times New Roman"/>
          <w:sz w:val="22"/>
          <w:szCs w:val="22"/>
        </w:rPr>
        <w:t>dodržovali veškeré normy a předpisy, týkající se jejich náplně práce, zejména však pracovně právní předpisy, hygienické normy, BOZP, požární řád atp.</w:t>
      </w:r>
    </w:p>
    <w:p w:rsidR="004D3400" w:rsidRDefault="004D3400" w:rsidP="004D3400">
      <w:pPr>
        <w:pStyle w:val="Style19"/>
        <w:widowControl/>
        <w:tabs>
          <w:tab w:val="left" w:pos="426"/>
          <w:tab w:val="left" w:pos="851"/>
        </w:tabs>
        <w:spacing w:line="240" w:lineRule="auto"/>
        <w:ind w:left="709" w:firstLine="0"/>
        <w:rPr>
          <w:rStyle w:val="FontStyle25"/>
          <w:rFonts w:ascii="Times New Roman" w:hAnsi="Times New Roman" w:cs="Times New Roman"/>
          <w:sz w:val="22"/>
          <w:szCs w:val="22"/>
        </w:rPr>
      </w:pPr>
    </w:p>
    <w:p w:rsidR="004D3400" w:rsidRPr="00465F79" w:rsidRDefault="004D3400" w:rsidP="004D3400">
      <w:pPr>
        <w:pStyle w:val="Style19"/>
        <w:widowControl/>
        <w:numPr>
          <w:ilvl w:val="0"/>
          <w:numId w:val="6"/>
        </w:numPr>
        <w:tabs>
          <w:tab w:val="left" w:pos="709"/>
          <w:tab w:val="left" w:pos="851"/>
        </w:tabs>
        <w:spacing w:line="240" w:lineRule="auto"/>
        <w:ind w:left="426" w:hanging="426"/>
        <w:rPr>
          <w:rStyle w:val="FontStyle25"/>
          <w:rFonts w:ascii="Times New Roman" w:hAnsi="Times New Roman" w:cs="Times New Roman"/>
          <w:sz w:val="22"/>
          <w:szCs w:val="22"/>
        </w:rPr>
      </w:pPr>
      <w:r>
        <w:rPr>
          <w:rStyle w:val="FontStyle25"/>
          <w:rFonts w:ascii="Times New Roman" w:hAnsi="Times New Roman" w:cs="Times New Roman"/>
          <w:sz w:val="22"/>
          <w:szCs w:val="22"/>
        </w:rPr>
        <w:t>Poskytovatel je povinen předat objednateli seznam pracovníků, kteří budou provádět úklidové služby, a</w:t>
      </w:r>
      <w:r w:rsidR="00820659">
        <w:rPr>
          <w:rStyle w:val="FontStyle25"/>
          <w:rFonts w:ascii="Times New Roman" w:hAnsi="Times New Roman" w:cs="Times New Roman"/>
          <w:sz w:val="22"/>
          <w:szCs w:val="22"/>
        </w:rPr>
        <w:t> </w:t>
      </w:r>
      <w:r>
        <w:rPr>
          <w:rStyle w:val="FontStyle25"/>
          <w:rFonts w:ascii="Times New Roman" w:hAnsi="Times New Roman" w:cs="Times New Roman"/>
          <w:sz w:val="22"/>
          <w:szCs w:val="22"/>
        </w:rPr>
        <w:t>tento seznam v případě výměny pracovníků poskytovatele aktualizovat.</w:t>
      </w:r>
    </w:p>
    <w:p w:rsidR="00790140" w:rsidRPr="00AB115A" w:rsidRDefault="00790140" w:rsidP="00AB115A">
      <w:pPr>
        <w:pStyle w:val="Style1"/>
        <w:widowControl/>
        <w:tabs>
          <w:tab w:val="left" w:pos="768"/>
        </w:tabs>
        <w:spacing w:line="240" w:lineRule="auto"/>
        <w:ind w:firstLine="0"/>
        <w:rPr>
          <w:rStyle w:val="FontStyle25"/>
          <w:rFonts w:ascii="Times New Roman" w:hAnsi="Times New Roman" w:cs="Times New Roman"/>
          <w:sz w:val="22"/>
          <w:szCs w:val="22"/>
        </w:rPr>
      </w:pPr>
    </w:p>
    <w:p w:rsidR="00884618" w:rsidRPr="00AB115A" w:rsidRDefault="00884618" w:rsidP="00AB115A">
      <w:pPr>
        <w:pStyle w:val="Style1"/>
        <w:widowControl/>
        <w:tabs>
          <w:tab w:val="left" w:pos="768"/>
        </w:tabs>
        <w:spacing w:line="240" w:lineRule="auto"/>
        <w:ind w:firstLine="0"/>
        <w:rPr>
          <w:rStyle w:val="FontStyle25"/>
          <w:rFonts w:ascii="Times New Roman" w:hAnsi="Times New Roman" w:cs="Times New Roman"/>
          <w:sz w:val="22"/>
          <w:szCs w:val="22"/>
        </w:rPr>
      </w:pPr>
    </w:p>
    <w:p w:rsidR="00106328" w:rsidRPr="00AB115A" w:rsidRDefault="00790140" w:rsidP="00AB115A">
      <w:pPr>
        <w:pStyle w:val="Style13"/>
        <w:widowControl/>
        <w:jc w:val="center"/>
        <w:rPr>
          <w:rFonts w:ascii="Times New Roman" w:hAnsi="Times New Roman" w:cs="Times New Roman"/>
          <w:b/>
          <w:sz w:val="22"/>
          <w:szCs w:val="22"/>
        </w:rPr>
      </w:pPr>
      <w:r w:rsidRPr="00AB115A">
        <w:rPr>
          <w:rFonts w:ascii="Times New Roman" w:hAnsi="Times New Roman" w:cs="Times New Roman"/>
          <w:b/>
          <w:sz w:val="22"/>
          <w:szCs w:val="22"/>
        </w:rPr>
        <w:t>V</w:t>
      </w:r>
      <w:r w:rsidR="005066D5" w:rsidRPr="00AB115A">
        <w:rPr>
          <w:rFonts w:ascii="Times New Roman" w:hAnsi="Times New Roman" w:cs="Times New Roman"/>
          <w:b/>
          <w:sz w:val="22"/>
          <w:szCs w:val="22"/>
        </w:rPr>
        <w:t>I</w:t>
      </w:r>
      <w:r w:rsidRPr="00AB115A">
        <w:rPr>
          <w:rFonts w:ascii="Times New Roman" w:hAnsi="Times New Roman" w:cs="Times New Roman"/>
          <w:b/>
          <w:sz w:val="22"/>
          <w:szCs w:val="22"/>
        </w:rPr>
        <w:t>.</w:t>
      </w:r>
    </w:p>
    <w:p w:rsidR="00106328" w:rsidRPr="00AB115A" w:rsidRDefault="00766E0A" w:rsidP="00AB115A">
      <w:pPr>
        <w:pStyle w:val="Style13"/>
        <w:widowControl/>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 xml:space="preserve"> POVINNOSTI OBJEDNATELE</w:t>
      </w:r>
    </w:p>
    <w:p w:rsidR="005E4C45" w:rsidRPr="00AB115A" w:rsidRDefault="005E4C45" w:rsidP="00AB115A">
      <w:pPr>
        <w:pStyle w:val="Style13"/>
        <w:widowControl/>
        <w:jc w:val="center"/>
        <w:rPr>
          <w:rStyle w:val="FontStyle24"/>
          <w:rFonts w:ascii="Times New Roman" w:hAnsi="Times New Roman" w:cs="Times New Roman"/>
          <w:sz w:val="22"/>
          <w:szCs w:val="22"/>
        </w:rPr>
      </w:pPr>
    </w:p>
    <w:p w:rsidR="00106328" w:rsidRPr="00AB115A" w:rsidRDefault="00766E0A" w:rsidP="00820659">
      <w:pPr>
        <w:pStyle w:val="Style19"/>
        <w:widowControl/>
        <w:numPr>
          <w:ilvl w:val="0"/>
          <w:numId w:val="33"/>
        </w:numPr>
        <w:tabs>
          <w:tab w:val="left" w:pos="709"/>
          <w:tab w:val="left" w:pos="851"/>
        </w:tabs>
        <w:spacing w:line="240" w:lineRule="auto"/>
        <w:ind w:left="35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Objednatel se zavazuje umožnit zaměstnancům poskytovatele řádné plnění jejich pracovních povinností</w:t>
      </w:r>
      <w:r w:rsidR="005E7598">
        <w:rPr>
          <w:rStyle w:val="FontStyle25"/>
          <w:rFonts w:ascii="Times New Roman" w:hAnsi="Times New Roman" w:cs="Times New Roman"/>
          <w:sz w:val="22"/>
          <w:szCs w:val="22"/>
        </w:rPr>
        <w:t>,</w:t>
      </w:r>
      <w:r w:rsidRPr="00AB115A">
        <w:rPr>
          <w:rStyle w:val="FontStyle25"/>
          <w:rFonts w:ascii="Times New Roman" w:hAnsi="Times New Roman" w:cs="Times New Roman"/>
          <w:sz w:val="22"/>
          <w:szCs w:val="22"/>
        </w:rPr>
        <w:t xml:space="preserve"> zejména pak:</w:t>
      </w:r>
    </w:p>
    <w:p w:rsidR="00106328" w:rsidRPr="00AB115A" w:rsidRDefault="00766E0A" w:rsidP="00E32611">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poskytnout poskytovateli před zahájením služeb potřebné informace, plány, náčrty a jinou vhodnou technickou dokumentaci k místu plnění - budově objednatele, případně klíče potřebné pro výkon plnění služeb,</w:t>
      </w:r>
    </w:p>
    <w:p w:rsidR="00C00AF2" w:rsidRPr="00AB115A" w:rsidRDefault="00C00AF2" w:rsidP="00E32611">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umožnit bezplatné užívání</w:t>
      </w:r>
      <w:r w:rsidR="00AC50AF" w:rsidRPr="00AB115A">
        <w:rPr>
          <w:rStyle w:val="FontStyle25"/>
          <w:rFonts w:ascii="Times New Roman" w:hAnsi="Times New Roman" w:cs="Times New Roman"/>
          <w:sz w:val="22"/>
          <w:szCs w:val="22"/>
        </w:rPr>
        <w:t xml:space="preserve"> sociálního a provozního </w:t>
      </w:r>
      <w:r w:rsidRPr="00AB115A">
        <w:rPr>
          <w:rStyle w:val="FontStyle25"/>
          <w:rFonts w:ascii="Times New Roman" w:hAnsi="Times New Roman" w:cs="Times New Roman"/>
          <w:sz w:val="22"/>
          <w:szCs w:val="22"/>
        </w:rPr>
        <w:t>zázemí</w:t>
      </w:r>
      <w:r w:rsidR="00AC50AF" w:rsidRPr="00AB115A">
        <w:rPr>
          <w:rStyle w:val="FontStyle25"/>
          <w:rFonts w:ascii="Times New Roman" w:hAnsi="Times New Roman" w:cs="Times New Roman"/>
          <w:sz w:val="22"/>
          <w:szCs w:val="22"/>
        </w:rPr>
        <w:t xml:space="preserve"> pro výkon služeb včetně vybavení,</w:t>
      </w:r>
    </w:p>
    <w:p w:rsidR="00106328" w:rsidRPr="00AB115A" w:rsidRDefault="00766E0A" w:rsidP="00E32611">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koordinovat ve spolupráci s poskytovatelem opatření k zajištění bezpečného, nezávadného a zdraví neohrožujícího pracovního prostředí v místech plnění smlouvy,</w:t>
      </w:r>
    </w:p>
    <w:p w:rsidR="00106328" w:rsidRPr="00AB115A" w:rsidRDefault="00766E0A" w:rsidP="00E32611">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poskytnout poskytovateli kompletní materiály pro proškolení pracovníků z protipožárních a</w:t>
      </w:r>
      <w:r w:rsidR="00820659">
        <w:rPr>
          <w:rStyle w:val="FontStyle25"/>
          <w:rFonts w:ascii="Times New Roman" w:hAnsi="Times New Roman" w:cs="Times New Roman"/>
          <w:sz w:val="22"/>
          <w:szCs w:val="22"/>
        </w:rPr>
        <w:t> </w:t>
      </w:r>
      <w:r w:rsidRPr="00AB115A">
        <w:rPr>
          <w:rStyle w:val="FontStyle25"/>
          <w:rFonts w:ascii="Times New Roman" w:hAnsi="Times New Roman" w:cs="Times New Roman"/>
          <w:sz w:val="22"/>
          <w:szCs w:val="22"/>
        </w:rPr>
        <w:t>bezpečnostních předpisů platných pro objekt, v němž bude poskytovateli poskytovat služby,</w:t>
      </w:r>
    </w:p>
    <w:p w:rsidR="00106328" w:rsidRPr="00AB115A" w:rsidRDefault="00766E0A" w:rsidP="00E32611">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 případě, že v objektu objednatele jsou nainstalovány atypické materiály, kterých se dotýká přímo předmět smlouvy, vyžadující zvláštní postup, předat poskytovateli potřebný návod, umožňující poskytování služeb,</w:t>
      </w:r>
    </w:p>
    <w:p w:rsidR="00106328" w:rsidRPr="00AB115A" w:rsidRDefault="00766E0A" w:rsidP="00E32611">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poskytnout poskytovateli v nezbytném rozsahu vodu a elektrickou energii pro provádění sjednaných služeb a prací,</w:t>
      </w:r>
    </w:p>
    <w:p w:rsidR="00106328" w:rsidRPr="00AB115A" w:rsidRDefault="00766E0A" w:rsidP="00E32611">
      <w:pPr>
        <w:pStyle w:val="Style1"/>
        <w:widowControl/>
        <w:numPr>
          <w:ilvl w:val="0"/>
          <w:numId w:val="3"/>
        </w:numPr>
        <w:tabs>
          <w:tab w:val="left" w:pos="787"/>
        </w:tabs>
        <w:spacing w:line="240" w:lineRule="auto"/>
        <w:ind w:left="437" w:firstLine="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oznámit v předstihu poskytovateli provozní změny, které mají vliv na provádění sjednaných služeb.</w:t>
      </w:r>
    </w:p>
    <w:p w:rsidR="00790140" w:rsidRDefault="00790140" w:rsidP="00AB115A">
      <w:pPr>
        <w:pStyle w:val="Style1"/>
        <w:widowControl/>
        <w:tabs>
          <w:tab w:val="left" w:pos="787"/>
        </w:tabs>
        <w:spacing w:line="240" w:lineRule="auto"/>
        <w:ind w:firstLine="0"/>
        <w:jc w:val="center"/>
        <w:rPr>
          <w:rStyle w:val="FontStyle25"/>
          <w:rFonts w:ascii="Times New Roman" w:hAnsi="Times New Roman" w:cs="Times New Roman"/>
          <w:sz w:val="22"/>
          <w:szCs w:val="22"/>
        </w:rPr>
      </w:pPr>
    </w:p>
    <w:p w:rsidR="00777695" w:rsidRPr="00AB115A" w:rsidRDefault="00777695" w:rsidP="00AB115A">
      <w:pPr>
        <w:pStyle w:val="Style1"/>
        <w:widowControl/>
        <w:tabs>
          <w:tab w:val="left" w:pos="787"/>
        </w:tabs>
        <w:spacing w:line="240" w:lineRule="auto"/>
        <w:ind w:firstLine="0"/>
        <w:jc w:val="center"/>
        <w:rPr>
          <w:rStyle w:val="FontStyle25"/>
          <w:rFonts w:ascii="Times New Roman" w:hAnsi="Times New Roman" w:cs="Times New Roman"/>
          <w:sz w:val="22"/>
          <w:szCs w:val="22"/>
        </w:rPr>
      </w:pPr>
    </w:p>
    <w:p w:rsidR="00106328" w:rsidRPr="00AB115A" w:rsidRDefault="00790140" w:rsidP="00AB115A">
      <w:pPr>
        <w:pStyle w:val="Style13"/>
        <w:widowControl/>
        <w:ind w:right="5"/>
        <w:jc w:val="center"/>
        <w:rPr>
          <w:rFonts w:ascii="Times New Roman" w:hAnsi="Times New Roman" w:cs="Times New Roman"/>
          <w:b/>
          <w:sz w:val="22"/>
          <w:szCs w:val="22"/>
        </w:rPr>
      </w:pPr>
      <w:r w:rsidRPr="00AB115A">
        <w:rPr>
          <w:rFonts w:ascii="Times New Roman" w:hAnsi="Times New Roman" w:cs="Times New Roman"/>
          <w:b/>
          <w:sz w:val="22"/>
          <w:szCs w:val="22"/>
        </w:rPr>
        <w:t>V</w:t>
      </w:r>
      <w:r w:rsidR="005066D5" w:rsidRPr="00AB115A">
        <w:rPr>
          <w:rFonts w:ascii="Times New Roman" w:hAnsi="Times New Roman" w:cs="Times New Roman"/>
          <w:b/>
          <w:sz w:val="22"/>
          <w:szCs w:val="22"/>
        </w:rPr>
        <w:t>I</w:t>
      </w:r>
      <w:r w:rsidRPr="00AB115A">
        <w:rPr>
          <w:rFonts w:ascii="Times New Roman" w:hAnsi="Times New Roman" w:cs="Times New Roman"/>
          <w:b/>
          <w:sz w:val="22"/>
          <w:szCs w:val="22"/>
        </w:rPr>
        <w:t>I.</w:t>
      </w:r>
    </w:p>
    <w:p w:rsidR="00106328" w:rsidRPr="00AB115A" w:rsidRDefault="00766E0A" w:rsidP="00AB115A">
      <w:pPr>
        <w:pStyle w:val="Style13"/>
        <w:widowControl/>
        <w:ind w:right="5"/>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CENA A PLATEBNÍ PODMÍNKY</w:t>
      </w:r>
    </w:p>
    <w:p w:rsidR="00BA4533" w:rsidRPr="00AB115A" w:rsidRDefault="00BA4533" w:rsidP="00AB115A">
      <w:pPr>
        <w:pStyle w:val="Style13"/>
        <w:widowControl/>
        <w:ind w:right="5"/>
        <w:jc w:val="center"/>
        <w:rPr>
          <w:rStyle w:val="FontStyle24"/>
          <w:rFonts w:ascii="Times New Roman" w:hAnsi="Times New Roman" w:cs="Times New Roman"/>
          <w:sz w:val="22"/>
          <w:szCs w:val="22"/>
        </w:rPr>
      </w:pPr>
    </w:p>
    <w:p w:rsidR="00575284" w:rsidRDefault="00766E0A" w:rsidP="00575284">
      <w:pPr>
        <w:pStyle w:val="Style12"/>
        <w:widowControl/>
        <w:numPr>
          <w:ilvl w:val="0"/>
          <w:numId w:val="30"/>
        </w:numPr>
        <w:spacing w:after="240" w:line="240" w:lineRule="auto"/>
        <w:ind w:left="284" w:right="14"/>
        <w:rPr>
          <w:rStyle w:val="FontStyle25"/>
          <w:rFonts w:ascii="Times New Roman" w:hAnsi="Times New Roman" w:cs="Times New Roman"/>
          <w:sz w:val="22"/>
          <w:szCs w:val="22"/>
        </w:rPr>
      </w:pPr>
      <w:bookmarkStart w:id="1" w:name="_Hlk523208570"/>
      <w:r w:rsidRPr="00AB115A">
        <w:rPr>
          <w:rStyle w:val="FontStyle25"/>
          <w:rFonts w:ascii="Times New Roman" w:hAnsi="Times New Roman" w:cs="Times New Roman"/>
          <w:sz w:val="22"/>
          <w:szCs w:val="22"/>
        </w:rPr>
        <w:t xml:space="preserve">Objednatel se zavazuje zaplatit poskytovateli za jím </w:t>
      </w:r>
      <w:r w:rsidR="00F71574">
        <w:rPr>
          <w:rStyle w:val="FontStyle25"/>
          <w:rFonts w:ascii="Times New Roman" w:hAnsi="Times New Roman" w:cs="Times New Roman"/>
          <w:sz w:val="22"/>
          <w:szCs w:val="22"/>
        </w:rPr>
        <w:t xml:space="preserve">skutečně </w:t>
      </w:r>
      <w:r w:rsidRPr="00AB115A">
        <w:rPr>
          <w:rStyle w:val="FontStyle25"/>
          <w:rFonts w:ascii="Times New Roman" w:hAnsi="Times New Roman" w:cs="Times New Roman"/>
          <w:sz w:val="22"/>
          <w:szCs w:val="22"/>
        </w:rPr>
        <w:t>poskytnuté sl</w:t>
      </w:r>
      <w:r w:rsidR="002A7C27" w:rsidRPr="00AB115A">
        <w:rPr>
          <w:rStyle w:val="FontStyle25"/>
          <w:rFonts w:ascii="Times New Roman" w:hAnsi="Times New Roman" w:cs="Times New Roman"/>
          <w:sz w:val="22"/>
          <w:szCs w:val="22"/>
        </w:rPr>
        <w:t>užby smluvní cenu</w:t>
      </w:r>
      <w:r w:rsidR="00EE4203" w:rsidRPr="00AB115A">
        <w:rPr>
          <w:rStyle w:val="FontStyle25"/>
          <w:rFonts w:ascii="Times New Roman" w:hAnsi="Times New Roman" w:cs="Times New Roman"/>
          <w:sz w:val="22"/>
          <w:szCs w:val="22"/>
        </w:rPr>
        <w:t xml:space="preserve"> </w:t>
      </w:r>
      <w:r w:rsidR="00F71574">
        <w:rPr>
          <w:rStyle w:val="FontStyle25"/>
          <w:rFonts w:ascii="Times New Roman" w:hAnsi="Times New Roman" w:cs="Times New Roman"/>
          <w:sz w:val="22"/>
          <w:szCs w:val="22"/>
        </w:rPr>
        <w:t>stanovenou dle</w:t>
      </w:r>
      <w:r w:rsidR="00575284">
        <w:rPr>
          <w:rStyle w:val="FontStyle25"/>
          <w:rFonts w:ascii="Times New Roman" w:hAnsi="Times New Roman" w:cs="Times New Roman"/>
          <w:sz w:val="22"/>
          <w:szCs w:val="22"/>
        </w:rPr>
        <w:t> přílo</w:t>
      </w:r>
      <w:r w:rsidR="00F71574">
        <w:rPr>
          <w:rStyle w:val="FontStyle25"/>
          <w:rFonts w:ascii="Times New Roman" w:hAnsi="Times New Roman" w:cs="Times New Roman"/>
          <w:sz w:val="22"/>
          <w:szCs w:val="22"/>
        </w:rPr>
        <w:t>hy</w:t>
      </w:r>
      <w:r w:rsidR="00575284">
        <w:rPr>
          <w:rStyle w:val="FontStyle25"/>
          <w:rFonts w:ascii="Times New Roman" w:hAnsi="Times New Roman" w:cs="Times New Roman"/>
          <w:sz w:val="22"/>
          <w:szCs w:val="22"/>
        </w:rPr>
        <w:t xml:space="preserve"> č. 2 této smlouvy – Soupis služeb</w:t>
      </w:r>
      <w:bookmarkEnd w:id="1"/>
      <w:r w:rsidR="00575284">
        <w:rPr>
          <w:rStyle w:val="FontStyle25"/>
          <w:rFonts w:ascii="Times New Roman" w:hAnsi="Times New Roman" w:cs="Times New Roman"/>
          <w:sz w:val="22"/>
          <w:szCs w:val="22"/>
        </w:rPr>
        <w:t xml:space="preserve">. </w:t>
      </w:r>
    </w:p>
    <w:p w:rsidR="00575284" w:rsidRPr="00575284" w:rsidRDefault="00766E0A" w:rsidP="00575284">
      <w:pPr>
        <w:pStyle w:val="Style12"/>
        <w:widowControl/>
        <w:numPr>
          <w:ilvl w:val="0"/>
          <w:numId w:val="30"/>
        </w:numPr>
        <w:spacing w:after="240" w:line="240" w:lineRule="auto"/>
        <w:ind w:left="284" w:right="14"/>
        <w:rPr>
          <w:rStyle w:val="FontStyle29"/>
          <w:rFonts w:ascii="Times New Roman" w:hAnsi="Times New Roman" w:cs="Times New Roman"/>
          <w:sz w:val="22"/>
          <w:szCs w:val="22"/>
        </w:rPr>
      </w:pPr>
      <w:r w:rsidRPr="00575284">
        <w:rPr>
          <w:rStyle w:val="FontStyle25"/>
          <w:rFonts w:ascii="Times New Roman" w:hAnsi="Times New Roman" w:cs="Times New Roman"/>
          <w:sz w:val="22"/>
          <w:szCs w:val="22"/>
        </w:rPr>
        <w:t xml:space="preserve">Cena </w:t>
      </w:r>
      <w:r w:rsidR="00575284" w:rsidRPr="00575284">
        <w:rPr>
          <w:rStyle w:val="FontStyle25"/>
          <w:rFonts w:ascii="Times New Roman" w:hAnsi="Times New Roman" w:cs="Times New Roman"/>
          <w:sz w:val="22"/>
          <w:szCs w:val="22"/>
        </w:rPr>
        <w:t xml:space="preserve">včetně DPH </w:t>
      </w:r>
      <w:r w:rsidR="00575284">
        <w:rPr>
          <w:rStyle w:val="FontStyle25"/>
          <w:rFonts w:ascii="Times New Roman" w:hAnsi="Times New Roman" w:cs="Times New Roman"/>
          <w:sz w:val="22"/>
          <w:szCs w:val="22"/>
        </w:rPr>
        <w:t xml:space="preserve">uvedená v příloze č. 2 pro jednotlivé úklidové činnosti </w:t>
      </w:r>
      <w:r w:rsidRPr="00575284">
        <w:rPr>
          <w:rStyle w:val="FontStyle25"/>
          <w:rFonts w:ascii="Times New Roman" w:hAnsi="Times New Roman" w:cs="Times New Roman"/>
          <w:sz w:val="22"/>
          <w:szCs w:val="22"/>
        </w:rPr>
        <w:t xml:space="preserve">je cenou nejvýše přípustnou. </w:t>
      </w:r>
      <w:r w:rsidR="0072206A" w:rsidRPr="00575284">
        <w:rPr>
          <w:rStyle w:val="FontStyle29"/>
          <w:rFonts w:ascii="Times New Roman" w:hAnsi="Times New Roman" w:cs="Times New Roman"/>
          <w:sz w:val="22"/>
          <w:szCs w:val="22"/>
        </w:rPr>
        <w:t>Cenu bude možné změnit v souvislosti se změnou právních předpisů majících vliv na cenu poskytovaných služeb (daňových předpisů, předpisů o stanovení výše minimální mzdy apod.), a to nejvýše o částku odpovídající zvýšení mzdových nákladů zaměstnanců poskytovatele v souvislosti se změnou těchto předpisů. Změnu ceny bude dodavatel povinen oznámit zadavateli písemně a důvod změny doložit. Nově určená cena bude předmětem dodatku smlouvy.</w:t>
      </w:r>
    </w:p>
    <w:p w:rsidR="00575284" w:rsidRDefault="00766E0A" w:rsidP="00575284">
      <w:pPr>
        <w:pStyle w:val="Style12"/>
        <w:widowControl/>
        <w:numPr>
          <w:ilvl w:val="0"/>
          <w:numId w:val="30"/>
        </w:numPr>
        <w:spacing w:after="240" w:line="240" w:lineRule="auto"/>
        <w:ind w:left="284" w:right="14"/>
        <w:rPr>
          <w:rStyle w:val="FontStyle25"/>
          <w:rFonts w:ascii="Times New Roman" w:hAnsi="Times New Roman" w:cs="Times New Roman"/>
          <w:sz w:val="22"/>
          <w:szCs w:val="22"/>
        </w:rPr>
      </w:pPr>
      <w:r w:rsidRPr="00575284">
        <w:rPr>
          <w:rStyle w:val="FontStyle25"/>
          <w:rFonts w:ascii="Times New Roman" w:hAnsi="Times New Roman" w:cs="Times New Roman"/>
          <w:sz w:val="22"/>
          <w:szCs w:val="22"/>
        </w:rPr>
        <w:t xml:space="preserve">Poskytovatel se zavazuje úhradu dílčích cen za jednotlivé poskytnuté služby účtovat 1x měsíčně, a to za uplynulé období, tj. první k poslednímu dni předešlého kalendářního měsíce, a zasílat jednotlivé faktury (daňové doklady) dle soupisu </w:t>
      </w:r>
      <w:r w:rsidR="00F71574">
        <w:rPr>
          <w:rStyle w:val="FontStyle25"/>
          <w:rFonts w:ascii="Times New Roman" w:hAnsi="Times New Roman" w:cs="Times New Roman"/>
          <w:sz w:val="22"/>
          <w:szCs w:val="22"/>
        </w:rPr>
        <w:t xml:space="preserve">skutečně </w:t>
      </w:r>
      <w:r w:rsidRPr="00575284">
        <w:rPr>
          <w:rStyle w:val="FontStyle25"/>
          <w:rFonts w:ascii="Times New Roman" w:hAnsi="Times New Roman" w:cs="Times New Roman"/>
          <w:sz w:val="22"/>
          <w:szCs w:val="22"/>
        </w:rPr>
        <w:t xml:space="preserve">odvedených prací, odsouhlaseného zástupcem objednatele (vedoucí </w:t>
      </w:r>
      <w:r w:rsidR="00E43FAD">
        <w:rPr>
          <w:rStyle w:val="FontStyle25"/>
          <w:rFonts w:ascii="Times New Roman" w:hAnsi="Times New Roman" w:cs="Times New Roman"/>
          <w:sz w:val="22"/>
          <w:szCs w:val="22"/>
        </w:rPr>
        <w:t>střediska</w:t>
      </w:r>
      <w:bookmarkStart w:id="2" w:name="_GoBack"/>
      <w:bookmarkEnd w:id="2"/>
      <w:r w:rsidRPr="00575284">
        <w:rPr>
          <w:rStyle w:val="FontStyle25"/>
          <w:rFonts w:ascii="Times New Roman" w:hAnsi="Times New Roman" w:cs="Times New Roman"/>
          <w:sz w:val="22"/>
          <w:szCs w:val="22"/>
        </w:rPr>
        <w:t>), objednateli. Faktura musí být objednateli doručena do osmého dne následujícího kalendářního měsíce.</w:t>
      </w:r>
    </w:p>
    <w:p w:rsidR="00575284" w:rsidRDefault="00575284" w:rsidP="00575284">
      <w:pPr>
        <w:pStyle w:val="Style12"/>
        <w:widowControl/>
        <w:numPr>
          <w:ilvl w:val="0"/>
          <w:numId w:val="30"/>
        </w:numPr>
        <w:spacing w:after="240" w:line="240" w:lineRule="auto"/>
        <w:ind w:left="284" w:right="14"/>
        <w:rPr>
          <w:rStyle w:val="FontStyle25"/>
          <w:rFonts w:ascii="Times New Roman" w:hAnsi="Times New Roman" w:cs="Times New Roman"/>
          <w:sz w:val="22"/>
          <w:szCs w:val="22"/>
        </w:rPr>
      </w:pPr>
      <w:r w:rsidRPr="00AB115A">
        <w:rPr>
          <w:rFonts w:ascii="Times New Roman" w:hAnsi="Times New Roman"/>
          <w:iCs/>
          <w:sz w:val="22"/>
          <w:szCs w:val="22"/>
        </w:rPr>
        <w:t>Objednatel je povinen cenu hradit na základě daňových dokladů vystavovaných Poskytovatelem vždy za předchozí kalendářní měsíc</w:t>
      </w:r>
      <w:r w:rsidRPr="00AB115A">
        <w:rPr>
          <w:rFonts w:ascii="Times New Roman" w:hAnsi="Times New Roman"/>
          <w:sz w:val="22"/>
          <w:szCs w:val="22"/>
        </w:rPr>
        <w:t xml:space="preserve"> </w:t>
      </w:r>
      <w:r w:rsidRPr="00AB115A">
        <w:rPr>
          <w:rFonts w:ascii="Times New Roman" w:hAnsi="Times New Roman"/>
          <w:iCs/>
          <w:sz w:val="22"/>
          <w:szCs w:val="22"/>
        </w:rPr>
        <w:t>na základě odsouhlaseného výkazu rozsahu poskytnutých služeb oprávněnou osobou objednatele.</w:t>
      </w:r>
    </w:p>
    <w:p w:rsidR="00575284" w:rsidRDefault="00766E0A" w:rsidP="00575284">
      <w:pPr>
        <w:pStyle w:val="Style12"/>
        <w:widowControl/>
        <w:numPr>
          <w:ilvl w:val="0"/>
          <w:numId w:val="30"/>
        </w:numPr>
        <w:spacing w:after="240" w:line="240" w:lineRule="auto"/>
        <w:ind w:left="284" w:right="14"/>
        <w:rPr>
          <w:rStyle w:val="FontStyle25"/>
          <w:rFonts w:ascii="Times New Roman" w:hAnsi="Times New Roman" w:cs="Times New Roman"/>
          <w:sz w:val="22"/>
          <w:szCs w:val="22"/>
        </w:rPr>
      </w:pPr>
      <w:r w:rsidRPr="00575284">
        <w:rPr>
          <w:rStyle w:val="FontStyle25"/>
          <w:rFonts w:ascii="Times New Roman" w:hAnsi="Times New Roman" w:cs="Times New Roman"/>
          <w:sz w:val="22"/>
          <w:szCs w:val="22"/>
        </w:rPr>
        <w:t>Faktura je daňovým dokladem a musí obsahovat veškeré náležitosti dle předpisů o účetnictví, daňových předpisů (dle zákona č. 235/2004 Sb., o dani z přidané hodnoty, v platném znění).</w:t>
      </w:r>
    </w:p>
    <w:p w:rsidR="00575284" w:rsidRDefault="00766E0A" w:rsidP="00575284">
      <w:pPr>
        <w:pStyle w:val="Style12"/>
        <w:widowControl/>
        <w:numPr>
          <w:ilvl w:val="0"/>
          <w:numId w:val="30"/>
        </w:numPr>
        <w:spacing w:after="240" w:line="240" w:lineRule="auto"/>
        <w:ind w:left="284" w:right="14"/>
        <w:rPr>
          <w:rStyle w:val="FontStyle25"/>
          <w:rFonts w:ascii="Times New Roman" w:hAnsi="Times New Roman" w:cs="Times New Roman"/>
          <w:sz w:val="22"/>
          <w:szCs w:val="22"/>
        </w:rPr>
      </w:pPr>
      <w:r w:rsidRPr="00575284">
        <w:rPr>
          <w:rStyle w:val="FontStyle25"/>
          <w:rFonts w:ascii="Times New Roman" w:hAnsi="Times New Roman" w:cs="Times New Roman"/>
          <w:sz w:val="22"/>
          <w:szCs w:val="22"/>
        </w:rPr>
        <w:t>Objednatel je oprávněn vrátit poskytovateli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75284" w:rsidRDefault="00766E0A" w:rsidP="00575284">
      <w:pPr>
        <w:pStyle w:val="Style12"/>
        <w:widowControl/>
        <w:numPr>
          <w:ilvl w:val="0"/>
          <w:numId w:val="30"/>
        </w:numPr>
        <w:spacing w:after="240" w:line="240" w:lineRule="auto"/>
        <w:ind w:left="284" w:right="14"/>
        <w:rPr>
          <w:rStyle w:val="FontStyle25"/>
          <w:rFonts w:ascii="Times New Roman" w:hAnsi="Times New Roman" w:cs="Times New Roman"/>
          <w:sz w:val="22"/>
          <w:szCs w:val="22"/>
        </w:rPr>
      </w:pPr>
      <w:r w:rsidRPr="00575284">
        <w:rPr>
          <w:rStyle w:val="FontStyle25"/>
          <w:rFonts w:ascii="Times New Roman" w:hAnsi="Times New Roman" w:cs="Times New Roman"/>
          <w:sz w:val="22"/>
          <w:szCs w:val="22"/>
        </w:rPr>
        <w:t>Splatnost faktur činí 30 dnů ode dne doručení objednateli. Platbu poukáže objednatel bezhotovostně na účet poskytovatele. Povinnost zaplatit je splněna dnem odepsání fakturované částky z účtu objednatele.</w:t>
      </w:r>
    </w:p>
    <w:p w:rsidR="00C11560" w:rsidRPr="00412C59" w:rsidRDefault="00766E0A" w:rsidP="00412C59">
      <w:pPr>
        <w:pStyle w:val="Style12"/>
        <w:widowControl/>
        <w:numPr>
          <w:ilvl w:val="0"/>
          <w:numId w:val="30"/>
        </w:numPr>
        <w:spacing w:after="240" w:line="240" w:lineRule="auto"/>
        <w:ind w:left="284" w:right="14"/>
        <w:rPr>
          <w:rFonts w:ascii="Times New Roman" w:hAnsi="Times New Roman" w:cs="Times New Roman"/>
          <w:sz w:val="22"/>
          <w:szCs w:val="22"/>
        </w:rPr>
      </w:pPr>
      <w:r w:rsidRPr="00575284">
        <w:rPr>
          <w:rStyle w:val="FontStyle25"/>
          <w:rFonts w:ascii="Times New Roman" w:hAnsi="Times New Roman" w:cs="Times New Roman"/>
          <w:sz w:val="22"/>
          <w:szCs w:val="22"/>
        </w:rPr>
        <w:t>V případě úhrady faktury nebo její části po lhůtě splatnosti má poskytovatel nárok na úrok z prodlení ve výši 0,01 % z dlužné částky za každý den prodlení.</w:t>
      </w:r>
    </w:p>
    <w:p w:rsidR="00523AC1" w:rsidRPr="00AB115A" w:rsidRDefault="00523AC1" w:rsidP="00BE1754">
      <w:pPr>
        <w:pStyle w:val="RLTextlnkuslovan"/>
        <w:numPr>
          <w:ilvl w:val="0"/>
          <w:numId w:val="0"/>
        </w:numPr>
        <w:spacing w:after="0" w:line="240" w:lineRule="auto"/>
        <w:rPr>
          <w:rFonts w:ascii="Times New Roman" w:hAnsi="Times New Roman"/>
          <w:iCs/>
          <w:sz w:val="22"/>
          <w:szCs w:val="22"/>
        </w:rPr>
      </w:pPr>
    </w:p>
    <w:p w:rsidR="001A26D2" w:rsidRPr="00AB115A" w:rsidRDefault="005066D5" w:rsidP="00AB115A">
      <w:pPr>
        <w:pStyle w:val="Style12"/>
        <w:widowControl/>
        <w:tabs>
          <w:tab w:val="left" w:pos="360"/>
        </w:tabs>
        <w:spacing w:line="240" w:lineRule="auto"/>
        <w:ind w:firstLine="0"/>
        <w:jc w:val="center"/>
        <w:rPr>
          <w:rStyle w:val="FontStyle25"/>
          <w:rFonts w:ascii="Times New Roman" w:hAnsi="Times New Roman" w:cs="Times New Roman"/>
          <w:b/>
          <w:sz w:val="22"/>
          <w:szCs w:val="22"/>
        </w:rPr>
      </w:pPr>
      <w:r w:rsidRPr="00AB115A">
        <w:rPr>
          <w:rStyle w:val="FontStyle25"/>
          <w:rFonts w:ascii="Times New Roman" w:hAnsi="Times New Roman" w:cs="Times New Roman"/>
          <w:b/>
          <w:sz w:val="22"/>
          <w:szCs w:val="22"/>
        </w:rPr>
        <w:t>V</w:t>
      </w:r>
      <w:r w:rsidR="00790140" w:rsidRPr="00AB115A">
        <w:rPr>
          <w:rStyle w:val="FontStyle25"/>
          <w:rFonts w:ascii="Times New Roman" w:hAnsi="Times New Roman" w:cs="Times New Roman"/>
          <w:b/>
          <w:sz w:val="22"/>
          <w:szCs w:val="22"/>
        </w:rPr>
        <w:t>I</w:t>
      </w:r>
      <w:r w:rsidRPr="00AB115A">
        <w:rPr>
          <w:rStyle w:val="FontStyle25"/>
          <w:rFonts w:ascii="Times New Roman" w:hAnsi="Times New Roman" w:cs="Times New Roman"/>
          <w:b/>
          <w:sz w:val="22"/>
          <w:szCs w:val="22"/>
        </w:rPr>
        <w:t>II</w:t>
      </w:r>
      <w:r w:rsidR="00790140" w:rsidRPr="00AB115A">
        <w:rPr>
          <w:rStyle w:val="FontStyle25"/>
          <w:rFonts w:ascii="Times New Roman" w:hAnsi="Times New Roman" w:cs="Times New Roman"/>
          <w:b/>
          <w:sz w:val="22"/>
          <w:szCs w:val="22"/>
        </w:rPr>
        <w:t>.</w:t>
      </w:r>
    </w:p>
    <w:p w:rsidR="00106328" w:rsidRPr="00AB115A" w:rsidRDefault="00766E0A" w:rsidP="007A5AF1">
      <w:pPr>
        <w:pStyle w:val="Style13"/>
        <w:widowControl/>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ODPOVĚDNOST ZA VADY</w:t>
      </w:r>
      <w:r w:rsidR="007A5AF1">
        <w:rPr>
          <w:rStyle w:val="FontStyle24"/>
          <w:rFonts w:ascii="Times New Roman" w:hAnsi="Times New Roman" w:cs="Times New Roman"/>
          <w:sz w:val="22"/>
          <w:szCs w:val="22"/>
        </w:rPr>
        <w:t xml:space="preserve"> </w:t>
      </w:r>
    </w:p>
    <w:p w:rsidR="00231880" w:rsidRPr="00AB115A" w:rsidRDefault="00231880" w:rsidP="00AB115A">
      <w:pPr>
        <w:pStyle w:val="Style13"/>
        <w:widowControl/>
        <w:ind w:left="3605"/>
        <w:rPr>
          <w:rStyle w:val="FontStyle24"/>
          <w:rFonts w:ascii="Times New Roman" w:hAnsi="Times New Roman" w:cs="Times New Roman"/>
          <w:sz w:val="22"/>
          <w:szCs w:val="22"/>
        </w:rPr>
      </w:pPr>
    </w:p>
    <w:p w:rsidR="00106328" w:rsidRDefault="00766E0A" w:rsidP="00AB115A">
      <w:pPr>
        <w:pStyle w:val="Style12"/>
        <w:widowControl/>
        <w:numPr>
          <w:ilvl w:val="0"/>
          <w:numId w:val="11"/>
        </w:numPr>
        <w:tabs>
          <w:tab w:val="left" w:pos="413"/>
        </w:tabs>
        <w:spacing w:line="240" w:lineRule="auto"/>
        <w:ind w:left="413" w:hanging="41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 případě, že v průběhu plnění smlouvy vznikne objednateli škoda v důsledku prokazatelného zavinění či nedbalosti poskytovatele nebo jeho zaměstnanců, je povinen poskytovatel tuto škodu uhradit v plné výši.</w:t>
      </w:r>
    </w:p>
    <w:p w:rsidR="007A5AF1" w:rsidRDefault="007A5AF1" w:rsidP="007A5AF1">
      <w:pPr>
        <w:pStyle w:val="Style12"/>
        <w:widowControl/>
        <w:tabs>
          <w:tab w:val="left" w:pos="413"/>
        </w:tabs>
        <w:spacing w:line="240" w:lineRule="auto"/>
        <w:ind w:left="413" w:firstLine="0"/>
        <w:rPr>
          <w:rStyle w:val="FontStyle25"/>
          <w:rFonts w:ascii="Times New Roman" w:hAnsi="Times New Roman" w:cs="Times New Roman"/>
          <w:sz w:val="22"/>
          <w:szCs w:val="22"/>
        </w:rPr>
      </w:pPr>
    </w:p>
    <w:p w:rsidR="00A23581" w:rsidRDefault="00A23581" w:rsidP="00A23581">
      <w:pPr>
        <w:pStyle w:val="Style12"/>
        <w:widowControl/>
        <w:numPr>
          <w:ilvl w:val="0"/>
          <w:numId w:val="11"/>
        </w:numPr>
        <w:tabs>
          <w:tab w:val="left" w:pos="346"/>
        </w:tabs>
        <w:spacing w:line="240" w:lineRule="auto"/>
        <w:ind w:left="346" w:right="14" w:hanging="346"/>
        <w:rPr>
          <w:rStyle w:val="FontStyle25"/>
          <w:rFonts w:ascii="Times New Roman" w:hAnsi="Times New Roman" w:cs="Times New Roman"/>
          <w:sz w:val="22"/>
          <w:szCs w:val="22"/>
        </w:rPr>
      </w:pPr>
      <w:r w:rsidRPr="00A23581">
        <w:rPr>
          <w:rStyle w:val="FontStyle25"/>
          <w:rFonts w:ascii="Times New Roman" w:hAnsi="Times New Roman" w:cs="Times New Roman"/>
          <w:sz w:val="22"/>
          <w:szCs w:val="22"/>
        </w:rPr>
        <w:t xml:space="preserve">Poskytovatel prohlašuje, že má ke dni podpisu této smlouvy sjednáno pojištění pro případ odpovědnosti za škodu způsobenou objednateli či třetím osobám, která může vzniknout v souvislosti s poskytováním služeb, přičemž limit pojistného plnění pro případ škodní události činí minimálně částku ve výši </w:t>
      </w:r>
      <w:r w:rsidR="00412C59">
        <w:rPr>
          <w:rStyle w:val="FontStyle25"/>
          <w:rFonts w:ascii="Times New Roman" w:hAnsi="Times New Roman" w:cs="Times New Roman"/>
          <w:sz w:val="22"/>
          <w:szCs w:val="22"/>
        </w:rPr>
        <w:t>5</w:t>
      </w:r>
      <w:r w:rsidRPr="00A23581">
        <w:rPr>
          <w:rStyle w:val="FontStyle25"/>
          <w:rFonts w:ascii="Times New Roman" w:hAnsi="Times New Roman" w:cs="Times New Roman"/>
          <w:sz w:val="22"/>
          <w:szCs w:val="22"/>
        </w:rPr>
        <w:t xml:space="preserve"> mil. Kč. Poskytovatel se zavazuje udržovat toto pojištění na své náklady v platnosti, a to nejméně po dobu účinnosti této smlouvy. Poskytovatel se zavazuje na žádost objednatele tuto pojistnou smlouvu bez prodlení předložit. Nepředložení pojistné smlouvy do 5 dnů od písemné žádosti se považuje za zvlášť hrubé porušení povinností na straně poskytovatele.</w:t>
      </w:r>
    </w:p>
    <w:p w:rsidR="007A5AF1" w:rsidRDefault="007A5AF1" w:rsidP="007A5AF1">
      <w:pPr>
        <w:pStyle w:val="Style12"/>
        <w:widowControl/>
        <w:tabs>
          <w:tab w:val="left" w:pos="346"/>
        </w:tabs>
        <w:spacing w:line="240" w:lineRule="auto"/>
        <w:ind w:right="14" w:firstLine="0"/>
        <w:rPr>
          <w:rStyle w:val="FontStyle25"/>
          <w:rFonts w:ascii="Times New Roman" w:hAnsi="Times New Roman" w:cs="Times New Roman"/>
          <w:sz w:val="22"/>
          <w:szCs w:val="22"/>
        </w:rPr>
      </w:pPr>
    </w:p>
    <w:p w:rsidR="007A5AF1" w:rsidRPr="00A23581" w:rsidRDefault="007A5AF1" w:rsidP="007A5AF1">
      <w:pPr>
        <w:pStyle w:val="Style12"/>
        <w:widowControl/>
        <w:tabs>
          <w:tab w:val="left" w:pos="346"/>
        </w:tabs>
        <w:spacing w:line="240" w:lineRule="auto"/>
        <w:ind w:left="346" w:right="14" w:firstLine="0"/>
        <w:rPr>
          <w:rStyle w:val="FontStyle25"/>
          <w:rFonts w:ascii="Times New Roman" w:hAnsi="Times New Roman" w:cs="Times New Roman"/>
          <w:sz w:val="22"/>
          <w:szCs w:val="22"/>
        </w:rPr>
      </w:pPr>
    </w:p>
    <w:p w:rsidR="00106328" w:rsidRPr="00AB115A" w:rsidRDefault="00106328" w:rsidP="00A23581">
      <w:pPr>
        <w:pStyle w:val="Style12"/>
        <w:widowControl/>
        <w:tabs>
          <w:tab w:val="left" w:pos="413"/>
        </w:tabs>
        <w:spacing w:line="240" w:lineRule="auto"/>
        <w:ind w:right="10" w:firstLine="0"/>
        <w:rPr>
          <w:rStyle w:val="FontStyle25"/>
          <w:rFonts w:ascii="Times New Roman" w:hAnsi="Times New Roman" w:cs="Times New Roman"/>
          <w:sz w:val="22"/>
          <w:szCs w:val="22"/>
        </w:rPr>
      </w:pPr>
    </w:p>
    <w:p w:rsidR="00106328" w:rsidRPr="00AB115A" w:rsidRDefault="00790140" w:rsidP="00AB115A">
      <w:pPr>
        <w:pStyle w:val="Style13"/>
        <w:widowControl/>
        <w:ind w:left="3206"/>
        <w:rPr>
          <w:rFonts w:ascii="Times New Roman" w:hAnsi="Times New Roman" w:cs="Times New Roman"/>
          <w:b/>
          <w:sz w:val="22"/>
          <w:szCs w:val="22"/>
        </w:rPr>
      </w:pPr>
      <w:r w:rsidRPr="00AB115A">
        <w:rPr>
          <w:rFonts w:ascii="Times New Roman" w:hAnsi="Times New Roman" w:cs="Times New Roman"/>
          <w:b/>
          <w:sz w:val="22"/>
          <w:szCs w:val="22"/>
        </w:rPr>
        <w:t xml:space="preserve">               </w:t>
      </w:r>
      <w:r w:rsidR="005066D5" w:rsidRPr="00AB115A">
        <w:rPr>
          <w:rFonts w:ascii="Times New Roman" w:hAnsi="Times New Roman" w:cs="Times New Roman"/>
          <w:b/>
          <w:sz w:val="22"/>
          <w:szCs w:val="22"/>
        </w:rPr>
        <w:t>I</w:t>
      </w:r>
      <w:r w:rsidRPr="00AB115A">
        <w:rPr>
          <w:rFonts w:ascii="Times New Roman" w:hAnsi="Times New Roman" w:cs="Times New Roman"/>
          <w:b/>
          <w:sz w:val="22"/>
          <w:szCs w:val="22"/>
        </w:rPr>
        <w:t>X.</w:t>
      </w:r>
    </w:p>
    <w:p w:rsidR="00106328" w:rsidRPr="00AB115A" w:rsidRDefault="00BA4533" w:rsidP="00AB115A">
      <w:pPr>
        <w:pStyle w:val="Style13"/>
        <w:widowControl/>
        <w:ind w:left="3206"/>
        <w:jc w:val="both"/>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 xml:space="preserve">OCHRANA </w:t>
      </w:r>
      <w:r w:rsidR="00F21B6A" w:rsidRPr="00AB115A">
        <w:rPr>
          <w:rStyle w:val="FontStyle24"/>
          <w:rFonts w:ascii="Times New Roman" w:hAnsi="Times New Roman" w:cs="Times New Roman"/>
          <w:sz w:val="22"/>
          <w:szCs w:val="22"/>
        </w:rPr>
        <w:t>OSOBNÍCH Ú</w:t>
      </w:r>
      <w:r w:rsidRPr="00AB115A">
        <w:rPr>
          <w:rStyle w:val="FontStyle24"/>
          <w:rFonts w:ascii="Times New Roman" w:hAnsi="Times New Roman" w:cs="Times New Roman"/>
          <w:sz w:val="22"/>
          <w:szCs w:val="22"/>
        </w:rPr>
        <w:t>DAJŮ</w:t>
      </w:r>
    </w:p>
    <w:p w:rsidR="00BA4533" w:rsidRPr="00AB115A" w:rsidRDefault="00BA4533" w:rsidP="00AB115A">
      <w:pPr>
        <w:pStyle w:val="Style13"/>
        <w:widowControl/>
        <w:ind w:left="3206"/>
        <w:jc w:val="both"/>
        <w:rPr>
          <w:rStyle w:val="FontStyle24"/>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Objednatel a poskytovatel se zavazují, v souvislosti s touto smlouvou, postupovat v souladu se Směrnicí Evropského parlamentu a Rady 95/46/ES ze dne 24. Října 1995, o ochraně fyzických osob v souvislosti se zpracováním osobních údajů. K vyloučení všech pochybností smluvní strany prohlašují, že jsou jim známy účinky platného Obecného nařízení Evropského parlamentu a Rady (EU) 2016/679 ze dne 27. Dubna 2016 (dále jen „Nařízení").</w:t>
      </w:r>
    </w:p>
    <w:p w:rsidR="00884618" w:rsidRPr="00AB115A" w:rsidRDefault="00884618" w:rsidP="00AB115A">
      <w:pPr>
        <w:pStyle w:val="Style12"/>
        <w:widowControl/>
        <w:tabs>
          <w:tab w:val="left" w:pos="346"/>
        </w:tabs>
        <w:spacing w:line="240" w:lineRule="auto"/>
        <w:ind w:left="346"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4"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Poskytovatel bere na vědomí, že se ve smyslu nařízení považuje a bude považovat za Zpracovatele osobních údajů, se všemi pro něj vyplývajícími důsledky a povinnostmi. Objednatel je a bude nadále považován za Správce osobních údajů, se všemi pro něj vyplývajícími důsledky a povinnostmi.</w:t>
      </w:r>
    </w:p>
    <w:p w:rsidR="00884618" w:rsidRPr="00AB115A" w:rsidRDefault="00884618" w:rsidP="00AB115A">
      <w:pPr>
        <w:pStyle w:val="Odstavecseseznamem"/>
        <w:rPr>
          <w:rStyle w:val="FontStyle25"/>
          <w:rFonts w:ascii="Times New Roman" w:hAnsi="Times New Roman" w:cs="Times New Roman"/>
          <w:sz w:val="22"/>
          <w:szCs w:val="22"/>
        </w:rPr>
      </w:pPr>
    </w:p>
    <w:p w:rsidR="00884618" w:rsidRPr="00AB115A" w:rsidRDefault="00884618" w:rsidP="00AB115A">
      <w:pPr>
        <w:pStyle w:val="Style12"/>
        <w:widowControl/>
        <w:tabs>
          <w:tab w:val="left" w:pos="346"/>
        </w:tabs>
        <w:spacing w:line="240" w:lineRule="auto"/>
        <w:ind w:left="346" w:right="14" w:firstLine="0"/>
        <w:rPr>
          <w:rStyle w:val="FontStyle25"/>
          <w:rFonts w:ascii="Times New Roman" w:hAnsi="Times New Roman" w:cs="Times New Roman"/>
          <w:sz w:val="22"/>
          <w:szCs w:val="22"/>
        </w:rPr>
      </w:pPr>
    </w:p>
    <w:p w:rsidR="00FB0953" w:rsidRPr="00AB115A" w:rsidRDefault="00FB0953" w:rsidP="00AB115A">
      <w:pPr>
        <w:pStyle w:val="Style12"/>
        <w:widowControl/>
        <w:numPr>
          <w:ilvl w:val="0"/>
          <w:numId w:val="12"/>
        </w:numPr>
        <w:tabs>
          <w:tab w:val="left" w:pos="346"/>
        </w:tabs>
        <w:spacing w:line="240" w:lineRule="auto"/>
        <w:ind w:left="346" w:right="14"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Objednatel bere na vědomí, že se ve smyslu nařízení považuje a bude považovat za zpracovatele osobních údajů zaměstnanců poskytovatele, kterými se pro účely této smlouvy</w:t>
      </w:r>
      <w:r w:rsidR="00A16AFC" w:rsidRPr="00AB115A">
        <w:rPr>
          <w:rStyle w:val="FontStyle25"/>
          <w:rFonts w:ascii="Times New Roman" w:hAnsi="Times New Roman" w:cs="Times New Roman"/>
          <w:sz w:val="22"/>
          <w:szCs w:val="22"/>
        </w:rPr>
        <w:t xml:space="preserve"> rozumí osobní údaje </w:t>
      </w:r>
      <w:r w:rsidR="007C3C47" w:rsidRPr="00AB115A">
        <w:rPr>
          <w:rStyle w:val="FontStyle25"/>
          <w:rFonts w:ascii="Times New Roman" w:hAnsi="Times New Roman" w:cs="Times New Roman"/>
          <w:sz w:val="22"/>
          <w:szCs w:val="22"/>
        </w:rPr>
        <w:t xml:space="preserve">potřebné k plnění smlouvy, se všemi pro něj vyplývajícími důsledky a povinnostmi. Jsou to osobní údaje zaměstnanců poskytovatele zpracovávané pro identifikaci zaměstnanců při plnění a kontrole svěřených úkolků a komunikaci s nimi v rozsahu: </w:t>
      </w:r>
    </w:p>
    <w:p w:rsidR="007C3C47" w:rsidRPr="00AB115A" w:rsidRDefault="007C3C47" w:rsidP="00AB115A">
      <w:pPr>
        <w:pStyle w:val="Style12"/>
        <w:widowControl/>
        <w:numPr>
          <w:ilvl w:val="0"/>
          <w:numId w:val="20"/>
        </w:numPr>
        <w:tabs>
          <w:tab w:val="left" w:pos="346"/>
        </w:tabs>
        <w:spacing w:line="240" w:lineRule="auto"/>
        <w:ind w:right="1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Příjmení a jméno</w:t>
      </w:r>
    </w:p>
    <w:p w:rsidR="007C3C47" w:rsidRPr="00AB115A" w:rsidRDefault="007C3C47" w:rsidP="00AB115A">
      <w:pPr>
        <w:pStyle w:val="Style12"/>
        <w:widowControl/>
        <w:numPr>
          <w:ilvl w:val="0"/>
          <w:numId w:val="20"/>
        </w:numPr>
        <w:tabs>
          <w:tab w:val="left" w:pos="346"/>
        </w:tabs>
        <w:spacing w:line="240" w:lineRule="auto"/>
        <w:ind w:right="1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Osobní evidenční číslo</w:t>
      </w:r>
    </w:p>
    <w:p w:rsidR="00BE5F57" w:rsidRDefault="00BE5F57" w:rsidP="00BE5F57">
      <w:pPr>
        <w:pStyle w:val="Style12"/>
        <w:widowControl/>
        <w:numPr>
          <w:ilvl w:val="0"/>
          <w:numId w:val="20"/>
        </w:numPr>
        <w:tabs>
          <w:tab w:val="left" w:pos="346"/>
        </w:tabs>
        <w:spacing w:line="240" w:lineRule="auto"/>
        <w:ind w:right="1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Číslo služebního telefonu</w:t>
      </w:r>
      <w:r>
        <w:rPr>
          <w:rStyle w:val="FontStyle25"/>
          <w:rFonts w:ascii="Times New Roman" w:hAnsi="Times New Roman" w:cs="Times New Roman"/>
          <w:sz w:val="22"/>
          <w:szCs w:val="22"/>
        </w:rPr>
        <w:t xml:space="preserve"> - pouze u denní služby, vedoucího úklidu (či obdobné funkce) a vedoucího pracovníka poskytovatele, který bude dohlížet na realizaci zakázky</w:t>
      </w:r>
    </w:p>
    <w:p w:rsidR="007C3C47" w:rsidRPr="00AB115A" w:rsidRDefault="00BE5F57" w:rsidP="00BE5F57">
      <w:pPr>
        <w:pStyle w:val="Style12"/>
        <w:widowControl/>
        <w:numPr>
          <w:ilvl w:val="0"/>
          <w:numId w:val="20"/>
        </w:numPr>
        <w:tabs>
          <w:tab w:val="left" w:pos="346"/>
        </w:tabs>
        <w:spacing w:line="240" w:lineRule="auto"/>
        <w:ind w:right="14"/>
        <w:rPr>
          <w:rStyle w:val="FontStyle25"/>
          <w:rFonts w:ascii="Times New Roman" w:hAnsi="Times New Roman" w:cs="Times New Roman"/>
          <w:sz w:val="22"/>
          <w:szCs w:val="22"/>
        </w:rPr>
      </w:pPr>
      <w:r w:rsidRPr="004B02F7">
        <w:rPr>
          <w:rStyle w:val="FontStyle25"/>
          <w:rFonts w:ascii="Times New Roman" w:hAnsi="Times New Roman" w:cs="Times New Roman"/>
          <w:sz w:val="22"/>
          <w:szCs w:val="22"/>
        </w:rPr>
        <w:t xml:space="preserve">Služební e-mailová adresa - </w:t>
      </w:r>
      <w:r>
        <w:rPr>
          <w:rStyle w:val="FontStyle25"/>
          <w:rFonts w:ascii="Times New Roman" w:hAnsi="Times New Roman" w:cs="Times New Roman"/>
          <w:sz w:val="22"/>
          <w:szCs w:val="22"/>
        </w:rPr>
        <w:t>pouze u denní služby, vedoucího úklidu (či obdobné funkce) a vedoucího pracovníka poskytovatele, který bude dohlížet na realizaci zakázky</w:t>
      </w:r>
    </w:p>
    <w:p w:rsidR="00884618" w:rsidRPr="00AB115A" w:rsidRDefault="00884618" w:rsidP="00AB115A">
      <w:pPr>
        <w:pStyle w:val="Style12"/>
        <w:widowControl/>
        <w:tabs>
          <w:tab w:val="left" w:pos="346"/>
        </w:tabs>
        <w:spacing w:line="240" w:lineRule="auto"/>
        <w:ind w:left="706" w:right="14" w:firstLine="0"/>
        <w:rPr>
          <w:rStyle w:val="FontStyle25"/>
          <w:rFonts w:ascii="Times New Roman" w:hAnsi="Times New Roman" w:cs="Times New Roman"/>
          <w:sz w:val="22"/>
          <w:szCs w:val="22"/>
        </w:rPr>
      </w:pPr>
    </w:p>
    <w:p w:rsidR="00884618" w:rsidRDefault="00766E0A" w:rsidP="00485AE0">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485AE0">
        <w:rPr>
          <w:rStyle w:val="FontStyle25"/>
          <w:rFonts w:ascii="Times New Roman" w:hAnsi="Times New Roman" w:cs="Times New Roman"/>
          <w:sz w:val="22"/>
          <w:szCs w:val="22"/>
        </w:rPr>
        <w:t xml:space="preserve">Ustanovení o vzájemných povinnostech Správce a Zpracovatele při zpracování osobních dat zajišťuje, že nedojde k nezákonnému použití osobních údajů, týkajících se subjektů údajů ani k jejich předání do rukou neoprávněné třetí strany. </w:t>
      </w:r>
    </w:p>
    <w:p w:rsidR="00485AE0" w:rsidRPr="00485AE0" w:rsidRDefault="00485AE0" w:rsidP="00485AE0">
      <w:pPr>
        <w:pStyle w:val="Style12"/>
        <w:widowControl/>
        <w:tabs>
          <w:tab w:val="left" w:pos="346"/>
        </w:tabs>
        <w:spacing w:line="240" w:lineRule="auto"/>
        <w:ind w:left="346"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hanging="346"/>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se zavazuje zpracovávat pouze a výlučně ty osobní údaje, které jsou nutné k výkonu jeho činnosti dle této smlouvy.</w:t>
      </w:r>
    </w:p>
    <w:p w:rsidR="00884618" w:rsidRPr="00AB115A" w:rsidRDefault="00884618" w:rsidP="00AB115A">
      <w:pPr>
        <w:pStyle w:val="Style12"/>
        <w:widowControl/>
        <w:tabs>
          <w:tab w:val="left" w:pos="346"/>
        </w:tabs>
        <w:spacing w:line="240" w:lineRule="auto"/>
        <w:ind w:firstLine="0"/>
        <w:jc w:val="left"/>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oprávněn zpracovávat osobní údaje dle této smlouvy pouze a výlučně po dobu účinnosti této smlouvy.</w:t>
      </w:r>
    </w:p>
    <w:p w:rsidR="00884618" w:rsidRPr="00AB115A" w:rsidRDefault="00884618" w:rsidP="00AB115A">
      <w:pPr>
        <w:pStyle w:val="Style12"/>
        <w:widowControl/>
        <w:tabs>
          <w:tab w:val="left" w:pos="346"/>
        </w:tabs>
        <w:spacing w:line="240" w:lineRule="auto"/>
        <w:ind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oprávněn zpracovávat osobní údaje pouze za účelem plnění předmětu této smlouvy.</w:t>
      </w:r>
    </w:p>
    <w:p w:rsidR="00884618" w:rsidRPr="00AB115A" w:rsidRDefault="00884618" w:rsidP="00AB115A">
      <w:pPr>
        <w:pStyle w:val="Style12"/>
        <w:widowControl/>
        <w:tabs>
          <w:tab w:val="left" w:pos="346"/>
        </w:tabs>
        <w:spacing w:line="240" w:lineRule="auto"/>
        <w:ind w:firstLine="0"/>
        <w:jc w:val="left"/>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povinen se při zpracování osobních údajů řídit výslovnými pokyny Správce, budou-li mu takové uděleny, ať již ústní či písemnou formou. Za písemnou formu se považuje i elektronická komunikace. Zpracovatel je povinen neprodleně Správce informovat, pokud dle jeho názoru udělený pokyn Správce porušuje Nařízení nebo jiné předpisy na ochranu osobních údajů.</w:t>
      </w:r>
    </w:p>
    <w:p w:rsidR="00884618" w:rsidRPr="00AB115A" w:rsidRDefault="00884618" w:rsidP="00AB115A">
      <w:pPr>
        <w:pStyle w:val="Style12"/>
        <w:widowControl/>
        <w:tabs>
          <w:tab w:val="left" w:pos="346"/>
        </w:tabs>
        <w:spacing w:line="240" w:lineRule="auto"/>
        <w:ind w:left="346" w:right="10" w:firstLine="0"/>
        <w:rPr>
          <w:rStyle w:val="FontStyle25"/>
          <w:rFonts w:ascii="Times New Roman" w:hAnsi="Times New Roman" w:cs="Times New Roman"/>
          <w:sz w:val="22"/>
          <w:szCs w:val="22"/>
        </w:rPr>
      </w:pPr>
    </w:p>
    <w:p w:rsidR="00106328" w:rsidRPr="00AB115A" w:rsidRDefault="00766E0A" w:rsidP="000B0B06">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povinen zajistit, že osoby, jimiž bude provádět plnění dle této smlouvy, se zavážou k</w:t>
      </w:r>
      <w:r w:rsidR="000B0B06">
        <w:rPr>
          <w:rStyle w:val="FontStyle25"/>
          <w:rFonts w:ascii="Times New Roman" w:hAnsi="Times New Roman" w:cs="Times New Roman"/>
          <w:sz w:val="22"/>
          <w:szCs w:val="22"/>
        </w:rPr>
        <w:t> </w:t>
      </w:r>
      <w:r w:rsidRPr="00AB115A">
        <w:rPr>
          <w:rStyle w:val="FontStyle25"/>
          <w:rFonts w:ascii="Times New Roman" w:hAnsi="Times New Roman" w:cs="Times New Roman"/>
          <w:sz w:val="22"/>
          <w:szCs w:val="22"/>
        </w:rPr>
        <w:t>mlčenlivosti ohledně veškeré činnosti související s touto smlouvou, zejména pak k mlčenlivosti ve vztahu ke všem osobním údajům, ke kterým budou mít přístup, nebo s kterými přijdou do kontaktu.</w:t>
      </w:r>
    </w:p>
    <w:p w:rsidR="00884618" w:rsidRPr="00AB115A" w:rsidRDefault="00884618" w:rsidP="00AB115A">
      <w:pPr>
        <w:pStyle w:val="Style12"/>
        <w:widowControl/>
        <w:tabs>
          <w:tab w:val="left" w:pos="346"/>
        </w:tabs>
        <w:spacing w:line="240" w:lineRule="auto"/>
        <w:ind w:right="10" w:firstLine="0"/>
        <w:rPr>
          <w:rStyle w:val="FontStyle25"/>
          <w:rFonts w:ascii="Times New Roman" w:hAnsi="Times New Roman" w:cs="Times New Roman"/>
          <w:sz w:val="22"/>
          <w:szCs w:val="22"/>
        </w:rPr>
      </w:pPr>
    </w:p>
    <w:p w:rsidR="00106328" w:rsidRPr="00AB115A" w:rsidRDefault="00766E0A" w:rsidP="00BE1754">
      <w:pPr>
        <w:pStyle w:val="Style12"/>
        <w:widowControl/>
        <w:numPr>
          <w:ilvl w:val="0"/>
          <w:numId w:val="12"/>
        </w:numPr>
        <w:spacing w:line="240" w:lineRule="auto"/>
        <w:ind w:left="426" w:right="10" w:hanging="42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w:t>
      </w:r>
    </w:p>
    <w:p w:rsidR="00884618" w:rsidRPr="00AB115A" w:rsidRDefault="00884618" w:rsidP="00AB115A">
      <w:pPr>
        <w:pStyle w:val="Style12"/>
        <w:widowControl/>
        <w:tabs>
          <w:tab w:val="left" w:pos="346"/>
        </w:tabs>
        <w:spacing w:line="240" w:lineRule="auto"/>
        <w:ind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3"/>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není oprávněn, ve smyslu čl. 28 Nařízení, zapojit do zpracování osobních údajů dalšího zpracovatele (zákaz řetězení zpracovatelů).</w:t>
      </w:r>
    </w:p>
    <w:p w:rsidR="00884618" w:rsidRPr="00AB115A" w:rsidRDefault="00884618" w:rsidP="00AB115A">
      <w:pPr>
        <w:pStyle w:val="Style12"/>
        <w:widowControl/>
        <w:tabs>
          <w:tab w:val="left" w:pos="346"/>
        </w:tabs>
        <w:spacing w:line="240" w:lineRule="auto"/>
        <w:ind w:left="346" w:right="10" w:firstLine="0"/>
        <w:rPr>
          <w:rStyle w:val="FontStyle25"/>
          <w:rFonts w:ascii="Times New Roman" w:hAnsi="Times New Roman" w:cs="Times New Roman"/>
          <w:sz w:val="22"/>
          <w:szCs w:val="22"/>
        </w:rPr>
      </w:pPr>
    </w:p>
    <w:p w:rsidR="00884618" w:rsidRPr="00820659" w:rsidRDefault="00766E0A" w:rsidP="00820659">
      <w:pPr>
        <w:pStyle w:val="Style12"/>
        <w:widowControl/>
        <w:numPr>
          <w:ilvl w:val="0"/>
          <w:numId w:val="13"/>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povinen a zavazuje se k veškeré součinnosti se Správcem, o kterou bude požádán v</w:t>
      </w:r>
      <w:r w:rsidR="000B0B06">
        <w:rPr>
          <w:rStyle w:val="FontStyle25"/>
          <w:rFonts w:ascii="Times New Roman" w:hAnsi="Times New Roman" w:cs="Times New Roman"/>
          <w:sz w:val="22"/>
          <w:szCs w:val="22"/>
        </w:rPr>
        <w:t> </w:t>
      </w:r>
      <w:r w:rsidRPr="00AB115A">
        <w:rPr>
          <w:rStyle w:val="FontStyle25"/>
          <w:rFonts w:ascii="Times New Roman" w:hAnsi="Times New Roman" w:cs="Times New Roman"/>
          <w:sz w:val="22"/>
          <w:szCs w:val="22"/>
        </w:rPr>
        <w:t>souvislosti se zpracováním osobních údajů, nebo která mu přímo vyplývá z Nařízení.</w:t>
      </w:r>
    </w:p>
    <w:p w:rsidR="00C36B2B" w:rsidRDefault="00C36B2B" w:rsidP="00AB115A">
      <w:pPr>
        <w:pStyle w:val="Style13"/>
        <w:widowControl/>
        <w:ind w:right="10"/>
        <w:jc w:val="center"/>
        <w:rPr>
          <w:rStyle w:val="FontStyle24"/>
          <w:rFonts w:ascii="Times New Roman" w:hAnsi="Times New Roman" w:cs="Times New Roman"/>
          <w:sz w:val="22"/>
          <w:szCs w:val="22"/>
        </w:rPr>
      </w:pPr>
    </w:p>
    <w:p w:rsidR="00C36B2B" w:rsidRPr="00AB115A" w:rsidRDefault="00C36B2B" w:rsidP="00AB115A">
      <w:pPr>
        <w:pStyle w:val="Style13"/>
        <w:widowControl/>
        <w:ind w:right="10"/>
        <w:jc w:val="center"/>
        <w:rPr>
          <w:rStyle w:val="FontStyle24"/>
          <w:rFonts w:ascii="Times New Roman" w:hAnsi="Times New Roman" w:cs="Times New Roman"/>
          <w:sz w:val="22"/>
          <w:szCs w:val="22"/>
        </w:rPr>
      </w:pPr>
    </w:p>
    <w:p w:rsidR="00790140" w:rsidRPr="00AB115A" w:rsidRDefault="005066D5" w:rsidP="00AB115A">
      <w:pPr>
        <w:pStyle w:val="Style13"/>
        <w:widowControl/>
        <w:ind w:right="10"/>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X</w:t>
      </w:r>
      <w:r w:rsidR="00790140" w:rsidRPr="00AB115A">
        <w:rPr>
          <w:rStyle w:val="FontStyle24"/>
          <w:rFonts w:ascii="Times New Roman" w:hAnsi="Times New Roman" w:cs="Times New Roman"/>
          <w:sz w:val="22"/>
          <w:szCs w:val="22"/>
        </w:rPr>
        <w:t>.</w:t>
      </w:r>
    </w:p>
    <w:p w:rsidR="00106328" w:rsidRPr="00AB115A" w:rsidRDefault="00766E0A" w:rsidP="00AB115A">
      <w:pPr>
        <w:pStyle w:val="Style13"/>
        <w:widowControl/>
        <w:ind w:right="10"/>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SMLUVNÍ POKUTY</w:t>
      </w:r>
    </w:p>
    <w:p w:rsidR="00DA4A7D" w:rsidRPr="00AB115A" w:rsidRDefault="00DA4A7D" w:rsidP="00AB115A">
      <w:pPr>
        <w:pStyle w:val="Style13"/>
        <w:widowControl/>
        <w:ind w:right="10"/>
        <w:jc w:val="center"/>
        <w:rPr>
          <w:rStyle w:val="FontStyle24"/>
          <w:rFonts w:ascii="Times New Roman" w:hAnsi="Times New Roman" w:cs="Times New Roman"/>
          <w:sz w:val="22"/>
          <w:szCs w:val="22"/>
        </w:rPr>
      </w:pPr>
    </w:p>
    <w:p w:rsidR="00106328" w:rsidRPr="00AB115A" w:rsidRDefault="00EF2139" w:rsidP="00E32611">
      <w:pPr>
        <w:pStyle w:val="Style10"/>
        <w:widowControl/>
        <w:numPr>
          <w:ilvl w:val="0"/>
          <w:numId w:val="14"/>
        </w:numPr>
        <w:spacing w:line="240" w:lineRule="auto"/>
        <w:ind w:left="426" w:hanging="426"/>
        <w:rPr>
          <w:rStyle w:val="FontStyle25"/>
          <w:rFonts w:ascii="Times New Roman" w:hAnsi="Times New Roman" w:cs="Times New Roman"/>
          <w:sz w:val="22"/>
          <w:szCs w:val="22"/>
        </w:rPr>
      </w:pPr>
      <w:r w:rsidRPr="00AA1D25">
        <w:rPr>
          <w:rStyle w:val="FontStyle25"/>
          <w:rFonts w:ascii="Times New Roman" w:hAnsi="Times New Roman" w:cs="Times New Roman"/>
          <w:color w:val="000000" w:themeColor="text1"/>
          <w:sz w:val="22"/>
          <w:szCs w:val="22"/>
        </w:rPr>
        <w:t>Objednatel je oprávněn za porušení této smlouvy požadovat zaplacení smluvní pokuty ve smyslu a výši podle přílohy č. 3 této smlouvy - Kritéria hodnocení kvality</w:t>
      </w:r>
      <w:r>
        <w:rPr>
          <w:rStyle w:val="FontStyle25"/>
          <w:rFonts w:ascii="Times New Roman" w:hAnsi="Times New Roman" w:cs="Times New Roman"/>
          <w:color w:val="000000" w:themeColor="text1"/>
          <w:sz w:val="22"/>
          <w:szCs w:val="22"/>
        </w:rPr>
        <w:t>.</w:t>
      </w:r>
    </w:p>
    <w:p w:rsidR="003A34FB" w:rsidRPr="00AB115A" w:rsidRDefault="003A34FB" w:rsidP="00E32611">
      <w:pPr>
        <w:pStyle w:val="Style10"/>
        <w:widowControl/>
        <w:spacing w:line="240" w:lineRule="auto"/>
        <w:rPr>
          <w:rStyle w:val="FontStyle25"/>
          <w:rFonts w:ascii="Times New Roman" w:hAnsi="Times New Roman" w:cs="Times New Roman"/>
          <w:sz w:val="22"/>
          <w:szCs w:val="22"/>
        </w:rPr>
      </w:pPr>
    </w:p>
    <w:p w:rsidR="00106328" w:rsidRPr="00AB115A" w:rsidRDefault="00766E0A" w:rsidP="00E32611">
      <w:pPr>
        <w:pStyle w:val="Style12"/>
        <w:widowControl/>
        <w:numPr>
          <w:ilvl w:val="0"/>
          <w:numId w:val="14"/>
        </w:numPr>
        <w:tabs>
          <w:tab w:val="left" w:pos="427"/>
        </w:tabs>
        <w:spacing w:line="240" w:lineRule="auto"/>
        <w:ind w:left="427" w:right="14" w:hanging="42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V případě porušení povinnosti v souvislosti s ochranou osobních údajů ve smyslu čl. </w:t>
      </w:r>
      <w:r w:rsidR="00A3742D">
        <w:rPr>
          <w:rStyle w:val="FontStyle25"/>
          <w:rFonts w:ascii="Times New Roman" w:hAnsi="Times New Roman" w:cs="Times New Roman"/>
          <w:sz w:val="22"/>
          <w:szCs w:val="22"/>
        </w:rPr>
        <w:t>I</w:t>
      </w:r>
      <w:r w:rsidRPr="00AB115A">
        <w:rPr>
          <w:rStyle w:val="FontStyle25"/>
          <w:rFonts w:ascii="Times New Roman" w:hAnsi="Times New Roman" w:cs="Times New Roman"/>
          <w:sz w:val="22"/>
          <w:szCs w:val="22"/>
        </w:rPr>
        <w:t xml:space="preserve">X této smlouvy poskytovatelem jako Zpracovatelem osobních údajů, </w:t>
      </w:r>
      <w:r w:rsidR="00E5006E">
        <w:rPr>
          <w:rStyle w:val="FontStyle25"/>
          <w:rFonts w:ascii="Times New Roman" w:hAnsi="Times New Roman" w:cs="Times New Roman"/>
          <w:sz w:val="22"/>
          <w:szCs w:val="22"/>
        </w:rPr>
        <w:t>jehož následkem bude vyměření sankce objednateli příslušným kontrolním orgánem, uhradí poskytovatel objednateli smluvní pokutu ve výši odpovídající této sankci</w:t>
      </w:r>
      <w:r w:rsidRPr="00AB115A">
        <w:rPr>
          <w:rStyle w:val="FontStyle25"/>
          <w:rFonts w:ascii="Times New Roman" w:hAnsi="Times New Roman" w:cs="Times New Roman"/>
          <w:sz w:val="22"/>
          <w:szCs w:val="22"/>
        </w:rPr>
        <w:t>.</w:t>
      </w:r>
    </w:p>
    <w:p w:rsidR="003A34FB" w:rsidRPr="00AB115A" w:rsidRDefault="003A34FB" w:rsidP="00E32611">
      <w:pPr>
        <w:pStyle w:val="Style12"/>
        <w:widowControl/>
        <w:tabs>
          <w:tab w:val="left" w:pos="427"/>
        </w:tabs>
        <w:spacing w:line="240" w:lineRule="auto"/>
        <w:ind w:right="14" w:firstLine="0"/>
        <w:rPr>
          <w:rStyle w:val="FontStyle25"/>
          <w:rFonts w:ascii="Times New Roman" w:hAnsi="Times New Roman" w:cs="Times New Roman"/>
          <w:sz w:val="22"/>
          <w:szCs w:val="22"/>
        </w:rPr>
      </w:pPr>
    </w:p>
    <w:p w:rsidR="00106328" w:rsidRPr="00AB115A" w:rsidRDefault="00766E0A" w:rsidP="00E32611">
      <w:pPr>
        <w:pStyle w:val="Style12"/>
        <w:widowControl/>
        <w:numPr>
          <w:ilvl w:val="0"/>
          <w:numId w:val="14"/>
        </w:numPr>
        <w:spacing w:line="240" w:lineRule="auto"/>
        <w:ind w:left="426" w:hanging="42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Smluvní pokuta je splatná ve lhůtě 14 dnů od doručení</w:t>
      </w:r>
      <w:r w:rsidR="003A34FB" w:rsidRPr="00AB115A">
        <w:rPr>
          <w:rStyle w:val="FontStyle25"/>
          <w:rFonts w:ascii="Times New Roman" w:hAnsi="Times New Roman" w:cs="Times New Roman"/>
          <w:sz w:val="22"/>
          <w:szCs w:val="22"/>
        </w:rPr>
        <w:t xml:space="preserve"> faktury objednatele s vyčíslením smluvní pokuty. </w:t>
      </w:r>
    </w:p>
    <w:p w:rsidR="00106328" w:rsidRPr="00AB115A" w:rsidRDefault="00106328" w:rsidP="00AB115A">
      <w:pPr>
        <w:pStyle w:val="Style13"/>
        <w:widowControl/>
        <w:ind w:right="24"/>
        <w:jc w:val="center"/>
        <w:rPr>
          <w:rFonts w:ascii="Times New Roman" w:hAnsi="Times New Roman" w:cs="Times New Roman"/>
          <w:sz w:val="22"/>
          <w:szCs w:val="22"/>
        </w:rPr>
      </w:pPr>
    </w:p>
    <w:p w:rsidR="00106328" w:rsidRPr="00AB115A" w:rsidRDefault="00106328" w:rsidP="00AB115A">
      <w:pPr>
        <w:pStyle w:val="Style13"/>
        <w:widowControl/>
        <w:ind w:right="24"/>
        <w:jc w:val="center"/>
        <w:rPr>
          <w:rFonts w:ascii="Times New Roman" w:hAnsi="Times New Roman" w:cs="Times New Roman"/>
          <w:sz w:val="22"/>
          <w:szCs w:val="22"/>
        </w:rPr>
      </w:pPr>
    </w:p>
    <w:p w:rsidR="00790140" w:rsidRPr="00AB115A" w:rsidRDefault="00790140" w:rsidP="00AB115A">
      <w:pPr>
        <w:pStyle w:val="Style13"/>
        <w:widowControl/>
        <w:ind w:right="24"/>
        <w:jc w:val="center"/>
        <w:rPr>
          <w:rFonts w:ascii="Times New Roman" w:hAnsi="Times New Roman" w:cs="Times New Roman"/>
          <w:b/>
          <w:sz w:val="22"/>
          <w:szCs w:val="22"/>
        </w:rPr>
      </w:pPr>
      <w:r w:rsidRPr="00AB115A">
        <w:rPr>
          <w:rFonts w:ascii="Times New Roman" w:hAnsi="Times New Roman" w:cs="Times New Roman"/>
          <w:b/>
          <w:sz w:val="22"/>
          <w:szCs w:val="22"/>
        </w:rPr>
        <w:t>XI.</w:t>
      </w:r>
    </w:p>
    <w:p w:rsidR="00106328" w:rsidRPr="00AB115A" w:rsidRDefault="00ED095A" w:rsidP="00AB115A">
      <w:pPr>
        <w:pStyle w:val="Style13"/>
        <w:widowControl/>
        <w:ind w:right="24"/>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ZAVĚREČNÁ USTANOVENÍ</w:t>
      </w:r>
    </w:p>
    <w:p w:rsidR="00ED095A" w:rsidRPr="00AB115A" w:rsidRDefault="00ED095A" w:rsidP="00AB115A">
      <w:pPr>
        <w:pStyle w:val="Style13"/>
        <w:widowControl/>
        <w:ind w:right="24"/>
        <w:jc w:val="center"/>
        <w:rPr>
          <w:rStyle w:val="FontStyle24"/>
          <w:rFonts w:ascii="Times New Roman" w:hAnsi="Times New Roman" w:cs="Times New Roman"/>
          <w:sz w:val="22"/>
          <w:szCs w:val="22"/>
        </w:rPr>
      </w:pPr>
    </w:p>
    <w:p w:rsidR="00EA6564" w:rsidRPr="00AB115A" w:rsidRDefault="00EA6564" w:rsidP="00AB115A">
      <w:pPr>
        <w:pStyle w:val="Style12"/>
        <w:widowControl/>
        <w:tabs>
          <w:tab w:val="left" w:pos="346"/>
        </w:tabs>
        <w:spacing w:line="240" w:lineRule="auto"/>
        <w:ind w:left="346" w:right="14"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5"/>
        </w:numPr>
        <w:tabs>
          <w:tab w:val="left" w:pos="346"/>
        </w:tabs>
        <w:spacing w:line="240" w:lineRule="auto"/>
        <w:ind w:left="346" w:right="19"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EA6564" w:rsidRPr="00AB115A" w:rsidRDefault="00EA6564" w:rsidP="00AB115A">
      <w:pPr>
        <w:pStyle w:val="Style12"/>
        <w:widowControl/>
        <w:tabs>
          <w:tab w:val="left" w:pos="346"/>
        </w:tabs>
        <w:spacing w:line="240" w:lineRule="auto"/>
        <w:ind w:right="19"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5"/>
        </w:numPr>
        <w:tabs>
          <w:tab w:val="left" w:pos="346"/>
        </w:tabs>
        <w:spacing w:line="240" w:lineRule="auto"/>
        <w:ind w:left="346" w:right="14"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Poskytovatel je podle ust. § 2 písm. e) zákona č. 320/2001 Sb., o finanční kontrole ve veřejné správě a</w:t>
      </w:r>
      <w:r w:rsidR="000B0B06">
        <w:rPr>
          <w:rStyle w:val="FontStyle25"/>
          <w:rFonts w:ascii="Times New Roman" w:hAnsi="Times New Roman" w:cs="Times New Roman"/>
          <w:sz w:val="22"/>
          <w:szCs w:val="22"/>
        </w:rPr>
        <w:t> </w:t>
      </w:r>
      <w:r w:rsidRPr="00AB115A">
        <w:rPr>
          <w:rStyle w:val="FontStyle25"/>
          <w:rFonts w:ascii="Times New Roman" w:hAnsi="Times New Roman" w:cs="Times New Roman"/>
          <w:sz w:val="22"/>
          <w:szCs w:val="22"/>
        </w:rPr>
        <w:t>o</w:t>
      </w:r>
      <w:r w:rsidR="000B0B06">
        <w:rPr>
          <w:rStyle w:val="FontStyle25"/>
          <w:rFonts w:ascii="Times New Roman" w:hAnsi="Times New Roman" w:cs="Times New Roman"/>
          <w:sz w:val="22"/>
          <w:szCs w:val="22"/>
        </w:rPr>
        <w:t> </w:t>
      </w:r>
      <w:r w:rsidRPr="00AB115A">
        <w:rPr>
          <w:rStyle w:val="FontStyle25"/>
          <w:rFonts w:ascii="Times New Roman" w:hAnsi="Times New Roman" w:cs="Times New Roman"/>
          <w:sz w:val="22"/>
          <w:szCs w:val="22"/>
        </w:rPr>
        <w:t>změně některých zákonů (zákon o finanční kontrole), ve znění pozdějších předpisů, osobou povinnou spolupůsobit při výkonu finanční kontroly prováděné v souvislosti s úhradou zboží nebo služeb z</w:t>
      </w:r>
      <w:r w:rsidR="000B0B06">
        <w:rPr>
          <w:rStyle w:val="FontStyle25"/>
          <w:rFonts w:ascii="Times New Roman" w:hAnsi="Times New Roman" w:cs="Times New Roman"/>
          <w:sz w:val="22"/>
          <w:szCs w:val="22"/>
        </w:rPr>
        <w:t> </w:t>
      </w:r>
      <w:r w:rsidRPr="00AB115A">
        <w:rPr>
          <w:rStyle w:val="FontStyle25"/>
          <w:rFonts w:ascii="Times New Roman" w:hAnsi="Times New Roman" w:cs="Times New Roman"/>
          <w:sz w:val="22"/>
          <w:szCs w:val="22"/>
        </w:rPr>
        <w:t>veřejných výdajů.</w:t>
      </w:r>
    </w:p>
    <w:p w:rsidR="00EA6564" w:rsidRPr="00AB115A" w:rsidRDefault="00EA6564" w:rsidP="00AB115A">
      <w:pPr>
        <w:pStyle w:val="Style12"/>
        <w:widowControl/>
        <w:tabs>
          <w:tab w:val="left" w:pos="346"/>
        </w:tabs>
        <w:spacing w:line="240" w:lineRule="auto"/>
        <w:ind w:right="14" w:firstLine="0"/>
        <w:rPr>
          <w:rStyle w:val="FontStyle25"/>
          <w:rFonts w:ascii="Times New Roman" w:hAnsi="Times New Roman" w:cs="Times New Roman"/>
          <w:sz w:val="22"/>
          <w:szCs w:val="22"/>
        </w:rPr>
      </w:pPr>
    </w:p>
    <w:p w:rsidR="00106328" w:rsidRPr="00AB115A" w:rsidRDefault="00766E0A" w:rsidP="00E32611">
      <w:pPr>
        <w:pStyle w:val="Style12"/>
        <w:widowControl/>
        <w:numPr>
          <w:ilvl w:val="0"/>
          <w:numId w:val="15"/>
        </w:numPr>
        <w:tabs>
          <w:tab w:val="left" w:pos="346"/>
        </w:tabs>
        <w:spacing w:line="240" w:lineRule="auto"/>
        <w:ind w:left="346" w:right="14"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Poskytovatel není oprávněn započíst své pohledávky proti pohledávkám objednatele, ani své pohledávky a nároky vzniklé ze smlouvy nebo v souvislosti s jejím plněním postoupit třetím osobám, zastavit nebo s</w:t>
      </w:r>
      <w:r w:rsidR="000B0B06">
        <w:rPr>
          <w:rStyle w:val="FontStyle25"/>
          <w:rFonts w:ascii="Times New Roman" w:hAnsi="Times New Roman" w:cs="Times New Roman"/>
          <w:sz w:val="22"/>
          <w:szCs w:val="22"/>
        </w:rPr>
        <w:t> </w:t>
      </w:r>
      <w:r w:rsidRPr="00AB115A">
        <w:rPr>
          <w:rStyle w:val="FontStyle25"/>
          <w:rFonts w:ascii="Times New Roman" w:hAnsi="Times New Roman" w:cs="Times New Roman"/>
          <w:sz w:val="22"/>
          <w:szCs w:val="22"/>
        </w:rPr>
        <w:t>nimi jinak disponovat bez písemného souhlasu objednatele.</w:t>
      </w:r>
    </w:p>
    <w:p w:rsidR="00106328" w:rsidRPr="00AB115A" w:rsidRDefault="00106328" w:rsidP="00E32611">
      <w:pPr>
        <w:pStyle w:val="Style12"/>
        <w:widowControl/>
        <w:tabs>
          <w:tab w:val="left" w:pos="346"/>
        </w:tabs>
        <w:spacing w:line="240" w:lineRule="auto"/>
        <w:ind w:right="14" w:firstLine="0"/>
        <w:rPr>
          <w:rStyle w:val="FontStyle25"/>
          <w:rFonts w:ascii="Times New Roman" w:hAnsi="Times New Roman" w:cs="Times New Roman"/>
          <w:sz w:val="22"/>
          <w:szCs w:val="22"/>
        </w:rPr>
      </w:pPr>
    </w:p>
    <w:p w:rsidR="00EA6564" w:rsidRPr="00AB115A" w:rsidRDefault="00F67201" w:rsidP="00E32611">
      <w:pPr>
        <w:pStyle w:val="Style12"/>
        <w:widowControl/>
        <w:spacing w:line="240" w:lineRule="auto"/>
        <w:ind w:left="284" w:right="14" w:hanging="28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5.</w:t>
      </w:r>
      <w:r w:rsidR="00EA6564" w:rsidRPr="00AB115A">
        <w:rPr>
          <w:rStyle w:val="FontStyle25"/>
          <w:rFonts w:ascii="Times New Roman" w:hAnsi="Times New Roman" w:cs="Times New Roman"/>
          <w:sz w:val="22"/>
          <w:szCs w:val="22"/>
        </w:rPr>
        <w:t xml:space="preserve">  Obě strany se zavazují v průběhu smluvního vztahu spolupracovat při realizaci předmětu smlouvy a</w:t>
      </w:r>
      <w:r w:rsidR="000B0B06">
        <w:rPr>
          <w:rStyle w:val="FontStyle25"/>
          <w:rFonts w:ascii="Times New Roman" w:hAnsi="Times New Roman" w:cs="Times New Roman"/>
          <w:sz w:val="22"/>
          <w:szCs w:val="22"/>
        </w:rPr>
        <w:t> </w:t>
      </w:r>
      <w:r w:rsidR="00EA6564" w:rsidRPr="00AB115A">
        <w:rPr>
          <w:rStyle w:val="FontStyle25"/>
          <w:rFonts w:ascii="Times New Roman" w:hAnsi="Times New Roman" w:cs="Times New Roman"/>
          <w:sz w:val="22"/>
          <w:szCs w:val="22"/>
        </w:rPr>
        <w:t>k tomuto účelu určí osoby odpovědné za řešení a vyřizování běžných záležitostí, vyplývajících ze vzájemné součinnosti.</w:t>
      </w:r>
    </w:p>
    <w:p w:rsidR="00EA6564" w:rsidRPr="00AB115A" w:rsidRDefault="00EA6564" w:rsidP="00E32611">
      <w:pPr>
        <w:pStyle w:val="Style12"/>
        <w:widowControl/>
        <w:spacing w:line="240" w:lineRule="auto"/>
        <w:ind w:right="14" w:firstLine="0"/>
        <w:rPr>
          <w:rStyle w:val="FontStyle25"/>
          <w:rFonts w:ascii="Times New Roman" w:hAnsi="Times New Roman" w:cs="Times New Roman"/>
          <w:sz w:val="22"/>
          <w:szCs w:val="22"/>
        </w:rPr>
      </w:pPr>
    </w:p>
    <w:p w:rsidR="00EA6564" w:rsidRPr="00AB115A" w:rsidRDefault="00AF51F9" w:rsidP="00E32611">
      <w:pPr>
        <w:pStyle w:val="Style12"/>
        <w:widowControl/>
        <w:spacing w:line="240" w:lineRule="auto"/>
        <w:ind w:left="284" w:right="14" w:hanging="28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6</w:t>
      </w:r>
      <w:r w:rsidR="00EA6564" w:rsidRPr="00AB115A">
        <w:rPr>
          <w:rStyle w:val="FontStyle25"/>
          <w:rFonts w:ascii="Times New Roman" w:hAnsi="Times New Roman" w:cs="Times New Roman"/>
          <w:sz w:val="22"/>
          <w:szCs w:val="22"/>
        </w:rPr>
        <w:t xml:space="preserve">.  </w:t>
      </w:r>
      <w:r w:rsidR="00C14AA6" w:rsidRPr="00AB115A">
        <w:rPr>
          <w:rStyle w:val="FontStyle25"/>
          <w:rFonts w:ascii="Times New Roman" w:hAnsi="Times New Roman" w:cs="Times New Roman"/>
          <w:sz w:val="22"/>
          <w:szCs w:val="22"/>
        </w:rPr>
        <w:t>Veškeré v tomto smluvním vztahu neupravené skutečnosti se řídí obecně závaznými právními předpisy, zejména zákonem č. 89/2012 Sb., občanským zákoníkem ve znění pozdějších předpisů.</w:t>
      </w:r>
    </w:p>
    <w:p w:rsidR="00C14AA6" w:rsidRPr="00AB115A" w:rsidRDefault="00C14AA6" w:rsidP="00E32611">
      <w:pPr>
        <w:pStyle w:val="Style12"/>
        <w:widowControl/>
        <w:spacing w:line="240" w:lineRule="auto"/>
        <w:ind w:right="14" w:firstLine="0"/>
        <w:rPr>
          <w:rStyle w:val="FontStyle25"/>
          <w:rFonts w:ascii="Times New Roman" w:hAnsi="Times New Roman" w:cs="Times New Roman"/>
          <w:sz w:val="22"/>
          <w:szCs w:val="22"/>
        </w:rPr>
      </w:pPr>
    </w:p>
    <w:p w:rsidR="00C14AA6" w:rsidRPr="00AB115A" w:rsidRDefault="00AF51F9" w:rsidP="00E32611">
      <w:pPr>
        <w:pStyle w:val="Style12"/>
        <w:widowControl/>
        <w:spacing w:line="240" w:lineRule="auto"/>
        <w:ind w:left="284" w:right="14" w:hanging="28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7</w:t>
      </w:r>
      <w:r w:rsidR="00C14AA6" w:rsidRPr="00AB115A">
        <w:rPr>
          <w:rStyle w:val="FontStyle25"/>
          <w:rFonts w:ascii="Times New Roman" w:hAnsi="Times New Roman" w:cs="Times New Roman"/>
          <w:sz w:val="22"/>
          <w:szCs w:val="22"/>
        </w:rPr>
        <w:t>.  Veškeré změny nebo doplňky této smlouvy budou prováděny výhradně formou dodatku k této smlouvě.</w:t>
      </w:r>
    </w:p>
    <w:p w:rsidR="00C14AA6" w:rsidRPr="00AB115A" w:rsidRDefault="00C14AA6" w:rsidP="00E32611">
      <w:pPr>
        <w:pStyle w:val="Style12"/>
        <w:widowControl/>
        <w:spacing w:line="240" w:lineRule="auto"/>
        <w:ind w:right="14" w:firstLine="0"/>
        <w:rPr>
          <w:rStyle w:val="FontStyle25"/>
          <w:rFonts w:ascii="Times New Roman" w:hAnsi="Times New Roman" w:cs="Times New Roman"/>
          <w:sz w:val="22"/>
          <w:szCs w:val="22"/>
        </w:rPr>
      </w:pPr>
    </w:p>
    <w:p w:rsidR="00C14AA6" w:rsidRPr="00AB115A" w:rsidRDefault="00AF51F9" w:rsidP="00E32611">
      <w:pPr>
        <w:pStyle w:val="Style12"/>
        <w:widowControl/>
        <w:spacing w:line="240" w:lineRule="auto"/>
        <w:ind w:left="284" w:right="14" w:hanging="28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8</w:t>
      </w:r>
      <w:r w:rsidR="00C14AA6" w:rsidRPr="00AB115A">
        <w:rPr>
          <w:rStyle w:val="FontStyle25"/>
          <w:rFonts w:ascii="Times New Roman" w:hAnsi="Times New Roman" w:cs="Times New Roman"/>
          <w:sz w:val="22"/>
          <w:szCs w:val="22"/>
        </w:rPr>
        <w:t>.  Tato smlouva je vyhotovena v</w:t>
      </w:r>
      <w:r w:rsidR="00EF2139">
        <w:rPr>
          <w:rStyle w:val="FontStyle25"/>
          <w:rFonts w:ascii="Times New Roman" w:hAnsi="Times New Roman" w:cs="Times New Roman"/>
          <w:sz w:val="22"/>
          <w:szCs w:val="22"/>
        </w:rPr>
        <w:t>e třech</w:t>
      </w:r>
      <w:r w:rsidR="00C14AA6" w:rsidRPr="00AB115A">
        <w:rPr>
          <w:rStyle w:val="FontStyle25"/>
          <w:rFonts w:ascii="Times New Roman" w:hAnsi="Times New Roman" w:cs="Times New Roman"/>
          <w:sz w:val="22"/>
          <w:szCs w:val="22"/>
        </w:rPr>
        <w:t xml:space="preserve"> provedeních se stejnou platností. Objednatel obdrží </w:t>
      </w:r>
      <w:r w:rsidR="00EF2139">
        <w:rPr>
          <w:rStyle w:val="FontStyle25"/>
          <w:rFonts w:ascii="Times New Roman" w:hAnsi="Times New Roman" w:cs="Times New Roman"/>
          <w:sz w:val="22"/>
          <w:szCs w:val="22"/>
        </w:rPr>
        <w:t>dvě</w:t>
      </w:r>
      <w:r w:rsidR="00C14AA6" w:rsidRPr="00AB115A">
        <w:rPr>
          <w:rStyle w:val="FontStyle25"/>
          <w:rFonts w:ascii="Times New Roman" w:hAnsi="Times New Roman" w:cs="Times New Roman"/>
          <w:sz w:val="22"/>
          <w:szCs w:val="22"/>
        </w:rPr>
        <w:t xml:space="preserve"> vyhotovení a poskytovatel </w:t>
      </w:r>
      <w:r w:rsidR="00EF2139">
        <w:rPr>
          <w:rStyle w:val="FontStyle25"/>
          <w:rFonts w:ascii="Times New Roman" w:hAnsi="Times New Roman" w:cs="Times New Roman"/>
          <w:sz w:val="22"/>
          <w:szCs w:val="22"/>
        </w:rPr>
        <w:t>jedno</w:t>
      </w:r>
      <w:r w:rsidR="00C14AA6" w:rsidRPr="00AB115A">
        <w:rPr>
          <w:rStyle w:val="FontStyle25"/>
          <w:rFonts w:ascii="Times New Roman" w:hAnsi="Times New Roman" w:cs="Times New Roman"/>
          <w:sz w:val="22"/>
          <w:szCs w:val="22"/>
        </w:rPr>
        <w:t xml:space="preserve"> vyhotovení.</w:t>
      </w:r>
    </w:p>
    <w:p w:rsidR="00C14AA6" w:rsidRPr="00AB115A" w:rsidRDefault="00C14AA6" w:rsidP="00E32611">
      <w:pPr>
        <w:pStyle w:val="Style12"/>
        <w:widowControl/>
        <w:spacing w:line="240" w:lineRule="auto"/>
        <w:ind w:right="14" w:firstLine="0"/>
        <w:rPr>
          <w:rStyle w:val="FontStyle25"/>
          <w:rFonts w:ascii="Times New Roman" w:hAnsi="Times New Roman" w:cs="Times New Roman"/>
          <w:sz w:val="22"/>
          <w:szCs w:val="22"/>
        </w:rPr>
      </w:pPr>
    </w:p>
    <w:p w:rsidR="00C14AA6" w:rsidRPr="00AB115A" w:rsidRDefault="00AF51F9" w:rsidP="00E32611">
      <w:pPr>
        <w:pStyle w:val="Style12"/>
        <w:widowControl/>
        <w:spacing w:line="240" w:lineRule="auto"/>
        <w:ind w:left="284" w:right="14" w:hanging="28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9</w:t>
      </w:r>
      <w:r w:rsidR="00C14AA6" w:rsidRPr="00AB115A">
        <w:rPr>
          <w:rStyle w:val="FontStyle25"/>
          <w:rFonts w:ascii="Times New Roman" w:hAnsi="Times New Roman" w:cs="Times New Roman"/>
          <w:sz w:val="22"/>
          <w:szCs w:val="22"/>
        </w:rPr>
        <w:t>. Smlouva nabývá platnosti dnem podpisu smluvních stran a účinnosti uveřejněním v registru smluv.</w:t>
      </w:r>
    </w:p>
    <w:p w:rsidR="00C14AA6" w:rsidRPr="00AB115A" w:rsidRDefault="00C14AA6" w:rsidP="00E32611">
      <w:pPr>
        <w:pStyle w:val="Style12"/>
        <w:widowControl/>
        <w:spacing w:line="240" w:lineRule="auto"/>
        <w:ind w:left="284" w:right="14" w:hanging="284"/>
        <w:rPr>
          <w:rStyle w:val="FontStyle25"/>
          <w:rFonts w:ascii="Times New Roman" w:hAnsi="Times New Roman" w:cs="Times New Roman"/>
          <w:sz w:val="22"/>
          <w:szCs w:val="22"/>
        </w:rPr>
      </w:pPr>
    </w:p>
    <w:p w:rsidR="00C14AA6" w:rsidRPr="00AB115A" w:rsidRDefault="00AF51F9" w:rsidP="00E32611">
      <w:pPr>
        <w:pStyle w:val="Style12"/>
        <w:widowControl/>
        <w:spacing w:line="240" w:lineRule="auto"/>
        <w:ind w:left="284" w:right="14" w:hanging="28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10</w:t>
      </w:r>
      <w:r w:rsidR="00C14AA6" w:rsidRPr="00AB115A">
        <w:rPr>
          <w:rStyle w:val="FontStyle25"/>
          <w:rFonts w:ascii="Times New Roman" w:hAnsi="Times New Roman" w:cs="Times New Roman"/>
          <w:sz w:val="22"/>
          <w:szCs w:val="22"/>
        </w:rPr>
        <w:t xml:space="preserve">. </w:t>
      </w:r>
      <w:r w:rsidR="00F040F4" w:rsidRPr="00AB115A">
        <w:rPr>
          <w:rStyle w:val="FontStyle25"/>
          <w:rFonts w:ascii="Times New Roman" w:hAnsi="Times New Roman" w:cs="Times New Roman"/>
          <w:sz w:val="22"/>
          <w:szCs w:val="22"/>
        </w:rPr>
        <w:t>Poskytovatel je srozuměn s tím, že objednatel je povinným subjektem dle § 2 odst. 1. Zákona č. 340/2015   Sb., o zvláštních podmínkách účinnosti některých smluv, uveřejňování těchto smluv a o registru smluv a</w:t>
      </w:r>
      <w:r w:rsidR="00820659">
        <w:rPr>
          <w:rStyle w:val="FontStyle25"/>
          <w:rFonts w:ascii="Times New Roman" w:hAnsi="Times New Roman" w:cs="Times New Roman"/>
          <w:sz w:val="22"/>
          <w:szCs w:val="22"/>
        </w:rPr>
        <w:t> </w:t>
      </w:r>
      <w:r w:rsidR="00F040F4" w:rsidRPr="00AB115A">
        <w:rPr>
          <w:rStyle w:val="FontStyle25"/>
          <w:rFonts w:ascii="Times New Roman" w:hAnsi="Times New Roman" w:cs="Times New Roman"/>
          <w:sz w:val="22"/>
          <w:szCs w:val="22"/>
        </w:rPr>
        <w:t>je tak povinen zveřejnit obraz smlouvy a její případné změny (dodatky) a další dokumenty od této smlouvy odvozené včetně meta dat. Objednatel se zavazuje tuto smlouvu uveřejnit v souladu s tímto zákonem, a to požadovaným způsobem, v zákonem stanovené lhůtě. Smluvní strany jsou v této souvislosti povinny si vzájemně sdělit, které údaje tvoří obchodní tajemství a jsou tak vyloučeny z</w:t>
      </w:r>
      <w:r w:rsidR="00820659">
        <w:rPr>
          <w:rStyle w:val="FontStyle25"/>
          <w:rFonts w:ascii="Times New Roman" w:hAnsi="Times New Roman" w:cs="Times New Roman"/>
          <w:sz w:val="22"/>
          <w:szCs w:val="22"/>
        </w:rPr>
        <w:t> </w:t>
      </w:r>
      <w:r w:rsidR="00F040F4" w:rsidRPr="00AB115A">
        <w:rPr>
          <w:rStyle w:val="FontStyle25"/>
          <w:rFonts w:ascii="Times New Roman" w:hAnsi="Times New Roman" w:cs="Times New Roman"/>
          <w:sz w:val="22"/>
          <w:szCs w:val="22"/>
        </w:rPr>
        <w:t xml:space="preserve">uveřejnění. </w:t>
      </w:r>
    </w:p>
    <w:p w:rsidR="00F040F4" w:rsidRPr="00AB115A" w:rsidRDefault="00F040F4" w:rsidP="00AB115A">
      <w:pPr>
        <w:pStyle w:val="Style12"/>
        <w:widowControl/>
        <w:spacing w:line="240" w:lineRule="auto"/>
        <w:ind w:right="14" w:firstLine="0"/>
        <w:jc w:val="left"/>
        <w:rPr>
          <w:rStyle w:val="FontStyle25"/>
          <w:rFonts w:ascii="Times New Roman" w:hAnsi="Times New Roman" w:cs="Times New Roman"/>
          <w:sz w:val="22"/>
          <w:szCs w:val="22"/>
        </w:rPr>
      </w:pPr>
    </w:p>
    <w:p w:rsidR="00C74676" w:rsidRPr="00AB115A" w:rsidRDefault="00C74676" w:rsidP="00AB115A">
      <w:pPr>
        <w:pStyle w:val="Style12"/>
        <w:widowControl/>
        <w:spacing w:line="240" w:lineRule="auto"/>
        <w:ind w:left="284" w:right="14" w:hanging="284"/>
        <w:jc w:val="left"/>
        <w:rPr>
          <w:rStyle w:val="FontStyle25"/>
          <w:rFonts w:ascii="Times New Roman" w:hAnsi="Times New Roman" w:cs="Times New Roman"/>
          <w:sz w:val="22"/>
          <w:szCs w:val="22"/>
        </w:rPr>
      </w:pPr>
    </w:p>
    <w:p w:rsidR="00F040F4" w:rsidRPr="00AB115A" w:rsidRDefault="00F040F4" w:rsidP="00AB115A">
      <w:pPr>
        <w:pStyle w:val="Style12"/>
        <w:widowControl/>
        <w:spacing w:line="240" w:lineRule="auto"/>
        <w:ind w:left="284" w:right="14" w:hanging="284"/>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   Nedílnou součástí této smlouvy jsou níže uvedené přílohy:</w:t>
      </w:r>
    </w:p>
    <w:p w:rsidR="00F040F4" w:rsidRPr="00AB115A" w:rsidRDefault="00F040F4" w:rsidP="00AB115A">
      <w:pPr>
        <w:pStyle w:val="Style12"/>
        <w:widowControl/>
        <w:spacing w:line="240" w:lineRule="auto"/>
        <w:ind w:right="14" w:firstLine="0"/>
        <w:jc w:val="left"/>
        <w:rPr>
          <w:rStyle w:val="FontStyle25"/>
          <w:rFonts w:ascii="Times New Roman" w:hAnsi="Times New Roman" w:cs="Times New Roman"/>
          <w:sz w:val="22"/>
          <w:szCs w:val="22"/>
        </w:rPr>
      </w:pPr>
    </w:p>
    <w:p w:rsidR="00F040F4" w:rsidRPr="00792EBA" w:rsidRDefault="00F040F4" w:rsidP="00AB115A">
      <w:pPr>
        <w:pStyle w:val="Style12"/>
        <w:widowControl/>
        <w:spacing w:line="240" w:lineRule="auto"/>
        <w:ind w:left="284" w:right="14" w:hanging="284"/>
        <w:jc w:val="left"/>
        <w:rPr>
          <w:rStyle w:val="FontStyle25"/>
          <w:rFonts w:ascii="Times New Roman" w:hAnsi="Times New Roman" w:cs="Times New Roman"/>
          <w:i/>
          <w:sz w:val="22"/>
          <w:szCs w:val="22"/>
        </w:rPr>
      </w:pPr>
      <w:r w:rsidRPr="00792EBA">
        <w:rPr>
          <w:rStyle w:val="FontStyle25"/>
          <w:rFonts w:ascii="Times New Roman" w:hAnsi="Times New Roman" w:cs="Times New Roman"/>
          <w:i/>
          <w:sz w:val="22"/>
          <w:szCs w:val="22"/>
        </w:rPr>
        <w:t xml:space="preserve">   Příloha č. 1</w:t>
      </w:r>
      <w:r w:rsidRPr="00792EBA">
        <w:rPr>
          <w:rStyle w:val="FontStyle25"/>
          <w:rFonts w:ascii="Times New Roman" w:hAnsi="Times New Roman" w:cs="Times New Roman"/>
          <w:i/>
          <w:sz w:val="22"/>
          <w:szCs w:val="22"/>
        </w:rPr>
        <w:tab/>
      </w:r>
      <w:r w:rsidRPr="00792EBA">
        <w:rPr>
          <w:rStyle w:val="FontStyle25"/>
          <w:rFonts w:ascii="Times New Roman" w:hAnsi="Times New Roman" w:cs="Times New Roman"/>
          <w:i/>
          <w:sz w:val="22"/>
          <w:szCs w:val="22"/>
        </w:rPr>
        <w:tab/>
      </w:r>
      <w:r w:rsidR="00DA6E80" w:rsidRPr="00792EBA">
        <w:rPr>
          <w:rStyle w:val="FontStyle25"/>
          <w:rFonts w:ascii="Times New Roman" w:hAnsi="Times New Roman" w:cs="Times New Roman"/>
          <w:i/>
          <w:sz w:val="22"/>
          <w:szCs w:val="22"/>
        </w:rPr>
        <w:t>Rozsah a specifikace poskytovaných služeb</w:t>
      </w:r>
    </w:p>
    <w:p w:rsidR="00F040F4" w:rsidRPr="00792EBA" w:rsidRDefault="00F040F4" w:rsidP="00AB115A">
      <w:pPr>
        <w:pStyle w:val="Style12"/>
        <w:widowControl/>
        <w:spacing w:line="240" w:lineRule="auto"/>
        <w:ind w:left="284" w:right="14" w:hanging="284"/>
        <w:jc w:val="left"/>
        <w:rPr>
          <w:rStyle w:val="FontStyle25"/>
          <w:rFonts w:ascii="Times New Roman" w:hAnsi="Times New Roman" w:cs="Times New Roman"/>
          <w:i/>
          <w:sz w:val="22"/>
          <w:szCs w:val="22"/>
        </w:rPr>
      </w:pPr>
      <w:r w:rsidRPr="00792EBA">
        <w:rPr>
          <w:rStyle w:val="FontStyle25"/>
          <w:rFonts w:ascii="Times New Roman" w:hAnsi="Times New Roman" w:cs="Times New Roman"/>
          <w:i/>
          <w:sz w:val="22"/>
          <w:szCs w:val="22"/>
        </w:rPr>
        <w:t xml:space="preserve">   Příloha č. 2</w:t>
      </w:r>
      <w:r w:rsidRPr="00792EBA">
        <w:rPr>
          <w:rStyle w:val="FontStyle25"/>
          <w:rFonts w:ascii="Times New Roman" w:hAnsi="Times New Roman" w:cs="Times New Roman"/>
          <w:i/>
          <w:sz w:val="22"/>
          <w:szCs w:val="22"/>
        </w:rPr>
        <w:tab/>
      </w:r>
      <w:r w:rsidRPr="00792EBA">
        <w:rPr>
          <w:rStyle w:val="FontStyle25"/>
          <w:rFonts w:ascii="Times New Roman" w:hAnsi="Times New Roman" w:cs="Times New Roman"/>
          <w:i/>
          <w:sz w:val="22"/>
          <w:szCs w:val="22"/>
        </w:rPr>
        <w:tab/>
      </w:r>
      <w:r w:rsidR="00DA6E80" w:rsidRPr="00792EBA">
        <w:rPr>
          <w:rStyle w:val="FontStyle25"/>
          <w:rFonts w:ascii="Times New Roman" w:hAnsi="Times New Roman" w:cs="Times New Roman"/>
          <w:i/>
          <w:sz w:val="22"/>
          <w:szCs w:val="22"/>
        </w:rPr>
        <w:t>Soupis služeb</w:t>
      </w:r>
    </w:p>
    <w:p w:rsidR="00350F5A" w:rsidRPr="00792EBA" w:rsidRDefault="006E7E57" w:rsidP="00AB115A">
      <w:pPr>
        <w:pStyle w:val="Style12"/>
        <w:widowControl/>
        <w:spacing w:line="240" w:lineRule="auto"/>
        <w:ind w:left="284" w:right="14" w:hanging="284"/>
        <w:jc w:val="left"/>
        <w:rPr>
          <w:rStyle w:val="FontStyle25"/>
          <w:rFonts w:ascii="Times New Roman" w:hAnsi="Times New Roman" w:cs="Times New Roman"/>
          <w:i/>
          <w:sz w:val="22"/>
          <w:szCs w:val="22"/>
        </w:rPr>
      </w:pPr>
      <w:r w:rsidRPr="00792EBA">
        <w:rPr>
          <w:rStyle w:val="FontStyle25"/>
          <w:rFonts w:ascii="Times New Roman" w:hAnsi="Times New Roman" w:cs="Times New Roman"/>
          <w:i/>
          <w:sz w:val="22"/>
          <w:szCs w:val="22"/>
        </w:rPr>
        <w:t xml:space="preserve">   </w:t>
      </w:r>
      <w:r w:rsidR="00350F5A" w:rsidRPr="00792EBA">
        <w:rPr>
          <w:rStyle w:val="FontStyle25"/>
          <w:rFonts w:ascii="Times New Roman" w:hAnsi="Times New Roman" w:cs="Times New Roman"/>
          <w:i/>
          <w:sz w:val="22"/>
          <w:szCs w:val="22"/>
        </w:rPr>
        <w:t xml:space="preserve">Příloha č. </w:t>
      </w:r>
      <w:r w:rsidR="00EF2139" w:rsidRPr="00792EBA">
        <w:rPr>
          <w:rStyle w:val="FontStyle25"/>
          <w:rFonts w:ascii="Times New Roman" w:hAnsi="Times New Roman" w:cs="Times New Roman"/>
          <w:i/>
          <w:sz w:val="22"/>
          <w:szCs w:val="22"/>
        </w:rPr>
        <w:t>3</w:t>
      </w:r>
      <w:r w:rsidR="00350F5A" w:rsidRPr="00792EBA">
        <w:rPr>
          <w:rStyle w:val="FontStyle25"/>
          <w:rFonts w:ascii="Times New Roman" w:hAnsi="Times New Roman" w:cs="Times New Roman"/>
          <w:i/>
          <w:sz w:val="22"/>
          <w:szCs w:val="22"/>
        </w:rPr>
        <w:tab/>
      </w:r>
      <w:r w:rsidR="00350F5A" w:rsidRPr="00792EBA">
        <w:rPr>
          <w:rStyle w:val="FontStyle25"/>
          <w:rFonts w:ascii="Times New Roman" w:hAnsi="Times New Roman" w:cs="Times New Roman"/>
          <w:i/>
          <w:sz w:val="22"/>
          <w:szCs w:val="22"/>
        </w:rPr>
        <w:tab/>
        <w:t>Kritéria hodnocení kvality (KPI)</w:t>
      </w:r>
    </w:p>
    <w:p w:rsidR="00106328" w:rsidRPr="00AB115A" w:rsidRDefault="006E7E57" w:rsidP="00C74676">
      <w:pPr>
        <w:pStyle w:val="Style12"/>
        <w:widowControl/>
        <w:spacing w:line="240" w:lineRule="auto"/>
        <w:ind w:left="284" w:right="14" w:hanging="284"/>
        <w:jc w:val="left"/>
        <w:rPr>
          <w:rStyle w:val="FontStyle25"/>
          <w:rFonts w:ascii="Times New Roman" w:hAnsi="Times New Roman" w:cs="Times New Roman"/>
          <w:sz w:val="22"/>
          <w:szCs w:val="22"/>
        </w:rPr>
        <w:sectPr w:rsidR="00106328" w:rsidRPr="00AB115A">
          <w:headerReference w:type="default" r:id="rId11"/>
          <w:footerReference w:type="default" r:id="rId12"/>
          <w:type w:val="continuous"/>
          <w:pgSz w:w="11905" w:h="16837"/>
          <w:pgMar w:top="1250" w:right="1142" w:bottom="1440" w:left="1219" w:header="708" w:footer="708" w:gutter="0"/>
          <w:cols w:space="60"/>
          <w:noEndnote/>
        </w:sectPr>
      </w:pPr>
      <w:r w:rsidRPr="00AB115A">
        <w:rPr>
          <w:rStyle w:val="FontStyle25"/>
          <w:rFonts w:ascii="Times New Roman" w:hAnsi="Times New Roman" w:cs="Times New Roman"/>
          <w:sz w:val="22"/>
          <w:szCs w:val="22"/>
        </w:rPr>
        <w:t xml:space="preserve">   </w:t>
      </w:r>
    </w:p>
    <w:p w:rsidR="00EA6564" w:rsidRPr="00AB115A" w:rsidRDefault="00EA6564" w:rsidP="00AB115A">
      <w:pPr>
        <w:pStyle w:val="Style10"/>
        <w:widowControl/>
        <w:spacing w:line="240" w:lineRule="auto"/>
        <w:rPr>
          <w:rStyle w:val="FontStyle25"/>
          <w:rFonts w:ascii="Times New Roman" w:hAnsi="Times New Roman" w:cs="Times New Roman"/>
          <w:sz w:val="22"/>
          <w:szCs w:val="22"/>
        </w:rPr>
      </w:pP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w:t>
      </w:r>
      <w:r w:rsidR="00792EBA">
        <w:rPr>
          <w:rStyle w:val="FontStyle25"/>
          <w:rFonts w:ascii="Times New Roman" w:hAnsi="Times New Roman" w:cs="Times New Roman"/>
          <w:sz w:val="22"/>
          <w:szCs w:val="22"/>
        </w:rPr>
        <w:t> </w:t>
      </w:r>
      <w:r w:rsidRPr="00AB115A">
        <w:rPr>
          <w:rStyle w:val="FontStyle25"/>
          <w:rFonts w:ascii="Times New Roman" w:hAnsi="Times New Roman" w:cs="Times New Roman"/>
          <w:sz w:val="22"/>
          <w:szCs w:val="22"/>
        </w:rPr>
        <w:t>Praze</w:t>
      </w:r>
      <w:r w:rsidR="00792EBA">
        <w:rPr>
          <w:rStyle w:val="FontStyle25"/>
          <w:rFonts w:ascii="Times New Roman" w:hAnsi="Times New Roman" w:cs="Times New Roman"/>
          <w:sz w:val="22"/>
          <w:szCs w:val="22"/>
        </w:rPr>
        <w:t>,</w:t>
      </w:r>
      <w:r w:rsidRPr="00AB115A">
        <w:rPr>
          <w:rStyle w:val="FontStyle25"/>
          <w:rFonts w:ascii="Times New Roman" w:hAnsi="Times New Roman" w:cs="Times New Roman"/>
          <w:sz w:val="22"/>
          <w:szCs w:val="22"/>
        </w:rPr>
        <w:t xml:space="preserve"> dne:</w:t>
      </w:r>
      <w:r w:rsidR="007E7B93">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ab/>
        <w:t>V </w:t>
      </w:r>
      <w:r w:rsidR="00C6593B">
        <w:rPr>
          <w:rStyle w:val="FontStyle25"/>
          <w:rFonts w:ascii="Times New Roman" w:hAnsi="Times New Roman" w:cs="Times New Roman"/>
          <w:sz w:val="22"/>
          <w:szCs w:val="22"/>
        </w:rPr>
        <w:t>Kroměříži</w:t>
      </w:r>
      <w:r w:rsidRPr="00AB115A">
        <w:rPr>
          <w:rStyle w:val="FontStyle25"/>
          <w:rFonts w:ascii="Times New Roman" w:hAnsi="Times New Roman" w:cs="Times New Roman"/>
          <w:sz w:val="22"/>
          <w:szCs w:val="22"/>
        </w:rPr>
        <w:t xml:space="preserve"> dne: </w:t>
      </w:r>
    </w:p>
    <w:p w:rsidR="00A374A1" w:rsidRPr="00AB115A" w:rsidRDefault="000B0B06" w:rsidP="00AB115A">
      <w:pPr>
        <w:pStyle w:val="Style10"/>
        <w:widowControl/>
        <w:spacing w:line="240" w:lineRule="auto"/>
        <w:ind w:left="350"/>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z</w:t>
      </w:r>
      <w:r w:rsidR="00A374A1" w:rsidRPr="00AB115A">
        <w:rPr>
          <w:rStyle w:val="FontStyle25"/>
          <w:rFonts w:ascii="Times New Roman" w:hAnsi="Times New Roman" w:cs="Times New Roman"/>
          <w:sz w:val="22"/>
          <w:szCs w:val="22"/>
        </w:rPr>
        <w:t xml:space="preserve">a </w:t>
      </w:r>
      <w:proofErr w:type="gramStart"/>
      <w:r w:rsidR="00A374A1" w:rsidRPr="00AB115A">
        <w:rPr>
          <w:rStyle w:val="FontStyle25"/>
          <w:rFonts w:ascii="Times New Roman" w:hAnsi="Times New Roman" w:cs="Times New Roman"/>
          <w:sz w:val="22"/>
          <w:szCs w:val="22"/>
        </w:rPr>
        <w:t>objednatele:                                              za</w:t>
      </w:r>
      <w:proofErr w:type="gramEnd"/>
      <w:r w:rsidR="00A374A1" w:rsidRPr="00AB115A">
        <w:rPr>
          <w:rStyle w:val="FontStyle25"/>
          <w:rFonts w:ascii="Times New Roman" w:hAnsi="Times New Roman" w:cs="Times New Roman"/>
          <w:sz w:val="22"/>
          <w:szCs w:val="22"/>
        </w:rPr>
        <w:t xml:space="preserve"> poskytovatele:</w:t>
      </w: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p>
    <w:p w:rsidR="00124ADE" w:rsidRPr="00AB115A" w:rsidRDefault="00124ADE" w:rsidP="00AB115A">
      <w:pPr>
        <w:pStyle w:val="Style10"/>
        <w:widowControl/>
        <w:spacing w:line="240" w:lineRule="auto"/>
        <w:ind w:left="350"/>
        <w:jc w:val="left"/>
        <w:rPr>
          <w:rStyle w:val="FontStyle25"/>
          <w:rFonts w:ascii="Times New Roman" w:hAnsi="Times New Roman" w:cs="Times New Roman"/>
          <w:sz w:val="22"/>
          <w:szCs w:val="22"/>
        </w:rPr>
      </w:pPr>
    </w:p>
    <w:p w:rsidR="00124ADE" w:rsidRPr="00AB115A" w:rsidRDefault="00124ADE" w:rsidP="00AB115A">
      <w:pPr>
        <w:pStyle w:val="Style10"/>
        <w:widowControl/>
        <w:spacing w:line="240" w:lineRule="auto"/>
        <w:ind w:left="350"/>
        <w:jc w:val="left"/>
        <w:rPr>
          <w:rStyle w:val="FontStyle25"/>
          <w:rFonts w:ascii="Times New Roman" w:hAnsi="Times New Roman" w:cs="Times New Roman"/>
          <w:sz w:val="22"/>
          <w:szCs w:val="22"/>
        </w:rPr>
      </w:pP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w:t>
      </w:r>
    </w:p>
    <w:p w:rsidR="00EA6564" w:rsidRDefault="00EA6564" w:rsidP="00A374A1">
      <w:pPr>
        <w:pStyle w:val="Style10"/>
        <w:widowControl/>
        <w:spacing w:line="240" w:lineRule="auto"/>
        <w:ind w:left="350"/>
        <w:jc w:val="left"/>
        <w:rPr>
          <w:rStyle w:val="FontStyle25"/>
          <w:rFonts w:ascii="Times New Roman" w:hAnsi="Times New Roman" w:cs="Times New Roman"/>
          <w:sz w:val="22"/>
          <w:szCs w:val="22"/>
        </w:rPr>
      </w:pPr>
    </w:p>
    <w:p w:rsidR="00EA6564" w:rsidRDefault="00C6593B" w:rsidP="00A374A1">
      <w:pPr>
        <w:pStyle w:val="Style10"/>
        <w:widowControl/>
        <w:spacing w:line="240" w:lineRule="auto"/>
        <w:ind w:left="350"/>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sidR="0054486A">
        <w:rPr>
          <w:rStyle w:val="FontStyle25"/>
          <w:rFonts w:ascii="Times New Roman" w:hAnsi="Times New Roman" w:cs="Times New Roman"/>
          <w:sz w:val="22"/>
          <w:szCs w:val="22"/>
        </w:rPr>
        <w:t>XXXXXXXXXX</w:t>
      </w:r>
    </w:p>
    <w:p w:rsidR="00382EDD" w:rsidRDefault="00382EDD" w:rsidP="00A374A1">
      <w:pPr>
        <w:pStyle w:val="Style10"/>
        <w:widowControl/>
        <w:spacing w:line="240" w:lineRule="auto"/>
        <w:ind w:left="350"/>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t>Jednatelka</w:t>
      </w:r>
    </w:p>
    <w:p w:rsidR="00382EDD" w:rsidRDefault="00382EDD" w:rsidP="00A374A1">
      <w:pPr>
        <w:pStyle w:val="Style10"/>
        <w:widowControl/>
        <w:spacing w:line="240" w:lineRule="auto"/>
        <w:ind w:left="350"/>
        <w:jc w:val="left"/>
        <w:rPr>
          <w:rStyle w:val="FontStyle25"/>
          <w:rFonts w:ascii="Times New Roman" w:hAnsi="Times New Roman" w:cs="Times New Roman"/>
          <w:sz w:val="22"/>
          <w:szCs w:val="22"/>
        </w:rPr>
      </w:pPr>
    </w:p>
    <w:p w:rsidR="00382EDD" w:rsidRDefault="00382EDD" w:rsidP="00A374A1">
      <w:pPr>
        <w:pStyle w:val="Style10"/>
        <w:widowControl/>
        <w:spacing w:line="240" w:lineRule="auto"/>
        <w:ind w:left="350"/>
        <w:jc w:val="left"/>
        <w:rPr>
          <w:rStyle w:val="FontStyle25"/>
          <w:rFonts w:ascii="Times New Roman" w:hAnsi="Times New Roman" w:cs="Times New Roman"/>
          <w:sz w:val="22"/>
          <w:szCs w:val="22"/>
        </w:rPr>
      </w:pPr>
    </w:p>
    <w:p w:rsidR="00382EDD" w:rsidRDefault="00382EDD" w:rsidP="00A374A1">
      <w:pPr>
        <w:pStyle w:val="Style10"/>
        <w:widowControl/>
        <w:spacing w:line="240" w:lineRule="auto"/>
        <w:ind w:left="350"/>
        <w:jc w:val="left"/>
        <w:rPr>
          <w:rStyle w:val="FontStyle25"/>
          <w:rFonts w:ascii="Times New Roman" w:hAnsi="Times New Roman" w:cs="Times New Roman"/>
          <w:sz w:val="22"/>
          <w:szCs w:val="22"/>
        </w:rPr>
      </w:pPr>
    </w:p>
    <w:p w:rsidR="00382EDD" w:rsidRDefault="00382EDD" w:rsidP="00A374A1">
      <w:pPr>
        <w:pStyle w:val="Style10"/>
        <w:widowControl/>
        <w:spacing w:line="240" w:lineRule="auto"/>
        <w:ind w:left="350"/>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t xml:space="preserve">     ………………………………………….</w:t>
      </w:r>
    </w:p>
    <w:p w:rsidR="00C6593B" w:rsidRDefault="00C6593B" w:rsidP="00A374A1">
      <w:pPr>
        <w:pStyle w:val="Style10"/>
        <w:widowControl/>
        <w:spacing w:line="240" w:lineRule="auto"/>
        <w:ind w:left="350"/>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sidR="0054486A">
        <w:rPr>
          <w:rStyle w:val="FontStyle25"/>
          <w:rFonts w:ascii="Times New Roman" w:hAnsi="Times New Roman" w:cs="Times New Roman"/>
          <w:sz w:val="22"/>
          <w:szCs w:val="22"/>
        </w:rPr>
        <w:t>XXXXXXXXXX</w:t>
      </w:r>
    </w:p>
    <w:p w:rsidR="00C6593B" w:rsidRDefault="00382EDD" w:rsidP="00A374A1">
      <w:pPr>
        <w:pStyle w:val="Style10"/>
        <w:widowControl/>
        <w:spacing w:line="240" w:lineRule="auto"/>
        <w:ind w:left="350"/>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t>jednatel</w:t>
      </w:r>
    </w:p>
    <w:sectPr w:rsidR="00C6593B" w:rsidSect="00A374A1">
      <w:type w:val="continuous"/>
      <w:pgSz w:w="11905" w:h="16837"/>
      <w:pgMar w:top="1250" w:right="1128" w:bottom="1440" w:left="123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3B" w:rsidRDefault="00C6593B">
      <w:r>
        <w:separator/>
      </w:r>
    </w:p>
  </w:endnote>
  <w:endnote w:type="continuationSeparator" w:id="0">
    <w:p w:rsidR="00C6593B" w:rsidRDefault="00C65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3B" w:rsidRDefault="00E02279">
    <w:pPr>
      <w:pStyle w:val="Style15"/>
      <w:widowControl/>
      <w:ind w:left="4333" w:right="-6211"/>
      <w:jc w:val="both"/>
      <w:rPr>
        <w:rStyle w:val="FontStyle26"/>
      </w:rPr>
    </w:pPr>
    <w:r>
      <w:rPr>
        <w:rStyle w:val="FontStyle26"/>
      </w:rPr>
      <w:fldChar w:fldCharType="begin"/>
    </w:r>
    <w:r w:rsidR="00C6593B">
      <w:rPr>
        <w:rStyle w:val="FontStyle26"/>
      </w:rPr>
      <w:instrText>PAGE</w:instrText>
    </w:r>
    <w:r>
      <w:rPr>
        <w:rStyle w:val="FontStyle26"/>
      </w:rPr>
      <w:fldChar w:fldCharType="separate"/>
    </w:r>
    <w:r w:rsidR="00C6593B">
      <w:rPr>
        <w:rStyle w:val="FontStyle26"/>
      </w:rPr>
      <w:t>2</w:t>
    </w:r>
    <w:r>
      <w:rPr>
        <w:rStyle w:val="FontStyle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3B" w:rsidRDefault="00C6593B">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3B" w:rsidRDefault="00E02279">
    <w:pPr>
      <w:pStyle w:val="Style15"/>
      <w:widowControl/>
      <w:ind w:left="4728" w:right="-14"/>
      <w:jc w:val="both"/>
      <w:rPr>
        <w:rStyle w:val="FontStyle26"/>
      </w:rPr>
    </w:pPr>
    <w:r>
      <w:rPr>
        <w:rStyle w:val="FontStyle26"/>
      </w:rPr>
      <w:fldChar w:fldCharType="begin"/>
    </w:r>
    <w:r w:rsidR="00C6593B">
      <w:rPr>
        <w:rStyle w:val="FontStyle26"/>
      </w:rPr>
      <w:instrText>PAGE</w:instrText>
    </w:r>
    <w:r>
      <w:rPr>
        <w:rStyle w:val="FontStyle26"/>
      </w:rPr>
      <w:fldChar w:fldCharType="separate"/>
    </w:r>
    <w:r w:rsidR="0054486A">
      <w:rPr>
        <w:rStyle w:val="FontStyle26"/>
        <w:noProof/>
      </w:rPr>
      <w:t>7</w:t>
    </w:r>
    <w:r>
      <w:rPr>
        <w:rStyle w:val="FontStyle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3B" w:rsidRDefault="00C6593B">
      <w:r>
        <w:separator/>
      </w:r>
    </w:p>
  </w:footnote>
  <w:footnote w:type="continuationSeparator" w:id="0">
    <w:p w:rsidR="00C6593B" w:rsidRDefault="00C65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3B" w:rsidRDefault="00C6593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3B" w:rsidRDefault="00C6593B">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3B" w:rsidRDefault="00C6593B">
    <w:pPr>
      <w:pStyle w:val="Style10"/>
      <w:widowControl/>
      <w:spacing w:line="240" w:lineRule="auto"/>
      <w:ind w:left="-5" w:right="-14"/>
      <w:rPr>
        <w:rStyle w:val="FontStyle2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6EF806"/>
    <w:lvl w:ilvl="0">
      <w:numFmt w:val="bullet"/>
      <w:lvlText w:val="*"/>
      <w:lvlJc w:val="left"/>
    </w:lvl>
  </w:abstractNum>
  <w:abstractNum w:abstractNumId="1">
    <w:nsid w:val="07C77E03"/>
    <w:multiLevelType w:val="singleLevel"/>
    <w:tmpl w:val="BD783182"/>
    <w:lvl w:ilvl="0">
      <w:start w:val="1"/>
      <w:numFmt w:val="decimal"/>
      <w:lvlText w:val="%1."/>
      <w:legacy w:legacy="1" w:legacySpace="0" w:legacyIndent="413"/>
      <w:lvlJc w:val="left"/>
      <w:rPr>
        <w:rFonts w:ascii="Times New Roman" w:hAnsi="Times New Roman" w:cs="Times New Roman" w:hint="default"/>
      </w:rPr>
    </w:lvl>
  </w:abstractNum>
  <w:abstractNum w:abstractNumId="2">
    <w:nsid w:val="09CF0BAE"/>
    <w:multiLevelType w:val="hybridMultilevel"/>
    <w:tmpl w:val="842AA22C"/>
    <w:lvl w:ilvl="0" w:tplc="AE92B268">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nsid w:val="0FF263CE"/>
    <w:multiLevelType w:val="singleLevel"/>
    <w:tmpl w:val="B34C216C"/>
    <w:lvl w:ilvl="0">
      <w:start w:val="1"/>
      <w:numFmt w:val="decimal"/>
      <w:lvlText w:val="%1."/>
      <w:legacy w:legacy="1" w:legacySpace="0" w:legacyIndent="398"/>
      <w:lvlJc w:val="left"/>
      <w:rPr>
        <w:rFonts w:ascii="Times New Roman" w:hAnsi="Times New Roman" w:cs="Times New Roman" w:hint="default"/>
      </w:rPr>
    </w:lvl>
  </w:abstractNum>
  <w:abstractNum w:abstractNumId="5">
    <w:nsid w:val="10942E1F"/>
    <w:multiLevelType w:val="singleLevel"/>
    <w:tmpl w:val="FA704E74"/>
    <w:lvl w:ilvl="0">
      <w:start w:val="1"/>
      <w:numFmt w:val="decimal"/>
      <w:lvlText w:val="%1."/>
      <w:legacy w:legacy="1" w:legacySpace="0" w:legacyIndent="346"/>
      <w:lvlJc w:val="left"/>
      <w:rPr>
        <w:rFonts w:ascii="Times New Roman" w:hAnsi="Times New Roman" w:cs="Times New Roman" w:hint="default"/>
      </w:rPr>
    </w:lvl>
  </w:abstractNum>
  <w:abstractNum w:abstractNumId="6">
    <w:nsid w:val="16B43B31"/>
    <w:multiLevelType w:val="hybridMultilevel"/>
    <w:tmpl w:val="F05CAFFC"/>
    <w:lvl w:ilvl="0" w:tplc="0B7CF7AE">
      <w:start w:val="1"/>
      <w:numFmt w:val="lowerLetter"/>
      <w:lvlText w:val="%1)"/>
      <w:lvlJc w:val="left"/>
      <w:pPr>
        <w:tabs>
          <w:tab w:val="num" w:pos="1135"/>
        </w:tabs>
        <w:ind w:left="1135" w:hanging="567"/>
      </w:pPr>
      <w:rPr>
        <w:rFonts w:hint="default"/>
        <w:b w:val="0"/>
        <w:i w:val="0"/>
        <w:sz w:val="24"/>
        <w:szCs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9965714"/>
    <w:multiLevelType w:val="singleLevel"/>
    <w:tmpl w:val="9F50460E"/>
    <w:lvl w:ilvl="0">
      <w:start w:val="1"/>
      <w:numFmt w:val="decimal"/>
      <w:lvlText w:val="%1."/>
      <w:legacy w:legacy="1" w:legacySpace="0" w:legacyIndent="341"/>
      <w:lvlJc w:val="left"/>
      <w:rPr>
        <w:rFonts w:ascii="Times New Roman" w:hAnsi="Times New Roman" w:cs="Times New Roman" w:hint="default"/>
      </w:rPr>
    </w:lvl>
  </w:abstractNum>
  <w:abstractNum w:abstractNumId="8">
    <w:nsid w:val="1D370A8B"/>
    <w:multiLevelType w:val="hybridMultilevel"/>
    <w:tmpl w:val="50AE7C2A"/>
    <w:lvl w:ilvl="0" w:tplc="C1F457E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894FEC"/>
    <w:multiLevelType w:val="hybridMultilevel"/>
    <w:tmpl w:val="BE1CAB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2244F10"/>
    <w:multiLevelType w:val="multilevel"/>
    <w:tmpl w:val="C2A02212"/>
    <w:numStyleLink w:val="List-Contract"/>
  </w:abstractNum>
  <w:abstractNum w:abstractNumId="11">
    <w:nsid w:val="33E87C8C"/>
    <w:multiLevelType w:val="multilevel"/>
    <w:tmpl w:val="7D5470B6"/>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none"/>
      <w:lvlText w:val="7.1.1."/>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362C6FCD"/>
    <w:multiLevelType w:val="multilevel"/>
    <w:tmpl w:val="86584D3A"/>
    <w:lvl w:ilvl="0">
      <w:start w:val="2"/>
      <w:numFmt w:val="decimal"/>
      <w:pStyle w:val="RLlneksmlouvy"/>
      <w:lvlText w:val="%1."/>
      <w:lvlJc w:val="left"/>
      <w:pPr>
        <w:tabs>
          <w:tab w:val="num" w:pos="737"/>
        </w:tabs>
        <w:ind w:left="737" w:hanging="737"/>
      </w:pPr>
      <w:rPr>
        <w:rFonts w:ascii="Arial" w:hAnsi="Arial" w:cs="Arial" w:hint="default"/>
        <w:b w:val="0"/>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ACA1F27"/>
    <w:multiLevelType w:val="hybridMultilevel"/>
    <w:tmpl w:val="C6F06D08"/>
    <w:lvl w:ilvl="0" w:tplc="A8B4844C">
      <w:start w:val="1"/>
      <w:numFmt w:val="lowerLetter"/>
      <w:lvlText w:val="%1)"/>
      <w:lvlJc w:val="left"/>
      <w:pPr>
        <w:ind w:left="706" w:hanging="360"/>
      </w:pPr>
      <w:rPr>
        <w:rFonts w:hint="default"/>
      </w:rPr>
    </w:lvl>
    <w:lvl w:ilvl="1" w:tplc="04050019" w:tentative="1">
      <w:start w:val="1"/>
      <w:numFmt w:val="lowerLetter"/>
      <w:lvlText w:val="%2."/>
      <w:lvlJc w:val="left"/>
      <w:pPr>
        <w:ind w:left="1426" w:hanging="360"/>
      </w:pPr>
    </w:lvl>
    <w:lvl w:ilvl="2" w:tplc="0405001B" w:tentative="1">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4">
    <w:nsid w:val="3E743973"/>
    <w:multiLevelType w:val="singleLevel"/>
    <w:tmpl w:val="2862B37C"/>
    <w:lvl w:ilvl="0">
      <w:start w:val="1"/>
      <w:numFmt w:val="decimal"/>
      <w:lvlText w:val="%1."/>
      <w:legacy w:legacy="1" w:legacySpace="0" w:legacyIndent="360"/>
      <w:lvlJc w:val="left"/>
      <w:rPr>
        <w:rFonts w:ascii="Times New Roman" w:hAnsi="Times New Roman" w:cs="Times New Roman" w:hint="default"/>
      </w:rPr>
    </w:lvl>
  </w:abstractNum>
  <w:abstractNum w:abstractNumId="15">
    <w:nsid w:val="42920FD7"/>
    <w:multiLevelType w:val="singleLevel"/>
    <w:tmpl w:val="AE92B268"/>
    <w:lvl w:ilvl="0">
      <w:start w:val="1"/>
      <w:numFmt w:val="decimal"/>
      <w:lvlText w:val="%1."/>
      <w:lvlJc w:val="left"/>
      <w:pPr>
        <w:ind w:left="360" w:hanging="360"/>
      </w:pPr>
      <w:rPr>
        <w:rFonts w:ascii="Times New Roman" w:hAnsi="Times New Roman" w:cs="Times New Roman" w:hint="default"/>
      </w:rPr>
    </w:lvl>
  </w:abstractNum>
  <w:abstractNum w:abstractNumId="16">
    <w:nsid w:val="45935658"/>
    <w:multiLevelType w:val="hybridMultilevel"/>
    <w:tmpl w:val="F05CAFFC"/>
    <w:lvl w:ilvl="0" w:tplc="0B7CF7AE">
      <w:start w:val="1"/>
      <w:numFmt w:val="lowerLetter"/>
      <w:lvlText w:val="%1)"/>
      <w:lvlJc w:val="left"/>
      <w:pPr>
        <w:tabs>
          <w:tab w:val="num" w:pos="1135"/>
        </w:tabs>
        <w:ind w:left="1135" w:hanging="567"/>
      </w:pPr>
      <w:rPr>
        <w:rFonts w:hint="default"/>
        <w:b w:val="0"/>
        <w:i w:val="0"/>
        <w:sz w:val="24"/>
        <w:szCs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F2B73B8"/>
    <w:multiLevelType w:val="singleLevel"/>
    <w:tmpl w:val="B34C216C"/>
    <w:lvl w:ilvl="0">
      <w:start w:val="1"/>
      <w:numFmt w:val="decimal"/>
      <w:lvlText w:val="%1."/>
      <w:legacy w:legacy="1" w:legacySpace="0" w:legacyIndent="398"/>
      <w:lvlJc w:val="left"/>
      <w:rPr>
        <w:rFonts w:ascii="Times New Roman" w:hAnsi="Times New Roman" w:cs="Times New Roman" w:hint="default"/>
      </w:rPr>
    </w:lvl>
  </w:abstractNum>
  <w:abstractNum w:abstractNumId="18">
    <w:nsid w:val="538614AC"/>
    <w:multiLevelType w:val="singleLevel"/>
    <w:tmpl w:val="5D2263C4"/>
    <w:lvl w:ilvl="0">
      <w:start w:val="1"/>
      <w:numFmt w:val="decimal"/>
      <w:lvlText w:val="%1."/>
      <w:legacy w:legacy="1" w:legacySpace="0" w:legacyIndent="346"/>
      <w:lvlJc w:val="left"/>
      <w:rPr>
        <w:rFonts w:ascii="Times New Roman" w:hAnsi="Times New Roman" w:cs="Times New Roman" w:hint="default"/>
      </w:rPr>
    </w:lvl>
  </w:abstractNum>
  <w:abstractNum w:abstractNumId="19">
    <w:nsid w:val="56095283"/>
    <w:multiLevelType w:val="multilevel"/>
    <w:tmpl w:val="58842D08"/>
    <w:lvl w:ilvl="0">
      <w:start w:val="1"/>
      <w:numFmt w:val="decimal"/>
      <w:lvlText w:val="%1."/>
      <w:lvlJc w:val="left"/>
      <w:pPr>
        <w:ind w:left="390" w:hanging="390"/>
      </w:pPr>
      <w:rPr>
        <w:rFonts w:hint="default"/>
      </w:rPr>
    </w:lvl>
    <w:lvl w:ilvl="1">
      <w:start w:val="1"/>
      <w:numFmt w:val="decimal"/>
      <w:lvlText w:val="7.%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040133"/>
    <w:multiLevelType w:val="singleLevel"/>
    <w:tmpl w:val="539AC390"/>
    <w:lvl w:ilvl="0">
      <w:start w:val="3"/>
      <w:numFmt w:val="decimal"/>
      <w:lvlText w:val="%1."/>
      <w:legacy w:legacy="1" w:legacySpace="0" w:legacyIndent="403"/>
      <w:lvlJc w:val="left"/>
      <w:rPr>
        <w:rFonts w:ascii="Times New Roman" w:hAnsi="Times New Roman" w:cs="Times New Roman" w:hint="default"/>
      </w:rPr>
    </w:lvl>
  </w:abstractNum>
  <w:abstractNum w:abstractNumId="21">
    <w:nsid w:val="58EC2937"/>
    <w:multiLevelType w:val="singleLevel"/>
    <w:tmpl w:val="0F42BE9C"/>
    <w:lvl w:ilvl="0">
      <w:start w:val="1"/>
      <w:numFmt w:val="decimal"/>
      <w:lvlText w:val="%1."/>
      <w:legacy w:legacy="1" w:legacySpace="0" w:legacyIndent="360"/>
      <w:lvlJc w:val="left"/>
      <w:rPr>
        <w:rFonts w:ascii="Times New Roman" w:hAnsi="Times New Roman" w:cs="Times New Roman" w:hint="default"/>
      </w:rPr>
    </w:lvl>
  </w:abstractNum>
  <w:abstractNum w:abstractNumId="22">
    <w:nsid w:val="5E14009D"/>
    <w:multiLevelType w:val="singleLevel"/>
    <w:tmpl w:val="B08A4E14"/>
    <w:lvl w:ilvl="0">
      <w:start w:val="1"/>
      <w:numFmt w:val="decimal"/>
      <w:lvlText w:val="%1."/>
      <w:legacy w:legacy="1" w:legacySpace="0" w:legacyIndent="427"/>
      <w:lvlJc w:val="left"/>
      <w:rPr>
        <w:rFonts w:ascii="Times New Roman" w:hAnsi="Times New Roman" w:cs="Times New Roman" w:hint="default"/>
      </w:rPr>
    </w:lvl>
  </w:abstractNum>
  <w:abstractNum w:abstractNumId="23">
    <w:nsid w:val="631C6FA2"/>
    <w:multiLevelType w:val="multilevel"/>
    <w:tmpl w:val="10F86318"/>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none"/>
      <w:lvlText w:val="7.1.2."/>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4B54EE9"/>
    <w:multiLevelType w:val="hybridMultilevel"/>
    <w:tmpl w:val="5FFCDF46"/>
    <w:lvl w:ilvl="0" w:tplc="02AE21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8F2350"/>
    <w:multiLevelType w:val="singleLevel"/>
    <w:tmpl w:val="EB047EB4"/>
    <w:lvl w:ilvl="0">
      <w:start w:val="2"/>
      <w:numFmt w:val="decimal"/>
      <w:lvlText w:val="%1."/>
      <w:legacy w:legacy="1" w:legacySpace="0" w:legacyIndent="360"/>
      <w:lvlJc w:val="left"/>
      <w:rPr>
        <w:rFonts w:ascii="Times New Roman" w:hAnsi="Times New Roman" w:cs="Times New Roman" w:hint="default"/>
      </w:rPr>
    </w:lvl>
  </w:abstractNum>
  <w:abstractNum w:abstractNumId="26">
    <w:nsid w:val="685D0A47"/>
    <w:multiLevelType w:val="hybridMultilevel"/>
    <w:tmpl w:val="F30E2240"/>
    <w:lvl w:ilvl="0" w:tplc="9F50460E">
      <w:start w:val="1"/>
      <w:numFmt w:val="decimal"/>
      <w:lvlText w:val="%1."/>
      <w:legacy w:legacy="1" w:legacySpace="0" w:legacyIndent="341"/>
      <w:lvlJc w:val="left"/>
      <w:rPr>
        <w:rFonts w:ascii="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6AFD2AD6"/>
    <w:multiLevelType w:val="singleLevel"/>
    <w:tmpl w:val="3820B2C4"/>
    <w:lvl w:ilvl="0">
      <w:start w:val="10"/>
      <w:numFmt w:val="decimal"/>
      <w:lvlText w:val="%1."/>
      <w:legacy w:legacy="1" w:legacySpace="0" w:legacyIndent="336"/>
      <w:lvlJc w:val="left"/>
      <w:rPr>
        <w:rFonts w:ascii="Arial" w:hAnsi="Arial" w:cs="Arial" w:hint="default"/>
      </w:rPr>
    </w:lvl>
  </w:abstractNum>
  <w:abstractNum w:abstractNumId="28">
    <w:nsid w:val="70DA358D"/>
    <w:multiLevelType w:val="singleLevel"/>
    <w:tmpl w:val="4B021C1C"/>
    <w:lvl w:ilvl="0">
      <w:start w:val="1"/>
      <w:numFmt w:val="decimal"/>
      <w:lvlText w:val="%1."/>
      <w:legacy w:legacy="1" w:legacySpace="0" w:legacyIndent="346"/>
      <w:lvlJc w:val="left"/>
      <w:rPr>
        <w:rFonts w:ascii="Arial" w:hAnsi="Arial" w:cs="Arial" w:hint="default"/>
      </w:rPr>
    </w:lvl>
  </w:abstractNum>
  <w:abstractNum w:abstractNumId="29">
    <w:nsid w:val="778212CB"/>
    <w:multiLevelType w:val="hybridMultilevel"/>
    <w:tmpl w:val="6CAC9AD6"/>
    <w:lvl w:ilvl="0" w:tplc="B34C216C">
      <w:start w:val="1"/>
      <w:numFmt w:val="decimal"/>
      <w:lvlText w:val="%1."/>
      <w:legacy w:legacy="1" w:legacySpace="0" w:legacyIndent="398"/>
      <w:lvlJc w:val="left"/>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5"/>
  </w:num>
  <w:num w:numId="3">
    <w:abstractNumId w:val="0"/>
    <w:lvlOverride w:ilvl="0">
      <w:lvl w:ilvl="0">
        <w:start w:val="65535"/>
        <w:numFmt w:val="bullet"/>
        <w:lvlText w:val="•"/>
        <w:legacy w:legacy="1" w:legacySpace="0" w:legacyIndent="350"/>
        <w:lvlJc w:val="left"/>
        <w:rPr>
          <w:rFonts w:ascii="Arial" w:hAnsi="Arial" w:cs="Arial" w:hint="default"/>
        </w:rPr>
      </w:lvl>
    </w:lvlOverride>
  </w:num>
  <w:num w:numId="4">
    <w:abstractNumId w:val="20"/>
  </w:num>
  <w:num w:numId="5">
    <w:abstractNumId w:val="14"/>
  </w:num>
  <w:num w:numId="6">
    <w:abstractNumId w:val="4"/>
  </w:num>
  <w:num w:numId="7">
    <w:abstractNumId w:val="0"/>
    <w:lvlOverride w:ilvl="0">
      <w:lvl w:ilvl="0">
        <w:start w:val="65535"/>
        <w:numFmt w:val="bullet"/>
        <w:lvlText w:val="•"/>
        <w:legacy w:legacy="1" w:legacySpace="0" w:legacyIndent="341"/>
        <w:lvlJc w:val="left"/>
        <w:rPr>
          <w:rFonts w:ascii="Arial" w:hAnsi="Arial" w:cs="Arial" w:hint="default"/>
        </w:rPr>
      </w:lvl>
    </w:lvlOverride>
  </w:num>
  <w:num w:numId="8">
    <w:abstractNumId w:val="0"/>
    <w:lvlOverride w:ilvl="0">
      <w:lvl w:ilvl="0">
        <w:start w:val="65535"/>
        <w:numFmt w:val="bullet"/>
        <w:lvlText w:val="•"/>
        <w:legacy w:legacy="1" w:legacySpace="0" w:legacyIndent="264"/>
        <w:lvlJc w:val="left"/>
        <w:rPr>
          <w:rFonts w:ascii="Arial" w:hAnsi="Arial" w:cs="Arial" w:hint="default"/>
        </w:rPr>
      </w:lvl>
    </w:lvlOverride>
  </w:num>
  <w:num w:numId="9">
    <w:abstractNumId w:val="21"/>
  </w:num>
  <w:num w:numId="10">
    <w:abstractNumId w:val="25"/>
  </w:num>
  <w:num w:numId="11">
    <w:abstractNumId w:val="1"/>
  </w:num>
  <w:num w:numId="12">
    <w:abstractNumId w:val="5"/>
  </w:num>
  <w:num w:numId="13">
    <w:abstractNumId w:val="5"/>
    <w:lvlOverride w:ilvl="0">
      <w:lvl w:ilvl="0">
        <w:start w:val="11"/>
        <w:numFmt w:val="decimal"/>
        <w:lvlText w:val="%1."/>
        <w:legacy w:legacy="1" w:legacySpace="0" w:legacyIndent="346"/>
        <w:lvlJc w:val="left"/>
        <w:rPr>
          <w:rFonts w:ascii="Times New Roman" w:hAnsi="Times New Roman" w:cs="Times New Roman" w:hint="default"/>
        </w:rPr>
      </w:lvl>
    </w:lvlOverride>
  </w:num>
  <w:num w:numId="14">
    <w:abstractNumId w:val="22"/>
  </w:num>
  <w:num w:numId="15">
    <w:abstractNumId w:val="18"/>
  </w:num>
  <w:num w:numId="16">
    <w:abstractNumId w:val="28"/>
  </w:num>
  <w:num w:numId="17">
    <w:abstractNumId w:val="27"/>
  </w:num>
  <w:num w:numId="18">
    <w:abstractNumId w:val="24"/>
  </w:num>
  <w:num w:numId="19">
    <w:abstractNumId w:val="8"/>
  </w:num>
  <w:num w:numId="20">
    <w:abstractNumId w:val="13"/>
  </w:num>
  <w:num w:numId="21">
    <w:abstractNumId w:val="3"/>
  </w:num>
  <w:num w:numId="22">
    <w:abstractNumId w:val="10"/>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3">
    <w:abstractNumId w:val="12"/>
  </w:num>
  <w:num w:numId="24">
    <w:abstractNumId w:val="19"/>
  </w:num>
  <w:num w:numId="25">
    <w:abstractNumId w:val="11"/>
  </w:num>
  <w:num w:numId="26">
    <w:abstractNumId w:val="23"/>
  </w:num>
  <w:num w:numId="27">
    <w:abstractNumId w:val="16"/>
  </w:num>
  <w:num w:numId="28">
    <w:abstractNumId w:val="6"/>
  </w:num>
  <w:num w:numId="29">
    <w:abstractNumId w:val="9"/>
  </w:num>
  <w:num w:numId="30">
    <w:abstractNumId w:val="26"/>
  </w:num>
  <w:num w:numId="31">
    <w:abstractNumId w:val="2"/>
  </w:num>
  <w:num w:numId="32">
    <w:abstractNumId w:val="2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E56CC"/>
    <w:rsid w:val="000006A4"/>
    <w:rsid w:val="00026627"/>
    <w:rsid w:val="00036D74"/>
    <w:rsid w:val="0005658A"/>
    <w:rsid w:val="000969EE"/>
    <w:rsid w:val="000A1707"/>
    <w:rsid w:val="000B0B06"/>
    <w:rsid w:val="000D0996"/>
    <w:rsid w:val="00106328"/>
    <w:rsid w:val="00124ADE"/>
    <w:rsid w:val="001A26D2"/>
    <w:rsid w:val="001A3970"/>
    <w:rsid w:val="001E56CC"/>
    <w:rsid w:val="00213D89"/>
    <w:rsid w:val="00231880"/>
    <w:rsid w:val="00261C8B"/>
    <w:rsid w:val="00262D42"/>
    <w:rsid w:val="00263022"/>
    <w:rsid w:val="00277DF4"/>
    <w:rsid w:val="00290A1A"/>
    <w:rsid w:val="002A0876"/>
    <w:rsid w:val="002A46CC"/>
    <w:rsid w:val="002A7C27"/>
    <w:rsid w:val="002B00EA"/>
    <w:rsid w:val="002E5307"/>
    <w:rsid w:val="002F3CBB"/>
    <w:rsid w:val="00327CCB"/>
    <w:rsid w:val="0034799C"/>
    <w:rsid w:val="0035041F"/>
    <w:rsid w:val="00350F5A"/>
    <w:rsid w:val="00382EDD"/>
    <w:rsid w:val="003A34FB"/>
    <w:rsid w:val="003D6B17"/>
    <w:rsid w:val="003F77D4"/>
    <w:rsid w:val="00412C59"/>
    <w:rsid w:val="00430D67"/>
    <w:rsid w:val="00463B82"/>
    <w:rsid w:val="00465F79"/>
    <w:rsid w:val="004827DF"/>
    <w:rsid w:val="00485AE0"/>
    <w:rsid w:val="004958F6"/>
    <w:rsid w:val="004B2D5E"/>
    <w:rsid w:val="004D3400"/>
    <w:rsid w:val="004D6613"/>
    <w:rsid w:val="005066D5"/>
    <w:rsid w:val="00523AC1"/>
    <w:rsid w:val="00524241"/>
    <w:rsid w:val="0054486A"/>
    <w:rsid w:val="00567709"/>
    <w:rsid w:val="00575284"/>
    <w:rsid w:val="00581157"/>
    <w:rsid w:val="005907EF"/>
    <w:rsid w:val="005952BC"/>
    <w:rsid w:val="00596E29"/>
    <w:rsid w:val="005A3C58"/>
    <w:rsid w:val="005A4A43"/>
    <w:rsid w:val="005D1BC5"/>
    <w:rsid w:val="005E4C45"/>
    <w:rsid w:val="005E7598"/>
    <w:rsid w:val="00601181"/>
    <w:rsid w:val="00614D6A"/>
    <w:rsid w:val="006663BD"/>
    <w:rsid w:val="00686974"/>
    <w:rsid w:val="00690E0D"/>
    <w:rsid w:val="006A6070"/>
    <w:rsid w:val="006B1EEB"/>
    <w:rsid w:val="006D3D1A"/>
    <w:rsid w:val="006E74AC"/>
    <w:rsid w:val="006E7E57"/>
    <w:rsid w:val="006F0FC0"/>
    <w:rsid w:val="0072206A"/>
    <w:rsid w:val="00757CCA"/>
    <w:rsid w:val="00766E0A"/>
    <w:rsid w:val="00776F23"/>
    <w:rsid w:val="00777695"/>
    <w:rsid w:val="00790140"/>
    <w:rsid w:val="00792EBA"/>
    <w:rsid w:val="007A0504"/>
    <w:rsid w:val="007A285E"/>
    <w:rsid w:val="007A5AF1"/>
    <w:rsid w:val="007C3C47"/>
    <w:rsid w:val="007E5111"/>
    <w:rsid w:val="007E7B93"/>
    <w:rsid w:val="007F6A75"/>
    <w:rsid w:val="00805F71"/>
    <w:rsid w:val="00820659"/>
    <w:rsid w:val="00832E2F"/>
    <w:rsid w:val="00863E86"/>
    <w:rsid w:val="00866DAB"/>
    <w:rsid w:val="008821C7"/>
    <w:rsid w:val="00884618"/>
    <w:rsid w:val="00887BAA"/>
    <w:rsid w:val="00896007"/>
    <w:rsid w:val="008A5B8A"/>
    <w:rsid w:val="008D4AF0"/>
    <w:rsid w:val="008D63A8"/>
    <w:rsid w:val="008E51E2"/>
    <w:rsid w:val="008F49F6"/>
    <w:rsid w:val="00940AC6"/>
    <w:rsid w:val="009A77A4"/>
    <w:rsid w:val="009C2DC3"/>
    <w:rsid w:val="009E0E32"/>
    <w:rsid w:val="00A01012"/>
    <w:rsid w:val="00A16AFC"/>
    <w:rsid w:val="00A17B48"/>
    <w:rsid w:val="00A22DDC"/>
    <w:rsid w:val="00A23581"/>
    <w:rsid w:val="00A3742D"/>
    <w:rsid w:val="00A374A1"/>
    <w:rsid w:val="00A407E1"/>
    <w:rsid w:val="00A811C0"/>
    <w:rsid w:val="00A962C5"/>
    <w:rsid w:val="00AB115A"/>
    <w:rsid w:val="00AB2A14"/>
    <w:rsid w:val="00AC50AF"/>
    <w:rsid w:val="00AD5C11"/>
    <w:rsid w:val="00AE3E24"/>
    <w:rsid w:val="00AF3B73"/>
    <w:rsid w:val="00AF51F9"/>
    <w:rsid w:val="00B10381"/>
    <w:rsid w:val="00B22F7A"/>
    <w:rsid w:val="00B265EE"/>
    <w:rsid w:val="00B45F74"/>
    <w:rsid w:val="00B51CF4"/>
    <w:rsid w:val="00B57D1C"/>
    <w:rsid w:val="00B601CA"/>
    <w:rsid w:val="00B712C1"/>
    <w:rsid w:val="00B87B17"/>
    <w:rsid w:val="00BA4533"/>
    <w:rsid w:val="00BA48C8"/>
    <w:rsid w:val="00BD3738"/>
    <w:rsid w:val="00BE1754"/>
    <w:rsid w:val="00BE5F57"/>
    <w:rsid w:val="00C00AF2"/>
    <w:rsid w:val="00C11560"/>
    <w:rsid w:val="00C12845"/>
    <w:rsid w:val="00C12A58"/>
    <w:rsid w:val="00C14AA6"/>
    <w:rsid w:val="00C26743"/>
    <w:rsid w:val="00C36B2B"/>
    <w:rsid w:val="00C6593B"/>
    <w:rsid w:val="00C74676"/>
    <w:rsid w:val="00C80918"/>
    <w:rsid w:val="00CC5054"/>
    <w:rsid w:val="00CE673F"/>
    <w:rsid w:val="00D027B1"/>
    <w:rsid w:val="00D25561"/>
    <w:rsid w:val="00D9391C"/>
    <w:rsid w:val="00DA4A7D"/>
    <w:rsid w:val="00DA6E80"/>
    <w:rsid w:val="00DF39C6"/>
    <w:rsid w:val="00DF71DF"/>
    <w:rsid w:val="00E02279"/>
    <w:rsid w:val="00E0280A"/>
    <w:rsid w:val="00E300BB"/>
    <w:rsid w:val="00E307E5"/>
    <w:rsid w:val="00E32611"/>
    <w:rsid w:val="00E337C7"/>
    <w:rsid w:val="00E37A97"/>
    <w:rsid w:val="00E43FAD"/>
    <w:rsid w:val="00E45E6E"/>
    <w:rsid w:val="00E5006E"/>
    <w:rsid w:val="00E518A4"/>
    <w:rsid w:val="00E63043"/>
    <w:rsid w:val="00E702F3"/>
    <w:rsid w:val="00E855C4"/>
    <w:rsid w:val="00E91B13"/>
    <w:rsid w:val="00E966EC"/>
    <w:rsid w:val="00EA6564"/>
    <w:rsid w:val="00EB1AC8"/>
    <w:rsid w:val="00EB440D"/>
    <w:rsid w:val="00EB6B56"/>
    <w:rsid w:val="00EB7B1D"/>
    <w:rsid w:val="00ED095A"/>
    <w:rsid w:val="00ED4070"/>
    <w:rsid w:val="00EE1FBF"/>
    <w:rsid w:val="00EE4203"/>
    <w:rsid w:val="00EF2139"/>
    <w:rsid w:val="00F02E4D"/>
    <w:rsid w:val="00F040F4"/>
    <w:rsid w:val="00F05FFD"/>
    <w:rsid w:val="00F06D56"/>
    <w:rsid w:val="00F10036"/>
    <w:rsid w:val="00F21B6A"/>
    <w:rsid w:val="00F54658"/>
    <w:rsid w:val="00F67201"/>
    <w:rsid w:val="00F711E7"/>
    <w:rsid w:val="00F71574"/>
    <w:rsid w:val="00F97A61"/>
    <w:rsid w:val="00FA0716"/>
    <w:rsid w:val="00FA0820"/>
    <w:rsid w:val="00FB0953"/>
    <w:rsid w:val="00FB3CFF"/>
    <w:rsid w:val="00FC0CCD"/>
    <w:rsid w:val="00FD0933"/>
    <w:rsid w:val="00FF29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6328"/>
    <w:pPr>
      <w:widowControl w:val="0"/>
      <w:autoSpaceDE w:val="0"/>
      <w:autoSpaceDN w:val="0"/>
      <w:adjustRightInd w:val="0"/>
      <w:spacing w:after="0" w:line="240" w:lineRule="auto"/>
    </w:pPr>
    <w:rPr>
      <w:rFonts w:hAnsi="Arial Narro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106328"/>
    <w:pPr>
      <w:spacing w:line="230" w:lineRule="exact"/>
      <w:ind w:hanging="264"/>
      <w:jc w:val="both"/>
    </w:pPr>
  </w:style>
  <w:style w:type="paragraph" w:customStyle="1" w:styleId="Style2">
    <w:name w:val="Style2"/>
    <w:basedOn w:val="Normln"/>
    <w:uiPriority w:val="99"/>
    <w:rsid w:val="00106328"/>
  </w:style>
  <w:style w:type="paragraph" w:customStyle="1" w:styleId="Style3">
    <w:name w:val="Style3"/>
    <w:basedOn w:val="Normln"/>
    <w:uiPriority w:val="99"/>
    <w:rsid w:val="00106328"/>
  </w:style>
  <w:style w:type="paragraph" w:customStyle="1" w:styleId="Style4">
    <w:name w:val="Style4"/>
    <w:basedOn w:val="Normln"/>
    <w:uiPriority w:val="99"/>
    <w:rsid w:val="00106328"/>
    <w:pPr>
      <w:spacing w:line="230" w:lineRule="exact"/>
      <w:jc w:val="center"/>
    </w:pPr>
  </w:style>
  <w:style w:type="paragraph" w:customStyle="1" w:styleId="Style5">
    <w:name w:val="Style5"/>
    <w:basedOn w:val="Normln"/>
    <w:uiPriority w:val="99"/>
    <w:rsid w:val="00106328"/>
  </w:style>
  <w:style w:type="paragraph" w:customStyle="1" w:styleId="Style6">
    <w:name w:val="Style6"/>
    <w:basedOn w:val="Normln"/>
    <w:uiPriority w:val="99"/>
    <w:rsid w:val="00106328"/>
  </w:style>
  <w:style w:type="paragraph" w:customStyle="1" w:styleId="Style7">
    <w:name w:val="Style7"/>
    <w:basedOn w:val="Normln"/>
    <w:uiPriority w:val="99"/>
    <w:rsid w:val="00106328"/>
    <w:pPr>
      <w:spacing w:line="230" w:lineRule="exact"/>
    </w:pPr>
  </w:style>
  <w:style w:type="paragraph" w:customStyle="1" w:styleId="Style8">
    <w:name w:val="Style8"/>
    <w:basedOn w:val="Normln"/>
    <w:uiPriority w:val="99"/>
    <w:rsid w:val="00106328"/>
    <w:pPr>
      <w:spacing w:line="230" w:lineRule="exact"/>
    </w:pPr>
  </w:style>
  <w:style w:type="paragraph" w:customStyle="1" w:styleId="Style9">
    <w:name w:val="Style9"/>
    <w:basedOn w:val="Normln"/>
    <w:uiPriority w:val="99"/>
    <w:rsid w:val="00106328"/>
    <w:pPr>
      <w:spacing w:line="230" w:lineRule="exact"/>
      <w:ind w:hanging="1766"/>
    </w:pPr>
  </w:style>
  <w:style w:type="paragraph" w:customStyle="1" w:styleId="Style10">
    <w:name w:val="Style10"/>
    <w:basedOn w:val="Normln"/>
    <w:uiPriority w:val="99"/>
    <w:rsid w:val="00106328"/>
    <w:pPr>
      <w:spacing w:line="230" w:lineRule="exact"/>
      <w:jc w:val="both"/>
    </w:pPr>
  </w:style>
  <w:style w:type="paragraph" w:customStyle="1" w:styleId="Style11">
    <w:name w:val="Style11"/>
    <w:basedOn w:val="Normln"/>
    <w:uiPriority w:val="99"/>
    <w:rsid w:val="00106328"/>
  </w:style>
  <w:style w:type="paragraph" w:customStyle="1" w:styleId="Style12">
    <w:name w:val="Style12"/>
    <w:basedOn w:val="Normln"/>
    <w:uiPriority w:val="99"/>
    <w:rsid w:val="00106328"/>
    <w:pPr>
      <w:spacing w:line="230" w:lineRule="exact"/>
      <w:ind w:hanging="341"/>
      <w:jc w:val="both"/>
    </w:pPr>
  </w:style>
  <w:style w:type="paragraph" w:customStyle="1" w:styleId="Style13">
    <w:name w:val="Style13"/>
    <w:basedOn w:val="Normln"/>
    <w:uiPriority w:val="99"/>
    <w:rsid w:val="00106328"/>
  </w:style>
  <w:style w:type="paragraph" w:customStyle="1" w:styleId="Style14">
    <w:name w:val="Style14"/>
    <w:basedOn w:val="Normln"/>
    <w:uiPriority w:val="99"/>
    <w:rsid w:val="00106328"/>
    <w:pPr>
      <w:spacing w:line="228" w:lineRule="exact"/>
      <w:ind w:hanging="360"/>
    </w:pPr>
  </w:style>
  <w:style w:type="paragraph" w:customStyle="1" w:styleId="Style15">
    <w:name w:val="Style15"/>
    <w:basedOn w:val="Normln"/>
    <w:uiPriority w:val="99"/>
    <w:rsid w:val="00106328"/>
  </w:style>
  <w:style w:type="paragraph" w:customStyle="1" w:styleId="Style16">
    <w:name w:val="Style16"/>
    <w:basedOn w:val="Normln"/>
    <w:uiPriority w:val="99"/>
    <w:rsid w:val="00106328"/>
    <w:pPr>
      <w:spacing w:line="230" w:lineRule="exact"/>
      <w:jc w:val="both"/>
    </w:pPr>
  </w:style>
  <w:style w:type="paragraph" w:customStyle="1" w:styleId="Style17">
    <w:name w:val="Style17"/>
    <w:basedOn w:val="Normln"/>
    <w:uiPriority w:val="99"/>
    <w:rsid w:val="00106328"/>
    <w:pPr>
      <w:spacing w:line="230" w:lineRule="exact"/>
      <w:ind w:hanging="274"/>
    </w:pPr>
  </w:style>
  <w:style w:type="paragraph" w:customStyle="1" w:styleId="Style18">
    <w:name w:val="Style18"/>
    <w:basedOn w:val="Normln"/>
    <w:uiPriority w:val="99"/>
    <w:rsid w:val="00106328"/>
    <w:pPr>
      <w:spacing w:line="350" w:lineRule="exact"/>
      <w:ind w:firstLine="360"/>
    </w:pPr>
  </w:style>
  <w:style w:type="paragraph" w:customStyle="1" w:styleId="Style19">
    <w:name w:val="Style19"/>
    <w:basedOn w:val="Normln"/>
    <w:uiPriority w:val="99"/>
    <w:rsid w:val="00106328"/>
    <w:pPr>
      <w:spacing w:line="226" w:lineRule="exact"/>
      <w:ind w:hanging="350"/>
      <w:jc w:val="both"/>
    </w:pPr>
  </w:style>
  <w:style w:type="character" w:customStyle="1" w:styleId="FontStyle21">
    <w:name w:val="Font Style21"/>
    <w:basedOn w:val="Standardnpsmoodstavce"/>
    <w:uiPriority w:val="99"/>
    <w:rsid w:val="00106328"/>
    <w:rPr>
      <w:rFonts w:ascii="Arial" w:hAnsi="Arial" w:cs="Arial"/>
      <w:sz w:val="16"/>
      <w:szCs w:val="16"/>
    </w:rPr>
  </w:style>
  <w:style w:type="character" w:customStyle="1" w:styleId="FontStyle22">
    <w:name w:val="Font Style22"/>
    <w:basedOn w:val="Standardnpsmoodstavce"/>
    <w:uiPriority w:val="99"/>
    <w:rsid w:val="00106328"/>
    <w:rPr>
      <w:rFonts w:ascii="Arial" w:hAnsi="Arial" w:cs="Arial"/>
      <w:b/>
      <w:bCs/>
      <w:spacing w:val="30"/>
      <w:sz w:val="26"/>
      <w:szCs w:val="26"/>
    </w:rPr>
  </w:style>
  <w:style w:type="character" w:customStyle="1" w:styleId="FontStyle23">
    <w:name w:val="Font Style23"/>
    <w:basedOn w:val="Standardnpsmoodstavce"/>
    <w:uiPriority w:val="99"/>
    <w:rsid w:val="00106328"/>
    <w:rPr>
      <w:rFonts w:ascii="Arial" w:hAnsi="Arial" w:cs="Arial"/>
      <w:b/>
      <w:bCs/>
      <w:smallCaps/>
      <w:sz w:val="20"/>
      <w:szCs w:val="20"/>
    </w:rPr>
  </w:style>
  <w:style w:type="character" w:customStyle="1" w:styleId="FontStyle24">
    <w:name w:val="Font Style24"/>
    <w:basedOn w:val="Standardnpsmoodstavce"/>
    <w:uiPriority w:val="99"/>
    <w:rsid w:val="00106328"/>
    <w:rPr>
      <w:rFonts w:ascii="Arial" w:hAnsi="Arial" w:cs="Arial"/>
      <w:b/>
      <w:bCs/>
      <w:sz w:val="18"/>
      <w:szCs w:val="18"/>
    </w:rPr>
  </w:style>
  <w:style w:type="character" w:customStyle="1" w:styleId="FontStyle25">
    <w:name w:val="Font Style25"/>
    <w:basedOn w:val="Standardnpsmoodstavce"/>
    <w:uiPriority w:val="99"/>
    <w:rsid w:val="00106328"/>
    <w:rPr>
      <w:rFonts w:ascii="Arial" w:hAnsi="Arial" w:cs="Arial"/>
      <w:sz w:val="18"/>
      <w:szCs w:val="18"/>
    </w:rPr>
  </w:style>
  <w:style w:type="character" w:customStyle="1" w:styleId="FontStyle26">
    <w:name w:val="Font Style26"/>
    <w:basedOn w:val="Standardnpsmoodstavce"/>
    <w:uiPriority w:val="99"/>
    <w:rsid w:val="00106328"/>
    <w:rPr>
      <w:rFonts w:ascii="Arial Narrow" w:hAnsi="Arial Narrow" w:cs="Arial Narrow"/>
      <w:sz w:val="22"/>
      <w:szCs w:val="22"/>
    </w:rPr>
  </w:style>
  <w:style w:type="character" w:styleId="Hypertextovodkaz">
    <w:name w:val="Hyperlink"/>
    <w:basedOn w:val="Standardnpsmoodstavce"/>
    <w:uiPriority w:val="99"/>
    <w:rsid w:val="00106328"/>
    <w:rPr>
      <w:color w:val="0066CC"/>
      <w:u w:val="single"/>
    </w:rPr>
  </w:style>
  <w:style w:type="paragraph" w:styleId="Odstavecseseznamem">
    <w:name w:val="List Paragraph"/>
    <w:basedOn w:val="Normln"/>
    <w:uiPriority w:val="34"/>
    <w:qFormat/>
    <w:rsid w:val="006F0FC0"/>
    <w:pPr>
      <w:ind w:left="720"/>
      <w:contextualSpacing/>
    </w:pPr>
  </w:style>
  <w:style w:type="character" w:customStyle="1" w:styleId="FontStyle29">
    <w:name w:val="Font Style29"/>
    <w:basedOn w:val="Standardnpsmoodstavce"/>
    <w:uiPriority w:val="99"/>
    <w:rsid w:val="0072206A"/>
    <w:rPr>
      <w:rFonts w:ascii="Verdana" w:hAnsi="Verdana" w:cs="Verdana"/>
      <w:sz w:val="16"/>
      <w:szCs w:val="16"/>
    </w:rPr>
  </w:style>
  <w:style w:type="paragraph" w:customStyle="1" w:styleId="ListNumber-ContractCzechRadio">
    <w:name w:val="List Number - Contract (Czech Radio)"/>
    <w:basedOn w:val="Normln"/>
    <w:uiPriority w:val="13"/>
    <w:qFormat/>
    <w:rsid w:val="00ED4070"/>
    <w:pPr>
      <w:widowControl/>
      <w:numPr>
        <w:ilvl w:val="1"/>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autoSpaceDN/>
      <w:adjustRightInd/>
      <w:spacing w:after="250" w:line="250" w:lineRule="exact"/>
      <w:jc w:val="both"/>
    </w:pPr>
    <w:rPr>
      <w:rFonts w:ascii="Arial" w:eastAsia="Calibri" w:hAnsi="Arial" w:cs="Times New Roman"/>
      <w:sz w:val="20"/>
      <w:szCs w:val="22"/>
      <w:lang w:eastAsia="en-US"/>
    </w:rPr>
  </w:style>
  <w:style w:type="paragraph" w:customStyle="1" w:styleId="ListLetter-ContractCzechRadio">
    <w:name w:val="List Letter - Contract (Czech Radio)"/>
    <w:basedOn w:val="Normln"/>
    <w:uiPriority w:val="15"/>
    <w:qFormat/>
    <w:rsid w:val="00ED4070"/>
    <w:pPr>
      <w:widowControl/>
      <w:numPr>
        <w:ilvl w:val="2"/>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autoSpaceDN/>
      <w:adjustRightInd/>
      <w:spacing w:after="250" w:line="250" w:lineRule="exact"/>
      <w:jc w:val="both"/>
    </w:pPr>
    <w:rPr>
      <w:rFonts w:ascii="Arial" w:eastAsia="Calibri" w:hAnsi="Arial" w:cs="Times New Roman"/>
      <w:sz w:val="20"/>
      <w:szCs w:val="22"/>
      <w:lang w:eastAsia="en-US"/>
    </w:rPr>
  </w:style>
  <w:style w:type="paragraph" w:customStyle="1" w:styleId="Heading-Number-ContractCzechRadio">
    <w:name w:val="Heading-Number - Contract (Czech Radio)"/>
    <w:basedOn w:val="Normln"/>
    <w:next w:val="ListNumber-ContractCzechRadio"/>
    <w:uiPriority w:val="11"/>
    <w:qFormat/>
    <w:rsid w:val="00ED4070"/>
    <w:pPr>
      <w:keepNext/>
      <w:keepLines/>
      <w:widowControl/>
      <w:numPr>
        <w:numId w:val="2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autoSpaceDN/>
      <w:adjustRightInd/>
      <w:spacing w:before="250" w:after="250" w:line="250" w:lineRule="exact"/>
      <w:jc w:val="center"/>
      <w:outlineLvl w:val="0"/>
    </w:pPr>
    <w:rPr>
      <w:rFonts w:ascii="Arial" w:eastAsia="Times New Roman" w:hAnsi="Arial" w:cs="Times New Roman"/>
      <w:b/>
      <w:color w:val="000F37"/>
      <w:sz w:val="20"/>
      <w:szCs w:val="26"/>
      <w:lang w:eastAsia="en-US"/>
    </w:rPr>
  </w:style>
  <w:style w:type="numbering" w:customStyle="1" w:styleId="List-Contract">
    <w:name w:val="List - Contract"/>
    <w:uiPriority w:val="99"/>
    <w:rsid w:val="00ED4070"/>
    <w:pPr>
      <w:numPr>
        <w:numId w:val="21"/>
      </w:numPr>
    </w:pPr>
  </w:style>
  <w:style w:type="paragraph" w:customStyle="1" w:styleId="RLTextlnkuslovan">
    <w:name w:val="RL Text článku číslovaný"/>
    <w:basedOn w:val="Normln"/>
    <w:link w:val="RLTextlnkuslovanChar"/>
    <w:qFormat/>
    <w:rsid w:val="00EB6B56"/>
    <w:pPr>
      <w:widowControl/>
      <w:numPr>
        <w:ilvl w:val="1"/>
        <w:numId w:val="23"/>
      </w:numPr>
      <w:autoSpaceDE/>
      <w:autoSpaceDN/>
      <w:adjustRightInd/>
      <w:spacing w:after="120" w:line="280" w:lineRule="exact"/>
      <w:jc w:val="both"/>
    </w:pPr>
    <w:rPr>
      <w:rFonts w:ascii="Garamond" w:eastAsia="Times New Roman" w:hAnsi="Garamond" w:cs="Times New Roman"/>
    </w:rPr>
  </w:style>
  <w:style w:type="paragraph" w:customStyle="1" w:styleId="RLlneksmlouvy">
    <w:name w:val="RL Článek smlouvy"/>
    <w:basedOn w:val="Normln"/>
    <w:next w:val="RLTextlnkuslovan"/>
    <w:uiPriority w:val="99"/>
    <w:rsid w:val="00EB6B56"/>
    <w:pPr>
      <w:keepNext/>
      <w:widowControl/>
      <w:numPr>
        <w:numId w:val="23"/>
      </w:numPr>
      <w:suppressAutoHyphens/>
      <w:autoSpaceDE/>
      <w:autoSpaceDN/>
      <w:adjustRightInd/>
      <w:spacing w:before="360" w:after="120" w:line="280" w:lineRule="exact"/>
      <w:jc w:val="both"/>
      <w:outlineLvl w:val="0"/>
    </w:pPr>
    <w:rPr>
      <w:rFonts w:ascii="Garamond" w:eastAsia="Times New Roman" w:hAnsi="Garamond" w:cs="Times New Roman"/>
      <w:b/>
      <w:lang w:eastAsia="en-US"/>
    </w:rPr>
  </w:style>
  <w:style w:type="character" w:customStyle="1" w:styleId="RLTextlnkuslovanChar">
    <w:name w:val="RL Text článku číslovaný Char"/>
    <w:link w:val="RLTextlnkuslovan"/>
    <w:locked/>
    <w:rsid w:val="00EB6B56"/>
    <w:rPr>
      <w:rFonts w:ascii="Garamond" w:eastAsia="Times New Roman" w:hAnsi="Garamond" w:cs="Times New Roman"/>
      <w:sz w:val="24"/>
      <w:szCs w:val="24"/>
    </w:rPr>
  </w:style>
  <w:style w:type="paragraph" w:styleId="Zhlav">
    <w:name w:val="header"/>
    <w:basedOn w:val="Normln"/>
    <w:link w:val="ZhlavChar"/>
    <w:uiPriority w:val="99"/>
    <w:unhideWhenUsed/>
    <w:rsid w:val="00B712C1"/>
    <w:pPr>
      <w:tabs>
        <w:tab w:val="center" w:pos="4536"/>
        <w:tab w:val="right" w:pos="9072"/>
      </w:tabs>
    </w:pPr>
  </w:style>
  <w:style w:type="character" w:customStyle="1" w:styleId="ZhlavChar">
    <w:name w:val="Záhlaví Char"/>
    <w:basedOn w:val="Standardnpsmoodstavce"/>
    <w:link w:val="Zhlav"/>
    <w:uiPriority w:val="99"/>
    <w:rsid w:val="00B712C1"/>
    <w:rPr>
      <w:rFonts w:hAnsi="Arial Narrow"/>
      <w:sz w:val="24"/>
      <w:szCs w:val="24"/>
    </w:rPr>
  </w:style>
  <w:style w:type="paragraph" w:styleId="Zpat">
    <w:name w:val="footer"/>
    <w:basedOn w:val="Normln"/>
    <w:link w:val="ZpatChar"/>
    <w:uiPriority w:val="99"/>
    <w:unhideWhenUsed/>
    <w:rsid w:val="00B712C1"/>
    <w:pPr>
      <w:tabs>
        <w:tab w:val="center" w:pos="4536"/>
        <w:tab w:val="right" w:pos="9072"/>
      </w:tabs>
    </w:pPr>
  </w:style>
  <w:style w:type="character" w:customStyle="1" w:styleId="ZpatChar">
    <w:name w:val="Zápatí Char"/>
    <w:basedOn w:val="Standardnpsmoodstavce"/>
    <w:link w:val="Zpat"/>
    <w:uiPriority w:val="99"/>
    <w:rsid w:val="00B712C1"/>
    <w:rPr>
      <w:rFonts w:hAnsi="Arial Narrow"/>
      <w:sz w:val="24"/>
      <w:szCs w:val="24"/>
    </w:rPr>
  </w:style>
</w:styles>
</file>

<file path=word/webSettings.xml><?xml version="1.0" encoding="utf-8"?>
<w:webSettings xmlns:r="http://schemas.openxmlformats.org/officeDocument/2006/relationships" xmlns:w="http://schemas.openxmlformats.org/wordprocessingml/2006/main">
  <w:divs>
    <w:div w:id="9762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2650</Words>
  <Characters>16275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6. říjen 2011 \(2\).max</vt:lpstr>
    </vt:vector>
  </TitlesOfParts>
  <Company>Stredni skola technicka</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říjen 2011 \(2\).max</dc:title>
  <dc:creator>Pancer</dc:creator>
  <cp:lastModifiedBy>vkarafiatova</cp:lastModifiedBy>
  <cp:revision>2</cp:revision>
  <cp:lastPrinted>2018-10-16T09:54:00Z</cp:lastPrinted>
  <dcterms:created xsi:type="dcterms:W3CDTF">2018-11-23T10:37:00Z</dcterms:created>
  <dcterms:modified xsi:type="dcterms:W3CDTF">2018-11-23T10:37:00Z</dcterms:modified>
</cp:coreProperties>
</file>