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524C58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524C5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</w:t>
      </w:r>
      <w:r>
        <w:rPr>
          <w:rFonts w:ascii="Arial" w:hAnsi="Arial" w:cs="Arial"/>
        </w:rPr>
        <w:t xml:space="preserve"> Ing. Miroslav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524C5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524C58">
        <w:rPr>
          <w:rFonts w:ascii="Arial" w:hAnsi="Arial" w:cs="Arial"/>
          <w:b/>
        </w:rPr>
        <w:t xml:space="preserve">Toman </w:t>
      </w:r>
      <w:proofErr w:type="spellStart"/>
      <w:r w:rsidR="00AD4CDE" w:rsidRPr="00524C58">
        <w:rPr>
          <w:rFonts w:ascii="Arial" w:hAnsi="Arial" w:cs="Arial"/>
          <w:b/>
        </w:rPr>
        <w:t>Baráčková</w:t>
      </w:r>
      <w:proofErr w:type="spellEnd"/>
      <w:r w:rsidR="00AD4CDE" w:rsidRPr="00524C58">
        <w:rPr>
          <w:rFonts w:ascii="Arial" w:hAnsi="Arial" w:cs="Arial"/>
          <w:b/>
        </w:rPr>
        <w:t xml:space="preserve"> Michaela, Mgr</w:t>
      </w:r>
      <w:r>
        <w:rPr>
          <w:rFonts w:ascii="Arial" w:hAnsi="Arial" w:cs="Arial"/>
        </w:rPr>
        <w:t xml:space="preserve">.,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77</w:t>
      </w:r>
      <w:r w:rsidR="00777851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777851"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>, Praha 6-Bubeneč 16000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CB1E9A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524C5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CB1E9A" w:rsidRPr="00D27771" w:rsidRDefault="00CB1E9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2A7BA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2A7BA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2A7BA4" w:rsidRDefault="00AD4CDE" w:rsidP="002A7BA4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42PR18/50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CB1E9A" w:rsidRPr="00D27771" w:rsidRDefault="00CB1E9A">
      <w:pPr>
        <w:pStyle w:val="para"/>
        <w:rPr>
          <w:rFonts w:ascii="Arial" w:hAnsi="Arial" w:cs="Arial"/>
          <w:sz w:val="20"/>
          <w:szCs w:val="20"/>
        </w:rPr>
      </w:pPr>
    </w:p>
    <w:p w:rsidR="00AD4CDE" w:rsidRPr="002A7BA4" w:rsidRDefault="002A7BA4" w:rsidP="002A7BA4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CB1E9A" w:rsidRPr="00835624" w:rsidRDefault="00CB1E9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</w:t>
      </w:r>
      <w:r w:rsidRPr="00107024">
        <w:rPr>
          <w:rFonts w:ascii="Arial" w:hAnsi="Arial" w:cs="Arial"/>
          <w:b/>
        </w:rPr>
        <w:t>katastrální území Dolní Lipka</w:t>
      </w:r>
      <w:r w:rsidRPr="00835624">
        <w:rPr>
          <w:rFonts w:ascii="Arial" w:hAnsi="Arial" w:cs="Arial"/>
        </w:rPr>
        <w:t>, obec Králíky.</w:t>
      </w:r>
    </w:p>
    <w:p w:rsidR="00107024" w:rsidRPr="00835624" w:rsidRDefault="001070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1250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8 450 m2</w:t>
      </w:r>
      <w:r w:rsidRPr="00835624">
        <w:rPr>
          <w:rFonts w:ascii="Arial" w:hAnsi="Arial" w:cs="Arial"/>
          <w:sz w:val="18"/>
        </w:rPr>
        <w:tab/>
        <w:t xml:space="preserve">20 270,00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</w:t>
      </w:r>
      <w:r w:rsidRPr="00107024">
        <w:rPr>
          <w:rFonts w:ascii="Arial" w:hAnsi="Arial" w:cs="Arial"/>
          <w:b/>
          <w:sz w:val="18"/>
        </w:rPr>
        <w:t xml:space="preserve">pro katastrální území Písečná u </w:t>
      </w:r>
      <w:proofErr w:type="spellStart"/>
      <w:r w:rsidRPr="00107024">
        <w:rPr>
          <w:rFonts w:ascii="Arial" w:hAnsi="Arial" w:cs="Arial"/>
          <w:b/>
          <w:sz w:val="18"/>
        </w:rPr>
        <w:t>Žamberka</w:t>
      </w:r>
      <w:proofErr w:type="spellEnd"/>
      <w:r w:rsidRPr="00835624">
        <w:rPr>
          <w:rFonts w:ascii="Arial" w:hAnsi="Arial" w:cs="Arial"/>
          <w:sz w:val="18"/>
        </w:rPr>
        <w:t>, obec Písečná.</w:t>
      </w:r>
    </w:p>
    <w:p w:rsidR="00107024" w:rsidRPr="00835624" w:rsidRDefault="001070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2507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9 114 m2</w:t>
      </w:r>
      <w:r w:rsidRPr="00835624">
        <w:rPr>
          <w:rFonts w:ascii="Arial" w:hAnsi="Arial" w:cs="Arial"/>
          <w:sz w:val="18"/>
        </w:rPr>
        <w:tab/>
        <w:t xml:space="preserve">12 814,65 Kč </w:t>
      </w:r>
    </w:p>
    <w:p w:rsidR="00AD4CDE" w:rsidRPr="00835624" w:rsidRDefault="001070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17 564 m2 </w:t>
      </w:r>
      <w:r w:rsidRPr="00835624">
        <w:rPr>
          <w:rFonts w:ascii="Arial" w:hAnsi="Arial" w:cs="Arial"/>
          <w:sz w:val="18"/>
        </w:rPr>
        <w:tab/>
        <w:t>33 084,65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Dolní Lipka KN 1250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475382/2015 ze dne 25. 11. 2015 a k převáděnému pozemku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Písečná u </w:t>
      </w:r>
      <w:proofErr w:type="spellStart"/>
      <w:r w:rsidRPr="00D27771">
        <w:rPr>
          <w:rFonts w:ascii="Arial" w:hAnsi="Arial" w:cs="Arial"/>
        </w:rPr>
        <w:t>Žamberka</w:t>
      </w:r>
      <w:proofErr w:type="spellEnd"/>
      <w:r w:rsidRPr="00D27771">
        <w:rPr>
          <w:rFonts w:ascii="Arial" w:hAnsi="Arial" w:cs="Arial"/>
        </w:rPr>
        <w:t xml:space="preserve"> KN 2507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6259/PU/PI/00/K/08/KB ze dne 30.12.2008.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2A7BA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EF2A59">
        <w:rPr>
          <w:rFonts w:ascii="Arial" w:hAnsi="Arial" w:cs="Arial"/>
        </w:rPr>
        <w:t xml:space="preserve"> </w:t>
      </w:r>
      <w:proofErr w:type="spellStart"/>
      <w:r w:rsidR="00777851">
        <w:rPr>
          <w:rFonts w:ascii="Arial" w:hAnsi="Arial" w:cs="Arial"/>
        </w:rPr>
        <w:t>xxxxxxxxxxxxx</w:t>
      </w:r>
      <w:proofErr w:type="spellEnd"/>
      <w:r w:rsidR="00EF2A59">
        <w:rPr>
          <w:rFonts w:ascii="Arial" w:hAnsi="Arial" w:cs="Arial"/>
        </w:rPr>
        <w:t xml:space="preserve"> ze dne 1. 3.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77785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25 269,75 Kč (slovy: </w:t>
      </w:r>
      <w:proofErr w:type="spellStart"/>
      <w:r w:rsidRPr="00D27771">
        <w:rPr>
          <w:rFonts w:ascii="Arial" w:hAnsi="Arial" w:cs="Arial"/>
        </w:rPr>
        <w:t>dvacetpěttisícdvěstěšedesátdevět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sedmdesátpět</w:t>
      </w:r>
      <w:proofErr w:type="spellEnd"/>
      <w:r w:rsidRPr="00D27771">
        <w:rPr>
          <w:rFonts w:ascii="Arial" w:hAnsi="Arial" w:cs="Arial"/>
        </w:rPr>
        <w:t xml:space="preserve"> haléřů).</w:t>
      </w:r>
      <w:r w:rsidR="002A7BA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CB1E9A" w:rsidRDefault="00CB1E9A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CB1E9A">
        <w:rPr>
          <w:rFonts w:ascii="Arial" w:hAnsi="Arial" w:cs="Arial"/>
        </w:rPr>
        <w:t xml:space="preserve">o, </w:t>
      </w:r>
      <w:proofErr w:type="gramStart"/>
      <w:r w:rsidR="00CB1E9A">
        <w:rPr>
          <w:rFonts w:ascii="Arial" w:hAnsi="Arial" w:cs="Arial"/>
        </w:rPr>
        <w:t>č.j.</w:t>
      </w:r>
      <w:proofErr w:type="gramEnd"/>
      <w:r w:rsidR="00CB1E9A">
        <w:rPr>
          <w:rFonts w:ascii="Arial" w:hAnsi="Arial" w:cs="Arial"/>
        </w:rPr>
        <w:t xml:space="preserve"> PÚ 693/07 ze dne 13. 3. </w:t>
      </w:r>
      <w:r w:rsidRPr="00D27771">
        <w:rPr>
          <w:rFonts w:ascii="Arial" w:hAnsi="Arial" w:cs="Arial"/>
        </w:rPr>
        <w:t xml:space="preserve">2007, kterým oprávněné osobě Toman </w:t>
      </w:r>
      <w:proofErr w:type="spellStart"/>
      <w:r w:rsidRPr="00D27771">
        <w:rPr>
          <w:rFonts w:ascii="Arial" w:hAnsi="Arial" w:cs="Arial"/>
        </w:rPr>
        <w:t>Baráčková</w:t>
      </w:r>
      <w:proofErr w:type="spellEnd"/>
      <w:r w:rsidRPr="00D27771">
        <w:rPr>
          <w:rFonts w:ascii="Arial" w:hAnsi="Arial" w:cs="Arial"/>
        </w:rPr>
        <w:t xml:space="preserve"> Michaela, Mgr., rodné číslo 77</w:t>
      </w:r>
      <w:r w:rsidR="0006045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</w:t>
      </w:r>
      <w:proofErr w:type="spellStart"/>
      <w:r w:rsidR="0006045F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6045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6045F">
        <w:rPr>
          <w:rFonts w:ascii="Arial" w:hAnsi="Arial" w:cs="Arial"/>
        </w:rPr>
        <w:t>xxxxxxxxxxxxx</w:t>
      </w:r>
      <w:bookmarkStart w:id="0" w:name="_GoBack"/>
      <w:bookmarkEnd w:id="0"/>
      <w:r w:rsidRPr="00D27771">
        <w:rPr>
          <w:rFonts w:ascii="Arial" w:hAnsi="Arial" w:cs="Arial"/>
        </w:rPr>
        <w:t>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33 084,65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Dolní Lipka - 1250,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36N16/50, uzavřenou s </w:t>
      </w:r>
      <w:r w:rsidR="00CB1E9A" w:rsidRPr="00D27771">
        <w:rPr>
          <w:rFonts w:ascii="Arial" w:hAnsi="Arial" w:cs="Arial"/>
        </w:rPr>
        <w:t>ZEOS, s.</w:t>
      </w:r>
      <w:r w:rsidRPr="00D27771">
        <w:rPr>
          <w:rFonts w:ascii="Arial" w:hAnsi="Arial" w:cs="Arial"/>
        </w:rPr>
        <w:t>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Písečná u </w:t>
      </w:r>
      <w:proofErr w:type="spellStart"/>
      <w:r w:rsidRPr="00D27771">
        <w:rPr>
          <w:rFonts w:ascii="Arial" w:hAnsi="Arial" w:cs="Arial"/>
        </w:rPr>
        <w:t>Žamberka</w:t>
      </w:r>
      <w:proofErr w:type="spellEnd"/>
      <w:r w:rsidRPr="00D27771">
        <w:rPr>
          <w:rFonts w:ascii="Arial" w:hAnsi="Arial" w:cs="Arial"/>
        </w:rPr>
        <w:t xml:space="preserve"> - 2507, je pronajat.</w:t>
      </w:r>
    </w:p>
    <w:p w:rsidR="002A7BA4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96N14/50, uzavřenou s Le</w:t>
      </w:r>
      <w:r w:rsidR="00CB1E9A">
        <w:rPr>
          <w:rFonts w:ascii="Arial" w:hAnsi="Arial" w:cs="Arial"/>
        </w:rPr>
        <w:t>tohradská zemědělská společnost</w:t>
      </w:r>
      <w:r w:rsidRPr="00D27771">
        <w:rPr>
          <w:rFonts w:ascii="Arial" w:hAnsi="Arial" w:cs="Arial"/>
        </w:rPr>
        <w:t>,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Hubertus </w:t>
      </w:r>
      <w:r w:rsidR="00CB1E9A" w:rsidRPr="00D27771">
        <w:rPr>
          <w:rFonts w:ascii="Arial" w:hAnsi="Arial" w:cs="Arial"/>
        </w:rPr>
        <w:t>Lichkov, jejímž</w:t>
      </w:r>
      <w:r w:rsidRPr="00D27771">
        <w:rPr>
          <w:rFonts w:ascii="Arial" w:hAnsi="Arial" w:cs="Arial"/>
        </w:rPr>
        <w:t xml:space="preserve"> držitelem je Honební společenstvo Lichkov.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2A7BA4" w:rsidRDefault="002A7BA4">
      <w:pPr>
        <w:widowControl/>
        <w:jc w:val="both"/>
        <w:rPr>
          <w:rFonts w:ascii="Arial" w:hAnsi="Arial" w:cs="Arial"/>
        </w:rPr>
      </w:pPr>
    </w:p>
    <w:p w:rsidR="002A7BA4" w:rsidRPr="002A7BA4" w:rsidRDefault="002A7BA4" w:rsidP="002A7BA4">
      <w:pPr>
        <w:widowControl/>
        <w:ind w:firstLine="567"/>
        <w:jc w:val="both"/>
        <w:rPr>
          <w:rFonts w:ascii="Arial" w:hAnsi="Arial" w:cs="Arial"/>
        </w:rPr>
      </w:pPr>
      <w:r w:rsidRPr="002A7BA4">
        <w:rPr>
          <w:rFonts w:ascii="Arial" w:hAnsi="Arial" w:cs="Arial"/>
        </w:rPr>
        <w:t xml:space="preserve">Nabyvatel bere na vědomí a je srozuměn s tím., že </w:t>
      </w:r>
      <w:proofErr w:type="gramStart"/>
      <w:r w:rsidRPr="002A7BA4">
        <w:rPr>
          <w:rFonts w:ascii="Arial" w:hAnsi="Arial" w:cs="Arial"/>
        </w:rPr>
        <w:t>se</w:t>
      </w:r>
      <w:proofErr w:type="gramEnd"/>
      <w:r w:rsidRPr="002A7BA4">
        <w:rPr>
          <w:rFonts w:ascii="Arial" w:hAnsi="Arial" w:cs="Arial"/>
        </w:rPr>
        <w:t xml:space="preserve"> na převáděném pozemku v </w:t>
      </w:r>
      <w:proofErr w:type="spellStart"/>
      <w:r w:rsidRPr="002A7BA4">
        <w:rPr>
          <w:rFonts w:ascii="Arial" w:hAnsi="Arial" w:cs="Arial"/>
        </w:rPr>
        <w:t>k.ú</w:t>
      </w:r>
      <w:proofErr w:type="spellEnd"/>
      <w:r w:rsidRPr="002A7BA4">
        <w:rPr>
          <w:rFonts w:ascii="Arial" w:hAnsi="Arial" w:cs="Arial"/>
        </w:rPr>
        <w:t xml:space="preserve">. Dolní </w:t>
      </w:r>
      <w:r>
        <w:rPr>
          <w:rFonts w:ascii="Arial" w:hAnsi="Arial" w:cs="Arial"/>
        </w:rPr>
        <w:t>Lipka</w:t>
      </w:r>
      <w:r w:rsidRPr="002A7BA4">
        <w:rPr>
          <w:rFonts w:ascii="Arial" w:hAnsi="Arial" w:cs="Arial"/>
        </w:rPr>
        <w:t xml:space="preserve"> pp. </w:t>
      </w:r>
      <w:r>
        <w:rPr>
          <w:rFonts w:ascii="Arial" w:hAnsi="Arial" w:cs="Arial"/>
        </w:rPr>
        <w:t>1250</w:t>
      </w:r>
      <w:r w:rsidRPr="002A7BA4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A6435" w:rsidRPr="00EF2A59" w:rsidRDefault="002A7BA4" w:rsidP="00EF2A59">
      <w:pPr>
        <w:widowControl/>
        <w:ind w:firstLine="567"/>
        <w:jc w:val="both"/>
        <w:rPr>
          <w:rFonts w:ascii="Arial" w:hAnsi="Arial" w:cs="Arial"/>
        </w:rPr>
      </w:pPr>
      <w:r w:rsidRPr="002A7BA4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CB1E9A" w:rsidRDefault="00CB1E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CB1E9A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B1E9A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B1E9A" w:rsidRPr="00D27771" w:rsidRDefault="00CB1E9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CB1E9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B1E9A" w:rsidRPr="00D27771">
        <w:rPr>
          <w:rFonts w:ascii="Arial" w:hAnsi="Arial" w:cs="Arial"/>
          <w:color w:val="000000"/>
          <w:sz w:val="20"/>
          <w:szCs w:val="20"/>
        </w:rPr>
        <w:t xml:space="preserve">Toman </w:t>
      </w:r>
      <w:proofErr w:type="spellStart"/>
      <w:r w:rsidR="00CB1E9A" w:rsidRPr="00D27771">
        <w:rPr>
          <w:rFonts w:ascii="Arial" w:hAnsi="Arial" w:cs="Arial"/>
          <w:color w:val="000000"/>
          <w:sz w:val="20"/>
          <w:szCs w:val="20"/>
        </w:rPr>
        <w:t>Baráčková</w:t>
      </w:r>
      <w:proofErr w:type="spellEnd"/>
      <w:r w:rsidR="00CB1E9A" w:rsidRPr="00D27771">
        <w:rPr>
          <w:rFonts w:ascii="Arial" w:hAnsi="Arial" w:cs="Arial"/>
          <w:color w:val="000000"/>
          <w:sz w:val="20"/>
          <w:szCs w:val="20"/>
        </w:rPr>
        <w:t xml:space="preserve"> Michaela, Mgr.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</w:t>
      </w:r>
      <w:r w:rsidR="00CB1E9A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>pro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C4D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9C4D83" w:rsidRDefault="009C4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C4D83" w:rsidRDefault="009C4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9C4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C4D83">
        <w:rPr>
          <w:rFonts w:ascii="Arial" w:hAnsi="Arial" w:cs="Arial"/>
          <w:color w:val="000000"/>
        </w:rPr>
        <w:t xml:space="preserve"> Bc. Milena Hronková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9C4D83" w:rsidRPr="00D27771" w:rsidRDefault="009C4D8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9C4D83" w:rsidRPr="00D27771" w:rsidRDefault="009C4D8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9C4D83" w:rsidRDefault="009C4D83">
      <w:pPr>
        <w:widowControl/>
        <w:rPr>
          <w:rFonts w:ascii="Arial" w:hAnsi="Arial" w:cs="Arial"/>
          <w:b/>
          <w:color w:val="000000"/>
          <w:lang w:val="en-US"/>
        </w:rPr>
      </w:pPr>
    </w:p>
    <w:p w:rsidR="009C4D83" w:rsidRPr="00D27771" w:rsidRDefault="009C4D83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9C4D83">
        <w:rPr>
          <w:rFonts w:ascii="Arial" w:hAnsi="Arial" w:cs="Arial"/>
          <w:color w:val="000000"/>
          <w:lang w:val="en-US"/>
        </w:rPr>
        <w:t>proved</w:t>
      </w:r>
      <w:r w:rsidR="009C5F9C">
        <w:rPr>
          <w:rFonts w:ascii="Arial" w:hAnsi="Arial" w:cs="Arial"/>
          <w:color w:val="000000"/>
          <w:lang w:val="en-US"/>
        </w:rPr>
        <w:t>l</w:t>
      </w:r>
      <w:proofErr w:type="spellEnd"/>
      <w:r w:rsidR="009C4D83">
        <w:rPr>
          <w:rFonts w:ascii="Arial" w:hAnsi="Arial" w:cs="Arial"/>
          <w:color w:val="000000"/>
          <w:lang w:val="en-US"/>
        </w:rPr>
        <w:t xml:space="preserve">: </w:t>
      </w:r>
      <w:r w:rsidR="009C4D83" w:rsidRPr="00D27771">
        <w:rPr>
          <w:rFonts w:ascii="Arial" w:hAnsi="Arial" w:cs="Arial"/>
          <w:color w:val="000000"/>
        </w:rPr>
        <w:t>:</w:t>
      </w:r>
      <w:r w:rsidR="009C4D83">
        <w:rPr>
          <w:rFonts w:ascii="Arial" w:hAnsi="Arial" w:cs="Arial"/>
          <w:color w:val="000000"/>
        </w:rPr>
        <w:t xml:space="preserve"> Bc. Milena Hronková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9C4D83">
        <w:rPr>
          <w:rFonts w:ascii="Arial" w:hAnsi="Arial" w:cs="Arial"/>
          <w:color w:val="000000"/>
        </w:rPr>
        <w:t> Pardubicích</w:t>
      </w:r>
    </w:p>
    <w:p w:rsidR="009C4D83" w:rsidRPr="00D27771" w:rsidRDefault="009C4D83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41743, 42555,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6.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CB1E9A">
      <w:pgSz w:w="12240" w:h="15840"/>
      <w:pgMar w:top="1418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045F"/>
    <w:rsid w:val="0007035E"/>
    <w:rsid w:val="000900B7"/>
    <w:rsid w:val="00091141"/>
    <w:rsid w:val="000A3D59"/>
    <w:rsid w:val="000B4D5B"/>
    <w:rsid w:val="001015DC"/>
    <w:rsid w:val="0010702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7BA4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24C58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77851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C4D83"/>
    <w:rsid w:val="009C5F9C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3066"/>
    <w:rsid w:val="00C820A8"/>
    <w:rsid w:val="00C90E09"/>
    <w:rsid w:val="00C936B8"/>
    <w:rsid w:val="00CB1E9A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F2A59"/>
    <w:rsid w:val="00F13806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96723"/>
  <w14:defaultImageDpi w14:val="0"/>
  <w15:docId w15:val="{C794ED80-5757-47FD-A771-7C4995D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4</cp:revision>
  <cp:lastPrinted>2002-01-25T14:18:00Z</cp:lastPrinted>
  <dcterms:created xsi:type="dcterms:W3CDTF">2018-12-06T12:43:00Z</dcterms:created>
  <dcterms:modified xsi:type="dcterms:W3CDTF">2018-12-06T12:49:00Z</dcterms:modified>
</cp:coreProperties>
</file>