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2118405097" w:edGrp="everyone"/>
      <w:r w:rsidR="00447822" w:rsidRPr="00447822">
        <w:rPr>
          <w:rFonts w:ascii="Garamond" w:hAnsi="Garamond"/>
        </w:rPr>
        <w:t>P16V00001670</w:t>
      </w:r>
      <w:permEnd w:id="2118405097"/>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9F0CC8">
        <w:rPr>
          <w:rFonts w:ascii="Garamond" w:hAnsi="Garamond" w:cs="Arial"/>
        </w:rPr>
        <w:t>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04481302" w:edGrp="everyone"/>
      <w:r w:rsidR="002E4933">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2E4933">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2E4933">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2E4933">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2E4933">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9F0CC8">
        <w:t>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9F0CC8">
        <w:t>xxx</w:t>
      </w:r>
    </w:p>
    <w:permEnd w:id="104481302"/>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7258DF">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582B85">
        <w:rPr>
          <w:rFonts w:ascii="Garamond" w:hAnsi="Garamond" w:cs="Arial"/>
          <w:bCs/>
        </w:rPr>
        <w:t>7</w:t>
      </w:r>
      <w:r w:rsidR="00447822">
        <w:rPr>
          <w:rFonts w:ascii="Garamond" w:hAnsi="Garamond" w:cs="Arial"/>
          <w:bCs/>
        </w:rPr>
        <w:t>5</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7258DF">
        <w:rPr>
          <w:rFonts w:ascii="Garamond" w:hAnsi="Garamond" w:cs="Arial"/>
        </w:rPr>
        <w:t>podle zákona č. 134/2016</w:t>
      </w:r>
      <w:r w:rsidR="008576DD" w:rsidRPr="00862627">
        <w:rPr>
          <w:rFonts w:ascii="Garamond" w:hAnsi="Garamond" w:cs="Arial"/>
        </w:rPr>
        <w:t xml:space="preserve"> Sb., o </w:t>
      </w:r>
      <w:r w:rsidR="007258DF">
        <w:rPr>
          <w:rFonts w:ascii="Garamond" w:hAnsi="Garamond" w:cs="Arial"/>
        </w:rPr>
        <w:t xml:space="preserve">zadávání </w:t>
      </w:r>
      <w:r w:rsidR="008576DD" w:rsidRPr="00862627">
        <w:rPr>
          <w:rFonts w:ascii="Garamond" w:hAnsi="Garamond" w:cs="Arial"/>
        </w:rPr>
        <w:t>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E06402">
        <w:rPr>
          <w:rFonts w:ascii="Garamond" w:hAnsi="Garamond"/>
          <w:b/>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w:t>
      </w:r>
      <w:r w:rsidRPr="009160E3">
        <w:rPr>
          <w:rFonts w:ascii="Garamond" w:hAnsi="Garamond" w:cs="Arial"/>
        </w:rPr>
        <w:lastRenderedPageBreak/>
        <w:t>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400667389" w:edGrp="everyone"/>
      <w:r w:rsidR="009F0CC8">
        <w:rPr>
          <w:rFonts w:ascii="Garamond" w:hAnsi="Garamond" w:cs="Arial"/>
        </w:rPr>
        <w:t>xxx</w:t>
      </w:r>
    </w:p>
    <w:permEnd w:id="1400667389"/>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r>
      <w:r w:rsidR="006727DA" w:rsidRPr="00037A57">
        <w:rPr>
          <w:rFonts w:ascii="Garamond" w:hAnsi="Garamond" w:cs="Arial"/>
        </w:rPr>
        <w:t xml:space="preserve">Kupní cena za zboží dle čl. </w:t>
      </w:r>
      <w:r w:rsidR="006727DA">
        <w:rPr>
          <w:rFonts w:ascii="Garamond" w:hAnsi="Garamond" w:cs="Arial"/>
        </w:rPr>
        <w:t>3</w:t>
      </w:r>
      <w:r w:rsidR="006727DA" w:rsidRPr="00037A57">
        <w:rPr>
          <w:rFonts w:ascii="Garamond" w:hAnsi="Garamond" w:cs="Arial"/>
        </w:rPr>
        <w:t xml:space="preserve"> této Smlouvy vychází</w:t>
      </w:r>
      <w:r w:rsidR="006727DA">
        <w:rPr>
          <w:rFonts w:ascii="Garamond" w:hAnsi="Garamond" w:cs="Arial"/>
        </w:rPr>
        <w:t xml:space="preserve"> z cenové nabídky Prodávajícího</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2E4933" w:rsidP="002E4933">
      <w:pPr>
        <w:pStyle w:val="Odstavecseseznamem"/>
        <w:numPr>
          <w:ilvl w:val="0"/>
          <w:numId w:val="4"/>
        </w:numPr>
        <w:spacing w:after="0"/>
        <w:jc w:val="both"/>
        <w:rPr>
          <w:rFonts w:ascii="Garamond" w:hAnsi="Garamond" w:cs="Arial"/>
        </w:rPr>
      </w:pPr>
      <w:permStart w:id="567741294" w:edGrp="everyone"/>
      <w:r>
        <w:t>114600</w:t>
      </w:r>
      <w:r>
        <w:rPr>
          <w:rFonts w:ascii="Garamond" w:hAnsi="Garamond" w:cs="Arial"/>
        </w:rPr>
        <w:t xml:space="preserve">,- Kč bez DPH (slovy: </w:t>
      </w:r>
      <w:r w:rsidRPr="002E4933">
        <w:t>jedno sto čtrnáct tisíc šest set korun českých</w:t>
      </w:r>
      <w:r w:rsidR="00DA5B83" w:rsidRPr="00DD6056">
        <w:rPr>
          <w:rFonts w:ascii="Garamond" w:hAnsi="Garamond" w:cs="Arial"/>
        </w:rPr>
        <w:t>);</w:t>
      </w:r>
      <w:r w:rsidR="00080F29" w:rsidRPr="00DD6056">
        <w:rPr>
          <w:rFonts w:ascii="Garamond" w:hAnsi="Garamond" w:cs="Arial"/>
        </w:rPr>
        <w:t xml:space="preserve"> </w:t>
      </w:r>
    </w:p>
    <w:p w:rsidR="00080F29" w:rsidRPr="00DD6056" w:rsidRDefault="002E4933"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2E4933" w:rsidP="002E4933">
      <w:pPr>
        <w:pStyle w:val="Odstavecseseznamem"/>
        <w:numPr>
          <w:ilvl w:val="0"/>
          <w:numId w:val="4"/>
        </w:numPr>
        <w:spacing w:after="0"/>
        <w:jc w:val="both"/>
        <w:rPr>
          <w:rFonts w:ascii="Garamond" w:hAnsi="Garamond" w:cs="Arial"/>
        </w:rPr>
      </w:pPr>
      <w:r w:rsidRPr="002E4933">
        <w:t>138666</w:t>
      </w:r>
      <w:r w:rsidR="00DA5B83" w:rsidRPr="00DD6056">
        <w:rPr>
          <w:rFonts w:ascii="Garamond" w:hAnsi="Garamond" w:cs="Arial"/>
        </w:rPr>
        <w:t>,- Kč včetně DPH</w:t>
      </w:r>
      <w:r>
        <w:rPr>
          <w:rFonts w:ascii="Garamond" w:hAnsi="Garamond" w:cs="Arial"/>
        </w:rPr>
        <w:t xml:space="preserve"> (slovy: </w:t>
      </w:r>
      <w:r w:rsidRPr="002E4933">
        <w:t>jedno sto třicet osm tisíc šest set šedesát šest korun českých</w:t>
      </w:r>
      <w:r w:rsidR="00080F29" w:rsidRPr="00DD6056">
        <w:rPr>
          <w:rFonts w:ascii="Garamond" w:hAnsi="Garamond" w:cs="Arial"/>
        </w:rPr>
        <w:t>).</w:t>
      </w:r>
    </w:p>
    <w:permEnd w:id="567741294"/>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r>
      <w:r w:rsidR="0079206A">
        <w:rPr>
          <w:rFonts w:ascii="Garamond" w:hAnsi="Garamond" w:cs="Arial"/>
        </w:rPr>
        <w:lastRenderedPageBreak/>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 xml:space="preserve">Fakturační adresou je sídlo </w:t>
      </w:r>
      <w:r w:rsidR="00447822">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071571"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 Prodávající je ve smyslu ust. § 105 odst. 1 písm. b) ZZVZ) povinen předložit Kupujícímu seznam poddodavatelů a uvést, kterou část veřejné zakázky bude každý z poddodavatelů plnit. V případě porušení zákonných povinností stanovených Prodávajícímu v ust. § 105 odst. 1 písm. b) ZZVZ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6727DA">
        <w:rPr>
          <w:rFonts w:ascii="Garamond" w:hAnsi="Garamond" w:cs="Arial"/>
        </w:rPr>
        <w:t>5</w:t>
      </w:r>
      <w:r w:rsidR="00D84E64" w:rsidRPr="009160E3">
        <w:rPr>
          <w:rFonts w:ascii="Garamond" w:hAnsi="Garamond" w:cs="Arial"/>
        </w:rPr>
        <w:t xml:space="preserve">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rodáva</w:t>
      </w:r>
      <w:r w:rsidR="006727DA">
        <w:rPr>
          <w:rFonts w:ascii="Garamond" w:hAnsi="Garamond" w:cs="Arial"/>
        </w:rPr>
        <w:t>jícím smluvní pokutu ve výši 0,</w:t>
      </w:r>
      <w:r w:rsidR="00622E7F" w:rsidRPr="005D40ED">
        <w:rPr>
          <w:rFonts w:ascii="Garamond" w:hAnsi="Garamond" w:cs="Arial"/>
        </w:rPr>
        <w:t xml:space="preserve">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w:t>
      </w:r>
      <w:r w:rsidR="006727DA">
        <w:rPr>
          <w:rFonts w:ascii="Garamond" w:hAnsi="Garamond" w:cs="Arial"/>
        </w:rPr>
        <w:t>címu smluvní pokutu ve výši 0,</w:t>
      </w:r>
      <w:r>
        <w:rPr>
          <w:rFonts w:ascii="Garamond" w:hAnsi="Garamond" w:cs="Arial"/>
        </w:rPr>
        <w:t>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výsledek </w:t>
      </w:r>
      <w:r w:rsidR="007258DF">
        <w:rPr>
          <w:rFonts w:ascii="Garamond" w:hAnsi="Garamond"/>
          <w:szCs w:val="26"/>
        </w:rPr>
        <w:t>zadání veřejné zakázky</w:t>
      </w:r>
      <w:r w:rsidRPr="00DD6056">
        <w:rPr>
          <w:rFonts w:ascii="Garamond" w:hAnsi="Garamond"/>
          <w:szCs w:val="26"/>
        </w:rPr>
        <w:t>.</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2084601110"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2E4933">
              <w:rPr>
                <w:rFonts w:ascii="Garamond" w:hAnsi="Garamond"/>
                <w:szCs w:val="20"/>
              </w:rPr>
              <w:t xml:space="preserve"> Plzni </w:t>
            </w:r>
            <w:r w:rsidR="00FD1767" w:rsidRPr="00BA0E31">
              <w:rPr>
                <w:rFonts w:ascii="Garamond" w:hAnsi="Garamond"/>
                <w:szCs w:val="20"/>
              </w:rPr>
              <w:t xml:space="preserve">dne </w:t>
            </w:r>
            <w:r w:rsidR="004444BF">
              <w:t>20</w:t>
            </w:r>
            <w:r w:rsidR="002E4933">
              <w:rPr>
                <w:rFonts w:ascii="Garamond" w:hAnsi="Garamond"/>
                <w:szCs w:val="20"/>
              </w:rPr>
              <w:t>. 11. 2016</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2E4933" w:rsidP="002E4933">
            <w:pPr>
              <w:spacing w:after="0"/>
              <w:jc w:val="both"/>
              <w:rPr>
                <w:rFonts w:ascii="Garamond" w:hAnsi="Garamond"/>
                <w:szCs w:val="20"/>
              </w:rPr>
            </w:pPr>
            <w:r>
              <w:rPr>
                <w:rFonts w:ascii="Garamond" w:hAnsi="Garamond"/>
                <w:szCs w:val="20"/>
              </w:rPr>
              <w:t>Axes Computers s.r.o.</w:t>
            </w:r>
          </w:p>
          <w:p w:rsidR="002E4933" w:rsidRDefault="002E4933" w:rsidP="002E4933">
            <w:pPr>
              <w:spacing w:after="0"/>
              <w:jc w:val="both"/>
            </w:pPr>
            <w:r>
              <w:t>Mgr. Jiří Blažek</w:t>
            </w:r>
          </w:p>
          <w:p w:rsidR="002E4933" w:rsidRPr="00BA0E31" w:rsidRDefault="002E4933" w:rsidP="002E4933">
            <w:pPr>
              <w:spacing w:after="0"/>
              <w:jc w:val="both"/>
              <w:rPr>
                <w:rFonts w:ascii="Garamond" w:hAnsi="Garamond"/>
                <w:szCs w:val="20"/>
              </w:rPr>
            </w:pPr>
            <w:r>
              <w:t>jednatel</w:t>
            </w:r>
          </w:p>
        </w:tc>
      </w:tr>
      <w:permEnd w:id="2084601110"/>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E7" w:rsidRDefault="001E79E7" w:rsidP="001B2927">
      <w:pPr>
        <w:spacing w:after="0" w:line="240" w:lineRule="auto"/>
      </w:pPr>
      <w:r>
        <w:separator/>
      </w:r>
    </w:p>
  </w:endnote>
  <w:endnote w:type="continuationSeparator" w:id="0">
    <w:p w:rsidR="001E79E7" w:rsidRDefault="001E79E7"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447822" w:rsidP="005C37FA">
    <w:pPr>
      <w:pStyle w:val="Zpat"/>
      <w:jc w:val="center"/>
    </w:pPr>
    <w:r>
      <w:rPr>
        <w:noProof/>
      </w:rPr>
      <w:drawing>
        <wp:inline distT="0" distB="0" distL="0" distR="0" wp14:anchorId="2B1F9D87" wp14:editId="76EB071A">
          <wp:extent cx="3805594" cy="835200"/>
          <wp:effectExtent l="0" t="0" r="4445"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05594" cy="835200"/>
                  </a:xfrm>
                  <a:prstGeom prst="rect">
                    <a:avLst/>
                  </a:prstGeom>
                </pic:spPr>
              </pic:pic>
            </a:graphicData>
          </a:graphic>
        </wp:inline>
      </w:drawing>
    </w:r>
    <w:r>
      <w:rPr>
        <w:noProof/>
      </w:rPr>
      <w:drawing>
        <wp:inline distT="0" distB="0" distL="0" distR="0" wp14:anchorId="26C9E31E" wp14:editId="2A1AB5D0">
          <wp:extent cx="1105200" cy="835200"/>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cz~1.png"/>
                  <pic:cNvPicPr/>
                </pic:nvPicPr>
                <pic:blipFill>
                  <a:blip r:embed="rId2">
                    <a:extLst>
                      <a:ext uri="{28A0092B-C50C-407E-A947-70E740481C1C}">
                        <a14:useLocalDpi xmlns:a14="http://schemas.microsoft.com/office/drawing/2010/main" val="0"/>
                      </a:ext>
                    </a:extLst>
                  </a:blip>
                  <a:stretch>
                    <a:fillRect/>
                  </a:stretch>
                </pic:blipFill>
                <pic:spPr>
                  <a:xfrm>
                    <a:off x="0" y="0"/>
                    <a:ext cx="1105200" cy="835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E7" w:rsidRDefault="001E79E7" w:rsidP="001B2927">
      <w:pPr>
        <w:spacing w:after="0" w:line="240" w:lineRule="auto"/>
      </w:pPr>
      <w:r>
        <w:separator/>
      </w:r>
    </w:p>
  </w:footnote>
  <w:footnote w:type="continuationSeparator" w:id="0">
    <w:p w:rsidR="001E79E7" w:rsidRDefault="001E79E7"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C0" w:rsidRDefault="002D06C0"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1571"/>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E79E7"/>
    <w:rsid w:val="001F0B7D"/>
    <w:rsid w:val="001F3858"/>
    <w:rsid w:val="001F6C82"/>
    <w:rsid w:val="00204A66"/>
    <w:rsid w:val="002373EB"/>
    <w:rsid w:val="00240ED8"/>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2697"/>
    <w:rsid w:val="002A3ED6"/>
    <w:rsid w:val="002A47E5"/>
    <w:rsid w:val="002A4A4A"/>
    <w:rsid w:val="002A5AB8"/>
    <w:rsid w:val="002B065F"/>
    <w:rsid w:val="002B5F2B"/>
    <w:rsid w:val="002C24D6"/>
    <w:rsid w:val="002D06C0"/>
    <w:rsid w:val="002D57EA"/>
    <w:rsid w:val="002D7DFA"/>
    <w:rsid w:val="002E13DF"/>
    <w:rsid w:val="002E4933"/>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06ED"/>
    <w:rsid w:val="003939FE"/>
    <w:rsid w:val="0039775A"/>
    <w:rsid w:val="003A54DB"/>
    <w:rsid w:val="003B10C8"/>
    <w:rsid w:val="003B22B7"/>
    <w:rsid w:val="003B58BA"/>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44BF"/>
    <w:rsid w:val="00446ECB"/>
    <w:rsid w:val="00447806"/>
    <w:rsid w:val="00447822"/>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17F24"/>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82B85"/>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7DA"/>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58DF"/>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E45F6"/>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0CC8"/>
    <w:rsid w:val="009F5673"/>
    <w:rsid w:val="00A01368"/>
    <w:rsid w:val="00A05182"/>
    <w:rsid w:val="00A06498"/>
    <w:rsid w:val="00A1036E"/>
    <w:rsid w:val="00A121CD"/>
    <w:rsid w:val="00A1259F"/>
    <w:rsid w:val="00A1572C"/>
    <w:rsid w:val="00A1718E"/>
    <w:rsid w:val="00A22F20"/>
    <w:rsid w:val="00A240E3"/>
    <w:rsid w:val="00A26181"/>
    <w:rsid w:val="00A268FF"/>
    <w:rsid w:val="00A377E4"/>
    <w:rsid w:val="00A50C6E"/>
    <w:rsid w:val="00A54704"/>
    <w:rsid w:val="00A55117"/>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2416"/>
    <w:rsid w:val="00B44BEF"/>
    <w:rsid w:val="00B4751B"/>
    <w:rsid w:val="00B47BD0"/>
    <w:rsid w:val="00B51937"/>
    <w:rsid w:val="00B52434"/>
    <w:rsid w:val="00B5788F"/>
    <w:rsid w:val="00B57923"/>
    <w:rsid w:val="00B6592B"/>
    <w:rsid w:val="00B67B4D"/>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4A6C"/>
    <w:rsid w:val="00BD68CB"/>
    <w:rsid w:val="00BE2BF1"/>
    <w:rsid w:val="00BE362A"/>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1E6"/>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402"/>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EF78D6"/>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2F76-1FD2-480A-80F9-71837A96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3074</Words>
  <Characters>18140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2016-11-29T07:58:00Z</dcterms:created>
  <dcterms:modified xsi:type="dcterms:W3CDTF">2016-11-29T07:58:00Z</dcterms:modified>
</cp:coreProperties>
</file>