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36356C">
        <w:rPr>
          <w:rFonts w:ascii="Times New Roman" w:hAnsi="Times New Roman" w:cs="Times New Roman"/>
          <w:sz w:val="20"/>
          <w:szCs w:val="20"/>
        </w:rPr>
        <w:t>xxx</w:t>
      </w:r>
      <w:proofErr w:type="spellEnd"/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36356C">
        <w:rPr>
          <w:rFonts w:ascii="Times New Roman" w:hAnsi="Times New Roman" w:cs="Times New Roman"/>
          <w:sz w:val="20"/>
          <w:szCs w:val="20"/>
        </w:rPr>
        <w:t>Ing. Ota Čermák, ředitel společnosti</w:t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36356C">
        <w:rPr>
          <w:rFonts w:ascii="Times New Roman" w:hAnsi="Times New Roman" w:cs="Times New Roman"/>
          <w:bCs/>
          <w:sz w:val="20"/>
          <w:szCs w:val="20"/>
        </w:rPr>
        <w:t>xxx</w:t>
      </w:r>
      <w:proofErr w:type="spellEnd"/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Tovární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bCs/>
          <w:noProof/>
          <w:sz w:val="20"/>
          <w:szCs w:val="20"/>
        </w:rPr>
        <w:t>Man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bCs/>
          <w:noProof/>
          <w:sz w:val="20"/>
          <w:szCs w:val="20"/>
        </w:rPr>
        <w:t>TGM 18.330 4X2 BB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noProof/>
          <w:sz w:val="20"/>
          <w:szCs w:val="20"/>
        </w:rPr>
        <w:t>bílá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6356C">
        <w:rPr>
          <w:rFonts w:ascii="Times New Roman" w:hAnsi="Times New Roman" w:cs="Times New Roman"/>
          <w:b/>
          <w:noProof/>
          <w:sz w:val="20"/>
          <w:szCs w:val="20"/>
        </w:rPr>
        <w:t>xxx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56C">
        <w:rPr>
          <w:rFonts w:ascii="Times New Roman" w:hAnsi="Times New Roman" w:cs="Times New Roman"/>
          <w:b/>
          <w:bCs/>
          <w:sz w:val="20"/>
          <w:szCs w:val="20"/>
        </w:rPr>
        <w:t>xxx</w:t>
      </w:r>
      <w:proofErr w:type="spellEnd"/>
      <w:proofErr w:type="gramEnd"/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noProof/>
          <w:sz w:val="20"/>
          <w:szCs w:val="20"/>
        </w:rPr>
        <w:t>2007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36356C">
        <w:rPr>
          <w:rFonts w:ascii="Times New Roman" w:hAnsi="Times New Roman" w:cs="Times New Roman"/>
          <w:noProof/>
          <w:sz w:val="20"/>
          <w:szCs w:val="20"/>
        </w:rPr>
        <w:t>xxx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</w:t>
      </w:r>
      <w:proofErr w:type="gramEnd"/>
      <w:r w:rsidR="00C92936" w:rsidRPr="00725524">
        <w:rPr>
          <w:rFonts w:ascii="Times New Roman" w:hAnsi="Times New Roman" w:cs="Times New Roman"/>
          <w:sz w:val="20"/>
          <w:szCs w:val="20"/>
        </w:rPr>
        <w:t xml:space="preserve">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</w:t>
      </w:r>
      <w:proofErr w:type="gram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36356C">
        <w:rPr>
          <w:rFonts w:ascii="Times New Roman" w:hAnsi="Times New Roman" w:cs="Times New Roman"/>
          <w:sz w:val="20"/>
          <w:szCs w:val="20"/>
        </w:rPr>
        <w:t xml:space="preserve"> Hranicích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</w:t>
      </w:r>
      <w:r w:rsidR="0036356C">
        <w:rPr>
          <w:rFonts w:ascii="Times New Roman" w:hAnsi="Times New Roman" w:cs="Times New Roman"/>
          <w:sz w:val="20"/>
          <w:szCs w:val="20"/>
        </w:rPr>
        <w:t>9.11.2018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31.10.2018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384"/>
      </w:tblGrid>
      <w:tr w:rsidR="00620937" w:rsidRPr="00725524" w:rsidTr="00620937">
        <w:tc>
          <w:tcPr>
            <w:tcW w:w="5778" w:type="dxa"/>
          </w:tcPr>
          <w:p w:rsidR="00620937" w:rsidRPr="00725524" w:rsidRDefault="0036356C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Ota Čermák</w:t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D00BF6" w:rsidRPr="00554459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/>
          <w:noProof/>
          <w:sz w:val="20"/>
          <w:szCs w:val="20"/>
        </w:rPr>
        <w:t>EKOLTES Hranice,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Zborovská 606, Hranice I-Město, Hranice, Hranice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noProof/>
          <w:sz w:val="20"/>
          <w:szCs w:val="20"/>
        </w:rPr>
        <w:t>61974919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00BF6" w:rsidRPr="00554459">
        <w:rPr>
          <w:rFonts w:ascii="Times New Roman" w:hAnsi="Times New Roman" w:cs="Times New Roman"/>
          <w:bCs/>
          <w:noProof/>
          <w:sz w:val="20"/>
          <w:szCs w:val="20"/>
        </w:rPr>
        <w:t>Krajského soudu v Ostravě, oddíl B, vložka 1190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>Bankovní spojení:</w:t>
      </w:r>
      <w:r w:rsidR="003635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56C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="0036356C" w:rsidRPr="005E50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36356C">
        <w:rPr>
          <w:rFonts w:ascii="Times New Roman" w:hAnsi="Times New Roman" w:cs="Times New Roman"/>
          <w:sz w:val="20"/>
          <w:szCs w:val="20"/>
        </w:rPr>
        <w:t>Ing. Ota Čermák, ředitel společnosti</w:t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36356C">
        <w:rPr>
          <w:rFonts w:ascii="Times New Roman" w:eastAsia="Times New Roman" w:hAnsi="Times New Roman" w:cs="Times New Roman"/>
          <w:bCs/>
          <w:sz w:val="20"/>
          <w:szCs w:val="20"/>
        </w:rPr>
        <w:t>xxx</w:t>
      </w:r>
      <w:proofErr w:type="spellEnd"/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eastAsia="Times New Roman" w:hAnsi="Times New Roman" w:cs="Times New Roman"/>
          <w:b/>
          <w:noProof/>
          <w:sz w:val="20"/>
          <w:szCs w:val="20"/>
        </w:rPr>
        <w:t>Man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D00BF6" w:rsidRPr="00554459">
        <w:rPr>
          <w:rFonts w:ascii="Times New Roman" w:eastAsia="Times New Roman" w:hAnsi="Times New Roman" w:cs="Times New Roman"/>
          <w:b/>
          <w:noProof/>
          <w:sz w:val="20"/>
          <w:szCs w:val="20"/>
        </w:rPr>
        <w:t>TGM 18.330 4X2 BB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RZ </w:t>
      </w:r>
      <w:proofErr w:type="spellStart"/>
      <w:r w:rsidR="0036356C">
        <w:rPr>
          <w:rFonts w:ascii="Times New Roman" w:eastAsia="Times New Roman" w:hAnsi="Times New Roman" w:cs="Times New Roman"/>
          <w:b/>
          <w:sz w:val="20"/>
          <w:szCs w:val="20"/>
        </w:rPr>
        <w:t>xxx</w:t>
      </w:r>
      <w:proofErr w:type="spellEnd"/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, VIN </w:t>
      </w:r>
      <w:proofErr w:type="spellStart"/>
      <w:r w:rsidR="0036356C">
        <w:rPr>
          <w:rFonts w:ascii="Times New Roman" w:eastAsia="Times New Roman" w:hAnsi="Times New Roman" w:cs="Times New Roman"/>
          <w:b/>
          <w:bCs/>
          <w:sz w:val="20"/>
          <w:szCs w:val="20"/>
        </w:rPr>
        <w:t>xxx</w:t>
      </w:r>
      <w:proofErr w:type="spellEnd"/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eastAsia="Times New Roman" w:hAnsi="Times New Roman" w:cs="Times New Roman"/>
          <w:noProof/>
          <w:sz w:val="20"/>
          <w:szCs w:val="20"/>
        </w:rPr>
        <w:t>31.10.2018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D00BF6" w:rsidRPr="00554459">
        <w:rPr>
          <w:rFonts w:ascii="Times New Roman" w:eastAsia="Times New Roman" w:hAnsi="Times New Roman" w:cs="Times New Roman"/>
          <w:noProof/>
          <w:sz w:val="20"/>
          <w:szCs w:val="20"/>
        </w:rPr>
        <w:t>Nepojízdné - vozidlo bylo havarované. (Popis závad + díly nutné na výměnu viz. foto.)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v</w:t>
      </w:r>
      <w:r w:rsidR="0036356C">
        <w:rPr>
          <w:rFonts w:ascii="Times New Roman" w:eastAsia="Times New Roman" w:hAnsi="Times New Roman" w:cs="Times New Roman"/>
          <w:sz w:val="20"/>
          <w:szCs w:val="20"/>
        </w:rPr>
        <w:t>e Hranice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356C">
        <w:rPr>
          <w:rFonts w:ascii="Times New Roman" w:eastAsia="Times New Roman" w:hAnsi="Times New Roman" w:cs="Times New Roman"/>
          <w:sz w:val="20"/>
          <w:szCs w:val="20"/>
        </w:rPr>
        <w:t>9.11.2018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384"/>
      </w:tblGrid>
      <w:tr w:rsidR="00620937" w:rsidRPr="00725524" w:rsidTr="00023458">
        <w:tc>
          <w:tcPr>
            <w:tcW w:w="5778" w:type="dxa"/>
          </w:tcPr>
          <w:p w:rsidR="00620937" w:rsidRPr="00725524" w:rsidRDefault="0036356C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Ota Čermák</w:t>
            </w:r>
            <w:bookmarkStart w:id="0" w:name="_GoBack"/>
            <w:bookmarkEnd w:id="0"/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D00BF6" w:rsidRPr="00554459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EKOLTES Hranice,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54" w:rsidRDefault="00DF5854" w:rsidP="00774DF4">
      <w:pPr>
        <w:spacing w:after="0" w:line="240" w:lineRule="auto"/>
      </w:pPr>
      <w:r>
        <w:separator/>
      </w:r>
    </w:p>
  </w:endnote>
  <w:endnote w:type="continuationSeparator" w:id="0">
    <w:p w:rsidR="00DF5854" w:rsidRDefault="00DF5854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54" w:rsidRDefault="00DF5854" w:rsidP="00774DF4">
      <w:pPr>
        <w:spacing w:after="0" w:line="240" w:lineRule="auto"/>
      </w:pPr>
      <w:r>
        <w:separator/>
      </w:r>
    </w:p>
  </w:footnote>
  <w:footnote w:type="continuationSeparator" w:id="0">
    <w:p w:rsidR="00DF5854" w:rsidRDefault="00DF5854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proofErr w:type="spellStart"/>
    <w:r w:rsidR="0036356C">
      <w:rPr>
        <w:rFonts w:ascii="Gill Sans MT" w:hAnsi="Gill Sans MT" w:cs="Gill Sans MT"/>
        <w:sz w:val="20"/>
        <w:szCs w:val="20"/>
      </w:rPr>
      <w:t>xxx</w:t>
    </w:r>
    <w:proofErr w:type="spellEnd"/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proofErr w:type="spellStart"/>
    <w:r w:rsidR="0036356C">
      <w:rPr>
        <w:rFonts w:ascii="Gill Sans MT" w:hAnsi="Gill Sans MT" w:cs="Gill Sans MT"/>
        <w:sz w:val="20"/>
        <w:szCs w:val="20"/>
      </w:rPr>
      <w:t>xxx</w:t>
    </w:r>
    <w:proofErr w:type="spellEnd"/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proofErr w:type="spellStart"/>
    <w:r w:rsidR="0036356C">
      <w:rPr>
        <w:rFonts w:ascii="Gill Sans MT" w:hAnsi="Gill Sans MT" w:cs="Gill Sans MT"/>
        <w:sz w:val="20"/>
        <w:szCs w:val="20"/>
      </w:rPr>
      <w:t>xxx</w:t>
    </w:r>
    <w:proofErr w:type="spellEnd"/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25E3"/>
    <w:rsid w:val="000A66F6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356C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D2F66"/>
    <w:rsid w:val="00CF26FC"/>
    <w:rsid w:val="00D00BF6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DF5854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23BB"/>
    <w:rsid w:val="00F779AC"/>
    <w:rsid w:val="00F8273F"/>
    <w:rsid w:val="00F8727F"/>
    <w:rsid w:val="00F97970"/>
    <w:rsid w:val="00FC512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BA840"/>
  <w15:docId w15:val="{753BDEBF-AD30-4A4C-B67E-4F856DE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D9D1-F518-463B-B793-EEFD252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Adriana Pazderová</cp:lastModifiedBy>
  <cp:revision>3</cp:revision>
  <cp:lastPrinted>2018-11-27T11:55:00Z</cp:lastPrinted>
  <dcterms:created xsi:type="dcterms:W3CDTF">2018-12-04T11:58:00Z</dcterms:created>
  <dcterms:modified xsi:type="dcterms:W3CDTF">2018-12-04T13:18:00Z</dcterms:modified>
</cp:coreProperties>
</file>