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4929FF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29FF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ŠKO-ENERGO, s.r.o.</w:t>
      </w:r>
    </w:p>
    <w:p w:rsidR="00C5442A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</w:t>
      </w:r>
      <w:r w:rsidR="00C5442A" w:rsidRPr="00DA3EFC">
        <w:rPr>
          <w:rFonts w:asciiTheme="minorHAnsi" w:hAnsiTheme="minorHAnsi" w:cstheme="minorHAnsi"/>
        </w:rPr>
        <w:t>e sídlem: 293 60 Mladá Boleslav, tř.</w:t>
      </w:r>
      <w:r w:rsidR="00BE7DB4" w:rsidRPr="00DA3EFC">
        <w:rPr>
          <w:rFonts w:asciiTheme="minorHAnsi" w:hAnsiTheme="minorHAnsi" w:cstheme="minorHAnsi"/>
        </w:rPr>
        <w:t xml:space="preserve"> </w:t>
      </w:r>
      <w:r w:rsidR="00C5442A" w:rsidRPr="00DA3EFC">
        <w:rPr>
          <w:rFonts w:asciiTheme="minorHAnsi" w:hAnsiTheme="minorHAnsi" w:cstheme="minorHAnsi"/>
        </w:rPr>
        <w:t>Václava Klementa 869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IČO: 61675938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DIČ: CZ61675938</w:t>
      </w:r>
    </w:p>
    <w:p w:rsidR="0035198D" w:rsidRPr="00DA3EFC" w:rsidRDefault="0035198D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Bankovní spojení: 1170056001/2700</w:t>
      </w:r>
    </w:p>
    <w:p w:rsidR="0051717F" w:rsidRPr="00DA3EFC" w:rsidRDefault="0051717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Společnost je zapsána v obchodním rejstříku vedeném Městským soudem v Praze oddíl C, vložka 38550</w:t>
      </w:r>
    </w:p>
    <w:p w:rsidR="00FF4B6F" w:rsidRPr="00DA3EFC" w:rsidRDefault="00FF4B6F" w:rsidP="00FF4B6F">
      <w:pPr>
        <w:ind w:right="-286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Zastoupená: jednatelem </w:t>
      </w:r>
      <w:r>
        <w:rPr>
          <w:rFonts w:asciiTheme="minorHAnsi" w:hAnsiTheme="minorHAnsi" w:cstheme="minorHAnsi"/>
        </w:rPr>
        <w:t>Ing. Jaromírem Vorlem a jednatelem I</w:t>
      </w:r>
      <w:r w:rsidRPr="00DA3EFC">
        <w:rPr>
          <w:rFonts w:asciiTheme="minorHAnsi" w:hAnsiTheme="minorHAnsi" w:cstheme="minorHAnsi"/>
        </w:rPr>
        <w:t xml:space="preserve">ng. </w:t>
      </w:r>
      <w:r>
        <w:rPr>
          <w:rFonts w:asciiTheme="minorHAnsi" w:hAnsiTheme="minorHAnsi" w:cstheme="minorHAnsi"/>
        </w:rPr>
        <w:t xml:space="preserve">Tomášem Kubínem </w:t>
      </w:r>
    </w:p>
    <w:p w:rsidR="00C5442A" w:rsidRPr="00DA3EFC" w:rsidRDefault="00C5442A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objednatel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a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</w:rPr>
      </w:pPr>
      <w:r w:rsidRPr="00DA3EFC">
        <w:rPr>
          <w:rFonts w:asciiTheme="minorHAnsi" w:eastAsia="Times New Roman" w:hAnsiTheme="minorHAnsi" w:cstheme="minorHAnsi"/>
          <w:b/>
          <w:bCs/>
        </w:rPr>
        <w:t>Kultura města Mladá Boleslav a.s.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se sídlem</w:t>
      </w:r>
      <w:r w:rsidR="00862744" w:rsidRPr="00DA3EFC">
        <w:rPr>
          <w:rFonts w:asciiTheme="minorHAnsi" w:eastAsia="Times New Roman" w:hAnsiTheme="minorHAnsi" w:cstheme="minorHAnsi"/>
        </w:rPr>
        <w:t>:</w:t>
      </w:r>
      <w:r w:rsidRPr="00DA3EFC">
        <w:rPr>
          <w:rFonts w:asciiTheme="minorHAnsi" w:eastAsia="Times New Roman" w:hAnsiTheme="minorHAnsi" w:cstheme="minorHAnsi"/>
        </w:rPr>
        <w:t xml:space="preserve"> </w:t>
      </w:r>
      <w:r w:rsidR="00862744" w:rsidRPr="00DA3EFC">
        <w:rPr>
          <w:rFonts w:asciiTheme="minorHAnsi" w:eastAsia="Times New Roman" w:hAnsiTheme="minorHAnsi" w:cstheme="minorHAnsi"/>
        </w:rPr>
        <w:t xml:space="preserve">293 01  </w:t>
      </w:r>
      <w:r w:rsidRPr="00DA3EFC">
        <w:rPr>
          <w:rFonts w:asciiTheme="minorHAnsi" w:eastAsia="Times New Roman" w:hAnsiTheme="minorHAnsi" w:cstheme="minorHAnsi"/>
        </w:rPr>
        <w:t>Mladá Boleslav, D</w:t>
      </w:r>
      <w:r w:rsidR="00862744" w:rsidRPr="00DA3EFC">
        <w:rPr>
          <w:rFonts w:asciiTheme="minorHAnsi" w:eastAsia="Times New Roman" w:hAnsiTheme="minorHAnsi" w:cstheme="minorHAnsi"/>
        </w:rPr>
        <w:t>ukelská 1093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IČ</w:t>
      </w:r>
      <w:r w:rsidR="00B56A7F">
        <w:rPr>
          <w:rFonts w:asciiTheme="minorHAnsi" w:eastAsia="Times New Roman" w:hAnsiTheme="minorHAnsi" w:cstheme="minorHAnsi"/>
        </w:rPr>
        <w:t>O</w:t>
      </w:r>
      <w:r w:rsidRPr="00DA3EFC">
        <w:rPr>
          <w:rFonts w:asciiTheme="minorHAnsi" w:eastAsia="Times New Roman" w:hAnsiTheme="minorHAnsi" w:cstheme="minorHAnsi"/>
        </w:rPr>
        <w:t>:  28166426</w:t>
      </w:r>
    </w:p>
    <w:p w:rsidR="00862744" w:rsidRPr="00DA3EFC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DIČ:</w:t>
      </w:r>
      <w:r w:rsidR="00675DE6" w:rsidRPr="00DA3EFC">
        <w:rPr>
          <w:rFonts w:asciiTheme="minorHAnsi" w:eastAsia="Times New Roman" w:hAnsiTheme="minorHAnsi" w:cstheme="minorHAnsi"/>
        </w:rPr>
        <w:t xml:space="preserve"> CZ28166426</w:t>
      </w:r>
    </w:p>
    <w:p w:rsidR="0035198D" w:rsidRPr="00DA3EFC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</w:rPr>
      </w:pPr>
      <w:r w:rsidRPr="00DA3EFC">
        <w:rPr>
          <w:rFonts w:asciiTheme="minorHAnsi" w:eastAsia="Times New Roman" w:hAnsiTheme="minorHAnsi" w:cstheme="minorHAnsi"/>
        </w:rPr>
        <w:t>Bankovní spojení: 43-144790267/0100 KB Mladá Boleslav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Společnost je zapsána v obchodním rejstříku vedeném Městským soudem v Praze oddíl B, vložka 12417</w:t>
      </w:r>
    </w:p>
    <w:p w:rsidR="005F59E4" w:rsidRPr="00DA3EFC" w:rsidRDefault="005F59E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Zastoupená</w:t>
      </w:r>
      <w:r w:rsidR="0051717F" w:rsidRPr="00DA3EFC">
        <w:rPr>
          <w:rFonts w:asciiTheme="minorHAnsi" w:hAnsiTheme="minorHAnsi" w:cstheme="minorHAnsi"/>
        </w:rPr>
        <w:t>:</w:t>
      </w:r>
      <w:r w:rsidRPr="00DA3EFC">
        <w:rPr>
          <w:rFonts w:asciiTheme="minorHAnsi" w:hAnsiTheme="minorHAnsi" w:cstheme="minorHAnsi"/>
        </w:rPr>
        <w:t xml:space="preserve"> </w:t>
      </w:r>
      <w:r w:rsidR="00333251" w:rsidRPr="00DA3EFC">
        <w:rPr>
          <w:rFonts w:asciiTheme="minorHAnsi" w:hAnsiTheme="minorHAnsi" w:cstheme="minorHAnsi"/>
        </w:rPr>
        <w:t>Milanem Prunerem</w:t>
      </w:r>
      <w:r w:rsidRPr="00DA3EFC">
        <w:rPr>
          <w:rFonts w:asciiTheme="minorHAnsi" w:hAnsiTheme="minorHAnsi" w:cstheme="minorHAnsi"/>
        </w:rPr>
        <w:t>, předsedou představenstva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obstaravatel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 w:rsidP="00862744">
      <w:pPr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uzavírají v</w:t>
      </w:r>
      <w:r w:rsidR="00333251" w:rsidRPr="00DA3EFC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s</w:t>
      </w:r>
      <w:r w:rsidR="00333251" w:rsidRPr="00DA3EFC">
        <w:rPr>
          <w:rFonts w:asciiTheme="minorHAnsi" w:hAnsiTheme="minorHAnsi" w:cstheme="minorHAnsi"/>
        </w:rPr>
        <w:t>ouladu s</w:t>
      </w:r>
      <w:r w:rsidRPr="00DA3EFC">
        <w:rPr>
          <w:rFonts w:asciiTheme="minorHAnsi" w:hAnsiTheme="minorHAnsi" w:cstheme="minorHAnsi"/>
        </w:rPr>
        <w:t xml:space="preserve"> ustanovení</w:t>
      </w:r>
      <w:r w:rsidR="00333251" w:rsidRPr="00DA3EFC">
        <w:rPr>
          <w:rFonts w:asciiTheme="minorHAnsi" w:hAnsiTheme="minorHAnsi" w:cstheme="minorHAnsi"/>
        </w:rPr>
        <w:t>m</w:t>
      </w:r>
      <w:r w:rsidRPr="00DA3EFC">
        <w:rPr>
          <w:rFonts w:asciiTheme="minorHAnsi" w:hAnsiTheme="minorHAnsi" w:cstheme="minorHAnsi"/>
        </w:rPr>
        <w:t xml:space="preserve"> § </w:t>
      </w:r>
      <w:r w:rsidR="00333251" w:rsidRPr="00DA3EFC">
        <w:rPr>
          <w:rFonts w:asciiTheme="minorHAnsi" w:hAnsiTheme="minorHAnsi" w:cstheme="minorHAnsi"/>
        </w:rPr>
        <w:t>1746</w:t>
      </w:r>
      <w:r w:rsidRPr="00DA3EFC">
        <w:rPr>
          <w:rFonts w:asciiTheme="minorHAnsi" w:hAnsiTheme="minorHAnsi" w:cstheme="minorHAnsi"/>
        </w:rPr>
        <w:t xml:space="preserve"> odst.</w:t>
      </w:r>
      <w:r w:rsidR="00333251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 xml:space="preserve">2 </w:t>
      </w:r>
      <w:r w:rsidR="00333251" w:rsidRPr="00DA3EFC">
        <w:rPr>
          <w:rFonts w:asciiTheme="minorHAnsi" w:hAnsiTheme="minorHAnsi" w:cstheme="minorHAnsi"/>
        </w:rPr>
        <w:t xml:space="preserve">zákona č. </w:t>
      </w:r>
      <w:r w:rsidR="00862744" w:rsidRPr="00DA3EFC">
        <w:rPr>
          <w:rFonts w:asciiTheme="minorHAnsi" w:hAnsiTheme="minorHAnsi" w:cstheme="minorHAnsi"/>
        </w:rPr>
        <w:t>89/2012 Sb</w:t>
      </w:r>
      <w:r w:rsidR="003A2FAE">
        <w:rPr>
          <w:rFonts w:asciiTheme="minorHAnsi" w:hAnsiTheme="minorHAnsi" w:cstheme="minorHAnsi"/>
        </w:rPr>
        <w:t>.</w:t>
      </w:r>
      <w:r w:rsidR="00862744" w:rsidRPr="00DA3EFC">
        <w:rPr>
          <w:rFonts w:asciiTheme="minorHAnsi" w:hAnsiTheme="minorHAnsi" w:cstheme="minorHAnsi"/>
        </w:rPr>
        <w:t>, občanského</w:t>
      </w:r>
      <w:r w:rsidR="00333251" w:rsidRPr="00DA3EFC">
        <w:rPr>
          <w:rFonts w:asciiTheme="minorHAnsi" w:hAnsiTheme="minorHAnsi" w:cstheme="minorHAnsi"/>
        </w:rPr>
        <w:t xml:space="preserve"> zákoník</w:t>
      </w:r>
      <w:r w:rsidR="00862744" w:rsidRPr="00DA3EFC">
        <w:rPr>
          <w:rFonts w:asciiTheme="minorHAnsi" w:hAnsiTheme="minorHAnsi" w:cstheme="minorHAnsi"/>
        </w:rPr>
        <w:t>u</w:t>
      </w:r>
      <w:r w:rsidR="00333251" w:rsidRPr="00DA3EFC">
        <w:rPr>
          <w:rFonts w:asciiTheme="minorHAnsi" w:hAnsiTheme="minorHAnsi" w:cstheme="minorHAnsi"/>
        </w:rPr>
        <w:t xml:space="preserve">, </w:t>
      </w:r>
      <w:r w:rsidRPr="00DA3EFC">
        <w:rPr>
          <w:rFonts w:asciiTheme="minorHAnsi" w:hAnsiTheme="minorHAnsi" w:cstheme="minorHAnsi"/>
        </w:rPr>
        <w:t>následující smlouvu o zajištění reklamy:</w:t>
      </w:r>
    </w:p>
    <w:p w:rsidR="00E24980" w:rsidRPr="00DA3EFC" w:rsidRDefault="00E24980">
      <w:pPr>
        <w:rPr>
          <w:rFonts w:asciiTheme="minorHAnsi" w:hAnsiTheme="minorHAnsi" w:cstheme="minorHAnsi"/>
        </w:rPr>
      </w:pPr>
    </w:p>
    <w:p w:rsidR="00C5442A" w:rsidRPr="00DA3EFC" w:rsidRDefault="00C5442A">
      <w:pPr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I. Předmět smlouvy</w:t>
      </w: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Obstaravatel je </w:t>
      </w:r>
      <w:r w:rsidR="00AC4A1F" w:rsidRPr="00DA3EFC">
        <w:rPr>
          <w:rFonts w:asciiTheme="minorHAnsi" w:hAnsiTheme="minorHAnsi" w:cstheme="minorHAnsi"/>
        </w:rPr>
        <w:t xml:space="preserve">akciovou </w:t>
      </w:r>
      <w:r w:rsidRPr="00DA3EFC">
        <w:rPr>
          <w:rFonts w:asciiTheme="minorHAnsi" w:hAnsiTheme="minorHAnsi" w:cstheme="minorHAnsi"/>
        </w:rPr>
        <w:t xml:space="preserve">společností, jejímž předmětem činnosti je pořádání výstav, </w:t>
      </w:r>
      <w:r w:rsidRPr="00535B55">
        <w:rPr>
          <w:rFonts w:asciiTheme="minorHAnsi" w:hAnsiTheme="minorHAnsi" w:cstheme="minorHAnsi"/>
        </w:rPr>
        <w:t xml:space="preserve">kulturních produkcí, zábav, vzdělávacích akcí apod. </w:t>
      </w:r>
      <w:r w:rsidR="004929FF" w:rsidRPr="00535B55">
        <w:rPr>
          <w:rFonts w:asciiTheme="minorHAnsi" w:hAnsiTheme="minorHAnsi" w:cstheme="minorHAnsi"/>
        </w:rPr>
        <w:t xml:space="preserve">Obstaravatel je </w:t>
      </w:r>
      <w:r w:rsidR="00153FEE" w:rsidRPr="00535B55">
        <w:rPr>
          <w:rFonts w:asciiTheme="minorHAnsi" w:hAnsiTheme="minorHAnsi" w:cstheme="minorHAnsi"/>
        </w:rPr>
        <w:t xml:space="preserve">pořadatelem </w:t>
      </w:r>
      <w:r w:rsidR="00D20C19">
        <w:rPr>
          <w:rFonts w:asciiTheme="minorHAnsi" w:hAnsiTheme="minorHAnsi" w:cstheme="minorHAnsi"/>
        </w:rPr>
        <w:t>akce</w:t>
      </w:r>
      <w:r w:rsidR="00153FEE" w:rsidRPr="00535B55">
        <w:rPr>
          <w:rFonts w:asciiTheme="minorHAnsi" w:hAnsiTheme="minorHAnsi" w:cstheme="minorHAnsi"/>
        </w:rPr>
        <w:t xml:space="preserve"> „</w:t>
      </w:r>
      <w:r w:rsidR="00D20C19">
        <w:rPr>
          <w:rFonts w:asciiTheme="minorHAnsi" w:hAnsiTheme="minorHAnsi" w:cstheme="minorHAnsi"/>
          <w:b/>
          <w:bCs/>
        </w:rPr>
        <w:t>Swingový galavečer – Průvodce 100 lety hudební scény</w:t>
      </w:r>
      <w:r w:rsidR="00153FEE" w:rsidRPr="00535B55">
        <w:rPr>
          <w:rFonts w:asciiTheme="minorHAnsi" w:hAnsiTheme="minorHAnsi" w:cstheme="minorHAnsi"/>
          <w:bCs/>
        </w:rPr>
        <w:t xml:space="preserve">“, </w:t>
      </w:r>
      <w:r w:rsidR="00D20C19">
        <w:rPr>
          <w:rFonts w:asciiTheme="minorHAnsi" w:hAnsiTheme="minorHAnsi" w:cstheme="minorHAnsi"/>
          <w:bCs/>
        </w:rPr>
        <w:t xml:space="preserve">konané </w:t>
      </w:r>
      <w:r w:rsidR="006D1ABC">
        <w:rPr>
          <w:rFonts w:asciiTheme="minorHAnsi" w:hAnsiTheme="minorHAnsi" w:cstheme="minorHAnsi"/>
          <w:bCs/>
        </w:rPr>
        <w:t xml:space="preserve">dne </w:t>
      </w:r>
      <w:r w:rsidR="00D20C19">
        <w:rPr>
          <w:rFonts w:asciiTheme="minorHAnsi" w:hAnsiTheme="minorHAnsi" w:cstheme="minorHAnsi"/>
          <w:bCs/>
        </w:rPr>
        <w:t>8</w:t>
      </w:r>
      <w:r w:rsidR="00D82EA6" w:rsidRPr="00535B55">
        <w:rPr>
          <w:rFonts w:asciiTheme="minorHAnsi" w:hAnsiTheme="minorHAnsi" w:cstheme="minorHAnsi"/>
          <w:bCs/>
        </w:rPr>
        <w:t xml:space="preserve">. </w:t>
      </w:r>
      <w:r w:rsidR="006D1ABC">
        <w:rPr>
          <w:rFonts w:asciiTheme="minorHAnsi" w:hAnsiTheme="minorHAnsi" w:cstheme="minorHAnsi"/>
          <w:bCs/>
        </w:rPr>
        <w:t xml:space="preserve">11. </w:t>
      </w:r>
      <w:r w:rsidR="00D82EA6" w:rsidRPr="00535B55">
        <w:rPr>
          <w:rFonts w:asciiTheme="minorHAnsi" w:hAnsiTheme="minorHAnsi" w:cstheme="minorHAnsi"/>
          <w:bCs/>
        </w:rPr>
        <w:t>2018 v</w:t>
      </w:r>
      <w:r w:rsidR="006D1ABC">
        <w:rPr>
          <w:rFonts w:asciiTheme="minorHAnsi" w:hAnsiTheme="minorHAnsi" w:cstheme="minorHAnsi"/>
          <w:bCs/>
        </w:rPr>
        <w:t> Domě kultury</w:t>
      </w:r>
      <w:r w:rsidR="00D82EA6" w:rsidRPr="00535B55">
        <w:rPr>
          <w:rFonts w:asciiTheme="minorHAnsi" w:hAnsiTheme="minorHAnsi" w:cstheme="minorHAnsi"/>
          <w:bCs/>
        </w:rPr>
        <w:t>,</w:t>
      </w:r>
      <w:r w:rsidR="00BA6B75" w:rsidRPr="00535B55">
        <w:rPr>
          <w:rFonts w:asciiTheme="minorHAnsi" w:hAnsiTheme="minorHAnsi" w:cstheme="minorHAnsi"/>
          <w:bCs/>
        </w:rPr>
        <w:t xml:space="preserve"> </w:t>
      </w:r>
      <w:r w:rsidR="00153FEE" w:rsidRPr="00535B55">
        <w:rPr>
          <w:rFonts w:asciiTheme="minorHAnsi" w:hAnsiTheme="minorHAnsi" w:cstheme="minorHAnsi"/>
          <w:bCs/>
        </w:rPr>
        <w:t>Mladá Boleslav.</w:t>
      </w:r>
      <w:r w:rsidR="00153FEE" w:rsidRPr="00535B55">
        <w:rPr>
          <w:rFonts w:asciiTheme="minorHAnsi" w:hAnsiTheme="minorHAnsi" w:cstheme="minorHAnsi"/>
          <w:b/>
          <w:bCs/>
        </w:rPr>
        <w:t xml:space="preserve"> </w:t>
      </w:r>
      <w:r w:rsidRPr="00535B55">
        <w:rPr>
          <w:rFonts w:asciiTheme="minorHAnsi" w:hAnsiTheme="minorHAnsi" w:cstheme="minorHAnsi"/>
        </w:rPr>
        <w:t xml:space="preserve">Obstaravatel se zavazuje v rámci své činnosti </w:t>
      </w:r>
      <w:r w:rsidR="00916735" w:rsidRPr="00535B55">
        <w:rPr>
          <w:rFonts w:asciiTheme="minorHAnsi" w:hAnsiTheme="minorHAnsi" w:cstheme="minorHAnsi"/>
        </w:rPr>
        <w:t>zajišťovat reklamu</w:t>
      </w:r>
      <w:r w:rsidR="00A71E9A" w:rsidRPr="00535B55">
        <w:rPr>
          <w:rFonts w:asciiTheme="minorHAnsi" w:hAnsiTheme="minorHAnsi" w:cstheme="minorHAnsi"/>
        </w:rPr>
        <w:t xml:space="preserve"> pro</w:t>
      </w:r>
      <w:r w:rsidR="00916735" w:rsidRPr="00535B55">
        <w:rPr>
          <w:rFonts w:asciiTheme="minorHAnsi" w:hAnsiTheme="minorHAnsi" w:cstheme="minorHAnsi"/>
        </w:rPr>
        <w:t xml:space="preserve"> </w:t>
      </w:r>
      <w:r w:rsidRPr="00535B55">
        <w:rPr>
          <w:rFonts w:asciiTheme="minorHAnsi" w:hAnsiTheme="minorHAnsi" w:cstheme="minorHAnsi"/>
        </w:rPr>
        <w:t>objednatele. Objednatel je povinen zaplatit za to obstaravateli sjednanou úplatu.</w:t>
      </w:r>
    </w:p>
    <w:p w:rsidR="00DF5D39" w:rsidRPr="00535B55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Reklamou ve smyslu této smlouvy je propagace objednatele</w:t>
      </w:r>
      <w:r w:rsidR="00461EDE" w:rsidRPr="00535B55">
        <w:rPr>
          <w:rFonts w:asciiTheme="minorHAnsi" w:hAnsiTheme="minorHAnsi" w:cstheme="minorHAnsi"/>
        </w:rPr>
        <w:t xml:space="preserve"> způsobem popsaným v této smlouvě</w:t>
      </w:r>
      <w:r w:rsidRPr="00535B55">
        <w:rPr>
          <w:rFonts w:asciiTheme="minorHAnsi" w:hAnsiTheme="minorHAnsi" w:cstheme="minorHAnsi"/>
        </w:rPr>
        <w:t>. Objednatel vyhotoví a předá obstaravateli v elektronické podobě své logo, které obstaravatel bude používat k propagaci objednatele podle této smlouvy.</w:t>
      </w:r>
    </w:p>
    <w:p w:rsidR="00DF5D39" w:rsidRPr="00535B55" w:rsidRDefault="00DF5D39" w:rsidP="00DF5D39">
      <w:pPr>
        <w:jc w:val="both"/>
        <w:rPr>
          <w:rFonts w:asciiTheme="minorHAnsi" w:hAnsiTheme="minorHAnsi" w:cstheme="minorHAnsi"/>
        </w:rPr>
      </w:pPr>
    </w:p>
    <w:p w:rsidR="00C5442A" w:rsidRPr="00535B55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Reklama bude zaj</w:t>
      </w:r>
      <w:r w:rsidR="004929FF" w:rsidRPr="00535B55">
        <w:rPr>
          <w:rFonts w:asciiTheme="minorHAnsi" w:hAnsiTheme="minorHAnsi" w:cstheme="minorHAnsi"/>
        </w:rPr>
        <w:t>išťována následujícím způsobem:</w:t>
      </w:r>
    </w:p>
    <w:p w:rsidR="004929FF" w:rsidRPr="00535B55" w:rsidRDefault="004929FF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 xml:space="preserve">uvedení logotypu objednatele jako partnera na plakátech ve velikosti A2 v počtu </w:t>
      </w:r>
      <w:r w:rsidR="006D1ABC">
        <w:rPr>
          <w:rFonts w:ascii="Calibri" w:hAnsi="Calibri" w:cs="Calibri"/>
        </w:rPr>
        <w:t>1</w:t>
      </w:r>
      <w:r w:rsidRPr="00535B55">
        <w:rPr>
          <w:rFonts w:ascii="Calibri" w:hAnsi="Calibri" w:cs="Calibri"/>
        </w:rPr>
        <w:t>00 ks s informací o akci, které budou umístěny na veřejně přístupných místech</w:t>
      </w:r>
      <w:r w:rsidR="003778B0" w:rsidRPr="00535B55">
        <w:rPr>
          <w:rFonts w:ascii="Calibri" w:hAnsi="Calibri" w:cs="Calibri"/>
        </w:rPr>
        <w:t>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>uvedení logotypu objednatele jako partnera v leporelu ve velikosti DL v počtu 30.000 ks s informací o akci, které budou umístěny na veřejně přístupných místech</w:t>
      </w:r>
      <w:r w:rsidR="003778B0" w:rsidRPr="00535B55">
        <w:rPr>
          <w:rFonts w:ascii="Calibri" w:hAnsi="Calibri" w:cs="Calibri"/>
        </w:rPr>
        <w:t>,</w:t>
      </w:r>
    </w:p>
    <w:p w:rsidR="00D82EA6" w:rsidRPr="00535B55" w:rsidRDefault="00D82EA6" w:rsidP="00D82EA6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</w:rPr>
        <w:t xml:space="preserve">uvedení objednatele jako partnera v 90vteřinové televizní reportáži, vysílané na IPTV První boleslavská a umístěné také na </w:t>
      </w:r>
      <w:hyperlink r:id="rId7" w:history="1">
        <w:r w:rsidRPr="00535B55">
          <w:rPr>
            <w:rStyle w:val="Hypertextovodkaz"/>
            <w:rFonts w:ascii="Calibri" w:hAnsi="Calibri" w:cs="Calibri"/>
          </w:rPr>
          <w:t>www.prvniboleslavska.cz</w:t>
        </w:r>
      </w:hyperlink>
      <w:r w:rsidRPr="00535B55">
        <w:rPr>
          <w:rFonts w:ascii="Calibri" w:hAnsi="Calibri" w:cs="Calibri"/>
        </w:rPr>
        <w:t xml:space="preserve"> po skončení akce</w:t>
      </w:r>
      <w:r w:rsidR="003A2FAE">
        <w:rPr>
          <w:rFonts w:ascii="Calibri" w:hAnsi="Calibri" w:cs="Calibri"/>
        </w:rPr>
        <w:t>,</w:t>
      </w:r>
      <w:r w:rsidRPr="00535B55">
        <w:rPr>
          <w:rFonts w:ascii="Calibri" w:hAnsi="Calibri" w:cs="Calibri"/>
        </w:rPr>
        <w:t xml:space="preserve"> </w:t>
      </w:r>
    </w:p>
    <w:p w:rsidR="003778B0" w:rsidRPr="00535B55" w:rsidRDefault="004929FF" w:rsidP="003778B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lastRenderedPageBreak/>
        <w:t xml:space="preserve">uvedení logotypu objednatele na facebookovém profilu obstaravatele </w:t>
      </w:r>
      <w:hyperlink r:id="rId8" w:history="1">
        <w:r w:rsidR="003778B0" w:rsidRPr="00535B55">
          <w:rPr>
            <w:rStyle w:val="Hypertextovodkaz"/>
            <w:rFonts w:ascii="Calibri" w:hAnsi="Calibri" w:cs="Calibri"/>
          </w:rPr>
          <w:t>https://www.facebook.com/kulturamb/</w:t>
        </w:r>
      </w:hyperlink>
      <w:r w:rsidR="003778B0" w:rsidRPr="00535B55">
        <w:rPr>
          <w:rFonts w:ascii="Calibri" w:hAnsi="Calibri" w:cs="Calibri"/>
        </w:rPr>
        <w:t xml:space="preserve"> </w:t>
      </w:r>
      <w:r w:rsidR="003778B0" w:rsidRPr="00535B55">
        <w:rPr>
          <w:rFonts w:ascii="Calibri" w:hAnsi="Calibri" w:cs="Calibri"/>
          <w:lang w:val="pl-PL"/>
        </w:rPr>
        <w:t>s informací o akci,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t xml:space="preserve">uvedení logotypu objednatele na webových stránkách obstaravatele </w:t>
      </w:r>
      <w:hyperlink r:id="rId9" w:history="1">
        <w:r w:rsidRPr="00535B55">
          <w:rPr>
            <w:rStyle w:val="Hypertextovodkaz"/>
            <w:rFonts w:ascii="Calibri" w:hAnsi="Calibri" w:cs="Calibri"/>
          </w:rPr>
          <w:t>http://www.kulturamb.cz/</w:t>
        </w:r>
      </w:hyperlink>
      <w:r w:rsidRPr="00535B55">
        <w:rPr>
          <w:rFonts w:ascii="Calibri" w:hAnsi="Calibri" w:cs="Calibri"/>
        </w:rPr>
        <w:t xml:space="preserve"> </w:t>
      </w:r>
      <w:r w:rsidRPr="00535B55">
        <w:rPr>
          <w:rFonts w:ascii="Calibri" w:hAnsi="Calibri" w:cs="Calibri"/>
          <w:lang w:val="pl-PL"/>
        </w:rPr>
        <w:t>s informací o akci,</w:t>
      </w:r>
    </w:p>
    <w:p w:rsidR="00BF1F80" w:rsidRPr="00535B55" w:rsidRDefault="00BF1F80" w:rsidP="00BF1F80">
      <w:pPr>
        <w:widowControl/>
        <w:numPr>
          <w:ilvl w:val="0"/>
          <w:numId w:val="13"/>
        </w:numPr>
        <w:tabs>
          <w:tab w:val="clear" w:pos="3413"/>
        </w:tabs>
        <w:suppressAutoHyphens w:val="0"/>
        <w:ind w:left="1134" w:right="-41" w:hanging="425"/>
        <w:jc w:val="both"/>
        <w:rPr>
          <w:rFonts w:ascii="Calibri" w:hAnsi="Calibri" w:cs="Calibri"/>
        </w:rPr>
      </w:pPr>
      <w:r w:rsidRPr="00535B55">
        <w:rPr>
          <w:rFonts w:ascii="Calibri" w:hAnsi="Calibri" w:cs="Calibri"/>
          <w:lang w:val="pl-PL"/>
        </w:rPr>
        <w:t>uvedení logotypu objednatele na místě konání akce.</w:t>
      </w: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95DCB">
        <w:rPr>
          <w:rFonts w:ascii="Calibri" w:hAnsi="Calibri" w:cs="Calibri"/>
        </w:rPr>
        <w:t xml:space="preserve">áklady spojené s plněním závazků podle odst. </w:t>
      </w:r>
      <w:r w:rsidR="003778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písm. a) až </w:t>
      </w:r>
      <w:r w:rsidR="003F50F6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) </w:t>
      </w:r>
      <w:r w:rsidRPr="00295DCB">
        <w:rPr>
          <w:rFonts w:ascii="Calibri" w:hAnsi="Calibri" w:cs="Calibri"/>
        </w:rPr>
        <w:t>tohoto článku nese obstaravatel</w:t>
      </w:r>
      <w:r>
        <w:rPr>
          <w:rFonts w:ascii="Calibri" w:hAnsi="Calibri" w:cs="Calibri"/>
        </w:rPr>
        <w:t xml:space="preserve">. </w:t>
      </w:r>
    </w:p>
    <w:p w:rsidR="00C5442A" w:rsidRPr="00DA3EFC" w:rsidRDefault="00C5442A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 xml:space="preserve">II. </w:t>
      </w:r>
      <w:r w:rsidR="008A7ECF">
        <w:rPr>
          <w:rFonts w:asciiTheme="minorHAnsi" w:hAnsiTheme="minorHAnsi" w:cstheme="minorHAnsi"/>
          <w:b/>
          <w:bCs/>
        </w:rPr>
        <w:t>Práva a povinnosti smluvních stran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se zavazuje zdržet se jakéhokoli jednání, které by narušovalo plnění účelu reklamy. Je zejména povinen zajistit viditelnost nosičů s logem objednatele a neumísťovat do jejich bezprostřední blízkosti jiné reklamy nebo objekty, které by narušovaly jejich vizuální dostupnost.</w:t>
      </w:r>
    </w:p>
    <w:p w:rsidR="00DF5D39" w:rsidRPr="00DA3EFC" w:rsidRDefault="00DF5D39" w:rsidP="00DF5D39">
      <w:pPr>
        <w:ind w:left="720"/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je povinen pečovat o nosiče s logem objednatele s péčí řádného hospodáře. Je zejména povinen zajistit jejich údržbu a ochranu před vznikem škody. V případě, že dojde k jejich poškození či zničení, je povinen toto písemně oznámit objednateli a na své náklady bez zbytečného odkladu je uvést do původního stavu nebo zajistit výrobu nových.</w:t>
      </w:r>
    </w:p>
    <w:p w:rsidR="00333251" w:rsidRPr="00DA3EFC" w:rsidRDefault="00333251" w:rsidP="00333251">
      <w:pPr>
        <w:pStyle w:val="Odstavecseseznamem"/>
        <w:rPr>
          <w:rFonts w:asciiTheme="minorHAnsi" w:hAnsiTheme="minorHAnsi" w:cstheme="minorHAnsi"/>
        </w:rPr>
      </w:pPr>
    </w:p>
    <w:p w:rsidR="008A7ECF" w:rsidRDefault="008A7ECF" w:rsidP="008A7EC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Obstaravatel se dále</w:t>
      </w:r>
      <w:r w:rsidR="00333251" w:rsidRPr="00DA3EFC">
        <w:rPr>
          <w:rFonts w:asciiTheme="minorHAnsi" w:hAnsiTheme="minorHAnsi" w:cstheme="minorHAnsi"/>
        </w:rPr>
        <w:t xml:space="preserve"> zavazuje</w:t>
      </w:r>
      <w:r w:rsidR="00BB2A07" w:rsidRPr="00DA3EFC">
        <w:rPr>
          <w:rFonts w:asciiTheme="minorHAnsi" w:hAnsiTheme="minorHAnsi" w:cstheme="minorHAnsi"/>
        </w:rPr>
        <w:t xml:space="preserve"> n</w:t>
      </w:r>
      <w:r w:rsidR="00333251" w:rsidRPr="00DA3EFC">
        <w:rPr>
          <w:rFonts w:asciiTheme="minorHAnsi" w:hAnsiTheme="minorHAnsi" w:cstheme="minorHAnsi"/>
        </w:rPr>
        <w:t xml:space="preserve">euhradit, nepřislíbit úhradu, nepovolit uhrazení jakékoliv peněžní částky, a to přímo nebo nepřímo prostřednictvím jiného, a/nebo neposkytnout, nepřislíbit nebo nepovolit poskytnutí čehokoliv, co má hodnotu vyjádřitelnou v penězích, a to veřejnému činiteli, zaměstnanci státní správy či samosprávy a/nebo jiné fyzické nebo právnické osobě podnikateli či fyzické osobě jednající jménem takové právnické osoby, politické straně nebo jejímu členu či kandidátu na politickou funkci, nebo zaměstnanci veřejné mezinárodní organizace, a to za účelem ovlivňování jejich jednání nebo rozhodnutí nebo za účelem podpory zájmů </w:t>
      </w:r>
      <w:r w:rsidR="00BB2A07" w:rsidRPr="00DA3EFC">
        <w:rPr>
          <w:rFonts w:asciiTheme="minorHAnsi" w:hAnsiTheme="minorHAnsi" w:cstheme="minorHAnsi"/>
        </w:rPr>
        <w:t>obstaravatele</w:t>
      </w:r>
      <w:r w:rsidR="00333251" w:rsidRPr="00DA3EFC">
        <w:rPr>
          <w:rFonts w:asciiTheme="minorHAnsi" w:hAnsiTheme="minorHAnsi" w:cstheme="minorHAnsi"/>
        </w:rPr>
        <w:t>.</w:t>
      </w:r>
    </w:p>
    <w:p w:rsidR="00C82A4D" w:rsidRDefault="00C82A4D" w:rsidP="008A7ECF">
      <w:pPr>
        <w:pStyle w:val="Odstavecseseznamem"/>
        <w:rPr>
          <w:rFonts w:asciiTheme="minorHAnsi" w:hAnsiTheme="minorHAnsi" w:cstheme="minorHAnsi"/>
        </w:rPr>
      </w:pPr>
    </w:p>
    <w:p w:rsidR="00C82A4D" w:rsidRPr="00C82A4D" w:rsidRDefault="00C82A4D" w:rsidP="00C82A4D">
      <w:pPr>
        <w:jc w:val="center"/>
        <w:rPr>
          <w:rFonts w:asciiTheme="minorHAnsi" w:hAnsiTheme="minorHAnsi" w:cstheme="minorHAnsi"/>
          <w:b/>
          <w:bCs/>
        </w:rPr>
      </w:pPr>
      <w:r w:rsidRPr="00C82A4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C82A4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Úplata a platební podmínky</w:t>
      </w:r>
    </w:p>
    <w:p w:rsidR="00C2300F" w:rsidRDefault="00C5442A" w:rsidP="00C82A4D">
      <w:pPr>
        <w:pStyle w:val="Odstavecseseznamem"/>
        <w:widowControl/>
        <w:numPr>
          <w:ilvl w:val="0"/>
          <w:numId w:val="15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 xml:space="preserve">Objednatel je povinen zaplatit obstaravateli za zajištění reklamy dle čl. I. úplatu ve výši </w:t>
      </w:r>
      <w:r w:rsidR="00D20C19">
        <w:rPr>
          <w:rFonts w:asciiTheme="minorHAnsi" w:hAnsiTheme="minorHAnsi" w:cstheme="minorHAnsi"/>
          <w:b/>
        </w:rPr>
        <w:t>50</w:t>
      </w:r>
      <w:r w:rsidRPr="00C82A4D">
        <w:rPr>
          <w:rFonts w:asciiTheme="minorHAnsi" w:hAnsiTheme="minorHAnsi" w:cstheme="minorHAnsi"/>
          <w:b/>
        </w:rPr>
        <w:t>.000,- Kč</w:t>
      </w:r>
      <w:r w:rsidR="005F59E4" w:rsidRPr="00C82A4D">
        <w:rPr>
          <w:rFonts w:asciiTheme="minorHAnsi" w:hAnsiTheme="minorHAnsi" w:cstheme="minorHAnsi"/>
        </w:rPr>
        <w:t xml:space="preserve"> </w:t>
      </w:r>
      <w:r w:rsidR="008A7ECF" w:rsidRPr="00C82A4D">
        <w:rPr>
          <w:rFonts w:asciiTheme="minorHAnsi" w:hAnsiTheme="minorHAnsi" w:cstheme="minorHAnsi"/>
        </w:rPr>
        <w:t xml:space="preserve">(slovy: </w:t>
      </w:r>
      <w:r w:rsidR="00D20C19">
        <w:rPr>
          <w:rFonts w:asciiTheme="minorHAnsi" w:hAnsiTheme="minorHAnsi" w:cstheme="minorHAnsi"/>
        </w:rPr>
        <w:t>padesát</w:t>
      </w:r>
      <w:r w:rsidR="008A7ECF" w:rsidRPr="00C82A4D">
        <w:rPr>
          <w:rFonts w:asciiTheme="minorHAnsi" w:hAnsiTheme="minorHAnsi" w:cstheme="minorHAnsi"/>
        </w:rPr>
        <w:t>tisíc korun českých)</w:t>
      </w:r>
      <w:r w:rsidR="00C82A4D">
        <w:rPr>
          <w:rFonts w:asciiTheme="minorHAnsi" w:hAnsiTheme="minorHAnsi" w:cstheme="minorHAnsi"/>
        </w:rPr>
        <w:t>.</w:t>
      </w:r>
      <w:r w:rsidR="008A7ECF" w:rsidRPr="00C82A4D">
        <w:rPr>
          <w:rFonts w:asciiTheme="minorHAnsi" w:hAnsiTheme="minorHAnsi" w:cstheme="minorHAnsi"/>
        </w:rPr>
        <w:t xml:space="preserve"> </w:t>
      </w:r>
      <w:r w:rsidRPr="00C82A4D">
        <w:rPr>
          <w:rFonts w:asciiTheme="minorHAnsi" w:hAnsiTheme="minorHAnsi" w:cstheme="minorHAnsi"/>
        </w:rPr>
        <w:t xml:space="preserve">K úplatě bude účtována daň z přidané hodnoty dle platných předpisů. </w:t>
      </w:r>
    </w:p>
    <w:p w:rsidR="00C82A4D" w:rsidRDefault="00C82A4D" w:rsidP="00C82A4D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Platba bude provedena na základě obstaravatelem vystavené</w:t>
      </w:r>
      <w:r>
        <w:rPr>
          <w:rFonts w:asciiTheme="minorHAnsi" w:hAnsiTheme="minorHAnsi" w:cstheme="minorHAnsi"/>
        </w:rPr>
        <w:t xml:space="preserve">ho daňového dokladu </w:t>
      </w:r>
      <w:r w:rsidRPr="009E054A">
        <w:rPr>
          <w:rFonts w:asciiTheme="minorHAnsi" w:hAnsiTheme="minorHAnsi" w:cstheme="minorHAnsi"/>
        </w:rPr>
        <w:t>splatné</w:t>
      </w:r>
      <w:r>
        <w:rPr>
          <w:rFonts w:asciiTheme="minorHAnsi" w:hAnsiTheme="minorHAnsi" w:cstheme="minorHAnsi"/>
        </w:rPr>
        <w:t>ho</w:t>
      </w:r>
      <w:r w:rsidRPr="009E054A">
        <w:rPr>
          <w:rFonts w:asciiTheme="minorHAnsi" w:hAnsiTheme="minorHAnsi" w:cstheme="minorHAnsi"/>
        </w:rPr>
        <w:t xml:space="preserve"> do 30 dnů ode dne doručení.</w:t>
      </w:r>
    </w:p>
    <w:p w:rsidR="00C82A4D" w:rsidRDefault="00C82A4D" w:rsidP="00C82A4D">
      <w:pPr>
        <w:pStyle w:val="Odstavecseseznamem"/>
        <w:rPr>
          <w:rFonts w:asciiTheme="minorHAnsi" w:hAnsiTheme="minorHAnsi" w:cstheme="minorHAnsi"/>
        </w:rPr>
      </w:pPr>
    </w:p>
    <w:p w:rsidR="00C82A4D" w:rsidRPr="009E054A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Obstaravatel nesmí postoupit své peněžité pohledávky vůči objednateli, které má z této smlouvy nebo v souvislosti s ní, třetí osobě bez předchozího písemného souhlasu objednatele.</w:t>
      </w:r>
    </w:p>
    <w:p w:rsidR="006D1ABC" w:rsidRDefault="006D1ABC" w:rsidP="00C82A4D">
      <w:pPr>
        <w:widowControl/>
        <w:suppressAutoHyphens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5442A" w:rsidRDefault="00C5442A" w:rsidP="00C82A4D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</w:t>
      </w:r>
      <w:r w:rsidR="00C82A4D">
        <w:rPr>
          <w:rFonts w:asciiTheme="minorHAnsi" w:hAnsiTheme="minorHAnsi" w:cstheme="minorHAnsi"/>
          <w:b/>
          <w:bCs/>
        </w:rPr>
        <w:t>V</w:t>
      </w:r>
      <w:r w:rsidRPr="00DA3EFC">
        <w:rPr>
          <w:rFonts w:asciiTheme="minorHAnsi" w:hAnsiTheme="minorHAnsi" w:cstheme="minorHAnsi"/>
          <w:b/>
          <w:bCs/>
        </w:rPr>
        <w:t xml:space="preserve">. </w:t>
      </w:r>
      <w:r w:rsidR="008A7ECF">
        <w:rPr>
          <w:rFonts w:asciiTheme="minorHAnsi" w:hAnsiTheme="minorHAnsi" w:cstheme="minorHAnsi"/>
          <w:b/>
          <w:bCs/>
        </w:rPr>
        <w:t>Sankční ujednání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Smluvní strany se dohodly, že v případě prodlení objednatele s uhrazením řádného daňového dokladu – faktury dle bodu III. této smlouvy má obstaravatel právo na úrok z prodlení z dlužné částky ve výši 0,05 % za každý i započatý den prodlení.</w:t>
      </w:r>
    </w:p>
    <w:p w:rsidR="00C82A4D" w:rsidRDefault="00C82A4D" w:rsidP="00C82A4D">
      <w:pPr>
        <w:ind w:left="720"/>
        <w:jc w:val="both"/>
        <w:rPr>
          <w:rFonts w:asciiTheme="minorHAnsi" w:hAnsiTheme="minorHAnsi" w:cstheme="minorHAnsi"/>
        </w:rPr>
      </w:pP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Poruší-li obstaravatel povinnost dle bodu I. této smlouvy, zaplatí objednateli smluvní pokutu ve výši 25 % z ceny za službu dle bodu II. této smlouvy.</w:t>
      </w:r>
    </w:p>
    <w:p w:rsidR="00C82A4D" w:rsidRPr="00C82A4D" w:rsidRDefault="00C82A4D" w:rsidP="00C82A4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</w:p>
    <w:p w:rsidR="008A7ECF" w:rsidRP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Úrok z prodlení a smluvní pokuta je splatná do 10 dnů ode dne uplatnění sankce převodem na účet.</w:t>
      </w:r>
    </w:p>
    <w:p w:rsidR="003A2FAE" w:rsidRPr="00DA3EFC" w:rsidRDefault="003A2FAE" w:rsidP="00DF5D39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tabs>
          <w:tab w:val="left" w:pos="1440"/>
        </w:tabs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VI. Závěrečná ustanovení</w:t>
      </w:r>
    </w:p>
    <w:p w:rsidR="008A7ECF" w:rsidRDefault="008A7ECF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F47B0">
        <w:rPr>
          <w:rFonts w:asciiTheme="minorHAnsi" w:hAnsiTheme="minorHAnsi" w:cstheme="minorHAnsi"/>
        </w:rPr>
        <w:t xml:space="preserve">Na vztahy mezi účastníky v této smlouvě výslovně neupravené se přiměřeně použijí ustanovení zák. č. </w:t>
      </w:r>
      <w:r w:rsidRPr="006D3354">
        <w:rPr>
          <w:rFonts w:asciiTheme="minorHAnsi" w:hAnsiTheme="minorHAnsi" w:cstheme="minorHAnsi"/>
        </w:rPr>
        <w:t>89</w:t>
      </w:r>
      <w:r w:rsidRPr="00BF47B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2012</w:t>
      </w:r>
      <w:r w:rsidRPr="00BF47B0">
        <w:rPr>
          <w:rFonts w:asciiTheme="minorHAnsi" w:hAnsiTheme="minorHAnsi" w:cstheme="minorHAnsi"/>
        </w:rPr>
        <w:t xml:space="preserve"> Sb., o</w:t>
      </w:r>
      <w:r w:rsidRPr="006D335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čanský </w:t>
      </w:r>
      <w:r w:rsidRPr="00BF47B0">
        <w:rPr>
          <w:rFonts w:asciiTheme="minorHAnsi" w:hAnsiTheme="minorHAnsi" w:cstheme="minorHAnsi"/>
        </w:rPr>
        <w:t>zákoník, ve znění pozdějších předpisů.</w:t>
      </w:r>
      <w:r>
        <w:rPr>
          <w:rFonts w:asciiTheme="minorHAnsi" w:hAnsiTheme="minorHAnsi" w:cstheme="minorHAnsi"/>
        </w:rPr>
        <w:t xml:space="preserve"> </w:t>
      </w:r>
    </w:p>
    <w:p w:rsidR="008A7ECF" w:rsidRDefault="008A7ECF" w:rsidP="008A7ECF">
      <w:pPr>
        <w:pStyle w:val="Odstavecseseznamem"/>
        <w:widowControl/>
        <w:autoSpaceDN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2D2091" w:rsidRPr="002D2091" w:rsidRDefault="008A7ECF" w:rsidP="00693F07">
      <w:pPr>
        <w:pStyle w:val="Odstavecseseznamem"/>
        <w:widowControl/>
        <w:numPr>
          <w:ilvl w:val="0"/>
          <w:numId w:val="16"/>
        </w:numPr>
        <w:suppressAutoHyphens w:val="0"/>
        <w:autoSpaceDN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2D2091">
        <w:rPr>
          <w:rFonts w:asciiTheme="minorHAnsi" w:hAnsiTheme="minorHAnsi" w:cstheme="minorHAnsi"/>
        </w:rPr>
        <w:t>Tato smlouva je vyhotovena ve dvou stejnopisech, majících povahu originálu, z nichž každá ze smluvních stran obdrží po jednom.</w:t>
      </w:r>
      <w:r w:rsidR="002D2091" w:rsidRPr="002D2091">
        <w:rPr>
          <w:rFonts w:asciiTheme="minorHAnsi" w:hAnsiTheme="minorHAnsi" w:cstheme="minorHAnsi"/>
        </w:rPr>
        <w:t xml:space="preserve"> Případné dodatky této smlouvy musí mít písemnou formu a musí je odsouhlasit obě strany svým podpisem.</w:t>
      </w:r>
    </w:p>
    <w:p w:rsidR="002D2091" w:rsidRPr="002D2091" w:rsidRDefault="002D2091" w:rsidP="002D2091">
      <w:pPr>
        <w:pStyle w:val="Odstavecseseznamem"/>
        <w:rPr>
          <w:rFonts w:asciiTheme="minorHAnsi" w:hAnsiTheme="minorHAnsi" w:cstheme="minorHAnsi"/>
        </w:rPr>
      </w:pPr>
    </w:p>
    <w:p w:rsidR="002D2091" w:rsidRPr="002D2091" w:rsidRDefault="002D2091" w:rsidP="002D2091">
      <w:pPr>
        <w:pStyle w:val="Odstavecseseznamem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Tato smlouva nabývá účinnosti dnem podpisu obou smluvních stran.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8A7ECF" w:rsidRPr="00535B55" w:rsidRDefault="00B535F2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535B55">
        <w:rPr>
          <w:rFonts w:asciiTheme="minorHAnsi" w:hAnsiTheme="minorHAnsi" w:cstheme="minorHAnsi"/>
        </w:rPr>
        <w:t>Smluvní strany tímto berou na vědomí, že tato smlouva bude včetně jejích příloh, při dodržení podmínek stanovených zákonem č. 101/2000 Sb., o ochraně osobních údajů a o změně některých zákonů, v platném znění, bez jakéhokoliv omezení zveřejněna v souladu s ustanoveními zákona č. 340/2015 Sb. o registru smluv, v platném znění. Zveřejnění provede obstaravatel.</w:t>
      </w:r>
    </w:p>
    <w:p w:rsidR="008A7ECF" w:rsidRPr="008A7ECF" w:rsidRDefault="008A7ECF" w:rsidP="008A7ECF">
      <w:pPr>
        <w:pStyle w:val="Odstavecseseznamem"/>
        <w:rPr>
          <w:rFonts w:asciiTheme="minorHAnsi" w:hAnsiTheme="minorHAnsi" w:cstheme="minorHAnsi"/>
        </w:rPr>
      </w:pPr>
    </w:p>
    <w:p w:rsidR="00C5442A" w:rsidRPr="008A7ECF" w:rsidRDefault="00C5442A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8A7ECF">
        <w:rPr>
          <w:rFonts w:asciiTheme="minorHAnsi" w:hAnsiTheme="minorHAnsi" w:cstheme="minorHAnsi"/>
        </w:rPr>
        <w:t>Účastníci smlouvy prohlašují, že si</w:t>
      </w:r>
      <w:r w:rsidR="00862744" w:rsidRPr="008A7ECF">
        <w:rPr>
          <w:rFonts w:asciiTheme="minorHAnsi" w:hAnsiTheme="minorHAnsi" w:cstheme="minorHAnsi"/>
        </w:rPr>
        <w:t xml:space="preserve"> smlouvu pozorně přečetli, že</w:t>
      </w:r>
      <w:r w:rsidRPr="008A7ECF">
        <w:rPr>
          <w:rFonts w:asciiTheme="minorHAnsi" w:hAnsiTheme="minorHAnsi" w:cstheme="minorHAnsi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862744" w:rsidRPr="00DA3EFC" w:rsidRDefault="00862744">
      <w:pPr>
        <w:ind w:left="720"/>
        <w:jc w:val="both"/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FF4B6F" w:rsidRDefault="00FF4B6F">
      <w:pPr>
        <w:rPr>
          <w:rFonts w:asciiTheme="minorHAnsi" w:hAnsiTheme="minorHAnsi" w:cstheme="minorHAnsi"/>
        </w:rPr>
      </w:pP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V Mladé Boleslavi dne ….............................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V Mladé Boleslavi dn</w:t>
      </w:r>
      <w:r>
        <w:rPr>
          <w:rFonts w:asciiTheme="minorHAnsi" w:hAnsiTheme="minorHAnsi" w:cstheme="minorHAnsi"/>
        </w:rPr>
        <w:t>e …............................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ŠKO-ENERGO, s.r.o.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>Kultura města Mladá Boleslav a.s.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Jaromír Vorel</w:t>
      </w:r>
      <w:r w:rsidRPr="00DA3EFC">
        <w:rPr>
          <w:rFonts w:asciiTheme="minorHAnsi" w:hAnsiTheme="minorHAnsi" w:cstheme="minorHAnsi"/>
        </w:rPr>
        <w:t xml:space="preserve">, jednatel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 xml:space="preserve">Milan Pruner, předseda představenstva          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DA3EFC">
        <w:rPr>
          <w:rFonts w:asciiTheme="minorHAnsi" w:hAnsiTheme="minorHAnsi" w:cstheme="minorHAnsi"/>
        </w:rPr>
        <w:t xml:space="preserve"> </w:t>
      </w:r>
    </w:p>
    <w:p w:rsidR="00FF4B6F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Pr="00DA3EFC" w:rsidRDefault="00FF4B6F" w:rsidP="00FF4B6F">
      <w:pPr>
        <w:rPr>
          <w:rFonts w:asciiTheme="minorHAnsi" w:hAnsiTheme="minorHAnsi" w:cstheme="minorHAnsi"/>
          <w:b/>
          <w:bCs/>
        </w:rPr>
      </w:pPr>
    </w:p>
    <w:p w:rsidR="00FF4B6F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FF4B6F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ŠKO-ENERGO, s.r.o.</w:t>
      </w:r>
    </w:p>
    <w:p w:rsidR="00862744" w:rsidRPr="00DA3EFC" w:rsidRDefault="00FF4B6F" w:rsidP="00FF4B6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Tomáš Kubín</w:t>
      </w:r>
      <w:r w:rsidRPr="00DA3EFC">
        <w:rPr>
          <w:rFonts w:asciiTheme="minorHAnsi" w:hAnsiTheme="minorHAnsi" w:cstheme="minorHAnsi"/>
        </w:rPr>
        <w:t xml:space="preserve">, jednatel                           </w:t>
      </w:r>
    </w:p>
    <w:sectPr w:rsidR="00862744" w:rsidRPr="00DA3EFC" w:rsidSect="005622FF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19" w:rsidRDefault="00CC2519">
      <w:r>
        <w:separator/>
      </w:r>
    </w:p>
  </w:endnote>
  <w:endnote w:type="continuationSeparator" w:id="0">
    <w:p w:rsidR="00CC2519" w:rsidRDefault="00C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91" w:rsidRDefault="002D2091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 xml:space="preserve">Smlouva o reklamě – </w:t>
    </w:r>
    <w:r w:rsidR="00D20C19">
      <w:rPr>
        <w:rFonts w:asciiTheme="minorHAnsi" w:hAnsiTheme="minorHAnsi" w:cstheme="minorHAnsi"/>
        <w:sz w:val="18"/>
        <w:szCs w:val="18"/>
      </w:rPr>
      <w:t>Průvodce 100 lety hudební scény</w:t>
    </w:r>
    <w:r>
      <w:rPr>
        <w:rFonts w:asciiTheme="minorHAnsi" w:hAnsiTheme="minorHAnsi" w:cstheme="minorHAnsi"/>
        <w:sz w:val="18"/>
        <w:szCs w:val="18"/>
      </w:rPr>
      <w:t xml:space="preserve"> 2018</w:t>
    </w:r>
  </w:p>
  <w:p w:rsidR="00025F32" w:rsidRPr="00632DB8" w:rsidRDefault="00632DB8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32DB8">
      <w:rPr>
        <w:rFonts w:asciiTheme="minorHAnsi" w:hAnsiTheme="minorHAnsi" w:cstheme="minorHAnsi"/>
        <w:sz w:val="20"/>
        <w:szCs w:val="20"/>
      </w:rPr>
      <w:fldChar w:fldCharType="begin"/>
    </w:r>
    <w:r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Pr="00632DB8">
      <w:rPr>
        <w:rFonts w:asciiTheme="minorHAnsi" w:hAnsiTheme="minorHAnsi" w:cstheme="minorHAnsi"/>
        <w:sz w:val="20"/>
        <w:szCs w:val="20"/>
      </w:rPr>
      <w:fldChar w:fldCharType="separate"/>
    </w:r>
    <w:r w:rsidR="00D20C19">
      <w:rPr>
        <w:rFonts w:asciiTheme="minorHAnsi" w:hAnsiTheme="minorHAnsi" w:cstheme="minorHAnsi"/>
        <w:noProof/>
        <w:sz w:val="20"/>
        <w:szCs w:val="20"/>
      </w:rPr>
      <w:t>3</w:t>
    </w:r>
    <w:r w:rsidRPr="00632DB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19" w:rsidRDefault="00CC2519">
      <w:r>
        <w:separator/>
      </w:r>
    </w:p>
  </w:footnote>
  <w:footnote w:type="continuationSeparator" w:id="0">
    <w:p w:rsidR="00CC2519" w:rsidRDefault="00CC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B26B02"/>
    <w:multiLevelType w:val="hybridMultilevel"/>
    <w:tmpl w:val="71DC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23F"/>
    <w:multiLevelType w:val="multilevel"/>
    <w:tmpl w:val="1814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94AF4"/>
    <w:multiLevelType w:val="multilevel"/>
    <w:tmpl w:val="6E02B0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2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15B220D"/>
    <w:multiLevelType w:val="hybridMultilevel"/>
    <w:tmpl w:val="A0844EF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53FEE"/>
    <w:rsid w:val="00167C43"/>
    <w:rsid w:val="001D126B"/>
    <w:rsid w:val="00251F23"/>
    <w:rsid w:val="002800F8"/>
    <w:rsid w:val="002C37EF"/>
    <w:rsid w:val="002D2091"/>
    <w:rsid w:val="00333251"/>
    <w:rsid w:val="0035198D"/>
    <w:rsid w:val="003778B0"/>
    <w:rsid w:val="003A2FAE"/>
    <w:rsid w:val="003F431F"/>
    <w:rsid w:val="003F50F6"/>
    <w:rsid w:val="004611FC"/>
    <w:rsid w:val="00461EDE"/>
    <w:rsid w:val="004929FF"/>
    <w:rsid w:val="004A1DA3"/>
    <w:rsid w:val="0051717F"/>
    <w:rsid w:val="00535B55"/>
    <w:rsid w:val="005619AF"/>
    <w:rsid w:val="005622FF"/>
    <w:rsid w:val="005E66AA"/>
    <w:rsid w:val="005F59E4"/>
    <w:rsid w:val="00632DB8"/>
    <w:rsid w:val="00675B9A"/>
    <w:rsid w:val="00675DE6"/>
    <w:rsid w:val="00675F70"/>
    <w:rsid w:val="006D1ABC"/>
    <w:rsid w:val="006E2006"/>
    <w:rsid w:val="00783E6B"/>
    <w:rsid w:val="007958E4"/>
    <w:rsid w:val="007A3813"/>
    <w:rsid w:val="007D5A95"/>
    <w:rsid w:val="00822174"/>
    <w:rsid w:val="00862744"/>
    <w:rsid w:val="008A2BF9"/>
    <w:rsid w:val="008A7ECF"/>
    <w:rsid w:val="00916735"/>
    <w:rsid w:val="0093397C"/>
    <w:rsid w:val="00971158"/>
    <w:rsid w:val="009A3967"/>
    <w:rsid w:val="00A13AB1"/>
    <w:rsid w:val="00A1460C"/>
    <w:rsid w:val="00A32574"/>
    <w:rsid w:val="00A71E9A"/>
    <w:rsid w:val="00AC4A1F"/>
    <w:rsid w:val="00AF789A"/>
    <w:rsid w:val="00B535F2"/>
    <w:rsid w:val="00B56A7F"/>
    <w:rsid w:val="00BA6B75"/>
    <w:rsid w:val="00BB2A07"/>
    <w:rsid w:val="00BC4C7C"/>
    <w:rsid w:val="00BD2B82"/>
    <w:rsid w:val="00BE7DB4"/>
    <w:rsid w:val="00BF1F80"/>
    <w:rsid w:val="00C146BA"/>
    <w:rsid w:val="00C2300F"/>
    <w:rsid w:val="00C5442A"/>
    <w:rsid w:val="00C54AB9"/>
    <w:rsid w:val="00C60D5E"/>
    <w:rsid w:val="00C82A4D"/>
    <w:rsid w:val="00CC2519"/>
    <w:rsid w:val="00D20C19"/>
    <w:rsid w:val="00D82EA6"/>
    <w:rsid w:val="00D8403D"/>
    <w:rsid w:val="00DA048B"/>
    <w:rsid w:val="00DA3EFC"/>
    <w:rsid w:val="00DF5D39"/>
    <w:rsid w:val="00DF7954"/>
    <w:rsid w:val="00E231EF"/>
    <w:rsid w:val="00E24980"/>
    <w:rsid w:val="00E64752"/>
    <w:rsid w:val="00E856B0"/>
    <w:rsid w:val="00F03583"/>
    <w:rsid w:val="00F93948"/>
    <w:rsid w:val="00FD2E5E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913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153FEE"/>
    <w:rPr>
      <w:b/>
      <w:bCs/>
    </w:rPr>
  </w:style>
  <w:style w:type="numbering" w:customStyle="1" w:styleId="WWNum7">
    <w:name w:val="WWNum7"/>
    <w:basedOn w:val="Bezseznamu"/>
    <w:rsid w:val="008A7ECF"/>
    <w:pPr>
      <w:numPr>
        <w:numId w:val="14"/>
      </w:numPr>
    </w:pPr>
  </w:style>
  <w:style w:type="numbering" w:customStyle="1" w:styleId="WWNum10">
    <w:name w:val="WWNum10"/>
    <w:basedOn w:val="Bezseznamu"/>
    <w:rsid w:val="008A7EC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m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vniboleslav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m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6660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3</cp:revision>
  <cp:lastPrinted>2012-08-01T11:43:00Z</cp:lastPrinted>
  <dcterms:created xsi:type="dcterms:W3CDTF">2018-11-22T10:38:00Z</dcterms:created>
  <dcterms:modified xsi:type="dcterms:W3CDTF">2018-11-22T10:41:00Z</dcterms:modified>
</cp:coreProperties>
</file>