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BE31C4" w:rsidRPr="00BE31C4">
        <w:rPr>
          <w:rFonts w:cs="Arial"/>
          <w:b/>
          <w:sz w:val="28"/>
          <w:szCs w:val="28"/>
        </w:rPr>
        <w:t>SUA-MN-72/2016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231401">
        <w:rPr>
          <w:szCs w:val="20"/>
        </w:rPr>
        <w:t xml:space="preserve">/ </w:t>
      </w:r>
      <w:r w:rsidR="009229C4" w:rsidRPr="00231401">
        <w:rPr>
          <w:szCs w:val="20"/>
        </w:rPr>
        <w:t>č.</w:t>
      </w:r>
      <w:r w:rsidR="00EB2C35" w:rsidRPr="00231401">
        <w:rPr>
          <w:szCs w:val="20"/>
        </w:rPr>
        <w:t> </w:t>
      </w:r>
      <w:r w:rsidR="009229C4" w:rsidRPr="00231401">
        <w:rPr>
          <w:szCs w:val="20"/>
        </w:rPr>
        <w:t xml:space="preserve">proj. </w:t>
      </w:r>
      <w:r w:rsidR="00BE31C4" w:rsidRPr="00231401">
        <w:rPr>
          <w:szCs w:val="20"/>
        </w:rPr>
        <w:t>CZ.03</w:t>
      </w:r>
      <w:r w:rsidR="00BE31C4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BE31C4" w:rsidRPr="00BE31C4">
        <w:t xml:space="preserve">Ing. </w:t>
      </w:r>
      <w:r w:rsidR="00231401">
        <w:t>Ivo Bartl</w:t>
      </w:r>
      <w:r w:rsidRPr="004521C7">
        <w:rPr>
          <w:rFonts w:cs="Arial"/>
          <w:szCs w:val="20"/>
        </w:rPr>
        <w:t xml:space="preserve">, </w:t>
      </w:r>
      <w:r w:rsidR="00BE31C4" w:rsidRPr="00BE31C4">
        <w:t>Ředitel K</w:t>
      </w:r>
      <w:r w:rsidR="00231401">
        <w:t xml:space="preserve">ontaktního pracoviště v Šumperku 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BE31C4" w:rsidRPr="00BE31C4">
        <w:t>Dobrovského 1278</w:t>
      </w:r>
      <w:r w:rsidR="00BE31C4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BE31C4" w:rsidRPr="00BE31C4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E31C4" w:rsidRPr="00BE31C4">
        <w:t>Úřad práce</w:t>
      </w:r>
      <w:r w:rsidR="00BE31C4">
        <w:rPr>
          <w:szCs w:val="20"/>
        </w:rPr>
        <w:t xml:space="preserve"> ČR - kontaktní pracoviště Šumperk, M. R. Štefánika č.p. 1059/20, 787 01 Šumperk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6F0C9F">
        <w:t>xxxxxxxx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E31C4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BE31C4" w:rsidRPr="00BE31C4">
        <w:t>Pars nova</w:t>
      </w:r>
      <w:r w:rsidR="00BE31C4">
        <w:rPr>
          <w:szCs w:val="20"/>
        </w:rPr>
        <w:t xml:space="preserve"> a.s.</w:t>
      </w:r>
    </w:p>
    <w:p w:rsidR="000E23BB" w:rsidRPr="004521C7" w:rsidRDefault="00BE31C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BE31C4">
        <w:rPr>
          <w:noProof/>
        </w:rPr>
        <w:t xml:space="preserve">Mgr. </w:t>
      </w:r>
      <w:r>
        <w:rPr>
          <w:noProof/>
          <w:szCs w:val="20"/>
        </w:rPr>
        <w:t xml:space="preserve">Lucie Novotná, </w:t>
      </w:r>
      <w:r w:rsidR="00231401">
        <w:rPr>
          <w:noProof/>
          <w:szCs w:val="20"/>
        </w:rPr>
        <w:t xml:space="preserve">na základě plné moci </w:t>
      </w:r>
    </w:p>
    <w:p w:rsidR="000E23BB" w:rsidRPr="004521C7" w:rsidRDefault="00BE31C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BE31C4">
        <w:t>Žerotínova č</w:t>
      </w:r>
      <w:r>
        <w:rPr>
          <w:szCs w:val="20"/>
        </w:rPr>
        <w:t>.p. 1833/56, 787 01 Šumperk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BE31C4" w:rsidRPr="00BE31C4">
        <w:t>25860038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6F0C9F">
        <w:t>xxxxxxxxxx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BE31C4" w:rsidRPr="00BE31C4">
        <w:rPr>
          <w:bCs/>
        </w:rPr>
        <w:t>Podpora odborného</w:t>
      </w:r>
      <w:r w:rsidR="00BE31C4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BE31C4" w:rsidRPr="00BE31C4">
        <w:rPr>
          <w:bCs/>
        </w:rPr>
        <w:t>CZ.03</w:t>
      </w:r>
      <w:r w:rsidR="00BE31C4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BE31C4" w:rsidRPr="00231401">
        <w:rPr>
          <w:b/>
        </w:rPr>
        <w:t>Catia a</w:t>
      </w:r>
      <w:r w:rsidR="00BE31C4" w:rsidRPr="00231401">
        <w:rPr>
          <w:b/>
          <w:szCs w:val="20"/>
        </w:rPr>
        <w:t xml:space="preserve"> Smarteam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BE31C4" w:rsidRPr="00231401">
        <w:rPr>
          <w:b/>
        </w:rPr>
        <w:t>63,00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BE31C4" w:rsidRPr="00BE31C4">
        <w:t>61,00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BE31C4" w:rsidRPr="00BE31C4">
        <w:t>2,00</w:t>
      </w:r>
      <w:r>
        <w:tab/>
      </w:r>
      <w:r w:rsidR="00E53B1B" w:rsidRPr="00E53B1B">
        <w:t>vyuč</w:t>
      </w:r>
      <w:r w:rsidR="00231401">
        <w:t xml:space="preserve">ovací </w:t>
      </w:r>
      <w:r>
        <w:t>hodin</w:t>
      </w:r>
      <w:r w:rsidR="00231401">
        <w:t>y</w:t>
      </w:r>
    </w:p>
    <w:p w:rsidR="005E6F04" w:rsidRPr="00231401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6F0C9F">
        <w:rPr>
          <w:szCs w:val="20"/>
        </w:rPr>
        <w:t>xxxxxxxxx</w:t>
      </w:r>
      <w:bookmarkStart w:id="0" w:name="_GoBack"/>
      <w:bookmarkEnd w:id="0"/>
    </w:p>
    <w:p w:rsidR="00231401" w:rsidRDefault="00231401" w:rsidP="00231401">
      <w:pPr>
        <w:pStyle w:val="BoddohodyIII"/>
        <w:numPr>
          <w:ilvl w:val="0"/>
          <w:numId w:val="0"/>
        </w:numPr>
        <w:tabs>
          <w:tab w:val="left" w:pos="3969"/>
        </w:tabs>
        <w:ind w:left="720"/>
      </w:pPr>
    </w:p>
    <w:p w:rsidR="002E2F9F" w:rsidRDefault="00671BC4" w:rsidP="006C454C">
      <w:pPr>
        <w:pStyle w:val="BoddohodyIII"/>
      </w:pPr>
      <w:r>
        <w:lastRenderedPageBreak/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BE31C4" w:rsidRPr="00231401">
        <w:rPr>
          <w:b/>
        </w:rPr>
        <w:t>31.10</w:t>
      </w:r>
      <w:r w:rsidR="00BE31C4" w:rsidRPr="00231401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BE31C4" w:rsidRPr="00231401">
        <w:rPr>
          <w:b/>
        </w:rPr>
        <w:t>21.11</w:t>
      </w:r>
      <w:r w:rsidR="00BE31C4" w:rsidRPr="00231401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BE31C4" w:rsidRPr="00BE31C4">
        <w:t>Závěrečný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BE31C4" w:rsidRPr="00231401">
        <w:rPr>
          <w:b/>
        </w:rPr>
        <w:t>2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BE31C4" w:rsidRPr="00BE31C4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BE31C4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BE31C4" w:rsidRPr="00BE31C4">
        <w:rPr>
          <w:b/>
          <w:szCs w:val="20"/>
        </w:rPr>
        <w:t>117 036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BE31C4" w:rsidRPr="00231401">
        <w:rPr>
          <w:b/>
          <w:szCs w:val="20"/>
        </w:rPr>
        <w:t>22 176</w:t>
      </w:r>
      <w:r w:rsidRPr="00231401">
        <w:rPr>
          <w:rFonts w:cs="Arial"/>
          <w:b/>
          <w:szCs w:val="20"/>
        </w:rPr>
        <w:t xml:space="preserve"> </w:t>
      </w:r>
      <w:r w:rsidRPr="00231401">
        <w:rPr>
          <w:b/>
        </w:rPr>
        <w:t>Kč</w:t>
      </w:r>
      <w:r w:rsidRPr="00556278">
        <w:t xml:space="preserve"> a maximální výše příspěvku na vzdělávací aktivity činí </w:t>
      </w:r>
      <w:r w:rsidR="00BE31C4" w:rsidRPr="00231401">
        <w:rPr>
          <w:b/>
          <w:bCs/>
          <w:lang w:val="en-US"/>
        </w:rPr>
        <w:t>94 860</w:t>
      </w:r>
      <w:r w:rsidRPr="00231401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BE31C4" w:rsidRPr="00BE31C4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BE31C4" w:rsidRPr="00BE31C4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231401" w:rsidRDefault="00231401" w:rsidP="001C4C77">
      <w:pPr>
        <w:pStyle w:val="BoddohodyII"/>
        <w:keepNext/>
        <w:numPr>
          <w:ilvl w:val="0"/>
          <w:numId w:val="0"/>
        </w:numPr>
      </w:pPr>
    </w:p>
    <w:p w:rsidR="005D3993" w:rsidRDefault="00BE31C4" w:rsidP="001C4C77">
      <w:pPr>
        <w:pStyle w:val="BoddohodyII"/>
        <w:keepNext/>
        <w:numPr>
          <w:ilvl w:val="0"/>
          <w:numId w:val="0"/>
        </w:numPr>
      </w:pPr>
      <w:r w:rsidRPr="00BE31C4">
        <w:t>Úřad práce</w:t>
      </w:r>
      <w:r>
        <w:rPr>
          <w:szCs w:val="20"/>
        </w:rPr>
        <w:t xml:space="preserve"> České republiky - kontaktní pracoviště Šumperk</w:t>
      </w:r>
      <w:r w:rsidR="005D3993">
        <w:t xml:space="preserve"> dne </w:t>
      </w:r>
      <w:r w:rsidR="004E4073">
        <w:t>25.10.2016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31401" w:rsidRDefault="00231401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231401" w:rsidP="001C4C77">
      <w:pPr>
        <w:keepNext/>
        <w:keepLines/>
        <w:jc w:val="center"/>
        <w:rPr>
          <w:rFonts w:cs="Arial"/>
          <w:szCs w:val="20"/>
        </w:rPr>
      </w:pPr>
      <w:r>
        <w:t xml:space="preserve">   </w:t>
      </w:r>
      <w:r w:rsidR="00BE31C4" w:rsidRPr="00BE31C4">
        <w:t xml:space="preserve">Mgr. </w:t>
      </w:r>
      <w:r w:rsidR="00BE31C4">
        <w:rPr>
          <w:szCs w:val="20"/>
        </w:rPr>
        <w:t>Lucie Novotná</w:t>
      </w:r>
      <w:r w:rsidR="00BE31C4">
        <w:rPr>
          <w:szCs w:val="20"/>
        </w:rPr>
        <w:tab/>
      </w:r>
      <w:r w:rsidR="00BE31C4">
        <w:rPr>
          <w:szCs w:val="20"/>
        </w:rPr>
        <w:br/>
      </w:r>
      <w:r>
        <w:rPr>
          <w:szCs w:val="20"/>
        </w:rPr>
        <w:t xml:space="preserve">na základě plné moci </w:t>
      </w:r>
      <w:r w:rsidR="00BE31C4">
        <w:rPr>
          <w:szCs w:val="20"/>
        </w:rPr>
        <w:br/>
        <w:t>Pars nova a.s.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BE31C4" w:rsidP="001C4C77">
      <w:pPr>
        <w:keepNext/>
        <w:tabs>
          <w:tab w:val="center" w:pos="1800"/>
          <w:tab w:val="center" w:pos="7200"/>
        </w:tabs>
        <w:jc w:val="center"/>
      </w:pPr>
      <w:r w:rsidRPr="00BE31C4">
        <w:t xml:space="preserve">Ing. </w:t>
      </w:r>
      <w:r w:rsidR="00231401">
        <w:rPr>
          <w:szCs w:val="20"/>
        </w:rPr>
        <w:t xml:space="preserve">Ivo Bartl </w:t>
      </w:r>
    </w:p>
    <w:p w:rsidR="00132CB6" w:rsidRDefault="00BE31C4" w:rsidP="00231401">
      <w:pPr>
        <w:tabs>
          <w:tab w:val="center" w:pos="1800"/>
          <w:tab w:val="center" w:pos="7200"/>
        </w:tabs>
        <w:jc w:val="center"/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  <w:r w:rsidRPr="00BE31C4">
        <w:t>Ředitel K</w:t>
      </w:r>
      <w:r w:rsidR="00231401">
        <w:t xml:space="preserve">ontaktního pracoviště v Šumperku </w:t>
      </w: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BE31C4" w:rsidRPr="00BE31C4">
        <w:t xml:space="preserve">Mgr. </w:t>
      </w:r>
      <w:r w:rsidR="00BE31C4">
        <w:rPr>
          <w:szCs w:val="20"/>
        </w:rPr>
        <w:t>Pavla Nedomová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BE31C4" w:rsidRPr="00BE31C4">
        <w:t>950 164</w:t>
      </w:r>
      <w:r w:rsidR="00BE31C4">
        <w:rPr>
          <w:szCs w:val="20"/>
        </w:rPr>
        <w:t xml:space="preserve"> 343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C4" w:rsidRDefault="00BE31C4">
      <w:r>
        <w:separator/>
      </w:r>
    </w:p>
  </w:endnote>
  <w:endnote w:type="continuationSeparator" w:id="0">
    <w:p w:rsidR="00BE31C4" w:rsidRDefault="00BE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4" w:rsidRDefault="00BE31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BE31C4" w:rsidRPr="00BE31C4">
      <w:rPr>
        <w:i/>
      </w:rPr>
      <w:t>SUA-MN-72/2016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F0C9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F0C9F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BE31C4" w:rsidRPr="00BE31C4">
      <w:rPr>
        <w:i/>
      </w:rPr>
      <w:t>SUA-MN-72/2016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F0C9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F0C9F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C4" w:rsidRDefault="00BE31C4">
      <w:r>
        <w:separator/>
      </w:r>
    </w:p>
  </w:footnote>
  <w:footnote w:type="continuationSeparator" w:id="0">
    <w:p w:rsidR="00BE31C4" w:rsidRDefault="00BE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4" w:rsidRDefault="00BE31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6F0C9F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8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31401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E4073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0C9F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31C4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B9A8-2006-45CC-AA8E-6E8A1A86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3567</Words>
  <Characters>21046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24564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Nedomová Pavla Mgr. Dis. (UPM-SUA)</dc:creator>
  <cp:lastModifiedBy>Uživatel systému Windows</cp:lastModifiedBy>
  <cp:revision>3</cp:revision>
  <cp:lastPrinted>2016-10-12T11:59:00Z</cp:lastPrinted>
  <dcterms:created xsi:type="dcterms:W3CDTF">2016-10-12T10:04:00Z</dcterms:created>
  <dcterms:modified xsi:type="dcterms:W3CDTF">2016-11-16T14:00:00Z</dcterms:modified>
</cp:coreProperties>
</file>