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2C0A89" w:rsidP="002C0A89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3 - Cena za službu Balík Na poštu </w:t>
      </w:r>
      <w:r w:rsidR="00E50176">
        <w:rPr>
          <w:rFonts w:ascii="Arial" w:hAnsi="Arial" w:cs="Arial"/>
          <w:b/>
          <w:sz w:val="36"/>
        </w:rPr>
        <w:t xml:space="preserve">odpovědní </w:t>
      </w:r>
      <w:r>
        <w:rPr>
          <w:rFonts w:ascii="Arial" w:hAnsi="Arial" w:cs="Arial"/>
          <w:b/>
          <w:sz w:val="36"/>
        </w:rPr>
        <w:t xml:space="preserve">sjednaná pro období od </w:t>
      </w:r>
      <w:proofErr w:type="gramStart"/>
      <w:r>
        <w:rPr>
          <w:rFonts w:ascii="Arial" w:hAnsi="Arial" w:cs="Arial"/>
          <w:b/>
          <w:sz w:val="36"/>
        </w:rPr>
        <w:t>1.2.2016</w:t>
      </w:r>
      <w:proofErr w:type="gramEnd"/>
      <w:r>
        <w:rPr>
          <w:rFonts w:ascii="Arial" w:hAnsi="Arial" w:cs="Arial"/>
          <w:b/>
          <w:sz w:val="36"/>
        </w:rPr>
        <w:t xml:space="preserve"> do 31.12.2016</w:t>
      </w:r>
    </w:p>
    <w:p w:rsidR="002C0A89" w:rsidRDefault="001478A9" w:rsidP="002C0A89">
      <w:pPr>
        <w:numPr>
          <w:ilvl w:val="1"/>
          <w:numId w:val="21"/>
        </w:numPr>
      </w:pPr>
      <w:r>
        <w:t>x</w:t>
      </w:r>
    </w:p>
    <w:p w:rsidR="002C0A89" w:rsidRDefault="001478A9" w:rsidP="002C0A89">
      <w:pPr>
        <w:numPr>
          <w:ilvl w:val="1"/>
          <w:numId w:val="21"/>
        </w:numPr>
      </w:pPr>
      <w:r>
        <w:t>x</w:t>
      </w:r>
    </w:p>
    <w:p w:rsidR="002C0A89" w:rsidRDefault="001478A9" w:rsidP="002C0A89">
      <w:pPr>
        <w:numPr>
          <w:ilvl w:val="1"/>
          <w:numId w:val="21"/>
        </w:numPr>
      </w:pPr>
      <w:r>
        <w:t>x</w:t>
      </w:r>
    </w:p>
    <w:p w:rsidR="002C0A89" w:rsidRDefault="001478A9" w:rsidP="002C0A89">
      <w:pPr>
        <w:numPr>
          <w:ilvl w:val="3"/>
          <w:numId w:val="21"/>
        </w:numPr>
      </w:pPr>
      <w:r>
        <w:t>x</w:t>
      </w:r>
    </w:p>
    <w:p w:rsidR="002C0A89" w:rsidRDefault="001478A9" w:rsidP="002C0A89">
      <w:pPr>
        <w:numPr>
          <w:ilvl w:val="3"/>
          <w:numId w:val="21"/>
        </w:numPr>
      </w:pPr>
      <w:r>
        <w:t>x</w:t>
      </w:r>
    </w:p>
    <w:p w:rsidR="002C0A89" w:rsidRDefault="001478A9" w:rsidP="002C0A89">
      <w:pPr>
        <w:numPr>
          <w:ilvl w:val="3"/>
          <w:numId w:val="21"/>
        </w:numPr>
      </w:pPr>
      <w:r>
        <w:t>x</w:t>
      </w:r>
    </w:p>
    <w:p w:rsidR="002C0A89" w:rsidRDefault="001478A9" w:rsidP="002C0A89">
      <w:pPr>
        <w:numPr>
          <w:ilvl w:val="3"/>
          <w:numId w:val="21"/>
        </w:numPr>
      </w:pPr>
      <w:r>
        <w:t>x</w:t>
      </w:r>
    </w:p>
    <w:p w:rsidR="002C0A89" w:rsidRDefault="001478A9" w:rsidP="002C0A89">
      <w:pPr>
        <w:numPr>
          <w:ilvl w:val="3"/>
          <w:numId w:val="21"/>
        </w:numPr>
      </w:pPr>
      <w:r>
        <w:t>x</w:t>
      </w:r>
    </w:p>
    <w:tbl>
      <w:tblPr>
        <w:tblStyle w:val="Mkatabulky"/>
        <w:tblW w:w="0" w:type="auto"/>
        <w:tblInd w:w="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9"/>
        <w:gridCol w:w="12"/>
        <w:gridCol w:w="4806"/>
        <w:gridCol w:w="37"/>
      </w:tblGrid>
      <w:tr w:rsidR="002C0A89" w:rsidTr="002C0A89">
        <w:tc>
          <w:tcPr>
            <w:tcW w:w="4641" w:type="dxa"/>
            <w:gridSpan w:val="2"/>
            <w:shd w:val="clear" w:color="auto" w:fill="auto"/>
          </w:tcPr>
          <w:p w:rsidR="002C0A89" w:rsidRDefault="002C0A89" w:rsidP="002C0A89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  <w:tc>
          <w:tcPr>
            <w:tcW w:w="4843" w:type="dxa"/>
            <w:gridSpan w:val="2"/>
            <w:shd w:val="clear" w:color="auto" w:fill="auto"/>
          </w:tcPr>
          <w:p w:rsidR="002C0A89" w:rsidRDefault="002C0A89" w:rsidP="002C0A89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</w:tr>
      <w:tr w:rsidR="002C0A89" w:rsidTr="002C0A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7" w:type="dxa"/>
        </w:trPr>
        <w:tc>
          <w:tcPr>
            <w:tcW w:w="9447" w:type="dxa"/>
            <w:gridSpan w:val="3"/>
            <w:vAlign w:val="center"/>
          </w:tcPr>
          <w:p w:rsidR="002C0A89" w:rsidRDefault="001478A9" w:rsidP="002C0A89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rPr>
                <w:b/>
              </w:rPr>
              <w:t>x</w:t>
            </w:r>
          </w:p>
        </w:tc>
      </w:tr>
      <w:tr w:rsidR="002C0A89" w:rsidTr="00D447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7" w:type="dxa"/>
        </w:trPr>
        <w:tc>
          <w:tcPr>
            <w:tcW w:w="9447" w:type="dxa"/>
            <w:gridSpan w:val="3"/>
            <w:vAlign w:val="center"/>
          </w:tcPr>
          <w:p w:rsidR="002C0A89" w:rsidRDefault="001478A9" w:rsidP="002C0A89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t>x</w:t>
            </w:r>
          </w:p>
        </w:tc>
      </w:tr>
      <w:tr w:rsidR="002C0A89" w:rsidTr="00E50176">
        <w:tc>
          <w:tcPr>
            <w:tcW w:w="4629" w:type="dxa"/>
            <w:shd w:val="clear" w:color="auto" w:fill="auto"/>
          </w:tcPr>
          <w:p w:rsidR="002C0A89" w:rsidRDefault="002C0A89" w:rsidP="002C0A89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  <w:tc>
          <w:tcPr>
            <w:tcW w:w="4855" w:type="dxa"/>
            <w:gridSpan w:val="3"/>
            <w:shd w:val="clear" w:color="auto" w:fill="auto"/>
          </w:tcPr>
          <w:p w:rsidR="002C0A89" w:rsidRDefault="002C0A89" w:rsidP="002C0A89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</w:tr>
      <w:tr w:rsidR="002C0A89" w:rsidTr="00E501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7" w:type="dxa"/>
        </w:trPr>
        <w:tc>
          <w:tcPr>
            <w:tcW w:w="9447" w:type="dxa"/>
            <w:gridSpan w:val="3"/>
            <w:vAlign w:val="center"/>
          </w:tcPr>
          <w:p w:rsidR="002C0A89" w:rsidRDefault="001478A9" w:rsidP="002C0A89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rPr>
                <w:b/>
              </w:rPr>
              <w:t>x</w:t>
            </w:r>
          </w:p>
        </w:tc>
      </w:tr>
      <w:tr w:rsidR="002C0A89" w:rsidTr="00E501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7" w:type="dxa"/>
        </w:trPr>
        <w:tc>
          <w:tcPr>
            <w:tcW w:w="4629" w:type="dxa"/>
            <w:vAlign w:val="center"/>
          </w:tcPr>
          <w:p w:rsidR="002C0A89" w:rsidRDefault="001478A9" w:rsidP="002C0A89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t>x</w:t>
            </w:r>
          </w:p>
        </w:tc>
        <w:tc>
          <w:tcPr>
            <w:tcW w:w="4818" w:type="dxa"/>
            <w:gridSpan w:val="2"/>
          </w:tcPr>
          <w:p w:rsidR="002C0A89" w:rsidRDefault="001478A9" w:rsidP="002C0A89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t>x</w:t>
            </w:r>
          </w:p>
        </w:tc>
      </w:tr>
    </w:tbl>
    <w:p w:rsidR="002C0A89" w:rsidRDefault="001478A9" w:rsidP="002C0A89">
      <w:pPr>
        <w:numPr>
          <w:ilvl w:val="1"/>
          <w:numId w:val="21"/>
        </w:numPr>
        <w:spacing w:before="120" w:after="0" w:line="240" w:lineRule="auto"/>
        <w:jc w:val="both"/>
      </w:pPr>
      <w:r>
        <w:t>x</w:t>
      </w:r>
    </w:p>
    <w:p w:rsidR="002C0A89" w:rsidRDefault="001478A9" w:rsidP="00E50176">
      <w:pPr>
        <w:numPr>
          <w:ilvl w:val="5"/>
          <w:numId w:val="21"/>
        </w:numPr>
        <w:spacing w:after="0" w:line="240" w:lineRule="auto"/>
        <w:contextualSpacing/>
        <w:jc w:val="both"/>
      </w:pPr>
      <w:r>
        <w:t>x</w:t>
      </w:r>
    </w:p>
    <w:p w:rsidR="002C0A89" w:rsidRDefault="001478A9" w:rsidP="00E50176">
      <w:pPr>
        <w:numPr>
          <w:ilvl w:val="4"/>
          <w:numId w:val="21"/>
        </w:numPr>
        <w:spacing w:after="0" w:line="240" w:lineRule="auto"/>
        <w:contextualSpacing/>
        <w:jc w:val="both"/>
      </w:pPr>
      <w:r>
        <w:t>x</w:t>
      </w:r>
    </w:p>
    <w:p w:rsidR="002C0A89" w:rsidRDefault="001478A9" w:rsidP="00E50176">
      <w:pPr>
        <w:numPr>
          <w:ilvl w:val="4"/>
          <w:numId w:val="21"/>
        </w:numPr>
        <w:spacing w:after="0" w:line="240" w:lineRule="auto"/>
        <w:contextualSpacing/>
        <w:jc w:val="both"/>
      </w:pPr>
      <w:r>
        <w:t>x</w:t>
      </w:r>
    </w:p>
    <w:p w:rsidR="002C0A89" w:rsidRDefault="001478A9" w:rsidP="00E50176">
      <w:pPr>
        <w:numPr>
          <w:ilvl w:val="1"/>
          <w:numId w:val="21"/>
        </w:numPr>
        <w:spacing w:after="0" w:line="240" w:lineRule="auto"/>
        <w:contextualSpacing/>
        <w:jc w:val="both"/>
      </w:pPr>
      <w:r>
        <w:t>x</w:t>
      </w:r>
    </w:p>
    <w:p w:rsidR="002C0A89" w:rsidRDefault="001478A9" w:rsidP="00E50176">
      <w:pPr>
        <w:numPr>
          <w:ilvl w:val="1"/>
          <w:numId w:val="21"/>
        </w:numPr>
        <w:spacing w:after="0" w:line="240" w:lineRule="auto"/>
        <w:contextualSpacing/>
        <w:jc w:val="both"/>
      </w:pPr>
      <w:r>
        <w:t>x</w:t>
      </w:r>
      <w:r w:rsidR="002C0A89">
        <w:t>.</w:t>
      </w:r>
    </w:p>
    <w:p w:rsidR="002C0A89" w:rsidRDefault="001478A9" w:rsidP="00E50176">
      <w:pPr>
        <w:numPr>
          <w:ilvl w:val="1"/>
          <w:numId w:val="21"/>
        </w:numPr>
        <w:spacing w:after="0" w:line="240" w:lineRule="auto"/>
        <w:contextualSpacing/>
        <w:jc w:val="both"/>
      </w:pPr>
      <w:r>
        <w:t>x</w:t>
      </w:r>
    </w:p>
    <w:p w:rsidR="002C0A89" w:rsidRDefault="002C0A89" w:rsidP="00E50176">
      <w:pPr>
        <w:numPr>
          <w:ilvl w:val="1"/>
          <w:numId w:val="21"/>
        </w:numPr>
        <w:spacing w:after="0" w:line="240" w:lineRule="auto"/>
        <w:contextualSpacing/>
        <w:jc w:val="both"/>
      </w:pPr>
      <w:r>
        <w:t>Pro období následující po období uvedeném v bodu 1.2 této Přílohy bude uzavřena dohodou stran Dohody, dle článku 7, bod 7.3,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2C0A89" w:rsidRDefault="002C0A89" w:rsidP="002C0A89">
      <w:pPr>
        <w:numPr>
          <w:ilvl w:val="0"/>
          <w:numId w:val="0"/>
        </w:numPr>
        <w:spacing w:before="120" w:after="0" w:line="240" w:lineRule="auto"/>
        <w:jc w:val="both"/>
      </w:pPr>
    </w:p>
    <w:p w:rsidR="002C0A89" w:rsidRDefault="002C0A89" w:rsidP="002C0A89">
      <w:pPr>
        <w:numPr>
          <w:ilvl w:val="0"/>
          <w:numId w:val="0"/>
        </w:numPr>
        <w:spacing w:before="120" w:after="0" w:line="240" w:lineRule="auto"/>
        <w:jc w:val="both"/>
      </w:pPr>
    </w:p>
    <w:p w:rsidR="002C0A89" w:rsidRDefault="002C0A89" w:rsidP="002C0A89">
      <w:pPr>
        <w:numPr>
          <w:ilvl w:val="0"/>
          <w:numId w:val="0"/>
        </w:numPr>
        <w:spacing w:after="0" w:line="240" w:lineRule="auto"/>
        <w:jc w:val="both"/>
        <w:sectPr w:rsidR="002C0A89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2C0A89" w:rsidRDefault="002C0A89" w:rsidP="002C0A89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Ostravě dne </w:t>
      </w:r>
    </w:p>
    <w:p w:rsidR="002C0A89" w:rsidRDefault="002C0A89" w:rsidP="002C0A89">
      <w:pPr>
        <w:numPr>
          <w:ilvl w:val="0"/>
          <w:numId w:val="0"/>
        </w:numPr>
        <w:spacing w:after="0" w:line="240" w:lineRule="auto"/>
        <w:jc w:val="both"/>
      </w:pPr>
    </w:p>
    <w:p w:rsidR="002C0A89" w:rsidRDefault="002C0A89" w:rsidP="002C0A89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2C0A89" w:rsidRDefault="002C0A89" w:rsidP="002C0A89">
      <w:pPr>
        <w:numPr>
          <w:ilvl w:val="0"/>
          <w:numId w:val="0"/>
        </w:numPr>
        <w:spacing w:after="0" w:line="240" w:lineRule="auto"/>
        <w:jc w:val="both"/>
      </w:pPr>
    </w:p>
    <w:p w:rsidR="002C0A89" w:rsidRDefault="002C0A89" w:rsidP="002C0A89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2C0A89" w:rsidRDefault="002C0A89" w:rsidP="002C0A89">
      <w:pPr>
        <w:numPr>
          <w:ilvl w:val="0"/>
          <w:numId w:val="0"/>
        </w:numPr>
        <w:spacing w:after="0" w:line="240" w:lineRule="auto"/>
        <w:jc w:val="center"/>
      </w:pPr>
    </w:p>
    <w:p w:rsidR="002C0A89" w:rsidRDefault="002C0A89" w:rsidP="002C0A89">
      <w:pPr>
        <w:numPr>
          <w:ilvl w:val="0"/>
          <w:numId w:val="0"/>
        </w:numPr>
        <w:spacing w:after="0" w:line="240" w:lineRule="auto"/>
        <w:jc w:val="center"/>
      </w:pPr>
      <w:r>
        <w:t>Ing. Daniel Ustohal</w:t>
      </w:r>
    </w:p>
    <w:p w:rsidR="002C0A89" w:rsidRDefault="002C0A89" w:rsidP="002C0A89">
      <w:pPr>
        <w:numPr>
          <w:ilvl w:val="0"/>
          <w:numId w:val="0"/>
        </w:numPr>
        <w:spacing w:after="0" w:line="240" w:lineRule="auto"/>
        <w:jc w:val="center"/>
      </w:pPr>
      <w:r>
        <w:t>Obchodní ředitel regionu, Obchod SM</w:t>
      </w:r>
    </w:p>
    <w:p w:rsidR="002C0A89" w:rsidRDefault="002C0A89" w:rsidP="002C0A89">
      <w:pPr>
        <w:numPr>
          <w:ilvl w:val="0"/>
          <w:numId w:val="0"/>
        </w:numPr>
        <w:spacing w:after="0" w:line="240" w:lineRule="auto"/>
      </w:pPr>
      <w:r>
        <w:br w:type="column"/>
      </w:r>
      <w:r>
        <w:lastRenderedPageBreak/>
        <w:t xml:space="preserve">V Ostravě dne </w:t>
      </w:r>
    </w:p>
    <w:p w:rsidR="002C0A89" w:rsidRDefault="002C0A89" w:rsidP="002C0A89">
      <w:pPr>
        <w:numPr>
          <w:ilvl w:val="0"/>
          <w:numId w:val="0"/>
        </w:numPr>
        <w:spacing w:after="0" w:line="240" w:lineRule="auto"/>
      </w:pPr>
    </w:p>
    <w:p w:rsidR="002C0A89" w:rsidRDefault="002C0A89" w:rsidP="002C0A89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2C0A89" w:rsidRDefault="002C0A89" w:rsidP="002C0A89">
      <w:pPr>
        <w:numPr>
          <w:ilvl w:val="0"/>
          <w:numId w:val="0"/>
        </w:numPr>
        <w:spacing w:after="0" w:line="240" w:lineRule="auto"/>
      </w:pPr>
    </w:p>
    <w:p w:rsidR="002C0A89" w:rsidRDefault="002C0A89" w:rsidP="002C0A89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2C0A89" w:rsidRDefault="002C0A89" w:rsidP="002C0A89">
      <w:pPr>
        <w:numPr>
          <w:ilvl w:val="0"/>
          <w:numId w:val="0"/>
        </w:numPr>
        <w:spacing w:after="0" w:line="240" w:lineRule="auto"/>
        <w:jc w:val="center"/>
      </w:pPr>
    </w:p>
    <w:p w:rsidR="002C0A89" w:rsidRDefault="001478A9" w:rsidP="002C0A89">
      <w:pPr>
        <w:numPr>
          <w:ilvl w:val="0"/>
          <w:numId w:val="0"/>
        </w:numPr>
        <w:spacing w:after="0" w:line="240" w:lineRule="auto"/>
        <w:jc w:val="center"/>
      </w:pPr>
      <w:r>
        <w:t>x</w:t>
      </w:r>
    </w:p>
    <w:p w:rsidR="002C0A89" w:rsidRPr="002C0A89" w:rsidRDefault="001478A9" w:rsidP="002C0A89">
      <w:pPr>
        <w:numPr>
          <w:ilvl w:val="0"/>
          <w:numId w:val="0"/>
        </w:numPr>
        <w:spacing w:after="0" w:line="240" w:lineRule="auto"/>
        <w:jc w:val="center"/>
      </w:pPr>
      <w:r>
        <w:t>x</w:t>
      </w:r>
      <w:bookmarkStart w:id="0" w:name="_GoBack"/>
      <w:bookmarkEnd w:id="0"/>
    </w:p>
    <w:sectPr w:rsidR="002C0A89" w:rsidRPr="002C0A89" w:rsidSect="002C0A89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425" w:rsidRDefault="00A92425">
      <w:r>
        <w:separator/>
      </w:r>
    </w:p>
  </w:endnote>
  <w:endnote w:type="continuationSeparator" w:id="0">
    <w:p w:rsidR="00A92425" w:rsidRDefault="00A9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16BBB" w:rsidRPr="00160A6D">
      <w:rPr>
        <w:sz w:val="18"/>
        <w:szCs w:val="18"/>
      </w:rPr>
      <w:fldChar w:fldCharType="separate"/>
    </w:r>
    <w:r w:rsidR="001478A9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16BBB" w:rsidRPr="00160A6D">
      <w:rPr>
        <w:sz w:val="18"/>
        <w:szCs w:val="18"/>
      </w:rPr>
      <w:fldChar w:fldCharType="separate"/>
    </w:r>
    <w:r w:rsidR="001478A9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425" w:rsidRDefault="00A92425">
      <w:r>
        <w:separator/>
      </w:r>
    </w:p>
  </w:footnote>
  <w:footnote w:type="continuationSeparator" w:id="0">
    <w:p w:rsidR="00A92425" w:rsidRDefault="00A92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046859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56333B" wp14:editId="62F7FFDA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E50176" w:rsidRDefault="002C0A89" w:rsidP="00E50176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5F1F287C" wp14:editId="4960FDA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50176">
      <w:rPr>
        <w:rFonts w:ascii="Arial" w:hAnsi="Arial" w:cs="Arial"/>
        <w:szCs w:val="22"/>
      </w:rPr>
      <w:t xml:space="preserve"> </w:t>
    </w:r>
    <w:r>
      <w:rPr>
        <w:rFonts w:ascii="Arial" w:hAnsi="Arial" w:cs="Arial"/>
        <w:szCs w:val="22"/>
      </w:rPr>
      <w:t xml:space="preserve">Balík Do ruky </w:t>
    </w:r>
  </w:p>
  <w:p w:rsidR="00E32687" w:rsidRDefault="002C0A89" w:rsidP="00E50176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a Balík Na poštu</w:t>
    </w:r>
    <w:r w:rsidR="00E50176">
      <w:rPr>
        <w:rFonts w:ascii="Arial" w:hAnsi="Arial" w:cs="Arial"/>
        <w:szCs w:val="22"/>
      </w:rPr>
      <w:t xml:space="preserve"> </w:t>
    </w:r>
    <w:proofErr w:type="gramStart"/>
    <w:r w:rsidR="00E50176">
      <w:rPr>
        <w:rFonts w:ascii="Arial" w:hAnsi="Arial" w:cs="Arial"/>
        <w:szCs w:val="22"/>
      </w:rPr>
      <w:t xml:space="preserve">odpovědní </w:t>
    </w:r>
    <w:r>
      <w:rPr>
        <w:rFonts w:ascii="Arial" w:hAnsi="Arial" w:cs="Arial"/>
        <w:szCs w:val="22"/>
      </w:rPr>
      <w:t>, Číslo</w:t>
    </w:r>
    <w:proofErr w:type="gramEnd"/>
    <w:r>
      <w:rPr>
        <w:rFonts w:ascii="Arial" w:hAnsi="Arial" w:cs="Arial"/>
        <w:szCs w:val="22"/>
      </w:rPr>
      <w:t>: 982707-0100/2016 - Příloha č. 3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4FE09848" wp14:editId="763EEA3B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1640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AB6638"/>
    <w:multiLevelType w:val="multilevel"/>
    <w:tmpl w:val="6ED6659E"/>
    <w:numStyleLink w:val="Styl1"/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0"/>
  </w:num>
  <w:num w:numId="16">
    <w:abstractNumId w:val="16"/>
  </w:num>
  <w:num w:numId="17">
    <w:abstractNumId w:val="20"/>
  </w:num>
  <w:num w:numId="18">
    <w:abstractNumId w:val="17"/>
  </w:num>
  <w:num w:numId="19">
    <w:abstractNumId w:val="13"/>
  </w:num>
  <w:num w:numId="20">
    <w:abstractNumId w:val="19"/>
  </w:num>
  <w:num w:numId="2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17FC"/>
    <w:rsid w:val="00046859"/>
    <w:rsid w:val="00047137"/>
    <w:rsid w:val="00050B8A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478A9"/>
    <w:rsid w:val="001522BE"/>
    <w:rsid w:val="0017122B"/>
    <w:rsid w:val="00171D1F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C0A89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E426D"/>
    <w:rsid w:val="0061626B"/>
    <w:rsid w:val="00625DA2"/>
    <w:rsid w:val="00634A7D"/>
    <w:rsid w:val="00636489"/>
    <w:rsid w:val="00655D95"/>
    <w:rsid w:val="00665E88"/>
    <w:rsid w:val="00666F0C"/>
    <w:rsid w:val="00681C9F"/>
    <w:rsid w:val="006A1CCC"/>
    <w:rsid w:val="006B0A38"/>
    <w:rsid w:val="006B4D98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D11C0"/>
    <w:rsid w:val="00BE46E9"/>
    <w:rsid w:val="00BE5050"/>
    <w:rsid w:val="00C1096D"/>
    <w:rsid w:val="00C23B80"/>
    <w:rsid w:val="00C56C85"/>
    <w:rsid w:val="00C668F0"/>
    <w:rsid w:val="00C77E06"/>
    <w:rsid w:val="00C8011E"/>
    <w:rsid w:val="00C848A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2687"/>
    <w:rsid w:val="00E33719"/>
    <w:rsid w:val="00E50176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AAFD3D-C200-46CB-AAF4-1004C1512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1</TotalTime>
  <Pages>1</Pages>
  <Words>146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Vlčková Adéla Ing.</cp:lastModifiedBy>
  <cp:revision>3</cp:revision>
  <cp:lastPrinted>2016-02-16T09:57:00Z</cp:lastPrinted>
  <dcterms:created xsi:type="dcterms:W3CDTF">2016-11-29T08:11:00Z</dcterms:created>
  <dcterms:modified xsi:type="dcterms:W3CDTF">2016-11-29T08:12:00Z</dcterms:modified>
</cp:coreProperties>
</file>