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D6D7" w14:textId="77777777" w:rsidR="00573F0E" w:rsidRPr="003A337E" w:rsidRDefault="00573F0E">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p>
    <w:p w14:paraId="7D20CD65" w14:textId="782EDE87" w:rsidR="00573F0E" w:rsidRPr="003A337E" w:rsidRDefault="00235E14">
      <w:pPr>
        <w:spacing w:before="120" w:line="240" w:lineRule="atLeast"/>
        <w:jc w:val="center"/>
        <w:rPr>
          <w:rFonts w:ascii="Arial" w:hAnsi="Arial" w:cs="Arial"/>
          <w:b/>
          <w:sz w:val="36"/>
        </w:rPr>
      </w:pPr>
      <w:r>
        <w:rPr>
          <w:rFonts w:ascii="Arial" w:hAnsi="Arial" w:cs="Arial"/>
          <w:b/>
          <w:sz w:val="36"/>
        </w:rPr>
        <w:t>NT/2018/495</w:t>
      </w:r>
    </w:p>
    <w:p w14:paraId="6E748CFB" w14:textId="77777777" w:rsidR="00573F0E" w:rsidRPr="003A337E" w:rsidRDefault="00573F0E">
      <w:pPr>
        <w:spacing w:before="120" w:line="240" w:lineRule="atLeast"/>
        <w:jc w:val="center"/>
        <w:rPr>
          <w:rFonts w:ascii="Arial" w:hAnsi="Arial" w:cs="Arial"/>
        </w:rPr>
      </w:pPr>
    </w:p>
    <w:p w14:paraId="08516B9A" w14:textId="08CC85DF"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AB5974">
        <w:rPr>
          <w:rFonts w:cs="Arial"/>
          <w:sz w:val="22"/>
          <w:szCs w:val="22"/>
        </w:rPr>
        <w:t>2079</w:t>
      </w:r>
      <w:r w:rsidRPr="003A337E">
        <w:rPr>
          <w:rFonts w:cs="Arial"/>
          <w:sz w:val="22"/>
          <w:szCs w:val="22"/>
        </w:rPr>
        <w:t xml:space="preserve"> a násl. zákona č. </w:t>
      </w:r>
      <w:r w:rsidR="00AB5974">
        <w:rPr>
          <w:rFonts w:cs="Arial"/>
          <w:sz w:val="22"/>
          <w:szCs w:val="22"/>
        </w:rPr>
        <w:t>89</w:t>
      </w:r>
      <w:r w:rsidRPr="003A337E">
        <w:rPr>
          <w:rFonts w:cs="Arial"/>
          <w:sz w:val="22"/>
          <w:szCs w:val="22"/>
        </w:rPr>
        <w:t>/</w:t>
      </w:r>
      <w:r w:rsidR="00AB5974">
        <w:rPr>
          <w:rFonts w:cs="Arial"/>
          <w:sz w:val="22"/>
          <w:szCs w:val="22"/>
        </w:rPr>
        <w:t>20</w:t>
      </w:r>
      <w:r w:rsidRPr="003A337E">
        <w:rPr>
          <w:rFonts w:cs="Arial"/>
          <w:sz w:val="22"/>
          <w:szCs w:val="22"/>
        </w:rPr>
        <w:t>1</w:t>
      </w:r>
      <w:r w:rsidR="00AB5974">
        <w:rPr>
          <w:rFonts w:cs="Arial"/>
          <w:sz w:val="22"/>
          <w:szCs w:val="22"/>
        </w:rPr>
        <w:t>2</w:t>
      </w:r>
      <w:r w:rsidRPr="003A337E">
        <w:rPr>
          <w:rFonts w:cs="Arial"/>
          <w:sz w:val="22"/>
          <w:szCs w:val="22"/>
        </w:rPr>
        <w:t xml:space="preserve"> Sb., ob</w:t>
      </w:r>
      <w:r w:rsidR="00AB5974">
        <w:rPr>
          <w:rFonts w:cs="Arial"/>
          <w:sz w:val="22"/>
          <w:szCs w:val="22"/>
        </w:rPr>
        <w:t xml:space="preserve">čanského </w:t>
      </w:r>
      <w:r w:rsidRPr="003A337E">
        <w:rPr>
          <w:rFonts w:cs="Arial"/>
          <w:sz w:val="22"/>
          <w:szCs w:val="22"/>
        </w:rPr>
        <w:t>zákoníku,</w:t>
      </w:r>
      <w:r w:rsidR="00CE7A2C" w:rsidRPr="003A337E">
        <w:rPr>
          <w:rFonts w:cs="Arial"/>
          <w:sz w:val="22"/>
          <w:szCs w:val="22"/>
        </w:rPr>
        <w:t xml:space="preserve"> </w:t>
      </w:r>
      <w:r w:rsidRPr="003A337E">
        <w:rPr>
          <w:rFonts w:cs="Arial"/>
          <w:sz w:val="22"/>
          <w:szCs w:val="22"/>
        </w:rPr>
        <w:t>v platném znění mezi</w:t>
      </w:r>
    </w:p>
    <w:p w14:paraId="3699B482"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1AEB698" w14:textId="77777777"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w:t>
      </w:r>
      <w:proofErr w:type="gramEnd"/>
      <w:r w:rsidRPr="003A337E">
        <w:rPr>
          <w:rFonts w:ascii="Arial" w:hAnsi="Arial" w:cs="Arial"/>
          <w:b/>
          <w:bCs/>
          <w:sz w:val="22"/>
          <w:szCs w:val="22"/>
        </w:rPr>
        <w:t xml:space="preserve"> s r.o.</w:t>
      </w:r>
    </w:p>
    <w:p w14:paraId="669FB71D"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14:paraId="1840C1D5" w14:textId="77777777" w:rsidR="00573F0E" w:rsidRPr="003A337E" w:rsidRDefault="00573F0E">
      <w:pPr>
        <w:rPr>
          <w:rFonts w:ascii="Arial" w:hAnsi="Arial" w:cs="Arial"/>
          <w:sz w:val="22"/>
          <w:szCs w:val="22"/>
        </w:rPr>
      </w:pPr>
      <w:r w:rsidRPr="003A337E">
        <w:rPr>
          <w:rFonts w:ascii="Arial" w:hAnsi="Arial" w:cs="Arial"/>
          <w:sz w:val="22"/>
          <w:szCs w:val="22"/>
        </w:rPr>
        <w:t>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0758CA3F"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74537966"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416525D5" w14:textId="7A934DFF" w:rsidR="000D38AB" w:rsidRPr="003A337E" w:rsidRDefault="00AB5974">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jedná:</w:t>
      </w:r>
      <w:r w:rsidR="00573F0E" w:rsidRPr="003A337E">
        <w:rPr>
          <w:rFonts w:ascii="Arial" w:hAnsi="Arial" w:cs="Arial"/>
          <w:sz w:val="22"/>
          <w:szCs w:val="22"/>
        </w:rPr>
        <w:tab/>
      </w:r>
      <w:r w:rsidR="00573F0E" w:rsidRPr="003A337E">
        <w:rPr>
          <w:rFonts w:ascii="Arial" w:hAnsi="Arial" w:cs="Arial"/>
          <w:sz w:val="22"/>
          <w:szCs w:val="22"/>
        </w:rPr>
        <w:tab/>
      </w:r>
      <w:r w:rsidR="00150296">
        <w:rPr>
          <w:rFonts w:ascii="Arial" w:hAnsi="Arial" w:cs="Arial"/>
          <w:sz w:val="22"/>
          <w:szCs w:val="22"/>
        </w:rPr>
        <w:tab/>
      </w:r>
      <w:r w:rsidR="000D38AB" w:rsidRPr="003A337E">
        <w:rPr>
          <w:rFonts w:ascii="Arial" w:hAnsi="Arial" w:cs="Arial"/>
          <w:sz w:val="22"/>
          <w:szCs w:val="22"/>
        </w:rPr>
        <w:t xml:space="preserve">Ing. Zbyněk Frolík – </w:t>
      </w:r>
      <w:r w:rsidR="000E62A4">
        <w:rPr>
          <w:rFonts w:ascii="Arial" w:hAnsi="Arial" w:cs="Arial"/>
          <w:sz w:val="22"/>
          <w:szCs w:val="22"/>
        </w:rPr>
        <w:t>jednatel</w:t>
      </w:r>
      <w:r w:rsidR="007021EF">
        <w:rPr>
          <w:rFonts w:ascii="Arial" w:hAnsi="Arial" w:cs="Arial"/>
          <w:sz w:val="22"/>
          <w:szCs w:val="22"/>
        </w:rPr>
        <w:t xml:space="preserve"> a řídící společník</w:t>
      </w:r>
    </w:p>
    <w:p w14:paraId="606925E2" w14:textId="77777777" w:rsidR="008867B5" w:rsidRDefault="008867B5" w:rsidP="00B51957">
      <w:pPr>
        <w:ind w:left="2124" w:firstLine="708"/>
        <w:rPr>
          <w:rFonts w:ascii="Arial" w:hAnsi="Arial" w:cs="Arial"/>
          <w:sz w:val="22"/>
          <w:szCs w:val="22"/>
        </w:rPr>
      </w:pPr>
      <w:r w:rsidRPr="003A337E">
        <w:rPr>
          <w:rFonts w:ascii="Arial" w:hAnsi="Arial" w:cs="Arial"/>
          <w:sz w:val="22"/>
          <w:szCs w:val="22"/>
        </w:rPr>
        <w:t xml:space="preserve">Ing. </w:t>
      </w:r>
      <w:smartTag w:uri="urn:schemas-microsoft-com:office:smarttags" w:element="PersonName">
        <w:smartTagPr>
          <w:attr w:name="ProductID" w:val="Tomáš Kolář"/>
        </w:smartTagPr>
        <w:r w:rsidRPr="003A337E">
          <w:rPr>
            <w:rFonts w:ascii="Arial" w:hAnsi="Arial" w:cs="Arial"/>
            <w:sz w:val="22"/>
            <w:szCs w:val="22"/>
          </w:rPr>
          <w:t>Tomáš Kolář</w:t>
        </w:r>
      </w:smartTag>
      <w:r>
        <w:rPr>
          <w:rFonts w:ascii="Arial" w:hAnsi="Arial" w:cs="Arial"/>
          <w:sz w:val="22"/>
          <w:szCs w:val="22"/>
        </w:rPr>
        <w:t xml:space="preserve"> – jednatel</w:t>
      </w:r>
      <w:r w:rsidRPr="003A337E">
        <w:rPr>
          <w:rFonts w:ascii="Arial" w:hAnsi="Arial" w:cs="Arial"/>
          <w:sz w:val="22"/>
          <w:szCs w:val="22"/>
        </w:rPr>
        <w:t xml:space="preserve"> </w:t>
      </w:r>
      <w:r w:rsidR="007021EF">
        <w:rPr>
          <w:rFonts w:ascii="Arial" w:hAnsi="Arial" w:cs="Arial"/>
          <w:sz w:val="22"/>
          <w:szCs w:val="22"/>
        </w:rPr>
        <w:t xml:space="preserve">a výkonný </w:t>
      </w:r>
      <w:r w:rsidRPr="003A337E">
        <w:rPr>
          <w:rFonts w:ascii="Arial" w:hAnsi="Arial" w:cs="Arial"/>
          <w:sz w:val="22"/>
          <w:szCs w:val="22"/>
        </w:rPr>
        <w:t>ředitel</w:t>
      </w:r>
    </w:p>
    <w:p w14:paraId="3CDF3036" w14:textId="77777777" w:rsidR="000D38AB" w:rsidRPr="003A337E" w:rsidRDefault="008867B5" w:rsidP="00B51957">
      <w:pPr>
        <w:ind w:left="2124" w:firstLine="708"/>
        <w:rPr>
          <w:rFonts w:ascii="Arial" w:hAnsi="Arial" w:cs="Arial"/>
          <w:sz w:val="22"/>
          <w:szCs w:val="22"/>
        </w:rPr>
      </w:pPr>
      <w:r>
        <w:rPr>
          <w:rFonts w:ascii="Arial" w:hAnsi="Arial" w:cs="Arial"/>
          <w:sz w:val="22"/>
          <w:szCs w:val="22"/>
        </w:rPr>
        <w:t>Jan Horák – jednatel</w:t>
      </w:r>
      <w:r w:rsidR="000D38AB" w:rsidRPr="003A337E">
        <w:rPr>
          <w:rFonts w:ascii="Arial" w:hAnsi="Arial" w:cs="Arial"/>
          <w:sz w:val="22"/>
          <w:szCs w:val="22"/>
        </w:rPr>
        <w:t xml:space="preserve"> a obchodní</w:t>
      </w:r>
      <w:r w:rsidR="007021EF" w:rsidRPr="007021EF">
        <w:rPr>
          <w:rFonts w:ascii="Arial" w:hAnsi="Arial" w:cs="Arial"/>
          <w:sz w:val="22"/>
          <w:szCs w:val="22"/>
        </w:rPr>
        <w:t xml:space="preserve"> </w:t>
      </w:r>
      <w:r w:rsidR="007021EF" w:rsidRPr="003A337E">
        <w:rPr>
          <w:rFonts w:ascii="Arial" w:hAnsi="Arial" w:cs="Arial"/>
          <w:sz w:val="22"/>
          <w:szCs w:val="22"/>
        </w:rPr>
        <w:t>a marketingový</w:t>
      </w:r>
      <w:r w:rsidR="000D38AB" w:rsidRPr="003A337E">
        <w:rPr>
          <w:rFonts w:ascii="Arial" w:hAnsi="Arial" w:cs="Arial"/>
          <w:sz w:val="22"/>
          <w:szCs w:val="22"/>
        </w:rPr>
        <w:t xml:space="preserve"> ředitel</w:t>
      </w:r>
    </w:p>
    <w:p w14:paraId="59494AAD" w14:textId="77777777" w:rsidR="00573F0E" w:rsidRPr="003A337E" w:rsidRDefault="008867B5" w:rsidP="00B51957">
      <w:pPr>
        <w:ind w:left="2124" w:firstLine="708"/>
        <w:rPr>
          <w:rFonts w:ascii="Arial" w:hAnsi="Arial" w:cs="Arial"/>
          <w:sz w:val="22"/>
          <w:szCs w:val="22"/>
        </w:rPr>
      </w:pPr>
      <w:r>
        <w:rPr>
          <w:rFonts w:ascii="Arial" w:hAnsi="Arial" w:cs="Arial"/>
          <w:sz w:val="22"/>
          <w:szCs w:val="22"/>
        </w:rPr>
        <w:t xml:space="preserve">Ing. Pavel </w:t>
      </w:r>
      <w:proofErr w:type="spellStart"/>
      <w:r>
        <w:rPr>
          <w:rFonts w:ascii="Arial" w:hAnsi="Arial" w:cs="Arial"/>
          <w:sz w:val="22"/>
          <w:szCs w:val="22"/>
        </w:rPr>
        <w:t>Chýňava</w:t>
      </w:r>
      <w:proofErr w:type="spellEnd"/>
      <w:r>
        <w:rPr>
          <w:rFonts w:ascii="Arial" w:hAnsi="Arial" w:cs="Arial"/>
          <w:sz w:val="22"/>
          <w:szCs w:val="22"/>
        </w:rPr>
        <w:t xml:space="preserve"> – prokurista a finanční ředitel</w:t>
      </w:r>
    </w:p>
    <w:p w14:paraId="6BC2BE7D"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2912B3FA"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4D8F4D52"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B51957" w:rsidRPr="003A337E">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0D9611EB"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513A10A7"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3467B0">
        <w:rPr>
          <w:rFonts w:ascii="Arial" w:hAnsi="Arial" w:cs="Arial"/>
          <w:bCs/>
          <w:sz w:val="22"/>
          <w:szCs w:val="22"/>
        </w:rPr>
        <w:t>„</w:t>
      </w:r>
      <w:r w:rsidRPr="003A337E">
        <w:rPr>
          <w:rFonts w:ascii="Arial" w:hAnsi="Arial" w:cs="Arial"/>
          <w:b/>
          <w:sz w:val="22"/>
          <w:szCs w:val="22"/>
        </w:rPr>
        <w:t>prodávající</w:t>
      </w:r>
      <w:r w:rsidR="003467B0">
        <w:rPr>
          <w:rFonts w:ascii="Arial" w:hAnsi="Arial" w:cs="Arial"/>
          <w:b/>
          <w:sz w:val="22"/>
          <w:szCs w:val="22"/>
        </w:rPr>
        <w:t>“</w:t>
      </w:r>
      <w:r w:rsidRPr="003A337E">
        <w:rPr>
          <w:rFonts w:ascii="Arial" w:hAnsi="Arial" w:cs="Arial"/>
          <w:bCs/>
          <w:sz w:val="22"/>
          <w:szCs w:val="22"/>
        </w:rPr>
        <w:t>)</w:t>
      </w:r>
    </w:p>
    <w:p w14:paraId="3B9DBDEB"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2D8BC5C0" w14:textId="77777777" w:rsidR="00573F0E" w:rsidRPr="003A337E" w:rsidRDefault="00573F0E">
      <w:pPr>
        <w:spacing w:before="120"/>
        <w:rPr>
          <w:rFonts w:ascii="Arial" w:hAnsi="Arial" w:cs="Arial"/>
          <w:b/>
          <w:bCs/>
          <w:sz w:val="22"/>
          <w:szCs w:val="22"/>
        </w:rPr>
      </w:pPr>
    </w:p>
    <w:p w14:paraId="662E275F"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p>
    <w:p w14:paraId="13A95270" w14:textId="44EC0934" w:rsidR="00573F0E" w:rsidRPr="003A337E" w:rsidRDefault="00763A9F">
      <w:pPr>
        <w:rPr>
          <w:rFonts w:ascii="Arial" w:hAnsi="Arial" w:cs="Arial"/>
          <w:sz w:val="22"/>
          <w:szCs w:val="22"/>
        </w:rPr>
      </w:pPr>
      <w:r>
        <w:rPr>
          <w:rFonts w:ascii="Arial" w:hAnsi="Arial" w:cs="Arial"/>
          <w:sz w:val="22"/>
          <w:szCs w:val="22"/>
        </w:rPr>
        <w:t>příspěvková organizace</w:t>
      </w:r>
      <w:r w:rsidR="00573F0E" w:rsidRPr="003A337E">
        <w:rPr>
          <w:rFonts w:ascii="Arial" w:hAnsi="Arial" w:cs="Arial"/>
          <w:sz w:val="22"/>
          <w:szCs w:val="22"/>
        </w:rPr>
        <w:t>:</w:t>
      </w:r>
      <w:r w:rsidR="00573F0E" w:rsidRPr="003A337E">
        <w:rPr>
          <w:rFonts w:ascii="Arial" w:hAnsi="Arial" w:cs="Arial"/>
          <w:sz w:val="22"/>
          <w:szCs w:val="22"/>
        </w:rPr>
        <w:tab/>
      </w:r>
      <w:r w:rsidRPr="00DA2176">
        <w:rPr>
          <w:rFonts w:ascii="Arial" w:hAnsi="Arial" w:cs="Arial"/>
          <w:b/>
          <w:sz w:val="22"/>
          <w:szCs w:val="22"/>
        </w:rPr>
        <w:t>Domov důchodců Český Dub, p. o.</w:t>
      </w:r>
      <w:r w:rsidR="00573F0E" w:rsidRPr="00DA2176">
        <w:rPr>
          <w:rFonts w:ascii="Arial" w:hAnsi="Arial" w:cs="Arial"/>
          <w:b/>
          <w:sz w:val="22"/>
          <w:szCs w:val="22"/>
        </w:rPr>
        <w:tab/>
      </w:r>
      <w:bookmarkStart w:id="0" w:name="_GoBack"/>
      <w:bookmarkEnd w:id="0"/>
    </w:p>
    <w:p w14:paraId="61CC4DE1" w14:textId="29D2D616"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763A9F">
        <w:rPr>
          <w:rFonts w:ascii="Arial" w:hAnsi="Arial" w:cs="Arial"/>
          <w:sz w:val="22"/>
          <w:szCs w:val="22"/>
        </w:rPr>
        <w:t>Zámecká 39/IV, 463 43 Český Dub</w:t>
      </w:r>
    </w:p>
    <w:p w14:paraId="75D49D9B" w14:textId="186BE5B5" w:rsidR="00EA5719" w:rsidRPr="003A337E" w:rsidRDefault="00573F0E">
      <w:pPr>
        <w:rPr>
          <w:rFonts w:ascii="Arial" w:hAnsi="Arial" w:cs="Arial"/>
          <w:sz w:val="22"/>
          <w:szCs w:val="22"/>
        </w:rPr>
      </w:pPr>
      <w:r w:rsidRPr="003A337E">
        <w:rPr>
          <w:rFonts w:ascii="Arial" w:hAnsi="Arial" w:cs="Arial"/>
          <w:sz w:val="22"/>
          <w:szCs w:val="22"/>
        </w:rPr>
        <w:t>IČ :</w:t>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763A9F">
        <w:rPr>
          <w:rFonts w:ascii="Arial" w:hAnsi="Arial" w:cs="Arial"/>
          <w:sz w:val="22"/>
          <w:szCs w:val="22"/>
        </w:rPr>
        <w:t>71220020</w:t>
      </w:r>
    </w:p>
    <w:p w14:paraId="78AF4096" w14:textId="7E5810D0" w:rsidR="00573F0E" w:rsidRPr="003A337E"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763A9F">
        <w:rPr>
          <w:rFonts w:ascii="Arial" w:hAnsi="Arial" w:cs="Arial"/>
          <w:sz w:val="22"/>
          <w:szCs w:val="22"/>
        </w:rPr>
        <w:t xml:space="preserve">CZ71220020 </w:t>
      </w:r>
    </w:p>
    <w:p w14:paraId="764DAF4D" w14:textId="6A44DDCA" w:rsidR="00573F0E" w:rsidRPr="003A337E" w:rsidRDefault="00763A9F">
      <w:pPr>
        <w:ind w:left="2832" w:hanging="2832"/>
        <w:rPr>
          <w:rFonts w:ascii="Arial" w:hAnsi="Arial" w:cs="Arial"/>
          <w:sz w:val="22"/>
          <w:szCs w:val="22"/>
        </w:rPr>
      </w:pPr>
      <w:r>
        <w:rPr>
          <w:rFonts w:ascii="Arial" w:hAnsi="Arial" w:cs="Arial"/>
          <w:sz w:val="22"/>
          <w:szCs w:val="22"/>
        </w:rPr>
        <w:t xml:space="preserve">Zapsán u:                               Krajského soudu Ústí nad Labem </w:t>
      </w:r>
      <w:proofErr w:type="spellStart"/>
      <w:r>
        <w:rPr>
          <w:rFonts w:ascii="Arial" w:hAnsi="Arial" w:cs="Arial"/>
          <w:sz w:val="22"/>
          <w:szCs w:val="22"/>
        </w:rPr>
        <w:t>Pr</w:t>
      </w:r>
      <w:proofErr w:type="spellEnd"/>
      <w:r>
        <w:rPr>
          <w:rFonts w:ascii="Arial" w:hAnsi="Arial" w:cs="Arial"/>
          <w:sz w:val="22"/>
          <w:szCs w:val="22"/>
        </w:rPr>
        <w:t xml:space="preserve"> 639</w:t>
      </w:r>
    </w:p>
    <w:p w14:paraId="1D4B2412" w14:textId="6EFD794E" w:rsidR="00573F0E" w:rsidRPr="003A337E" w:rsidRDefault="00AB5974">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763A9F">
        <w:rPr>
          <w:rFonts w:ascii="Arial" w:hAnsi="Arial" w:cs="Arial"/>
          <w:sz w:val="22"/>
          <w:szCs w:val="22"/>
        </w:rPr>
        <w:t>Radim Pochop, ředitel</w:t>
      </w:r>
    </w:p>
    <w:p w14:paraId="66B38D32" w14:textId="0D2386E5"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763A9F">
        <w:rPr>
          <w:rFonts w:ascii="Arial" w:hAnsi="Arial" w:cs="Arial"/>
          <w:sz w:val="22"/>
          <w:szCs w:val="22"/>
        </w:rPr>
        <w:t>482362010, 606301948</w:t>
      </w:r>
    </w:p>
    <w:p w14:paraId="113C9C05" w14:textId="26FAC5DA"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763A9F">
        <w:rPr>
          <w:rFonts w:ascii="Arial" w:hAnsi="Arial" w:cs="Arial"/>
          <w:sz w:val="22"/>
          <w:szCs w:val="22"/>
        </w:rPr>
        <w:t>-----</w:t>
      </w:r>
    </w:p>
    <w:p w14:paraId="5D3A3206" w14:textId="354471B4" w:rsidR="00573F0E" w:rsidRPr="003A337E" w:rsidRDefault="00B51957">
      <w:pPr>
        <w:rPr>
          <w:rFonts w:ascii="Arial" w:hAnsi="Arial" w:cs="Arial"/>
          <w:sz w:val="22"/>
          <w:szCs w:val="22"/>
        </w:rPr>
      </w:pPr>
      <w:r w:rsidRPr="003A337E">
        <w:rPr>
          <w:rFonts w:ascii="Arial" w:hAnsi="Arial" w:cs="Arial"/>
          <w:sz w:val="22"/>
          <w:szCs w:val="22"/>
        </w:rPr>
        <w:t>bankovní spojení / číslo účtu:</w:t>
      </w:r>
      <w:r w:rsidRPr="003A337E">
        <w:rPr>
          <w:rFonts w:ascii="Arial" w:hAnsi="Arial" w:cs="Arial"/>
          <w:sz w:val="22"/>
          <w:szCs w:val="22"/>
        </w:rPr>
        <w:tab/>
      </w:r>
      <w:r w:rsidR="00763A9F">
        <w:rPr>
          <w:rFonts w:ascii="Arial" w:hAnsi="Arial" w:cs="Arial"/>
          <w:sz w:val="22"/>
          <w:szCs w:val="22"/>
        </w:rPr>
        <w:t xml:space="preserve">Česká spořitelna, a. s., pobočka </w:t>
      </w:r>
      <w:r w:rsidR="00B4048D" w:rsidRPr="00B4048D">
        <w:rPr>
          <w:rStyle w:val="Siln"/>
          <w:rFonts w:ascii="Arial" w:hAnsi="Arial" w:cs="Arial"/>
          <w:b w:val="0"/>
          <w:color w:val="101010"/>
          <w:sz w:val="22"/>
          <w:szCs w:val="22"/>
          <w:shd w:val="clear" w:color="auto" w:fill="FDF6E4"/>
        </w:rPr>
        <w:t>988 128 329/0800</w:t>
      </w:r>
    </w:p>
    <w:p w14:paraId="1C9DF197" w14:textId="77777777" w:rsidR="00573F0E" w:rsidRPr="003A337E" w:rsidRDefault="00573F0E">
      <w:pPr>
        <w:rPr>
          <w:rFonts w:ascii="Arial" w:hAnsi="Arial" w:cs="Arial"/>
          <w:sz w:val="22"/>
          <w:szCs w:val="22"/>
        </w:rPr>
      </w:pPr>
      <w:r w:rsidRPr="003A337E">
        <w:rPr>
          <w:rFonts w:ascii="Arial" w:hAnsi="Arial" w:cs="Arial"/>
          <w:sz w:val="22"/>
          <w:szCs w:val="22"/>
        </w:rPr>
        <w:t xml:space="preserve">(dále označován krátce též jako </w:t>
      </w:r>
      <w:r w:rsidR="003467B0">
        <w:rPr>
          <w:rFonts w:ascii="Arial" w:hAnsi="Arial" w:cs="Arial"/>
          <w:sz w:val="22"/>
          <w:szCs w:val="22"/>
        </w:rPr>
        <w:t>„</w:t>
      </w:r>
      <w:r w:rsidRPr="003A337E">
        <w:rPr>
          <w:rFonts w:ascii="Arial" w:hAnsi="Arial" w:cs="Arial"/>
          <w:b/>
          <w:bCs/>
          <w:sz w:val="22"/>
          <w:szCs w:val="22"/>
        </w:rPr>
        <w:t>kupující</w:t>
      </w:r>
      <w:r w:rsidR="003467B0">
        <w:rPr>
          <w:rFonts w:ascii="Arial" w:hAnsi="Arial" w:cs="Arial"/>
          <w:b/>
          <w:bCs/>
          <w:sz w:val="22"/>
          <w:szCs w:val="22"/>
        </w:rPr>
        <w:t>“</w:t>
      </w:r>
      <w:r w:rsidRPr="003A337E">
        <w:rPr>
          <w:rFonts w:ascii="Arial" w:hAnsi="Arial" w:cs="Arial"/>
          <w:sz w:val="22"/>
          <w:szCs w:val="22"/>
        </w:rPr>
        <w:t xml:space="preserve">), </w:t>
      </w:r>
    </w:p>
    <w:p w14:paraId="7249E66C" w14:textId="77777777" w:rsidR="00573F0E" w:rsidRPr="003A337E" w:rsidRDefault="00573F0E">
      <w:pPr>
        <w:pStyle w:val="Nzev"/>
        <w:jc w:val="both"/>
        <w:rPr>
          <w:rFonts w:cs="Arial"/>
          <w:b w:val="0"/>
          <w:bCs/>
          <w:sz w:val="22"/>
          <w:szCs w:val="22"/>
          <w:u w:val="none"/>
        </w:rPr>
      </w:pPr>
    </w:p>
    <w:p w14:paraId="1819C2C2"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3467B0">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5F0317CA" w14:textId="77777777" w:rsidR="001272BC" w:rsidRPr="003A337E" w:rsidRDefault="001272BC">
      <w:pPr>
        <w:spacing w:before="120" w:line="240" w:lineRule="atLeast"/>
        <w:rPr>
          <w:rFonts w:ascii="Arial" w:hAnsi="Arial" w:cs="Arial"/>
          <w:b/>
          <w:sz w:val="22"/>
          <w:szCs w:val="22"/>
          <w:u w:val="single"/>
        </w:rPr>
      </w:pPr>
    </w:p>
    <w:p w14:paraId="14B480F8"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6BC462BD"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B5974">
        <w:rPr>
          <w:rFonts w:ascii="Arial" w:hAnsi="Arial" w:cs="Arial"/>
          <w:bCs/>
          <w:sz w:val="22"/>
          <w:szCs w:val="22"/>
        </w:rPr>
        <w:t xml:space="preserve">a účel smlouvy </w:t>
      </w:r>
    </w:p>
    <w:p w14:paraId="680CD2C9" w14:textId="77777777" w:rsidR="00AB5974" w:rsidRDefault="00AB5974" w:rsidP="00AB5974">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4EFF5909" w14:textId="55703D3A" w:rsidR="00573F0E" w:rsidRPr="003A337E" w:rsidRDefault="00573F0E" w:rsidP="00AB5974">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AB5974">
        <w:rPr>
          <w:rFonts w:cs="Arial"/>
          <w:sz w:val="22"/>
          <w:szCs w:val="22"/>
        </w:rPr>
        <w:t>prohlašují</w:t>
      </w:r>
      <w:r w:rsidRPr="003A337E">
        <w:rPr>
          <w:rFonts w:cs="Arial"/>
          <w:sz w:val="22"/>
          <w:szCs w:val="22"/>
        </w:rPr>
        <w:t xml:space="preserve">, že </w:t>
      </w:r>
      <w:r w:rsidR="00AB5974">
        <w:rPr>
          <w:rFonts w:cs="Arial"/>
          <w:sz w:val="22"/>
          <w:szCs w:val="22"/>
        </w:rPr>
        <w:t xml:space="preserve">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AB5974">
        <w:rPr>
          <w:rFonts w:cs="Arial"/>
          <w:sz w:val="22"/>
          <w:szCs w:val="22"/>
        </w:rPr>
        <w:t xml:space="preserve"> dle </w:t>
      </w:r>
      <w:proofErr w:type="spellStart"/>
      <w:r w:rsidR="00AB5974">
        <w:rPr>
          <w:rFonts w:cs="Arial"/>
          <w:sz w:val="22"/>
          <w:szCs w:val="22"/>
        </w:rPr>
        <w:t>ust</w:t>
      </w:r>
      <w:proofErr w:type="spellEnd"/>
      <w:r w:rsidR="00AB5974">
        <w:rPr>
          <w:rFonts w:cs="Arial"/>
          <w:sz w:val="22"/>
          <w:szCs w:val="22"/>
        </w:rPr>
        <w:t>. § 2086 odst. 2 občanského zákoníku</w:t>
      </w:r>
      <w:r w:rsidRPr="003A337E">
        <w:rPr>
          <w:rFonts w:cs="Arial"/>
          <w:sz w:val="22"/>
          <w:szCs w:val="22"/>
        </w:rPr>
        <w:t>.</w:t>
      </w:r>
    </w:p>
    <w:p w14:paraId="35079D50" w14:textId="77777777" w:rsidR="00573F0E" w:rsidRPr="003A337E" w:rsidRDefault="00573F0E">
      <w:pPr>
        <w:spacing w:before="120"/>
        <w:rPr>
          <w:rFonts w:ascii="Arial" w:hAnsi="Arial" w:cs="Arial"/>
          <w:sz w:val="22"/>
          <w:szCs w:val="22"/>
        </w:rPr>
      </w:pPr>
    </w:p>
    <w:p w14:paraId="217F176F" w14:textId="77777777" w:rsidR="00235E14" w:rsidRDefault="00235E14">
      <w:pPr>
        <w:jc w:val="center"/>
        <w:rPr>
          <w:rFonts w:ascii="Arial" w:hAnsi="Arial" w:cs="Arial"/>
          <w:b/>
          <w:bCs/>
          <w:sz w:val="22"/>
          <w:szCs w:val="22"/>
        </w:rPr>
      </w:pPr>
    </w:p>
    <w:p w14:paraId="002AE74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08F625EB"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Předmět smlouvy</w:t>
      </w:r>
    </w:p>
    <w:p w14:paraId="66196D88" w14:textId="6A1433B7"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 xml:space="preserve">Předmětem této smlouvy je dodání a </w:t>
      </w:r>
      <w:r w:rsidR="001820E0" w:rsidRPr="003A337E">
        <w:rPr>
          <w:rFonts w:ascii="Arial" w:hAnsi="Arial" w:cs="Arial"/>
          <w:sz w:val="22"/>
          <w:szCs w:val="22"/>
        </w:rPr>
        <w:t>instalace</w:t>
      </w:r>
      <w:r w:rsidRPr="003A337E">
        <w:rPr>
          <w:rFonts w:ascii="Arial" w:hAnsi="Arial" w:cs="Arial"/>
          <w:sz w:val="22"/>
          <w:szCs w:val="22"/>
        </w:rPr>
        <w:t xml:space="preserve"> </w:t>
      </w:r>
      <w:r w:rsidR="00235E14">
        <w:rPr>
          <w:rFonts w:ascii="Arial" w:hAnsi="Arial" w:cs="Arial"/>
          <w:sz w:val="22"/>
          <w:szCs w:val="22"/>
        </w:rPr>
        <w:t xml:space="preserve">8 ks lůžek </w:t>
      </w:r>
      <w:proofErr w:type="spellStart"/>
      <w:r w:rsidR="00235E14">
        <w:rPr>
          <w:rFonts w:ascii="Arial" w:hAnsi="Arial" w:cs="Arial"/>
          <w:sz w:val="22"/>
          <w:szCs w:val="22"/>
        </w:rPr>
        <w:t>Movita</w:t>
      </w:r>
      <w:proofErr w:type="spellEnd"/>
      <w:r w:rsidRPr="003A337E">
        <w:rPr>
          <w:rFonts w:ascii="Arial" w:hAnsi="Arial" w:cs="Arial"/>
          <w:sz w:val="22"/>
          <w:szCs w:val="22"/>
        </w:rPr>
        <w:t xml:space="preserve"> (dále též „dodání zboží“ a „zboží“). Přesná specifikace zboží, t.j. počet kusů, provedení a barevné řešení, atd. je uvedena v příloze č. 1 této smlouvy, která je její nedílnou součástí.</w:t>
      </w:r>
    </w:p>
    <w:p w14:paraId="788BD55B"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2785089C"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35A80896"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0A5E3A03" w14:textId="77777777" w:rsidR="00573F0E" w:rsidRPr="003A337E" w:rsidRDefault="001820E0"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 xml:space="preserve">provést </w:t>
      </w:r>
      <w:r w:rsidR="00CE7A2C" w:rsidRPr="003A337E">
        <w:rPr>
          <w:rFonts w:cs="Arial"/>
          <w:sz w:val="22"/>
          <w:szCs w:val="22"/>
        </w:rPr>
        <w:t>zprovoznění zboží, a zároveň</w:t>
      </w:r>
    </w:p>
    <w:p w14:paraId="5BE43E8F" w14:textId="77777777" w:rsidR="00573F0E" w:rsidRPr="003A337E"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5E40DA00" w14:textId="77777777" w:rsidR="00AB5974" w:rsidRDefault="00573F0E" w:rsidP="00007E87">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zaškolit personál kupuj</w:t>
      </w:r>
      <w:r w:rsidR="00CE7A2C" w:rsidRPr="003A337E">
        <w:rPr>
          <w:rFonts w:cs="Arial"/>
          <w:sz w:val="22"/>
          <w:szCs w:val="22"/>
        </w:rPr>
        <w:t>ícího v obsluze a údržbě zboží</w:t>
      </w:r>
      <w:r w:rsidR="00AB5974">
        <w:rPr>
          <w:rFonts w:cs="Arial"/>
          <w:sz w:val="22"/>
          <w:szCs w:val="22"/>
        </w:rPr>
        <w:t xml:space="preserve"> a zároveň</w:t>
      </w:r>
    </w:p>
    <w:p w14:paraId="78F81AF9" w14:textId="77777777" w:rsidR="00573F0E" w:rsidRPr="003A337E" w:rsidRDefault="00AB5974" w:rsidP="00007E87">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3A337E">
        <w:rPr>
          <w:rFonts w:cs="Arial"/>
          <w:sz w:val="22"/>
          <w:szCs w:val="22"/>
        </w:rPr>
        <w:t>.</w:t>
      </w:r>
    </w:p>
    <w:p w14:paraId="7D4C2198" w14:textId="6EAE9A09" w:rsidR="001272BC" w:rsidRPr="00235E14" w:rsidRDefault="00573F0E" w:rsidP="00235E14">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38E2843F" w14:textId="77777777" w:rsidR="00235E14" w:rsidRDefault="00235E14">
      <w:pPr>
        <w:jc w:val="center"/>
        <w:rPr>
          <w:rFonts w:ascii="Arial" w:hAnsi="Arial" w:cs="Arial"/>
          <w:b/>
          <w:bCs/>
          <w:sz w:val="22"/>
          <w:szCs w:val="22"/>
        </w:rPr>
      </w:pPr>
    </w:p>
    <w:p w14:paraId="6CB1B7C1"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78E36AE9"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478959F7"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 :</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235E14" w:rsidRPr="003A337E" w14:paraId="2AE85AC9" w14:textId="77777777">
        <w:tc>
          <w:tcPr>
            <w:tcW w:w="4223" w:type="dxa"/>
          </w:tcPr>
          <w:p w14:paraId="7B4D332A" w14:textId="1A43177E" w:rsidR="00235E14" w:rsidRPr="003A337E" w:rsidRDefault="00235E14" w:rsidP="00235E14">
            <w:pPr>
              <w:spacing w:before="120" w:line="240" w:lineRule="atLeast"/>
              <w:rPr>
                <w:rFonts w:ascii="Arial" w:hAnsi="Arial" w:cs="Arial"/>
                <w:b/>
                <w:sz w:val="22"/>
                <w:szCs w:val="22"/>
              </w:rPr>
            </w:pPr>
            <w:r w:rsidRPr="003A337E">
              <w:rPr>
                <w:rFonts w:ascii="Arial" w:hAnsi="Arial" w:cs="Arial"/>
                <w:b/>
                <w:sz w:val="22"/>
                <w:szCs w:val="22"/>
              </w:rPr>
              <w:t>Cena bez DPH:</w:t>
            </w:r>
          </w:p>
        </w:tc>
        <w:tc>
          <w:tcPr>
            <w:tcW w:w="5203" w:type="dxa"/>
          </w:tcPr>
          <w:p w14:paraId="5BB0DBAD" w14:textId="770D6522" w:rsidR="00235E14" w:rsidRPr="003A337E" w:rsidRDefault="00235E14" w:rsidP="00235E14">
            <w:pPr>
              <w:spacing w:before="120" w:line="240" w:lineRule="atLeast"/>
              <w:jc w:val="right"/>
              <w:rPr>
                <w:rFonts w:ascii="Arial" w:hAnsi="Arial" w:cs="Arial"/>
                <w:b/>
                <w:sz w:val="22"/>
                <w:szCs w:val="22"/>
              </w:rPr>
            </w:pPr>
            <w:r w:rsidRPr="003A337E">
              <w:rPr>
                <w:rFonts w:ascii="Arial" w:hAnsi="Arial" w:cs="Arial"/>
                <w:b/>
                <w:sz w:val="22"/>
                <w:szCs w:val="22"/>
              </w:rPr>
              <w:t> </w:t>
            </w:r>
            <w:r>
              <w:rPr>
                <w:rFonts w:ascii="Arial" w:hAnsi="Arial" w:cs="Arial"/>
                <w:b/>
                <w:sz w:val="22"/>
                <w:szCs w:val="22"/>
              </w:rPr>
              <w:t xml:space="preserve">195 669,00 </w:t>
            </w:r>
            <w:r w:rsidRPr="003A337E">
              <w:rPr>
                <w:rFonts w:ascii="Arial" w:hAnsi="Arial" w:cs="Arial"/>
                <w:b/>
                <w:sz w:val="22"/>
                <w:szCs w:val="22"/>
              </w:rPr>
              <w:t xml:space="preserve">Kč     </w:t>
            </w:r>
          </w:p>
        </w:tc>
      </w:tr>
      <w:tr w:rsidR="00235E14" w:rsidRPr="003A337E" w14:paraId="6FFDB5D3" w14:textId="77777777">
        <w:tc>
          <w:tcPr>
            <w:tcW w:w="4223" w:type="dxa"/>
          </w:tcPr>
          <w:p w14:paraId="2EEF89D1" w14:textId="55C7DC06" w:rsidR="00235E14" w:rsidRPr="003A337E" w:rsidRDefault="00235E14" w:rsidP="00235E14">
            <w:pPr>
              <w:spacing w:before="120" w:line="240" w:lineRule="atLeast"/>
              <w:rPr>
                <w:rFonts w:ascii="Arial" w:hAnsi="Arial" w:cs="Arial"/>
                <w:b/>
                <w:sz w:val="22"/>
                <w:szCs w:val="22"/>
              </w:rPr>
            </w:pPr>
            <w:r w:rsidRPr="003A337E">
              <w:rPr>
                <w:rFonts w:ascii="Arial" w:hAnsi="Arial" w:cs="Arial"/>
                <w:b/>
                <w:sz w:val="22"/>
                <w:szCs w:val="22"/>
              </w:rPr>
              <w:t>DPH:</w:t>
            </w:r>
          </w:p>
        </w:tc>
        <w:tc>
          <w:tcPr>
            <w:tcW w:w="5203" w:type="dxa"/>
          </w:tcPr>
          <w:p w14:paraId="3686E4A1" w14:textId="049C30BA" w:rsidR="00235E14" w:rsidRPr="003A337E" w:rsidRDefault="00235E14" w:rsidP="00235E14">
            <w:pPr>
              <w:spacing w:before="120" w:line="240" w:lineRule="atLeast"/>
              <w:jc w:val="right"/>
              <w:rPr>
                <w:rFonts w:ascii="Arial" w:hAnsi="Arial" w:cs="Arial"/>
                <w:b/>
                <w:sz w:val="22"/>
                <w:szCs w:val="22"/>
              </w:rPr>
            </w:pPr>
            <w:r>
              <w:rPr>
                <w:rFonts w:ascii="Arial" w:hAnsi="Arial" w:cs="Arial"/>
                <w:b/>
                <w:sz w:val="22"/>
                <w:szCs w:val="22"/>
              </w:rPr>
              <w:t xml:space="preserve">29 350,35 </w:t>
            </w:r>
            <w:r w:rsidRPr="003A337E">
              <w:rPr>
                <w:rFonts w:ascii="Arial" w:hAnsi="Arial" w:cs="Arial"/>
                <w:b/>
                <w:sz w:val="22"/>
                <w:szCs w:val="22"/>
              </w:rPr>
              <w:t>Kč</w:t>
            </w:r>
          </w:p>
        </w:tc>
      </w:tr>
      <w:tr w:rsidR="00235E14" w:rsidRPr="003A337E" w14:paraId="181850E2" w14:textId="77777777">
        <w:tc>
          <w:tcPr>
            <w:tcW w:w="4223" w:type="dxa"/>
          </w:tcPr>
          <w:p w14:paraId="73354879" w14:textId="3AD28A80" w:rsidR="00235E14" w:rsidRPr="003A337E" w:rsidRDefault="00235E14" w:rsidP="00235E14">
            <w:pPr>
              <w:spacing w:before="120" w:line="240" w:lineRule="atLeast"/>
              <w:rPr>
                <w:rFonts w:ascii="Arial" w:hAnsi="Arial" w:cs="Arial"/>
                <w:b/>
                <w:sz w:val="22"/>
                <w:szCs w:val="22"/>
              </w:rPr>
            </w:pPr>
            <w:r w:rsidRPr="003A337E">
              <w:rPr>
                <w:rFonts w:ascii="Arial" w:hAnsi="Arial" w:cs="Arial"/>
                <w:b/>
                <w:sz w:val="22"/>
                <w:szCs w:val="22"/>
              </w:rPr>
              <w:t>Celková kupní cena včetně DPH:</w:t>
            </w:r>
          </w:p>
        </w:tc>
        <w:tc>
          <w:tcPr>
            <w:tcW w:w="5203" w:type="dxa"/>
          </w:tcPr>
          <w:p w14:paraId="5E2A4EA7" w14:textId="4B14A92D" w:rsidR="00235E14" w:rsidRPr="003A337E" w:rsidRDefault="00235E14" w:rsidP="00235E14">
            <w:pPr>
              <w:spacing w:before="120" w:line="240" w:lineRule="atLeast"/>
              <w:jc w:val="right"/>
              <w:rPr>
                <w:rFonts w:ascii="Arial" w:hAnsi="Arial" w:cs="Arial"/>
                <w:b/>
                <w:sz w:val="22"/>
                <w:szCs w:val="22"/>
              </w:rPr>
            </w:pPr>
            <w:r>
              <w:rPr>
                <w:rFonts w:ascii="Arial" w:hAnsi="Arial" w:cs="Arial"/>
                <w:b/>
                <w:sz w:val="22"/>
                <w:szCs w:val="22"/>
              </w:rPr>
              <w:t xml:space="preserve">225 019,35 </w:t>
            </w:r>
            <w:r w:rsidRPr="003A337E">
              <w:rPr>
                <w:rFonts w:ascii="Arial" w:hAnsi="Arial" w:cs="Arial"/>
                <w:b/>
                <w:sz w:val="22"/>
                <w:szCs w:val="22"/>
              </w:rPr>
              <w:t xml:space="preserve">Kč </w:t>
            </w:r>
          </w:p>
        </w:tc>
      </w:tr>
    </w:tbl>
    <w:p w14:paraId="77E3BD5F"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za zboží položkovým rozpočtem je uvedena v příloze č. 1 této smlouvy, která je nedílnou součástí této smlouvy.</w:t>
      </w:r>
    </w:p>
    <w:p w14:paraId="76E4EC74"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Kupní cena dodávky zboží zahrnuje cenu vlastního zboží včetně obalu, cenu dopravy zboží do místa plnění včetně transportního obalu, cenu </w:t>
      </w:r>
      <w:r w:rsidR="00923E75" w:rsidRPr="003A337E">
        <w:rPr>
          <w:rFonts w:ascii="Arial" w:hAnsi="Arial" w:cs="Arial"/>
          <w:sz w:val="22"/>
          <w:szCs w:val="22"/>
        </w:rPr>
        <w:t>instalace</w:t>
      </w:r>
      <w:r w:rsidRPr="003A337E">
        <w:rPr>
          <w:rFonts w:ascii="Arial" w:hAnsi="Arial" w:cs="Arial"/>
          <w:sz w:val="22"/>
          <w:szCs w:val="22"/>
        </w:rPr>
        <w:t xml:space="preserve"> zboží, cenu zaškolení obslužného personálu kupujícího.</w:t>
      </w:r>
    </w:p>
    <w:p w14:paraId="240234A6" w14:textId="77777777" w:rsidR="00235E14" w:rsidRPr="003A337E" w:rsidRDefault="00235E14" w:rsidP="00235E14">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 xml:space="preserve">Celková kupní cena ve </w:t>
      </w:r>
      <w:r w:rsidRPr="009C2569">
        <w:rPr>
          <w:rFonts w:ascii="Arial" w:hAnsi="Arial" w:cs="Arial"/>
          <w:sz w:val="22"/>
          <w:szCs w:val="22"/>
        </w:rPr>
        <w:t xml:space="preserve">výši </w:t>
      </w:r>
      <w:r>
        <w:rPr>
          <w:rFonts w:ascii="Arial" w:hAnsi="Arial" w:cs="Arial"/>
          <w:sz w:val="22"/>
          <w:szCs w:val="22"/>
        </w:rPr>
        <w:t>225 019,35</w:t>
      </w:r>
      <w:r w:rsidRPr="009C2569">
        <w:rPr>
          <w:rFonts w:ascii="Arial" w:hAnsi="Arial" w:cs="Arial"/>
          <w:sz w:val="22"/>
          <w:szCs w:val="22"/>
        </w:rPr>
        <w:t xml:space="preserve"> Kč (slovy: </w:t>
      </w:r>
      <w:proofErr w:type="spellStart"/>
      <w:r>
        <w:rPr>
          <w:rFonts w:ascii="Arial" w:hAnsi="Arial" w:cs="Arial"/>
          <w:sz w:val="22"/>
          <w:szCs w:val="22"/>
        </w:rPr>
        <w:t>dvěstědvacetpěttisícdevatenáct</w:t>
      </w:r>
      <w:proofErr w:type="spellEnd"/>
      <w:r>
        <w:rPr>
          <w:rFonts w:ascii="Arial" w:hAnsi="Arial" w:cs="Arial"/>
          <w:sz w:val="22"/>
          <w:szCs w:val="22"/>
        </w:rPr>
        <w:t xml:space="preserve"> 35/100</w:t>
      </w:r>
      <w:r w:rsidRPr="003A337E">
        <w:rPr>
          <w:rFonts w:ascii="Arial" w:hAnsi="Arial" w:cs="Arial"/>
          <w:sz w:val="22"/>
          <w:szCs w:val="22"/>
        </w:rPr>
        <w:t xml:space="preserve"> korun českých) včetně příslušné DPH bude uhrazena kupujícím prodávajícímu na základě faktury, kterou zašle prodávající kupujícímu po podpisu předávacího protokolu. Faktura je splatná do </w:t>
      </w:r>
      <w:r>
        <w:rPr>
          <w:rFonts w:ascii="Arial" w:hAnsi="Arial" w:cs="Arial"/>
          <w:sz w:val="22"/>
          <w:szCs w:val="22"/>
        </w:rPr>
        <w:t>14</w:t>
      </w:r>
      <w:r w:rsidRPr="000D401D">
        <w:rPr>
          <w:rFonts w:ascii="Arial" w:hAnsi="Arial" w:cs="Arial"/>
          <w:sz w:val="22"/>
          <w:szCs w:val="22"/>
        </w:rPr>
        <w:t xml:space="preserve"> (</w:t>
      </w:r>
      <w:r>
        <w:rPr>
          <w:rFonts w:ascii="Arial" w:hAnsi="Arial" w:cs="Arial"/>
          <w:sz w:val="22"/>
          <w:szCs w:val="22"/>
        </w:rPr>
        <w:t>čtrnácti</w:t>
      </w:r>
      <w:r w:rsidRPr="000D401D">
        <w:rPr>
          <w:rFonts w:ascii="Arial" w:hAnsi="Arial" w:cs="Arial"/>
          <w:sz w:val="22"/>
          <w:szCs w:val="22"/>
        </w:rPr>
        <w:t>)</w:t>
      </w:r>
      <w:r w:rsidRPr="003A337E">
        <w:rPr>
          <w:rFonts w:ascii="Arial" w:hAnsi="Arial" w:cs="Arial"/>
          <w:sz w:val="22"/>
          <w:szCs w:val="22"/>
        </w:rPr>
        <w:t xml:space="preserve"> kalendářních dnů ode dne jejího vystavení. </w:t>
      </w:r>
    </w:p>
    <w:p w14:paraId="68721EA9" w14:textId="77777777" w:rsidR="001272BC" w:rsidRPr="003A337E" w:rsidRDefault="001272BC">
      <w:pPr>
        <w:spacing w:before="120" w:line="240" w:lineRule="atLeast"/>
        <w:jc w:val="both"/>
        <w:rPr>
          <w:rFonts w:ascii="Arial" w:hAnsi="Arial" w:cs="Arial"/>
          <w:sz w:val="22"/>
          <w:szCs w:val="22"/>
        </w:rPr>
      </w:pPr>
    </w:p>
    <w:p w14:paraId="7D0F2C2E"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4A1EEB67" w14:textId="1BDB29F9"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B5974">
        <w:rPr>
          <w:rFonts w:ascii="Arial" w:hAnsi="Arial" w:cs="Arial"/>
          <w:b/>
          <w:bCs/>
          <w:sz w:val="22"/>
          <w:szCs w:val="22"/>
        </w:rPr>
        <w:t>škody</w:t>
      </w:r>
    </w:p>
    <w:p w14:paraId="1F39B0A7"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Vlastnické právo ke zboží přechází z prodávajícího na kupujícího okamžikem podpisu předávacího protokolu dle čl. V. odst. 1) této smlouvy oběma smluvními stranami.</w:t>
      </w:r>
    </w:p>
    <w:p w14:paraId="033AAF2B" w14:textId="41E5E663"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358A2B9A" w14:textId="3028197D" w:rsidR="001272BC" w:rsidRDefault="00573F0E" w:rsidP="00235E14">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r w:rsidRPr="003A337E">
        <w:rPr>
          <w:rFonts w:ascii="Arial" w:hAnsi="Arial" w:cs="Arial"/>
          <w:sz w:val="22"/>
          <w:szCs w:val="22"/>
        </w:rPr>
        <w:t>jakoby zboží</w:t>
      </w:r>
      <w:r w:rsidR="00CE7A2C" w:rsidRPr="003A337E">
        <w:rPr>
          <w:rFonts w:ascii="Arial" w:hAnsi="Arial" w:cs="Arial"/>
          <w:sz w:val="22"/>
          <w:szCs w:val="22"/>
        </w:rPr>
        <w:t xml:space="preserve"> </w:t>
      </w:r>
      <w:r w:rsidRPr="003A337E">
        <w:rPr>
          <w:rFonts w:ascii="Arial" w:hAnsi="Arial" w:cs="Arial"/>
          <w:sz w:val="22"/>
          <w:szCs w:val="22"/>
        </w:rPr>
        <w:t>převzal.</w:t>
      </w:r>
    </w:p>
    <w:p w14:paraId="64F82553" w14:textId="77777777" w:rsidR="00235E14" w:rsidRPr="00235E14" w:rsidRDefault="00235E14" w:rsidP="00235E14">
      <w:pPr>
        <w:spacing w:before="120"/>
        <w:ind w:left="360"/>
        <w:jc w:val="both"/>
        <w:rPr>
          <w:rFonts w:ascii="Arial" w:hAnsi="Arial" w:cs="Arial"/>
          <w:sz w:val="22"/>
          <w:szCs w:val="22"/>
        </w:rPr>
      </w:pPr>
    </w:p>
    <w:p w14:paraId="10B78AF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6C5BCFC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193F8E51" w14:textId="77777777" w:rsidR="00573F0E" w:rsidRPr="003A337E" w:rsidRDefault="001229E9">
      <w:pPr>
        <w:pStyle w:val="Zkladntext"/>
        <w:numPr>
          <w:ilvl w:val="0"/>
          <w:numId w:val="18"/>
        </w:numPr>
        <w:tabs>
          <w:tab w:val="num" w:pos="360"/>
          <w:tab w:val="num" w:pos="1620"/>
        </w:tabs>
        <w:spacing w:before="120" w:line="240" w:lineRule="atLeast"/>
        <w:ind w:left="360"/>
        <w:rPr>
          <w:rFonts w:cs="Arial"/>
          <w:sz w:val="22"/>
          <w:szCs w:val="22"/>
        </w:rPr>
      </w:pPr>
      <w:r w:rsidRPr="001229E9">
        <w:rPr>
          <w:rFonts w:cs="Arial"/>
          <w:sz w:val="22"/>
          <w:szCs w:val="22"/>
        </w:rPr>
        <w:t xml:space="preserve">Dodáním zboží se rozumí postup, jehož završením je faktické předání zboží kupujícímu potvrzené oboustranně podepsaným písemným předávacím protokolem </w:t>
      </w:r>
      <w:r w:rsidR="00687DED">
        <w:rPr>
          <w:rFonts w:cs="Arial"/>
          <w:sz w:val="22"/>
          <w:szCs w:val="22"/>
        </w:rPr>
        <w:t>nebo</w:t>
      </w:r>
      <w:r w:rsidRPr="001229E9">
        <w:rPr>
          <w:rFonts w:cs="Arial"/>
          <w:sz w:val="22"/>
          <w:szCs w:val="22"/>
        </w:rPr>
        <w:t xml:space="preserve"> dodacím listem</w:t>
      </w:r>
      <w:r w:rsidR="00AB5974">
        <w:rPr>
          <w:rFonts w:cs="Arial"/>
          <w:sz w:val="22"/>
          <w:szCs w:val="22"/>
        </w:rPr>
        <w:t xml:space="preserve"> po zaškolení personálu kupujícího v obsluze a údržbě zboží</w:t>
      </w:r>
      <w:r w:rsidRPr="001229E9">
        <w:rPr>
          <w:rFonts w:cs="Arial"/>
          <w:sz w:val="22"/>
          <w:szCs w:val="22"/>
        </w:rPr>
        <w:t>.</w:t>
      </w:r>
      <w:r w:rsidR="00573F0E" w:rsidRPr="003A337E">
        <w:rPr>
          <w:rFonts w:cs="Arial"/>
          <w:sz w:val="22"/>
          <w:szCs w:val="22"/>
        </w:rPr>
        <w:t xml:space="preserve"> </w:t>
      </w:r>
    </w:p>
    <w:p w14:paraId="08D50752" w14:textId="77777777" w:rsidR="00235E14" w:rsidRPr="003A337E" w:rsidRDefault="00573F0E" w:rsidP="00235E14">
      <w:pPr>
        <w:pStyle w:val="Zkladntext"/>
        <w:numPr>
          <w:ilvl w:val="0"/>
          <w:numId w:val="18"/>
        </w:numPr>
        <w:tabs>
          <w:tab w:val="num" w:pos="360"/>
        </w:tabs>
        <w:spacing w:before="120" w:line="240" w:lineRule="atLeast"/>
        <w:ind w:left="360"/>
        <w:rPr>
          <w:rFonts w:cs="Arial"/>
          <w:sz w:val="22"/>
          <w:szCs w:val="22"/>
        </w:rPr>
      </w:pPr>
      <w:r w:rsidRPr="00235E14">
        <w:rPr>
          <w:rFonts w:cs="Arial"/>
          <w:sz w:val="22"/>
          <w:szCs w:val="22"/>
        </w:rPr>
        <w:lastRenderedPageBreak/>
        <w:t xml:space="preserve">Místem plnění pro dodání zboží je místo na adrese: </w:t>
      </w:r>
      <w:r w:rsidR="00235E14">
        <w:rPr>
          <w:rFonts w:cs="Arial"/>
          <w:sz w:val="22"/>
          <w:szCs w:val="22"/>
        </w:rPr>
        <w:t xml:space="preserve">Domov důchodců Český Dub, </w:t>
      </w:r>
      <w:proofErr w:type="spellStart"/>
      <w:r w:rsidR="00235E14">
        <w:rPr>
          <w:rFonts w:cs="Arial"/>
          <w:sz w:val="22"/>
          <w:szCs w:val="22"/>
        </w:rPr>
        <w:t>p.o</w:t>
      </w:r>
      <w:proofErr w:type="spellEnd"/>
      <w:r w:rsidR="00235E14">
        <w:rPr>
          <w:rFonts w:cs="Arial"/>
          <w:sz w:val="22"/>
          <w:szCs w:val="22"/>
        </w:rPr>
        <w:t xml:space="preserve">., Zámecká 39/IV, 463 43 Český Dub </w:t>
      </w:r>
      <w:r w:rsidR="00235E14" w:rsidRPr="003A337E">
        <w:rPr>
          <w:rFonts w:cs="Arial"/>
          <w:sz w:val="22"/>
          <w:szCs w:val="22"/>
        </w:rPr>
        <w:t>(dále též „místo plnění“).</w:t>
      </w:r>
    </w:p>
    <w:p w14:paraId="5661CCCF" w14:textId="6EDF64BB" w:rsidR="001229E9" w:rsidRPr="00235E14" w:rsidRDefault="001229E9" w:rsidP="001229E9">
      <w:pPr>
        <w:pStyle w:val="Zkladntext"/>
        <w:numPr>
          <w:ilvl w:val="0"/>
          <w:numId w:val="18"/>
        </w:numPr>
        <w:tabs>
          <w:tab w:val="num" w:pos="360"/>
        </w:tabs>
        <w:spacing w:before="120" w:line="240" w:lineRule="atLeast"/>
        <w:ind w:left="360"/>
        <w:rPr>
          <w:rFonts w:cs="Arial"/>
          <w:sz w:val="22"/>
          <w:szCs w:val="22"/>
        </w:rPr>
      </w:pPr>
      <w:r w:rsidRPr="00235E14">
        <w:rPr>
          <w:rFonts w:cs="Arial"/>
          <w:sz w:val="22"/>
          <w:szCs w:val="22"/>
        </w:rPr>
        <w:t xml:space="preserve">Prodávající se zavazuje zboží kupujícímu dodat </w:t>
      </w:r>
      <w:r w:rsidR="00235E14">
        <w:rPr>
          <w:rFonts w:cs="Arial"/>
          <w:sz w:val="22"/>
          <w:szCs w:val="22"/>
        </w:rPr>
        <w:t>31.12.2018.</w:t>
      </w:r>
    </w:p>
    <w:p w14:paraId="00FB0B3A" w14:textId="47A0E2E9" w:rsidR="000C3317" w:rsidRPr="003A337E" w:rsidRDefault="001229E9" w:rsidP="000C3317">
      <w:pPr>
        <w:pStyle w:val="Zkladntext"/>
        <w:spacing w:before="120" w:line="240" w:lineRule="atLeast"/>
        <w:ind w:left="360"/>
        <w:rPr>
          <w:rFonts w:cs="Arial"/>
          <w:sz w:val="22"/>
          <w:szCs w:val="22"/>
        </w:rPr>
      </w:pPr>
      <w:r w:rsidRPr="003A337E">
        <w:rPr>
          <w:rFonts w:cs="Arial"/>
          <w:sz w:val="22"/>
          <w:szCs w:val="22"/>
        </w:rPr>
        <w:t xml:space="preserve">Tento termín </w:t>
      </w:r>
      <w:r w:rsidR="002B6677">
        <w:rPr>
          <w:rFonts w:cs="Arial"/>
          <w:sz w:val="22"/>
          <w:szCs w:val="22"/>
        </w:rPr>
        <w:t>dodání</w:t>
      </w:r>
      <w:r w:rsidRPr="003A337E">
        <w:rPr>
          <w:rFonts w:cs="Arial"/>
          <w:sz w:val="22"/>
          <w:szCs w:val="22"/>
        </w:rPr>
        <w:t xml:space="preserve"> je platný pouze v případě, že kupující nedluží prodávajícímu z předchozích kupních smluv nedoplatky kupní ceny</w:t>
      </w:r>
      <w:r>
        <w:rPr>
          <w:rFonts w:cs="Arial"/>
          <w:sz w:val="22"/>
          <w:szCs w:val="22"/>
        </w:rPr>
        <w:t xml:space="preserve">. Nesplatil-li kupující prodávajícímu včas a řádně kupní cenu z předchozích uzavřených </w:t>
      </w:r>
      <w:r w:rsidR="002B6677">
        <w:rPr>
          <w:rFonts w:cs="Arial"/>
          <w:sz w:val="22"/>
          <w:szCs w:val="22"/>
        </w:rPr>
        <w:t>ku</w:t>
      </w:r>
      <w:r w:rsidR="002C2893">
        <w:rPr>
          <w:rFonts w:cs="Arial"/>
          <w:sz w:val="22"/>
          <w:szCs w:val="22"/>
        </w:rPr>
        <w:t>p</w:t>
      </w:r>
      <w:r w:rsidR="002B6677">
        <w:rPr>
          <w:rFonts w:cs="Arial"/>
          <w:sz w:val="22"/>
          <w:szCs w:val="22"/>
        </w:rPr>
        <w:t xml:space="preserve">ních </w:t>
      </w:r>
      <w:r>
        <w:rPr>
          <w:rFonts w:cs="Arial"/>
          <w:sz w:val="22"/>
          <w:szCs w:val="22"/>
        </w:rPr>
        <w:t xml:space="preserve">smluv, sjednaný čas dodání zboží se posouvá do okamžiku úplného splacení dlužné částky. </w:t>
      </w:r>
    </w:p>
    <w:p w14:paraId="39EA645F"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Kupující zajistí stavební připravenost a plynulé vyklizení prostor v objektu místa plnění (dokončené, vyklizené, uklizené a uzamykatelné místnosti či montážní zóny) tak, aby bylo možné v dohodnutém termínu dopravit předmět kupní smlouvy na místo plnění a nainstalovat jej na jednotlivá oddělení při použití nejkratších možných přístupových cest a dopravy výtahem s možností horizontální přepravy paletovými vozíky zhotovitele.</w:t>
      </w:r>
    </w:p>
    <w:p w14:paraId="7019621B"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w:t>
      </w:r>
      <w:smartTag w:uri="urn:schemas-microsoft-com:office:smarttags" w:element="metricconverter">
        <w:smartTagPr>
          <w:attr w:name="ProductID" w:val="18ﾰC"/>
        </w:smartTagPr>
        <w:r w:rsidRPr="003A337E">
          <w:rPr>
            <w:rFonts w:cs="Arial"/>
            <w:sz w:val="22"/>
            <w:szCs w:val="22"/>
          </w:rPr>
          <w:t>18°C</w:t>
        </w:r>
      </w:smartTag>
      <w:r w:rsidRPr="003A337E">
        <w:rPr>
          <w:rFonts w:cs="Arial"/>
          <w:sz w:val="22"/>
          <w:szCs w:val="22"/>
        </w:rPr>
        <w:t xml:space="preserve"> a osvětlené, v dosahu funkčních zásuvek na 220 V, s možností používání sociálního vybavení objektu (1x WC, tekoucí voda). V případě nedodržení tohoto a předchozího odst. tohoto článku, není prodávající v prodlení se splněním předmětu smlouvy, harmonogram plnění a související termíny se alikvotně posouvají.</w:t>
      </w:r>
    </w:p>
    <w:p w14:paraId="18D5AA0F"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1229E9">
        <w:rPr>
          <w:rFonts w:cs="Arial"/>
          <w:sz w:val="22"/>
          <w:szCs w:val="22"/>
        </w:rPr>
        <w:t xml:space="preserve">písemného </w:t>
      </w:r>
      <w:r w:rsidRPr="003A337E">
        <w:rPr>
          <w:rFonts w:cs="Arial"/>
          <w:sz w:val="22"/>
          <w:szCs w:val="22"/>
        </w:rPr>
        <w:t>dodatku k této smlouvě, ve kterém bude dohodnuta i nová cena a termín dodání.</w:t>
      </w:r>
      <w:r w:rsidR="002B6677">
        <w:rPr>
          <w:rFonts w:cs="Arial"/>
          <w:sz w:val="22"/>
          <w:szCs w:val="22"/>
        </w:rPr>
        <w:t xml:space="preserve"> Forma ústních dodatků je tímto mezi smluvními stranami vyloučena.</w:t>
      </w:r>
    </w:p>
    <w:p w14:paraId="1EBCC316" w14:textId="77777777" w:rsidR="00235E14" w:rsidRPr="003A337E" w:rsidRDefault="00235E14">
      <w:pPr>
        <w:jc w:val="center"/>
        <w:rPr>
          <w:rFonts w:ascii="Arial" w:hAnsi="Arial" w:cs="Arial"/>
          <w:b/>
          <w:bCs/>
          <w:color w:val="339966"/>
          <w:sz w:val="22"/>
          <w:szCs w:val="22"/>
        </w:rPr>
      </w:pPr>
    </w:p>
    <w:p w14:paraId="3F3E523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4E4267F"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4FA5CA46"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264DCE1A"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14:paraId="11E879CA"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Kupující není oprávněn v průběhu záruční doby provádět na zboží žádné opravy či úpravy. Kupující bude po dobu záruky používat originální náhradní příslušenství a díly dodávané 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0B283B7E" w14:textId="784D3503" w:rsidR="00235E14" w:rsidRPr="00B4048D" w:rsidRDefault="00573F0E" w:rsidP="00235E14">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2B6677" w:rsidRPr="002B6677">
        <w:rPr>
          <w:rFonts w:ascii="Arial" w:hAnsi="Arial" w:cs="Arial"/>
          <w:iCs/>
          <w:sz w:val="22"/>
          <w:szCs w:val="22"/>
        </w:rPr>
        <w:t xml:space="preserve"> </w:t>
      </w:r>
      <w:r w:rsidR="002B6677">
        <w:rPr>
          <w:rFonts w:ascii="Arial" w:hAnsi="Arial" w:cs="Arial"/>
          <w:iCs/>
          <w:sz w:val="22"/>
          <w:szCs w:val="22"/>
        </w:rPr>
        <w:t>Kupující nemá právo ze záruky, způsobila-li vadu po přechodu nebezpečí škody na zboží na kupujícího vnější událost.</w:t>
      </w:r>
    </w:p>
    <w:p w14:paraId="368D9B2E" w14:textId="77777777" w:rsidR="00B4048D" w:rsidRDefault="00B4048D" w:rsidP="00B4048D">
      <w:pPr>
        <w:spacing w:before="120"/>
        <w:ind w:left="360"/>
        <w:jc w:val="both"/>
        <w:rPr>
          <w:rFonts w:ascii="Arial" w:hAnsi="Arial" w:cs="Arial"/>
          <w:iCs/>
          <w:sz w:val="22"/>
          <w:szCs w:val="22"/>
        </w:rPr>
      </w:pPr>
    </w:p>
    <w:p w14:paraId="7186FA37" w14:textId="77777777" w:rsidR="00B4048D" w:rsidRDefault="00B4048D" w:rsidP="00B4048D">
      <w:pPr>
        <w:spacing w:before="120"/>
        <w:ind w:left="360"/>
        <w:jc w:val="both"/>
        <w:rPr>
          <w:rFonts w:ascii="Arial" w:hAnsi="Arial" w:cs="Arial"/>
          <w:iCs/>
          <w:sz w:val="22"/>
          <w:szCs w:val="22"/>
        </w:rPr>
      </w:pPr>
    </w:p>
    <w:p w14:paraId="623A0D42" w14:textId="77777777" w:rsidR="00B4048D" w:rsidRPr="00235E14" w:rsidRDefault="00B4048D" w:rsidP="00B4048D">
      <w:pPr>
        <w:spacing w:before="120"/>
        <w:ind w:left="360"/>
        <w:jc w:val="both"/>
        <w:rPr>
          <w:rFonts w:ascii="Arial" w:hAnsi="Arial" w:cs="Arial"/>
          <w:sz w:val="22"/>
          <w:szCs w:val="22"/>
        </w:rPr>
      </w:pPr>
    </w:p>
    <w:p w14:paraId="4A94E5FA" w14:textId="77777777" w:rsidR="00235E14" w:rsidRPr="00235E14" w:rsidRDefault="00235E14" w:rsidP="00235E14">
      <w:pPr>
        <w:spacing w:before="120"/>
        <w:ind w:left="360"/>
        <w:jc w:val="both"/>
        <w:rPr>
          <w:rFonts w:ascii="Arial" w:hAnsi="Arial" w:cs="Arial"/>
          <w:sz w:val="22"/>
          <w:szCs w:val="22"/>
        </w:rPr>
      </w:pPr>
    </w:p>
    <w:p w14:paraId="211D339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7851CDDF"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7553DAEC"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2B6677">
        <w:rPr>
          <w:rFonts w:ascii="Arial" w:hAnsi="Arial" w:cs="Arial"/>
          <w:sz w:val="22"/>
          <w:szCs w:val="22"/>
        </w:rPr>
        <w:t xml:space="preserve"> Po nahlášení vady prodávající kupujícímu potvrdí v písemné formě, kdy právo z vadného plnění uplatnil, jakož i provedení opravy a dobu jejího trvání, pokud by měla být jiná než v odst. 4) tohoto článku. </w:t>
      </w:r>
    </w:p>
    <w:p w14:paraId="2D0273C4"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 vznikne-li vada z důvodů uvedených v čl. VI. odst. 3) a 4) této smlouvy.</w:t>
      </w:r>
    </w:p>
    <w:p w14:paraId="521FEC8F" w14:textId="3BE1A7A2"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235E14">
        <w:rPr>
          <w:rFonts w:ascii="Arial" w:hAnsi="Arial" w:cs="Arial"/>
          <w:sz w:val="22"/>
          <w:szCs w:val="22"/>
        </w:rPr>
        <w:t> </w:t>
      </w:r>
      <w:proofErr w:type="spellStart"/>
      <w:r w:rsidR="00235E14">
        <w:rPr>
          <w:rFonts w:ascii="Arial" w:hAnsi="Arial" w:cs="Arial"/>
          <w:sz w:val="22"/>
          <w:szCs w:val="22"/>
        </w:rPr>
        <w:t>Želevčicích</w:t>
      </w:r>
      <w:proofErr w:type="spellEnd"/>
      <w:r w:rsidR="00235E14">
        <w:rPr>
          <w:rFonts w:ascii="Arial" w:hAnsi="Arial" w:cs="Arial"/>
          <w:sz w:val="22"/>
          <w:szCs w:val="22"/>
        </w:rPr>
        <w:t>.</w:t>
      </w:r>
    </w:p>
    <w:p w14:paraId="2DC3194B"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závady či poruchy zboží se prodávající zavazuje vyslat kvalifikovaného servisního technika na místo plnění k opravě závady do 7 (sedmi) 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příčiny vady.</w:t>
      </w:r>
      <w:r w:rsidRPr="003A337E">
        <w:rPr>
          <w:rFonts w:ascii="Arial" w:hAnsi="Arial" w:cs="Arial"/>
          <w:i/>
          <w:sz w:val="22"/>
          <w:szCs w:val="22"/>
        </w:rPr>
        <w:t xml:space="preserve"> </w:t>
      </w:r>
    </w:p>
    <w:p w14:paraId="30AE28F0"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24655F19"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poskytovat kupujícímu placený pozáruční servis minimálně po dobu 10</w:t>
      </w:r>
      <w:r w:rsidR="00231B87" w:rsidRPr="003A337E">
        <w:rPr>
          <w:rFonts w:ascii="Arial" w:hAnsi="Arial" w:cs="Arial"/>
          <w:sz w:val="22"/>
          <w:szCs w:val="22"/>
        </w:rPr>
        <w:t> </w:t>
      </w:r>
      <w:r w:rsidRPr="003A337E">
        <w:rPr>
          <w:rFonts w:ascii="Arial" w:hAnsi="Arial" w:cs="Arial"/>
          <w:sz w:val="22"/>
          <w:szCs w:val="22"/>
        </w:rPr>
        <w:t xml:space="preserve">(deseti) let po dodání zboží. </w:t>
      </w:r>
    </w:p>
    <w:p w14:paraId="5FFE08BD" w14:textId="1E00BBBC"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Celková cena servisních služeb včetně příslušné DPH bude uhrazena kupujícím prodávajícímu na základě faktury, kterou předá prodávající kupujícímu při provedení servisní služby. Faktura je splatná do </w:t>
      </w:r>
      <w:r w:rsidR="002B6677">
        <w:rPr>
          <w:rFonts w:ascii="Arial" w:hAnsi="Arial" w:cs="Arial"/>
          <w:sz w:val="22"/>
          <w:szCs w:val="22"/>
        </w:rPr>
        <w:t xml:space="preserve">30 (třiceti) </w:t>
      </w:r>
      <w:r w:rsidRPr="003A337E">
        <w:rPr>
          <w:rFonts w:ascii="Arial" w:hAnsi="Arial" w:cs="Arial"/>
          <w:sz w:val="22"/>
          <w:szCs w:val="22"/>
        </w:rPr>
        <w:t>kalendářních dnů ode dne jejího vystavení.</w:t>
      </w:r>
    </w:p>
    <w:p w14:paraId="30764FFE" w14:textId="77777777" w:rsidR="00235E14" w:rsidRPr="003A337E" w:rsidRDefault="00235E14" w:rsidP="00235E14">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doporučuje kupujícímu nechat u zboží provést</w:t>
      </w:r>
      <w:r>
        <w:rPr>
          <w:rFonts w:ascii="Arial" w:hAnsi="Arial" w:cs="Arial"/>
          <w:sz w:val="22"/>
          <w:szCs w:val="22"/>
        </w:rPr>
        <w:t xml:space="preserve"> 1x</w:t>
      </w:r>
      <w:r w:rsidRPr="003A337E">
        <w:rPr>
          <w:rFonts w:ascii="Arial" w:hAnsi="Arial" w:cs="Arial"/>
          <w:sz w:val="22"/>
          <w:szCs w:val="22"/>
        </w:rPr>
        <w:t xml:space="preserve"> ročně preventivní kontrolu. Tuto preventivní kontrolu provede prodávající na základě písemné výzvy kupujícího. Cena preventivní kontroly zboží je </w:t>
      </w:r>
      <w:r>
        <w:rPr>
          <w:rFonts w:ascii="Arial" w:hAnsi="Arial" w:cs="Arial"/>
          <w:sz w:val="22"/>
          <w:szCs w:val="22"/>
        </w:rPr>
        <w:t>850,-</w:t>
      </w:r>
      <w:r w:rsidRPr="003A337E">
        <w:rPr>
          <w:rFonts w:ascii="Arial" w:hAnsi="Arial" w:cs="Arial"/>
          <w:sz w:val="22"/>
          <w:szCs w:val="22"/>
        </w:rPr>
        <w:t xml:space="preserve"> Kč za jeden kus + cena cestovních nákladů a čas technika strávený na cestě.</w:t>
      </w:r>
    </w:p>
    <w:p w14:paraId="799FD128"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0327F34E" w14:textId="2CB2FBC6" w:rsidR="00573F0E" w:rsidRDefault="00573F0E" w:rsidP="00235E14">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Prodávající má nárok na úhradu marného výkonu = </w:t>
      </w:r>
      <w:r w:rsidR="00967C83" w:rsidRPr="003A337E">
        <w:rPr>
          <w:rFonts w:ascii="Arial" w:hAnsi="Arial" w:cs="Arial"/>
          <w:sz w:val="22"/>
          <w:szCs w:val="22"/>
        </w:rPr>
        <w:t>marný výjezd</w:t>
      </w:r>
      <w:r w:rsidRPr="003A337E">
        <w:rPr>
          <w:rFonts w:ascii="Arial" w:hAnsi="Arial" w:cs="Arial"/>
          <w:sz w:val="22"/>
          <w:szCs w:val="22"/>
        </w:rPr>
        <w:t xml:space="preserve"> – ve výši jednorázového poplatku </w:t>
      </w:r>
      <w:r w:rsidR="00477661" w:rsidRPr="003A337E">
        <w:rPr>
          <w:rFonts w:ascii="Arial" w:hAnsi="Arial" w:cs="Arial"/>
          <w:sz w:val="22"/>
          <w:szCs w:val="22"/>
        </w:rPr>
        <w:t>52</w:t>
      </w:r>
      <w:r w:rsidRPr="003A337E">
        <w:rPr>
          <w:rFonts w:ascii="Arial" w:hAnsi="Arial" w:cs="Arial"/>
          <w:sz w:val="22"/>
          <w:szCs w:val="22"/>
        </w:rPr>
        <w:t>0,- Kč (</w:t>
      </w:r>
      <w:r w:rsidR="00477661" w:rsidRPr="003A337E">
        <w:rPr>
          <w:rFonts w:ascii="Arial" w:hAnsi="Arial" w:cs="Arial"/>
          <w:sz w:val="22"/>
          <w:szCs w:val="22"/>
        </w:rPr>
        <w:t>pět set dvacet</w:t>
      </w:r>
      <w:r w:rsidRPr="003A337E">
        <w:rPr>
          <w:rFonts w:ascii="Arial" w:hAnsi="Arial" w:cs="Arial"/>
          <w:sz w:val="22"/>
          <w:szCs w:val="22"/>
        </w:rPr>
        <w:t xml:space="preserve"> korun českých) + cena cestovních nákladů a čas technika strávený na cestě.</w:t>
      </w:r>
      <w:r w:rsidR="004402BA">
        <w:rPr>
          <w:rFonts w:ascii="Arial" w:hAnsi="Arial" w:cs="Arial"/>
          <w:sz w:val="22"/>
          <w:szCs w:val="22"/>
        </w:rPr>
        <w:t xml:space="preserve"> </w:t>
      </w:r>
      <w:r w:rsidR="004402BA" w:rsidRPr="004402BA">
        <w:rPr>
          <w:rFonts w:ascii="Arial" w:hAnsi="Arial" w:cs="Arial"/>
          <w:sz w:val="22"/>
          <w:szCs w:val="22"/>
        </w:rPr>
        <w:t>Marným výjezdem je pro účely této smlouvy myšlena skutečnost, kdy zaměstnanec prodávajícího (technik) nemohl provést kupujícím požadované servisní práce z důvodu nedostatečné součinnosti na straně kupujícího.</w:t>
      </w:r>
    </w:p>
    <w:p w14:paraId="681B91CA" w14:textId="77777777" w:rsidR="00B4048D" w:rsidRDefault="00B4048D" w:rsidP="00B4048D">
      <w:pPr>
        <w:spacing w:before="120"/>
        <w:jc w:val="both"/>
        <w:rPr>
          <w:rFonts w:ascii="Arial" w:hAnsi="Arial" w:cs="Arial"/>
          <w:sz w:val="22"/>
          <w:szCs w:val="22"/>
        </w:rPr>
      </w:pPr>
    </w:p>
    <w:p w14:paraId="04B4D30B" w14:textId="77777777" w:rsidR="00B4048D" w:rsidRDefault="00B4048D" w:rsidP="00B4048D">
      <w:pPr>
        <w:spacing w:before="120"/>
        <w:jc w:val="both"/>
        <w:rPr>
          <w:rFonts w:ascii="Arial" w:hAnsi="Arial" w:cs="Arial"/>
          <w:sz w:val="22"/>
          <w:szCs w:val="22"/>
        </w:rPr>
      </w:pPr>
    </w:p>
    <w:p w14:paraId="28110C9D" w14:textId="77777777" w:rsidR="00B4048D" w:rsidRDefault="00B4048D" w:rsidP="00B4048D">
      <w:pPr>
        <w:spacing w:before="120"/>
        <w:jc w:val="both"/>
        <w:rPr>
          <w:rFonts w:ascii="Arial" w:hAnsi="Arial" w:cs="Arial"/>
          <w:sz w:val="22"/>
          <w:szCs w:val="22"/>
        </w:rPr>
      </w:pPr>
    </w:p>
    <w:p w14:paraId="311D9EAE" w14:textId="77777777" w:rsidR="00B4048D" w:rsidRDefault="00B4048D" w:rsidP="00B4048D">
      <w:pPr>
        <w:spacing w:before="120"/>
        <w:jc w:val="both"/>
        <w:rPr>
          <w:rFonts w:ascii="Arial" w:hAnsi="Arial" w:cs="Arial"/>
          <w:sz w:val="22"/>
          <w:szCs w:val="22"/>
        </w:rPr>
      </w:pPr>
    </w:p>
    <w:p w14:paraId="585D432A" w14:textId="77777777" w:rsidR="00B4048D" w:rsidRPr="00235E14" w:rsidRDefault="00B4048D" w:rsidP="00B4048D">
      <w:pPr>
        <w:spacing w:before="120"/>
        <w:jc w:val="both"/>
        <w:rPr>
          <w:rFonts w:ascii="Arial" w:hAnsi="Arial" w:cs="Arial"/>
          <w:sz w:val="22"/>
          <w:szCs w:val="22"/>
        </w:rPr>
      </w:pPr>
    </w:p>
    <w:p w14:paraId="36A4AB53" w14:textId="77777777" w:rsidR="002B6677" w:rsidRDefault="002B6677">
      <w:pPr>
        <w:jc w:val="center"/>
        <w:rPr>
          <w:rFonts w:ascii="Arial" w:hAnsi="Arial" w:cs="Arial"/>
          <w:b/>
          <w:bCs/>
          <w:sz w:val="22"/>
          <w:szCs w:val="22"/>
        </w:rPr>
      </w:pPr>
    </w:p>
    <w:p w14:paraId="664D713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lastRenderedPageBreak/>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43FDDB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7CE30246"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2BDB2EDE"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r w:rsidRPr="003A337E">
        <w:rPr>
          <w:rFonts w:ascii="Arial" w:hAnsi="Arial" w:cs="Arial"/>
          <w:sz w:val="22"/>
          <w:szCs w:val="22"/>
        </w:rPr>
        <w:t xml:space="preserve">0,05% (žádná celá nula pět procent) z celkové kupní ceny včetně DPH za každý den prodlení. </w:t>
      </w:r>
    </w:p>
    <w:p w14:paraId="12A1C2CF" w14:textId="5C649FC4" w:rsidR="00573F0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w:t>
      </w:r>
      <w:r w:rsidR="007B374C">
        <w:rPr>
          <w:rFonts w:ascii="Arial" w:hAnsi="Arial" w:cs="Arial"/>
          <w:sz w:val="22"/>
          <w:szCs w:val="22"/>
        </w:rPr>
        <w:t xml:space="preserve"> o více jak </w:t>
      </w:r>
      <w:r w:rsidR="00235E14">
        <w:rPr>
          <w:rFonts w:ascii="Arial" w:hAnsi="Arial" w:cs="Arial"/>
          <w:sz w:val="22"/>
          <w:szCs w:val="22"/>
        </w:rPr>
        <w:t>30</w:t>
      </w:r>
      <w:r w:rsidR="007B374C">
        <w:rPr>
          <w:rFonts w:ascii="Arial" w:hAnsi="Arial" w:cs="Arial"/>
          <w:sz w:val="22"/>
          <w:szCs w:val="22"/>
        </w:rPr>
        <w:t xml:space="preserve"> kalendářních dnů</w:t>
      </w:r>
      <w:r w:rsidRPr="003A337E">
        <w:rPr>
          <w:rFonts w:ascii="Arial" w:hAnsi="Arial" w:cs="Arial"/>
          <w:sz w:val="22"/>
          <w:szCs w:val="22"/>
        </w:rPr>
        <w:t>, je prodávající povinen uhradit kupujícímu smluvní pokutu ve výši</w:t>
      </w:r>
      <w:r w:rsidR="00CE7A2C" w:rsidRPr="003A337E">
        <w:rPr>
          <w:rFonts w:ascii="Arial" w:hAnsi="Arial" w:cs="Arial"/>
          <w:sz w:val="22"/>
          <w:szCs w:val="22"/>
        </w:rPr>
        <w:t xml:space="preserve"> </w:t>
      </w:r>
      <w:r w:rsidRPr="003A337E">
        <w:rPr>
          <w:rFonts w:ascii="Arial" w:hAnsi="Arial" w:cs="Arial"/>
          <w:sz w:val="22"/>
          <w:szCs w:val="22"/>
        </w:rPr>
        <w:t>0,05%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421E0DD2" w14:textId="03307E34" w:rsidR="00573F0E" w:rsidRPr="00150296"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 xml:space="preserve">Smluvní strany považují výše ujednaných smluvních pokut za zcela </w:t>
      </w:r>
      <w:r w:rsidRPr="00150296">
        <w:rPr>
          <w:rFonts w:ascii="Arial" w:hAnsi="Arial" w:cs="Arial"/>
          <w:sz w:val="22"/>
          <w:szCs w:val="22"/>
        </w:rPr>
        <w:t xml:space="preserve">přiměřené. </w:t>
      </w:r>
      <w:r w:rsidR="007B374C" w:rsidRPr="00150296">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6051A31" w14:textId="77777777" w:rsidR="001272BC" w:rsidRPr="003A337E" w:rsidRDefault="001272BC">
      <w:pPr>
        <w:spacing w:before="120" w:line="240" w:lineRule="atLeast"/>
        <w:jc w:val="both"/>
        <w:rPr>
          <w:rFonts w:ascii="Arial" w:hAnsi="Arial" w:cs="Arial"/>
          <w:b/>
          <w:sz w:val="22"/>
          <w:szCs w:val="22"/>
          <w:u w:val="single"/>
        </w:rPr>
      </w:pPr>
    </w:p>
    <w:p w14:paraId="5CCA88AA"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60E9CACE"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04163401" w14:textId="1D1FFF6B"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řádem a to příslušnými ustanoveními kupní smlouvy </w:t>
      </w:r>
      <w:r w:rsidR="001B09F5">
        <w:rPr>
          <w:rFonts w:ascii="Arial" w:hAnsi="Arial" w:cs="Arial"/>
          <w:bCs/>
          <w:sz w:val="22"/>
          <w:szCs w:val="22"/>
        </w:rPr>
        <w:t>po</w:t>
      </w:r>
      <w:r w:rsidRPr="003A337E">
        <w:rPr>
          <w:rFonts w:ascii="Arial" w:hAnsi="Arial" w:cs="Arial"/>
          <w:bCs/>
          <w:sz w:val="22"/>
          <w:szCs w:val="22"/>
        </w:rPr>
        <w:t xml:space="preserve">dle zákona č. </w:t>
      </w:r>
      <w:r w:rsidR="007B374C">
        <w:rPr>
          <w:rFonts w:ascii="Arial" w:hAnsi="Arial" w:cs="Arial"/>
          <w:bCs/>
          <w:sz w:val="22"/>
          <w:szCs w:val="22"/>
        </w:rPr>
        <w:t>89</w:t>
      </w:r>
      <w:r w:rsidRPr="003A337E">
        <w:rPr>
          <w:rFonts w:ascii="Arial" w:hAnsi="Arial" w:cs="Arial"/>
          <w:bCs/>
          <w:sz w:val="22"/>
          <w:szCs w:val="22"/>
        </w:rPr>
        <w:t>/</w:t>
      </w:r>
      <w:r w:rsidR="007B374C">
        <w:rPr>
          <w:rFonts w:ascii="Arial" w:hAnsi="Arial" w:cs="Arial"/>
          <w:bCs/>
          <w:sz w:val="22"/>
          <w:szCs w:val="22"/>
        </w:rPr>
        <w:t>20</w:t>
      </w:r>
      <w:r w:rsidRPr="003A337E">
        <w:rPr>
          <w:rFonts w:ascii="Arial" w:hAnsi="Arial" w:cs="Arial"/>
          <w:bCs/>
          <w:sz w:val="22"/>
          <w:szCs w:val="22"/>
        </w:rPr>
        <w:t>1</w:t>
      </w:r>
      <w:r w:rsidR="007B374C">
        <w:rPr>
          <w:rFonts w:ascii="Arial" w:hAnsi="Arial" w:cs="Arial"/>
          <w:bCs/>
          <w:sz w:val="22"/>
          <w:szCs w:val="22"/>
        </w:rPr>
        <w:t>2</w:t>
      </w:r>
      <w:r w:rsidRPr="003A337E">
        <w:rPr>
          <w:rFonts w:ascii="Arial" w:hAnsi="Arial" w:cs="Arial"/>
          <w:bCs/>
          <w:sz w:val="22"/>
          <w:szCs w:val="22"/>
        </w:rPr>
        <w:t xml:space="preserve"> Sb., ob</w:t>
      </w:r>
      <w:r w:rsidR="007B374C">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0F59CF">
        <w:rPr>
          <w:rFonts w:ascii="Arial" w:hAnsi="Arial" w:cs="Arial"/>
          <w:bCs/>
          <w:sz w:val="22"/>
          <w:szCs w:val="22"/>
        </w:rPr>
        <w:t>předpisů</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62D5C4CE"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3DEC06C0" w14:textId="77777777" w:rsidR="00573F0E" w:rsidRPr="003A337E" w:rsidRDefault="00573F0E">
      <w:pPr>
        <w:jc w:val="center"/>
        <w:rPr>
          <w:rFonts w:ascii="Arial" w:hAnsi="Arial" w:cs="Arial"/>
          <w:b/>
          <w:bCs/>
          <w:sz w:val="22"/>
          <w:szCs w:val="22"/>
        </w:rPr>
      </w:pPr>
    </w:p>
    <w:p w14:paraId="22CBCD84"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F980BA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0704098C" w14:textId="77777777" w:rsidR="001B09F5"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1B09F5">
        <w:rPr>
          <w:rFonts w:cs="Arial"/>
          <w:sz w:val="22"/>
          <w:szCs w:val="22"/>
        </w:rPr>
        <w:t>:</w:t>
      </w:r>
    </w:p>
    <w:p w14:paraId="1A9D6DAA" w14:textId="77777777" w:rsidR="00235E14" w:rsidRPr="00B45EB9" w:rsidRDefault="00235E14" w:rsidP="00235E14">
      <w:pPr>
        <w:pStyle w:val="Zkladntext"/>
        <w:spacing w:before="120"/>
        <w:ind w:left="360"/>
        <w:rPr>
          <w:rFonts w:cs="Arial"/>
          <w:sz w:val="22"/>
          <w:szCs w:val="22"/>
        </w:rPr>
      </w:pPr>
      <w:r w:rsidRPr="00B45EB9">
        <w:rPr>
          <w:rFonts w:cs="Arial"/>
          <w:sz w:val="22"/>
          <w:szCs w:val="22"/>
        </w:rPr>
        <w:t xml:space="preserve">na straně prodávajícího: </w:t>
      </w:r>
    </w:p>
    <w:p w14:paraId="2484D97E" w14:textId="77777777" w:rsidR="00235E14" w:rsidRPr="003A337E" w:rsidRDefault="00235E14" w:rsidP="00235E14">
      <w:pPr>
        <w:pStyle w:val="Seznam"/>
        <w:ind w:left="360" w:firstLine="0"/>
        <w:rPr>
          <w:rFonts w:cs="Arial"/>
          <w:sz w:val="22"/>
          <w:szCs w:val="22"/>
        </w:rPr>
      </w:pPr>
      <w:r w:rsidRPr="00B45EB9">
        <w:rPr>
          <w:rFonts w:ascii="Arial" w:hAnsi="Arial" w:cs="Arial"/>
          <w:sz w:val="22"/>
          <w:szCs w:val="22"/>
        </w:rPr>
        <w:t>Bc. Zdeněk Grimm – ředitel obchodního oddělení ČR (tel: 606 709 044</w:t>
      </w:r>
      <w:r>
        <w:rPr>
          <w:rFonts w:ascii="Arial" w:hAnsi="Arial" w:cs="Arial"/>
          <w:sz w:val="22"/>
          <w:szCs w:val="22"/>
        </w:rPr>
        <w:t>)</w:t>
      </w:r>
    </w:p>
    <w:p w14:paraId="17987C3C" w14:textId="77777777" w:rsidR="00235E14" w:rsidRPr="003A337E" w:rsidRDefault="00235E14" w:rsidP="00235E14">
      <w:pPr>
        <w:pStyle w:val="Zkladntext"/>
        <w:ind w:left="360"/>
        <w:rPr>
          <w:rFonts w:cs="Arial"/>
          <w:sz w:val="22"/>
          <w:szCs w:val="22"/>
        </w:rPr>
      </w:pPr>
    </w:p>
    <w:p w14:paraId="4FE2CBE2" w14:textId="77777777" w:rsidR="00235E14" w:rsidRPr="003A337E" w:rsidRDefault="00235E14" w:rsidP="00235E14">
      <w:pPr>
        <w:pStyle w:val="Zkladntext"/>
        <w:ind w:left="360"/>
        <w:rPr>
          <w:rFonts w:cs="Arial"/>
          <w:sz w:val="22"/>
          <w:szCs w:val="22"/>
        </w:rPr>
      </w:pPr>
      <w:r w:rsidRPr="003A337E">
        <w:rPr>
          <w:rFonts w:cs="Arial"/>
          <w:sz w:val="22"/>
          <w:szCs w:val="22"/>
        </w:rPr>
        <w:t xml:space="preserve">na straně kupujícího: </w:t>
      </w:r>
    </w:p>
    <w:p w14:paraId="4AB47EE2" w14:textId="77777777" w:rsidR="00235E14" w:rsidRPr="003A337E" w:rsidRDefault="00235E14" w:rsidP="00235E14">
      <w:pPr>
        <w:pStyle w:val="Zkladntext"/>
        <w:ind w:left="360"/>
        <w:rPr>
          <w:rFonts w:cs="Arial"/>
          <w:sz w:val="22"/>
          <w:szCs w:val="22"/>
        </w:rPr>
      </w:pPr>
      <w:r>
        <w:rPr>
          <w:rFonts w:cs="Arial"/>
          <w:sz w:val="22"/>
          <w:szCs w:val="22"/>
        </w:rPr>
        <w:t>Radim Pochop - ředitel ( tel.: 606 301 948 )</w:t>
      </w:r>
    </w:p>
    <w:p w14:paraId="635ED37E" w14:textId="77777777" w:rsidR="00573F0E" w:rsidRDefault="00573F0E">
      <w:pPr>
        <w:pStyle w:val="Zkladntext"/>
        <w:numPr>
          <w:ilvl w:val="0"/>
          <w:numId w:val="15"/>
        </w:numPr>
        <w:spacing w:before="120"/>
        <w:rPr>
          <w:rFonts w:cs="Arial"/>
          <w:sz w:val="22"/>
          <w:szCs w:val="22"/>
        </w:rPr>
      </w:pPr>
      <w:r w:rsidRPr="003A337E">
        <w:rPr>
          <w:rFonts w:cs="Arial"/>
          <w:sz w:val="22"/>
          <w:szCs w:val="22"/>
        </w:rPr>
        <w:t>Tato smlouva je platná a účinná dnem jejího podpisu oběma smluvními stranami.</w:t>
      </w:r>
    </w:p>
    <w:p w14:paraId="47E46A54" w14:textId="77777777" w:rsidR="001B09F5" w:rsidRPr="003A337E" w:rsidRDefault="001B09F5">
      <w:pPr>
        <w:pStyle w:val="Zkladntext"/>
        <w:numPr>
          <w:ilvl w:val="0"/>
          <w:numId w:val="15"/>
        </w:numPr>
        <w:spacing w:before="120"/>
        <w:rPr>
          <w:rFonts w:cs="Arial"/>
          <w:sz w:val="22"/>
          <w:szCs w:val="22"/>
        </w:rPr>
      </w:pPr>
      <w:r w:rsidRPr="001B09F5">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0D00563"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Tato smlouva může být měněna pouze písemnými souvisle vzestupně číslovanými dodatky podepsanými oběma smluvními stranami.</w:t>
      </w:r>
      <w:r w:rsidR="007B374C">
        <w:rPr>
          <w:rFonts w:ascii="Arial" w:hAnsi="Arial" w:cs="Arial"/>
          <w:sz w:val="22"/>
          <w:szCs w:val="22"/>
        </w:rPr>
        <w:t xml:space="preserve"> Forma ústních dodatků je tímto mezi smluvními stranami vyloučena.</w:t>
      </w:r>
    </w:p>
    <w:p w14:paraId="676B7DE1" w14:textId="6B57D77B"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7B374C">
        <w:rPr>
          <w:rFonts w:cs="Arial"/>
          <w:sz w:val="22"/>
          <w:szCs w:val="22"/>
        </w:rPr>
        <w:t xml:space="preserve">jednáním </w:t>
      </w:r>
      <w:r w:rsidRPr="003A337E">
        <w:rPr>
          <w:rFonts w:cs="Arial"/>
          <w:sz w:val="22"/>
          <w:szCs w:val="22"/>
        </w:rPr>
        <w:t xml:space="preserve">a jejich volnost uzavřít tuto smlouvu jakož i jejich způsobilost k souvisejícím právním </w:t>
      </w:r>
      <w:r w:rsidR="007B374C">
        <w:rPr>
          <w:rFonts w:cs="Arial"/>
          <w:sz w:val="22"/>
          <w:szCs w:val="22"/>
        </w:rPr>
        <w:t xml:space="preserve">jednáním </w:t>
      </w:r>
      <w:r w:rsidRPr="003A337E">
        <w:rPr>
          <w:rFonts w:cs="Arial"/>
          <w:sz w:val="22"/>
          <w:szCs w:val="22"/>
        </w:rPr>
        <w:t>není ni</w:t>
      </w:r>
      <w:r w:rsidR="001272BC" w:rsidRPr="003A337E">
        <w:rPr>
          <w:rFonts w:cs="Arial"/>
          <w:sz w:val="22"/>
          <w:szCs w:val="22"/>
        </w:rPr>
        <w:t>jak omezena nebo vyloučena.</w:t>
      </w:r>
    </w:p>
    <w:p w14:paraId="21C9158E"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lastRenderedPageBreak/>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3A4CA2E1"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291177B8" w14:textId="4D537B9B" w:rsidR="00573F0E" w:rsidRPr="003A337E"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vyhotovena ve </w:t>
      </w:r>
      <w:r w:rsidR="00455110">
        <w:rPr>
          <w:rFonts w:cs="Arial"/>
          <w:sz w:val="22"/>
          <w:szCs w:val="22"/>
        </w:rPr>
        <w:t>třech</w:t>
      </w:r>
      <w:r w:rsidRPr="003A337E">
        <w:rPr>
          <w:rFonts w:cs="Arial"/>
          <w:sz w:val="22"/>
          <w:szCs w:val="22"/>
        </w:rPr>
        <w:t xml:space="preserve"> vyhotoveních, z nichž </w:t>
      </w:r>
      <w:r w:rsidR="00455110">
        <w:rPr>
          <w:rFonts w:cs="Arial"/>
          <w:sz w:val="22"/>
          <w:szCs w:val="22"/>
        </w:rPr>
        <w:t>prodávající obdrží dvě vyhotovení a kupující jedno</w:t>
      </w:r>
      <w:r w:rsidRPr="003A337E">
        <w:rPr>
          <w:rFonts w:cs="Arial"/>
          <w:sz w:val="22"/>
          <w:szCs w:val="22"/>
        </w:rPr>
        <w:t xml:space="preserve"> vyhotovení.</w:t>
      </w:r>
    </w:p>
    <w:p w14:paraId="1E2A897D" w14:textId="77777777" w:rsidR="00573F0E" w:rsidRPr="003A337E" w:rsidRDefault="00573F0E">
      <w:pPr>
        <w:pStyle w:val="Zkladntext"/>
        <w:numPr>
          <w:ilvl w:val="0"/>
          <w:numId w:val="15"/>
        </w:numPr>
        <w:spacing w:before="120"/>
        <w:rPr>
          <w:rFonts w:cs="Arial"/>
          <w:sz w:val="22"/>
          <w:szCs w:val="22"/>
        </w:rPr>
      </w:pPr>
      <w:r w:rsidRPr="003A337E">
        <w:rPr>
          <w:rFonts w:cs="Arial"/>
          <w:sz w:val="22"/>
          <w:szCs w:val="22"/>
        </w:rPr>
        <w:t>Přílohy :</w:t>
      </w:r>
      <w:r w:rsidRPr="003A337E">
        <w:rPr>
          <w:rFonts w:cs="Arial"/>
          <w:sz w:val="22"/>
          <w:szCs w:val="22"/>
        </w:rPr>
        <w:tab/>
        <w:t>Příloha č. 1 - Specifikace zboží a cena zboží uvedená položkovým rozpočtem</w:t>
      </w:r>
    </w:p>
    <w:p w14:paraId="60E94A5D" w14:textId="77777777" w:rsidR="00573F0E" w:rsidRPr="003A337E" w:rsidRDefault="00573F0E">
      <w:pPr>
        <w:spacing w:before="120"/>
        <w:jc w:val="both"/>
        <w:rPr>
          <w:rFonts w:ascii="Arial" w:hAnsi="Arial" w:cs="Arial"/>
          <w:bCs/>
          <w:sz w:val="22"/>
          <w:szCs w:val="22"/>
        </w:rPr>
      </w:pPr>
    </w:p>
    <w:p w14:paraId="70D6B656"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1B09F5">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781DF84D" w14:textId="77777777" w:rsidR="00231B87" w:rsidRPr="003A337E" w:rsidRDefault="00231B87" w:rsidP="00231B87">
      <w:pPr>
        <w:spacing w:before="120"/>
        <w:jc w:val="both"/>
        <w:rPr>
          <w:rFonts w:ascii="Arial" w:hAnsi="Arial" w:cs="Arial"/>
          <w:bCs/>
          <w:sz w:val="22"/>
          <w:szCs w:val="22"/>
        </w:rPr>
      </w:pPr>
    </w:p>
    <w:p w14:paraId="30CB93F1" w14:textId="35B9008C"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235E14">
        <w:rPr>
          <w:rFonts w:ascii="Arial" w:hAnsi="Arial" w:cs="Arial"/>
          <w:bCs/>
          <w:sz w:val="22"/>
          <w:szCs w:val="22"/>
        </w:rPr>
        <w:t>……………………</w:t>
      </w:r>
      <w:r w:rsidR="00B4048D">
        <w:rPr>
          <w:rFonts w:ascii="Arial" w:hAnsi="Arial" w:cs="Arial"/>
          <w:bCs/>
          <w:sz w:val="22"/>
          <w:szCs w:val="22"/>
        </w:rPr>
        <w:tab/>
      </w:r>
      <w:r w:rsidR="00B4048D">
        <w:rPr>
          <w:rFonts w:ascii="Arial" w:hAnsi="Arial" w:cs="Arial"/>
          <w:bCs/>
          <w:sz w:val="22"/>
          <w:szCs w:val="22"/>
        </w:rPr>
        <w:tab/>
        <w:t>V Českém Dubu dne</w:t>
      </w:r>
      <w:r w:rsidR="00410C87">
        <w:rPr>
          <w:rFonts w:ascii="Arial" w:hAnsi="Arial" w:cs="Arial"/>
          <w:bCs/>
          <w:sz w:val="22"/>
          <w:szCs w:val="22"/>
        </w:rPr>
        <w:t xml:space="preserve"> 28. 11. 2018</w:t>
      </w:r>
    </w:p>
    <w:p w14:paraId="0CF742AB" w14:textId="77777777" w:rsidR="00231B87" w:rsidRPr="003A337E" w:rsidRDefault="00231B87" w:rsidP="001272BC">
      <w:pPr>
        <w:spacing w:before="120"/>
        <w:jc w:val="both"/>
        <w:rPr>
          <w:rFonts w:ascii="Arial" w:hAnsi="Arial" w:cs="Arial"/>
          <w:bCs/>
          <w:sz w:val="22"/>
          <w:szCs w:val="22"/>
        </w:rPr>
      </w:pPr>
    </w:p>
    <w:p w14:paraId="04C563DB" w14:textId="77777777" w:rsidR="00231B87" w:rsidRPr="003A337E" w:rsidRDefault="00231B87" w:rsidP="001272BC">
      <w:pPr>
        <w:spacing w:before="120"/>
        <w:jc w:val="both"/>
        <w:rPr>
          <w:rFonts w:ascii="Arial" w:hAnsi="Arial" w:cs="Arial"/>
          <w:bCs/>
          <w:sz w:val="22"/>
          <w:szCs w:val="22"/>
        </w:rPr>
      </w:pPr>
    </w:p>
    <w:p w14:paraId="239471D9"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074B53D0" w14:textId="77777777" w:rsidR="00231B87" w:rsidRPr="003A337E" w:rsidRDefault="00231B87" w:rsidP="001272BC">
      <w:pPr>
        <w:spacing w:before="120"/>
        <w:jc w:val="both"/>
        <w:rPr>
          <w:rFonts w:ascii="Arial" w:hAnsi="Arial" w:cs="Arial"/>
          <w:bCs/>
          <w:sz w:val="22"/>
          <w:szCs w:val="22"/>
        </w:rPr>
      </w:pPr>
    </w:p>
    <w:p w14:paraId="6FDB1432" w14:textId="77777777" w:rsidR="001272BC" w:rsidRPr="003A337E" w:rsidRDefault="001272BC" w:rsidP="001272BC">
      <w:pPr>
        <w:spacing w:before="120"/>
        <w:jc w:val="both"/>
        <w:rPr>
          <w:rFonts w:ascii="Arial" w:hAnsi="Arial" w:cs="Arial"/>
          <w:bCs/>
          <w:sz w:val="22"/>
          <w:szCs w:val="22"/>
        </w:rPr>
      </w:pPr>
    </w:p>
    <w:p w14:paraId="03C43FFE" w14:textId="675166D2" w:rsidR="00573F0E" w:rsidRPr="003A337E" w:rsidRDefault="00573F0E" w:rsidP="00231B87">
      <w:pPr>
        <w:spacing w:before="120"/>
        <w:jc w:val="both"/>
        <w:rPr>
          <w:rFonts w:ascii="Arial" w:hAnsi="Arial" w:cs="Arial"/>
        </w:rPr>
      </w:pPr>
    </w:p>
    <w:sectPr w:rsidR="00573F0E" w:rsidRPr="003A337E" w:rsidSect="003A337E">
      <w:footerReference w:type="even" r:id="rId8"/>
      <w:footerReference w:type="default" r:id="rId9"/>
      <w:pgSz w:w="12240" w:h="15840"/>
      <w:pgMar w:top="1134" w:right="1247" w:bottom="1134" w:left="1247" w:header="709"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6756" w14:textId="77777777" w:rsidR="004D2C2A" w:rsidRDefault="004D2C2A">
      <w:r>
        <w:separator/>
      </w:r>
    </w:p>
  </w:endnote>
  <w:endnote w:type="continuationSeparator" w:id="0">
    <w:p w14:paraId="68F2D682" w14:textId="77777777" w:rsidR="004D2C2A" w:rsidRDefault="004D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7D51" w14:textId="77777777" w:rsidR="00712AC4" w:rsidRDefault="00712A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3DB3DBA" w14:textId="77777777" w:rsidR="00712AC4" w:rsidRDefault="00712AC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457D" w14:textId="77777777" w:rsidR="00712AC4" w:rsidRDefault="003A337E"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DA217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0926" w14:textId="77777777" w:rsidR="004D2C2A" w:rsidRDefault="004D2C2A">
      <w:r>
        <w:separator/>
      </w:r>
    </w:p>
  </w:footnote>
  <w:footnote w:type="continuationSeparator" w:id="0">
    <w:p w14:paraId="1E674E50" w14:textId="77777777" w:rsidR="004D2C2A" w:rsidRDefault="004D2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933848"/>
    <w:multiLevelType w:val="hybridMultilevel"/>
    <w:tmpl w:val="BAFCF2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9"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2"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4"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5"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6"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7"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5"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6"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29"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28"/>
  </w:num>
  <w:num w:numId="4">
    <w:abstractNumId w:val="3"/>
  </w:num>
  <w:num w:numId="5">
    <w:abstractNumId w:val="14"/>
  </w:num>
  <w:num w:numId="6">
    <w:abstractNumId w:val="25"/>
  </w:num>
  <w:num w:numId="7">
    <w:abstractNumId w:val="24"/>
  </w:num>
  <w:num w:numId="8">
    <w:abstractNumId w:val="16"/>
  </w:num>
  <w:num w:numId="9">
    <w:abstractNumId w:val="15"/>
  </w:num>
  <w:num w:numId="10">
    <w:abstractNumId w:val="10"/>
  </w:num>
  <w:num w:numId="11">
    <w:abstractNumId w:val="27"/>
  </w:num>
  <w:num w:numId="12">
    <w:abstractNumId w:val="18"/>
  </w:num>
  <w:num w:numId="13">
    <w:abstractNumId w:val="20"/>
  </w:num>
  <w:num w:numId="14">
    <w:abstractNumId w:val="26"/>
  </w:num>
  <w:num w:numId="15">
    <w:abstractNumId w:val="29"/>
  </w:num>
  <w:num w:numId="16">
    <w:abstractNumId w:val="7"/>
  </w:num>
  <w:num w:numId="17">
    <w:abstractNumId w:val="21"/>
  </w:num>
  <w:num w:numId="18">
    <w:abstractNumId w:val="2"/>
  </w:num>
  <w:num w:numId="19">
    <w:abstractNumId w:val="19"/>
  </w:num>
  <w:num w:numId="20">
    <w:abstractNumId w:val="9"/>
  </w:num>
  <w:num w:numId="21">
    <w:abstractNumId w:val="22"/>
  </w:num>
  <w:num w:numId="22">
    <w:abstractNumId w:val="4"/>
  </w:num>
  <w:num w:numId="23">
    <w:abstractNumId w:val="23"/>
  </w:num>
  <w:num w:numId="24">
    <w:abstractNumId w:val="13"/>
  </w:num>
  <w:num w:numId="25">
    <w:abstractNumId w:val="17"/>
  </w:num>
  <w:num w:numId="26">
    <w:abstractNumId w:val="1"/>
  </w:num>
  <w:num w:numId="27">
    <w:abstractNumId w:val="30"/>
  </w:num>
  <w:num w:numId="28">
    <w:abstractNumId w:val="5"/>
  </w:num>
  <w:num w:numId="29">
    <w:abstractNumId w:val="1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AB"/>
    <w:rsid w:val="000052D1"/>
    <w:rsid w:val="00007E87"/>
    <w:rsid w:val="00025F40"/>
    <w:rsid w:val="00033DA3"/>
    <w:rsid w:val="00036533"/>
    <w:rsid w:val="000410DC"/>
    <w:rsid w:val="00041B2D"/>
    <w:rsid w:val="00045FDB"/>
    <w:rsid w:val="000C3317"/>
    <w:rsid w:val="000D38AB"/>
    <w:rsid w:val="000E62A4"/>
    <w:rsid w:val="000F59CF"/>
    <w:rsid w:val="001229E9"/>
    <w:rsid w:val="001272BC"/>
    <w:rsid w:val="00150296"/>
    <w:rsid w:val="00153687"/>
    <w:rsid w:val="001820E0"/>
    <w:rsid w:val="001A4F8A"/>
    <w:rsid w:val="001B09F5"/>
    <w:rsid w:val="00231B87"/>
    <w:rsid w:val="00235E14"/>
    <w:rsid w:val="002B0563"/>
    <w:rsid w:val="002B6677"/>
    <w:rsid w:val="002C2893"/>
    <w:rsid w:val="00311218"/>
    <w:rsid w:val="00330C72"/>
    <w:rsid w:val="0034449D"/>
    <w:rsid w:val="003467B0"/>
    <w:rsid w:val="003A337E"/>
    <w:rsid w:val="00410C87"/>
    <w:rsid w:val="004402BA"/>
    <w:rsid w:val="00455110"/>
    <w:rsid w:val="00477661"/>
    <w:rsid w:val="004A54BD"/>
    <w:rsid w:val="004D2C2A"/>
    <w:rsid w:val="004D50AD"/>
    <w:rsid w:val="00573F0E"/>
    <w:rsid w:val="005A19F4"/>
    <w:rsid w:val="00602CF9"/>
    <w:rsid w:val="00680AA3"/>
    <w:rsid w:val="00687DED"/>
    <w:rsid w:val="006F189F"/>
    <w:rsid w:val="007021EF"/>
    <w:rsid w:val="00712AC4"/>
    <w:rsid w:val="00725284"/>
    <w:rsid w:val="00760979"/>
    <w:rsid w:val="00763A9F"/>
    <w:rsid w:val="007B374C"/>
    <w:rsid w:val="00814F0C"/>
    <w:rsid w:val="00843BBB"/>
    <w:rsid w:val="00844EC1"/>
    <w:rsid w:val="008849B7"/>
    <w:rsid w:val="008867B5"/>
    <w:rsid w:val="00895B28"/>
    <w:rsid w:val="008A7E44"/>
    <w:rsid w:val="009229BA"/>
    <w:rsid w:val="00923E75"/>
    <w:rsid w:val="00937622"/>
    <w:rsid w:val="0094239D"/>
    <w:rsid w:val="00967C83"/>
    <w:rsid w:val="009E22A0"/>
    <w:rsid w:val="00A6062D"/>
    <w:rsid w:val="00AB5974"/>
    <w:rsid w:val="00B4048D"/>
    <w:rsid w:val="00B51957"/>
    <w:rsid w:val="00BC20D6"/>
    <w:rsid w:val="00C34F3B"/>
    <w:rsid w:val="00C51F10"/>
    <w:rsid w:val="00CB53FE"/>
    <w:rsid w:val="00CE7A2C"/>
    <w:rsid w:val="00D37927"/>
    <w:rsid w:val="00DA2176"/>
    <w:rsid w:val="00DC273E"/>
    <w:rsid w:val="00DF7BAB"/>
    <w:rsid w:val="00EA089B"/>
    <w:rsid w:val="00EA5719"/>
    <w:rsid w:val="00EB6471"/>
    <w:rsid w:val="00F041DD"/>
    <w:rsid w:val="00F11E4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8FB41BA"/>
  <w15:docId w15:val="{A83EC109-E689-4827-A4B2-26317560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link w:val="ZkladntextChar"/>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basedOn w:val="Standardnpsmoodstavce"/>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basedOn w:val="Standardnpsmoodstavce"/>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character" w:styleId="Odkaznakoment">
    <w:name w:val="annotation reference"/>
    <w:basedOn w:val="Standardnpsmoodstavce"/>
    <w:rsid w:val="001229E9"/>
    <w:rPr>
      <w:sz w:val="16"/>
      <w:szCs w:val="16"/>
    </w:rPr>
  </w:style>
  <w:style w:type="paragraph" w:styleId="Textkomente">
    <w:name w:val="annotation text"/>
    <w:basedOn w:val="Normln"/>
    <w:link w:val="TextkomenteChar"/>
    <w:rsid w:val="001229E9"/>
    <w:rPr>
      <w:sz w:val="20"/>
      <w:szCs w:val="20"/>
    </w:rPr>
  </w:style>
  <w:style w:type="character" w:customStyle="1" w:styleId="TextkomenteChar">
    <w:name w:val="Text komentáře Char"/>
    <w:basedOn w:val="Standardnpsmoodstavce"/>
    <w:link w:val="Textkomente"/>
    <w:rsid w:val="001229E9"/>
  </w:style>
  <w:style w:type="paragraph" w:styleId="Textbubliny">
    <w:name w:val="Balloon Text"/>
    <w:basedOn w:val="Normln"/>
    <w:link w:val="TextbublinyChar"/>
    <w:rsid w:val="001229E9"/>
    <w:rPr>
      <w:rFonts w:ascii="Tahoma" w:hAnsi="Tahoma" w:cs="Tahoma"/>
      <w:sz w:val="16"/>
      <w:szCs w:val="16"/>
    </w:rPr>
  </w:style>
  <w:style w:type="character" w:customStyle="1" w:styleId="TextbublinyChar">
    <w:name w:val="Text bubliny Char"/>
    <w:basedOn w:val="Standardnpsmoodstavce"/>
    <w:link w:val="Textbubliny"/>
    <w:rsid w:val="001229E9"/>
    <w:rPr>
      <w:rFonts w:ascii="Tahoma" w:hAnsi="Tahoma" w:cs="Tahoma"/>
      <w:sz w:val="16"/>
      <w:szCs w:val="16"/>
    </w:rPr>
  </w:style>
  <w:style w:type="character" w:customStyle="1" w:styleId="ZkladntextChar">
    <w:name w:val="Základní text Char"/>
    <w:basedOn w:val="Standardnpsmoodstavce"/>
    <w:link w:val="Zkladntext"/>
    <w:rsid w:val="001229E9"/>
    <w:rPr>
      <w:rFonts w:ascii="Arial" w:hAnsi="Arial"/>
    </w:rPr>
  </w:style>
  <w:style w:type="paragraph" w:styleId="Pedmtkomente">
    <w:name w:val="annotation subject"/>
    <w:basedOn w:val="Textkomente"/>
    <w:next w:val="Textkomente"/>
    <w:link w:val="PedmtkomenteChar"/>
    <w:semiHidden/>
    <w:unhideWhenUsed/>
    <w:rsid w:val="00AB5974"/>
    <w:rPr>
      <w:b/>
      <w:bCs/>
    </w:rPr>
  </w:style>
  <w:style w:type="character" w:customStyle="1" w:styleId="PedmtkomenteChar">
    <w:name w:val="Předmět komentáře Char"/>
    <w:basedOn w:val="TextkomenteChar"/>
    <w:link w:val="Pedmtkomente"/>
    <w:semiHidden/>
    <w:rsid w:val="00AB5974"/>
    <w:rPr>
      <w:b/>
      <w:bCs/>
    </w:rPr>
  </w:style>
  <w:style w:type="character" w:styleId="Siln">
    <w:name w:val="Strong"/>
    <w:basedOn w:val="Standardnpsmoodstavce"/>
    <w:uiPriority w:val="22"/>
    <w:qFormat/>
    <w:rsid w:val="00B40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s@li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2001</Words>
  <Characters>11812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13786</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Radim Pochop</cp:lastModifiedBy>
  <cp:revision>5</cp:revision>
  <cp:lastPrinted>2007-09-12T13:28:00Z</cp:lastPrinted>
  <dcterms:created xsi:type="dcterms:W3CDTF">2018-11-26T09:14:00Z</dcterms:created>
  <dcterms:modified xsi:type="dcterms:W3CDTF">2018-11-26T09:16:00Z</dcterms:modified>
</cp:coreProperties>
</file>