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F7E9" w14:textId="77777777" w:rsidR="00A019CD" w:rsidRPr="006854B6" w:rsidRDefault="005D424B" w:rsidP="008C2B38">
      <w:pPr>
        <w:jc w:val="center"/>
        <w:rPr>
          <w:b/>
          <w:sz w:val="28"/>
          <w:szCs w:val="28"/>
        </w:rPr>
      </w:pPr>
      <w:r w:rsidRPr="006854B6">
        <w:rPr>
          <w:b/>
          <w:sz w:val="28"/>
          <w:szCs w:val="28"/>
        </w:rPr>
        <w:t>Dodatek č. 1</w:t>
      </w:r>
    </w:p>
    <w:p w14:paraId="5ECFAF10" w14:textId="77777777" w:rsidR="005D424B" w:rsidRDefault="005D424B" w:rsidP="008C2B38">
      <w:pPr>
        <w:jc w:val="center"/>
      </w:pPr>
      <w:r>
        <w:t>ke Smlouvě o poskytování právních služeb</w:t>
      </w:r>
    </w:p>
    <w:p w14:paraId="607BD7BF" w14:textId="34F7AC78" w:rsidR="005D424B" w:rsidRDefault="00253D64" w:rsidP="008C2B38">
      <w:pPr>
        <w:jc w:val="center"/>
      </w:pPr>
      <w:r>
        <w:t>uzavřené</w:t>
      </w:r>
      <w:r w:rsidR="005D424B">
        <w:t xml:space="preserve"> dne 5. 6. 2018 (dále jen „</w:t>
      </w:r>
      <w:r w:rsidR="006D6464">
        <w:rPr>
          <w:b/>
          <w:i/>
        </w:rPr>
        <w:t>s</w:t>
      </w:r>
      <w:r w:rsidR="005D424B" w:rsidRPr="00CC5633">
        <w:rPr>
          <w:b/>
          <w:i/>
        </w:rPr>
        <w:t>mlouva</w:t>
      </w:r>
      <w:r w:rsidR="005D424B">
        <w:t>“)</w:t>
      </w:r>
    </w:p>
    <w:p w14:paraId="0A10998D" w14:textId="77777777" w:rsidR="008C2B38" w:rsidRDefault="008C2B38" w:rsidP="007A1C5F"/>
    <w:p w14:paraId="49151EA6" w14:textId="77777777" w:rsidR="005D424B" w:rsidRPr="008C2B38" w:rsidRDefault="005D424B" w:rsidP="008C2B38">
      <w:pPr>
        <w:spacing w:line="240" w:lineRule="auto"/>
        <w:rPr>
          <w:b/>
        </w:rPr>
      </w:pPr>
      <w:r w:rsidRPr="008C2B38">
        <w:rPr>
          <w:b/>
        </w:rPr>
        <w:t>Centrum pro regionální rozvoj České republiky</w:t>
      </w:r>
    </w:p>
    <w:p w14:paraId="4A45AF21" w14:textId="77777777" w:rsidR="005D424B" w:rsidRDefault="005D424B" w:rsidP="008C2B38">
      <w:pPr>
        <w:spacing w:line="240" w:lineRule="auto"/>
      </w:pPr>
      <w:r>
        <w:t xml:space="preserve">se sídlem: </w:t>
      </w:r>
      <w:r>
        <w:tab/>
        <w:t>U nákladového nádraží 3144/4, 130 00 Praha 3 – Strašnice</w:t>
      </w:r>
    </w:p>
    <w:p w14:paraId="6E5C633F" w14:textId="75C8CE0B" w:rsidR="005D424B" w:rsidRDefault="005D424B" w:rsidP="008C2B38">
      <w:pPr>
        <w:spacing w:line="240" w:lineRule="auto"/>
      </w:pPr>
      <w:r>
        <w:t>zastoupen</w:t>
      </w:r>
      <w:r w:rsidR="00DB1371">
        <w:t>é</w:t>
      </w:r>
      <w:r>
        <w:t xml:space="preserve">: </w:t>
      </w:r>
      <w:r>
        <w:tab/>
        <w:t xml:space="preserve">Ing. Zdeňkem Vašákem, generálním ředitelem </w:t>
      </w:r>
    </w:p>
    <w:p w14:paraId="6958550E" w14:textId="77777777" w:rsidR="005D424B" w:rsidRDefault="005D424B" w:rsidP="008C2B38">
      <w:pPr>
        <w:spacing w:line="240" w:lineRule="auto"/>
      </w:pPr>
      <w:r>
        <w:t xml:space="preserve">IČO: </w:t>
      </w:r>
      <w:r>
        <w:tab/>
      </w:r>
      <w:r>
        <w:tab/>
        <w:t>040</w:t>
      </w:r>
      <w:r w:rsidR="00253D64">
        <w:t xml:space="preserve"> </w:t>
      </w:r>
      <w:r>
        <w:t>95</w:t>
      </w:r>
      <w:r w:rsidR="00253D64">
        <w:t xml:space="preserve"> </w:t>
      </w:r>
      <w:r>
        <w:t>316</w:t>
      </w:r>
    </w:p>
    <w:p w14:paraId="7CC3ECF3" w14:textId="67D3F1C5" w:rsidR="005D424B" w:rsidRDefault="005D424B" w:rsidP="008C2B38">
      <w:pPr>
        <w:spacing w:line="240" w:lineRule="auto"/>
      </w:pPr>
      <w:r>
        <w:t>bank. Spojení:</w:t>
      </w:r>
      <w:r>
        <w:tab/>
      </w:r>
      <w:r w:rsidR="00E52823">
        <w:t>xxx</w:t>
      </w:r>
    </w:p>
    <w:p w14:paraId="03661194" w14:textId="6C561E5B" w:rsidR="008C2B38" w:rsidRDefault="00A6102C" w:rsidP="007A1C5F">
      <w:r>
        <w:t>(</w:t>
      </w:r>
      <w:r w:rsidR="008C2B38">
        <w:t>dále jen „</w:t>
      </w:r>
      <w:r w:rsidR="00B3275C">
        <w:rPr>
          <w:b/>
          <w:i/>
        </w:rPr>
        <w:t>o</w:t>
      </w:r>
      <w:r w:rsidR="008C2B38" w:rsidRPr="00CC5633">
        <w:rPr>
          <w:b/>
          <w:i/>
        </w:rPr>
        <w:t>bjednatel</w:t>
      </w:r>
      <w:r w:rsidR="008C2B38">
        <w:t>“</w:t>
      </w:r>
      <w:r>
        <w:t>)</w:t>
      </w:r>
    </w:p>
    <w:p w14:paraId="7DBD126F" w14:textId="77777777" w:rsidR="008C2B38" w:rsidRDefault="008C2B38" w:rsidP="007A1C5F">
      <w:r>
        <w:t xml:space="preserve">a </w:t>
      </w:r>
    </w:p>
    <w:p w14:paraId="59792AF4" w14:textId="77777777" w:rsidR="008C2B38" w:rsidRPr="008C2B38" w:rsidRDefault="008C2B38" w:rsidP="007A1C5F">
      <w:pPr>
        <w:rPr>
          <w:b/>
        </w:rPr>
      </w:pPr>
      <w:r w:rsidRPr="008C2B38">
        <w:rPr>
          <w:b/>
        </w:rPr>
        <w:t>Konsorcium HP – HZ – MTL</w:t>
      </w:r>
    </w:p>
    <w:p w14:paraId="1871AB95" w14:textId="77777777" w:rsidR="008C2B38" w:rsidRPr="008C2B38" w:rsidRDefault="008C2B38" w:rsidP="00CC5633">
      <w:pPr>
        <w:spacing w:line="240" w:lineRule="auto"/>
        <w:rPr>
          <w:b/>
        </w:rPr>
      </w:pPr>
      <w:r w:rsidRPr="008C2B38">
        <w:rPr>
          <w:b/>
        </w:rPr>
        <w:t xml:space="preserve">HAVEL </w:t>
      </w:r>
      <w:r w:rsidRPr="008C2B38">
        <w:rPr>
          <w:rFonts w:cs="Calibri"/>
          <w:b/>
        </w:rPr>
        <w:t>&amp;</w:t>
      </w:r>
      <w:r w:rsidRPr="008C2B38">
        <w:rPr>
          <w:b/>
        </w:rPr>
        <w:t xml:space="preserve"> PARTNERS s.r.o., advokátní kancelář</w:t>
      </w:r>
    </w:p>
    <w:p w14:paraId="5BD03DE8" w14:textId="77777777" w:rsidR="008C2B38" w:rsidRDefault="008C2B38" w:rsidP="00CC5633">
      <w:pPr>
        <w:spacing w:line="240" w:lineRule="auto"/>
      </w:pPr>
      <w:r>
        <w:t xml:space="preserve">se sídlem: </w:t>
      </w:r>
      <w:r>
        <w:tab/>
        <w:t>Na Florenci 2116/15, Nové Město, 110 00 Praha 1</w:t>
      </w:r>
    </w:p>
    <w:p w14:paraId="5EE3D1C2" w14:textId="77777777" w:rsidR="008C2B38" w:rsidRDefault="008C2B38" w:rsidP="00CC5633">
      <w:pPr>
        <w:spacing w:line="240" w:lineRule="auto"/>
      </w:pPr>
      <w:r>
        <w:t>IČO:</w:t>
      </w:r>
      <w:r>
        <w:tab/>
      </w:r>
      <w:r>
        <w:tab/>
        <w:t>264 54 807</w:t>
      </w:r>
    </w:p>
    <w:p w14:paraId="64F2EF91" w14:textId="77777777" w:rsidR="008C2B38" w:rsidRDefault="008C2B38" w:rsidP="00CC5633">
      <w:pPr>
        <w:spacing w:line="240" w:lineRule="auto"/>
      </w:pPr>
      <w:r>
        <w:t>DIČ:</w:t>
      </w:r>
      <w:r>
        <w:tab/>
      </w:r>
      <w:r>
        <w:tab/>
        <w:t>CZ26454807</w:t>
      </w:r>
    </w:p>
    <w:p w14:paraId="56DD83B0" w14:textId="5371C807" w:rsidR="008C2B38" w:rsidRDefault="008C2B38" w:rsidP="00CC5633">
      <w:pPr>
        <w:spacing w:line="240" w:lineRule="auto"/>
        <w:rPr>
          <w:rFonts w:cs="Calibri"/>
        </w:rPr>
      </w:pPr>
      <w:r>
        <w:t>el. adresa:</w:t>
      </w:r>
      <w:r>
        <w:tab/>
      </w:r>
      <w:hyperlink r:id="rId9" w:history="1">
        <w:r w:rsidR="00E52823" w:rsidRPr="00E52823">
          <w:rPr>
            <w:rStyle w:val="Hypertextovodkaz"/>
            <w:color w:val="auto"/>
          </w:rPr>
          <w:t>xxx</w:t>
        </w:r>
      </w:hyperlink>
    </w:p>
    <w:p w14:paraId="0B11D401" w14:textId="3EEAB903" w:rsidR="008C2B38" w:rsidRDefault="008C2B38" w:rsidP="00CC5633">
      <w:pPr>
        <w:spacing w:line="240" w:lineRule="auto"/>
      </w:pPr>
      <w:r>
        <w:t>bank. spojení:</w:t>
      </w:r>
      <w:r>
        <w:tab/>
      </w:r>
      <w:r w:rsidR="00E52823">
        <w:t>xxx</w:t>
      </w:r>
    </w:p>
    <w:p w14:paraId="45FECE67" w14:textId="0E5A209B" w:rsidR="00F30546" w:rsidRDefault="00DB1371" w:rsidP="00CC5633">
      <w:pPr>
        <w:spacing w:line="240" w:lineRule="auto"/>
      </w:pPr>
      <w:r>
        <w:t>zastoupená</w:t>
      </w:r>
      <w:r w:rsidR="00F30546">
        <w:t xml:space="preserve">: </w:t>
      </w:r>
      <w:r w:rsidR="00F30546">
        <w:tab/>
      </w:r>
      <w:r w:rsidR="00735154">
        <w:t>xxx</w:t>
      </w:r>
    </w:p>
    <w:p w14:paraId="5B412D6B" w14:textId="77777777" w:rsidR="008C2B38" w:rsidRDefault="008C2B38" w:rsidP="00CC5633">
      <w:pPr>
        <w:spacing w:line="240" w:lineRule="auto"/>
      </w:pPr>
      <w:r>
        <w:t>(vedoucí člen konsorcia)</w:t>
      </w:r>
    </w:p>
    <w:p w14:paraId="6E784034" w14:textId="77777777" w:rsidR="008C2B38" w:rsidRDefault="008C2B38" w:rsidP="007A1C5F">
      <w:r>
        <w:t>a</w:t>
      </w:r>
    </w:p>
    <w:p w14:paraId="1643FF08" w14:textId="77777777" w:rsidR="008C2B38" w:rsidRPr="008C2B38" w:rsidRDefault="008C2B38" w:rsidP="00CC5633">
      <w:pPr>
        <w:spacing w:line="240" w:lineRule="auto"/>
        <w:rPr>
          <w:rFonts w:cs="Calibri"/>
          <w:b/>
        </w:rPr>
      </w:pPr>
      <w:r w:rsidRPr="008C2B38">
        <w:rPr>
          <w:b/>
        </w:rPr>
        <w:t xml:space="preserve">HOLEC, ZUSKA </w:t>
      </w:r>
      <w:r w:rsidRPr="008C2B38">
        <w:rPr>
          <w:rFonts w:cs="Calibri"/>
          <w:b/>
        </w:rPr>
        <w:t>&amp; PARTNEŘI, sdružení advokátů</w:t>
      </w:r>
    </w:p>
    <w:p w14:paraId="499B9E5D" w14:textId="77777777" w:rsidR="008C2B38" w:rsidRDefault="008C2B38" w:rsidP="00CC5633">
      <w:pPr>
        <w:spacing w:line="240" w:lineRule="auto"/>
      </w:pPr>
      <w:r>
        <w:t>JUDr. Pavel Holec</w:t>
      </w:r>
    </w:p>
    <w:p w14:paraId="7217220F" w14:textId="77777777" w:rsidR="008C2B38" w:rsidRDefault="008C2B38" w:rsidP="00CC5633">
      <w:pPr>
        <w:spacing w:line="240" w:lineRule="auto"/>
      </w:pPr>
      <w:r>
        <w:t>JUDr. Karel Zuska</w:t>
      </w:r>
    </w:p>
    <w:p w14:paraId="7C829634" w14:textId="77777777" w:rsidR="008C2B38" w:rsidRDefault="008C2B38" w:rsidP="00CC5633">
      <w:pPr>
        <w:spacing w:line="240" w:lineRule="auto"/>
      </w:pPr>
      <w:r>
        <w:t xml:space="preserve">se sídlem: </w:t>
      </w:r>
      <w:r>
        <w:tab/>
        <w:t>Radlická 3185/1c, 150 00 Praha 5</w:t>
      </w:r>
    </w:p>
    <w:p w14:paraId="38C9335D" w14:textId="77777777" w:rsidR="008C2B38" w:rsidRDefault="008C2B38" w:rsidP="00CC5633">
      <w:pPr>
        <w:spacing w:line="240" w:lineRule="auto"/>
      </w:pPr>
      <w:r>
        <w:t xml:space="preserve">IČO: </w:t>
      </w:r>
      <w:r>
        <w:tab/>
      </w:r>
      <w:r>
        <w:tab/>
        <w:t>662 31 051</w:t>
      </w:r>
    </w:p>
    <w:p w14:paraId="19C454F9" w14:textId="77777777" w:rsidR="008C2B38" w:rsidRDefault="008C2B38" w:rsidP="00CC5633">
      <w:pPr>
        <w:spacing w:line="240" w:lineRule="auto"/>
      </w:pPr>
      <w:r>
        <w:t>DIČ:</w:t>
      </w:r>
      <w:r>
        <w:tab/>
      </w:r>
      <w:r>
        <w:tab/>
        <w:t>CZ5912220776</w:t>
      </w:r>
    </w:p>
    <w:p w14:paraId="1BFC944C" w14:textId="451BE5D7" w:rsidR="00857C60" w:rsidRDefault="00857C60" w:rsidP="00F30546">
      <w:pPr>
        <w:pStyle w:val="Zkladntext2"/>
        <w:spacing w:after="0" w:line="240" w:lineRule="auto"/>
      </w:pPr>
      <w:r w:rsidRPr="00F30546">
        <w:rPr>
          <w:rFonts w:ascii="Calibri" w:hAnsi="Calibri"/>
          <w:sz w:val="22"/>
          <w:szCs w:val="24"/>
        </w:rPr>
        <w:t>bank.</w:t>
      </w:r>
      <w:r>
        <w:t xml:space="preserve"> </w:t>
      </w:r>
      <w:r w:rsidRPr="00F30546">
        <w:rPr>
          <w:rFonts w:ascii="Calibri" w:hAnsi="Calibri"/>
          <w:sz w:val="22"/>
          <w:szCs w:val="24"/>
        </w:rPr>
        <w:t xml:space="preserve">spojení:   </w:t>
      </w:r>
      <w:r w:rsidR="00F30546" w:rsidRPr="00F30546">
        <w:rPr>
          <w:rFonts w:ascii="Calibri" w:hAnsi="Calibri"/>
          <w:sz w:val="22"/>
          <w:szCs w:val="24"/>
        </w:rPr>
        <w:t xml:space="preserve"> </w:t>
      </w:r>
      <w:r w:rsidR="00E52823">
        <w:rPr>
          <w:rFonts w:ascii="Calibri" w:hAnsi="Calibri"/>
          <w:sz w:val="22"/>
          <w:szCs w:val="24"/>
        </w:rPr>
        <w:t>xxx</w:t>
      </w:r>
    </w:p>
    <w:p w14:paraId="43D1F828" w14:textId="4A105639" w:rsidR="008C2B38" w:rsidRDefault="00DB1371" w:rsidP="00CC5633">
      <w:pPr>
        <w:spacing w:line="240" w:lineRule="auto"/>
      </w:pPr>
      <w:r>
        <w:t>zastoupené</w:t>
      </w:r>
      <w:r w:rsidR="008C2B38">
        <w:t xml:space="preserve">: </w:t>
      </w:r>
      <w:r w:rsidR="0014680B">
        <w:tab/>
      </w:r>
      <w:r w:rsidR="004B262F">
        <w:t>xxx</w:t>
      </w:r>
    </w:p>
    <w:p w14:paraId="2A5DEBC8" w14:textId="6F6CD67A" w:rsidR="00B0136F" w:rsidRDefault="00B0136F" w:rsidP="00CC5633">
      <w:pPr>
        <w:spacing w:line="240" w:lineRule="auto"/>
      </w:pPr>
      <w:r>
        <w:t>(člen konsorcia)</w:t>
      </w:r>
    </w:p>
    <w:p w14:paraId="6929FA7C" w14:textId="77777777" w:rsidR="008C2B38" w:rsidRDefault="008C2B38" w:rsidP="007A1C5F">
      <w:r>
        <w:t>a</w:t>
      </w:r>
    </w:p>
    <w:p w14:paraId="0A7B4CBA" w14:textId="77777777" w:rsidR="008C2B38" w:rsidRPr="008C2B38" w:rsidRDefault="008C2B38" w:rsidP="00CC5633">
      <w:pPr>
        <w:spacing w:line="240" w:lineRule="auto"/>
        <w:rPr>
          <w:b/>
        </w:rPr>
      </w:pPr>
      <w:r w:rsidRPr="008C2B38">
        <w:rPr>
          <w:b/>
        </w:rPr>
        <w:t>MT Legal s.r.o., advokátní kancelář</w:t>
      </w:r>
    </w:p>
    <w:p w14:paraId="373B41B4" w14:textId="77777777" w:rsidR="008C2B38" w:rsidRDefault="008C2B38" w:rsidP="00CC5633">
      <w:pPr>
        <w:spacing w:line="240" w:lineRule="auto"/>
      </w:pPr>
      <w:r>
        <w:t>Se sídlem:</w:t>
      </w:r>
      <w:r>
        <w:tab/>
        <w:t>Jakubská 121/1, 602 00 Brno – Brno-město</w:t>
      </w:r>
    </w:p>
    <w:p w14:paraId="775470D3" w14:textId="77777777" w:rsidR="008C2B38" w:rsidRDefault="008C2B38" w:rsidP="00CC5633">
      <w:pPr>
        <w:spacing w:line="240" w:lineRule="auto"/>
      </w:pPr>
      <w:r>
        <w:t>IČO:</w:t>
      </w:r>
      <w:r>
        <w:tab/>
      </w:r>
      <w:r>
        <w:tab/>
        <w:t>283 05 043</w:t>
      </w:r>
    </w:p>
    <w:p w14:paraId="7D795811" w14:textId="77777777" w:rsidR="008C2B38" w:rsidRDefault="008C2B38" w:rsidP="00CC5633">
      <w:pPr>
        <w:spacing w:line="240" w:lineRule="auto"/>
      </w:pPr>
      <w:r>
        <w:t>DIČ:</w:t>
      </w:r>
      <w:r>
        <w:tab/>
      </w:r>
      <w:r>
        <w:tab/>
        <w:t>CZ28305043</w:t>
      </w:r>
    </w:p>
    <w:p w14:paraId="33348979" w14:textId="5ECF2973" w:rsidR="00857C60" w:rsidRPr="00D84B5F" w:rsidRDefault="00857C60" w:rsidP="00D84B5F">
      <w:pPr>
        <w:rPr>
          <w:rFonts w:ascii="Segoe UI" w:hAnsi="Segoe UI" w:cs="Segoe UI"/>
          <w:szCs w:val="22"/>
        </w:rPr>
      </w:pPr>
      <w:r>
        <w:t xml:space="preserve">bank. spojení:   </w:t>
      </w:r>
      <w:r w:rsidR="00E52823">
        <w:t>xxx</w:t>
      </w:r>
    </w:p>
    <w:p w14:paraId="018AC632" w14:textId="7E614E6B" w:rsidR="008C2B38" w:rsidRDefault="00DB1371" w:rsidP="00CC5633">
      <w:pPr>
        <w:spacing w:line="240" w:lineRule="auto"/>
      </w:pPr>
      <w:r>
        <w:t>zastoupená</w:t>
      </w:r>
      <w:r w:rsidR="001E2D0D">
        <w:t>:</w:t>
      </w:r>
      <w:r w:rsidR="008C2B38">
        <w:tab/>
      </w:r>
      <w:r w:rsidR="004B262F">
        <w:t>xxx</w:t>
      </w:r>
    </w:p>
    <w:p w14:paraId="1724FC85" w14:textId="1E531A62" w:rsidR="00B0136F" w:rsidRDefault="006854B6" w:rsidP="00CC5633">
      <w:pPr>
        <w:spacing w:line="240" w:lineRule="auto"/>
      </w:pPr>
      <w:r>
        <w:t>(člen konsorcia)</w:t>
      </w:r>
    </w:p>
    <w:p w14:paraId="302C3F51" w14:textId="6AF0FEB2" w:rsidR="00E1435D" w:rsidRDefault="00A6102C" w:rsidP="00B0136F">
      <w:pPr>
        <w:spacing w:before="120" w:after="120"/>
      </w:pPr>
      <w:r>
        <w:t>(</w:t>
      </w:r>
      <w:r w:rsidR="008C2B38">
        <w:t>dále všichni členové konsorcia společně jen „</w:t>
      </w:r>
      <w:r w:rsidR="00F23A52">
        <w:rPr>
          <w:b/>
          <w:i/>
        </w:rPr>
        <w:t>p</w:t>
      </w:r>
      <w:r w:rsidR="008C2B38" w:rsidRPr="00CC5633">
        <w:rPr>
          <w:b/>
          <w:i/>
        </w:rPr>
        <w:t>oskytovatel</w:t>
      </w:r>
      <w:r w:rsidR="008C2B38">
        <w:t>“</w:t>
      </w:r>
      <w:r>
        <w:t>)</w:t>
      </w:r>
      <w:r w:rsidR="00D810A4">
        <w:t xml:space="preserve"> </w:t>
      </w:r>
    </w:p>
    <w:p w14:paraId="2A1CF9A6" w14:textId="298E8D8F" w:rsidR="008C2B38" w:rsidRDefault="00A6102C" w:rsidP="00B0136F">
      <w:pPr>
        <w:spacing w:before="120" w:after="120"/>
      </w:pPr>
      <w:r>
        <w:t>(</w:t>
      </w:r>
      <w:r w:rsidR="00E1435D">
        <w:t>o</w:t>
      </w:r>
      <w:r w:rsidR="008C2B38">
        <w:t xml:space="preserve">bjednatel a </w:t>
      </w:r>
      <w:r w:rsidR="00E1435D">
        <w:t>p</w:t>
      </w:r>
      <w:r w:rsidR="008C2B38">
        <w:t xml:space="preserve">oskytovatel společně </w:t>
      </w:r>
      <w:r w:rsidR="00DB1371">
        <w:t>také</w:t>
      </w:r>
      <w:r w:rsidR="008C2B38">
        <w:t xml:space="preserve"> jen „</w:t>
      </w:r>
      <w:r w:rsidR="00F23A52">
        <w:rPr>
          <w:b/>
          <w:i/>
        </w:rPr>
        <w:t>s</w:t>
      </w:r>
      <w:r w:rsidR="008C2B38" w:rsidRPr="00CC5633">
        <w:rPr>
          <w:b/>
          <w:i/>
        </w:rPr>
        <w:t>mluvní strany</w:t>
      </w:r>
      <w:r w:rsidR="008C2B38">
        <w:t>“</w:t>
      </w:r>
      <w:r>
        <w:t>)</w:t>
      </w:r>
    </w:p>
    <w:p w14:paraId="34A22807" w14:textId="78F7029F" w:rsidR="00CC5633" w:rsidRDefault="00B01BB0" w:rsidP="00A6102C">
      <w:pPr>
        <w:spacing w:before="240" w:after="120"/>
      </w:pPr>
      <w:r>
        <w:lastRenderedPageBreak/>
        <w:t xml:space="preserve">Smluvní strany </w:t>
      </w:r>
      <w:r w:rsidR="00CC5633">
        <w:t>uzavřel</w:t>
      </w:r>
      <w:r w:rsidR="00597310">
        <w:t>y</w:t>
      </w:r>
      <w:r w:rsidR="00CC5633">
        <w:t xml:space="preserve"> níže uvedené</w:t>
      </w:r>
      <w:r w:rsidR="0014680B">
        <w:t>ho</w:t>
      </w:r>
      <w:r w:rsidR="00CC5633">
        <w:t xml:space="preserve"> dne, měsíce a roku tento </w:t>
      </w:r>
      <w:r w:rsidR="00752132">
        <w:t>D</w:t>
      </w:r>
      <w:r w:rsidR="00CC5633">
        <w:t>odatek</w:t>
      </w:r>
      <w:r w:rsidR="00752132">
        <w:t xml:space="preserve"> č. 1</w:t>
      </w:r>
      <w:r w:rsidR="00CC5633">
        <w:t xml:space="preserve"> ke </w:t>
      </w:r>
      <w:r w:rsidR="006D6464">
        <w:t>s</w:t>
      </w:r>
      <w:r w:rsidR="00CC5633">
        <w:t>mlouvě (dále jen „</w:t>
      </w:r>
      <w:r w:rsidR="00791FA7">
        <w:rPr>
          <w:b/>
          <w:i/>
        </w:rPr>
        <w:t>D</w:t>
      </w:r>
      <w:r w:rsidR="00CC5633" w:rsidRPr="00CC5633">
        <w:rPr>
          <w:b/>
          <w:i/>
        </w:rPr>
        <w:t>odatek</w:t>
      </w:r>
      <w:r w:rsidR="00CC5633">
        <w:t>“):</w:t>
      </w:r>
    </w:p>
    <w:p w14:paraId="5F73964F" w14:textId="77777777" w:rsidR="00FE48E6" w:rsidRDefault="00CC5633" w:rsidP="00F87956">
      <w:pPr>
        <w:pStyle w:val="Odstavecseseznamem"/>
        <w:numPr>
          <w:ilvl w:val="0"/>
          <w:numId w:val="16"/>
        </w:numPr>
        <w:spacing w:before="240" w:after="240"/>
        <w:ind w:left="357" w:hanging="357"/>
        <w:contextualSpacing w:val="0"/>
        <w:rPr>
          <w:b/>
        </w:rPr>
      </w:pPr>
      <w:r w:rsidRPr="008D6CC9">
        <w:rPr>
          <w:b/>
        </w:rPr>
        <w:t xml:space="preserve">Předmět Dodatku </w:t>
      </w:r>
    </w:p>
    <w:p w14:paraId="5324C2D9" w14:textId="43C2D02F" w:rsidR="005949DF" w:rsidRDefault="00857C60" w:rsidP="0020668E">
      <w:pPr>
        <w:pStyle w:val="Odstavecseseznamem"/>
        <w:numPr>
          <w:ilvl w:val="1"/>
          <w:numId w:val="16"/>
        </w:numPr>
        <w:spacing w:before="120" w:after="120"/>
        <w:contextualSpacing w:val="0"/>
      </w:pPr>
      <w:r>
        <w:t xml:space="preserve">Předmětem tohoto Dodatku </w:t>
      </w:r>
      <w:r w:rsidR="001E424A">
        <w:t>j</w:t>
      </w:r>
      <w:r w:rsidR="00131333">
        <w:t xml:space="preserve">sou níže </w:t>
      </w:r>
      <w:r w:rsidR="00DB1371">
        <w:t xml:space="preserve">v odst. 1.2 a 1.3 </w:t>
      </w:r>
      <w:r w:rsidR="00131333">
        <w:t>uvedené</w:t>
      </w:r>
      <w:r>
        <w:t xml:space="preserve"> změn</w:t>
      </w:r>
      <w:r w:rsidR="00131333">
        <w:t>y</w:t>
      </w:r>
      <w:r>
        <w:t xml:space="preserve"> způsobu fakturace</w:t>
      </w:r>
      <w:r w:rsidR="006550DC">
        <w:t xml:space="preserve"> a </w:t>
      </w:r>
      <w:r w:rsidR="00977B5E">
        <w:t>náležitostí faktury</w:t>
      </w:r>
      <w:r>
        <w:t xml:space="preserve"> </w:t>
      </w:r>
      <w:r w:rsidR="00752132">
        <w:t>uvedené</w:t>
      </w:r>
      <w:r>
        <w:t xml:space="preserve"> v článku IV. </w:t>
      </w:r>
      <w:r w:rsidR="006D6464">
        <w:t>s</w:t>
      </w:r>
      <w:r>
        <w:t xml:space="preserve">mlouvy – Odměna poskytovatele za poskytování právních služeb. </w:t>
      </w:r>
    </w:p>
    <w:p w14:paraId="37D08E91" w14:textId="1D9E62ED" w:rsidR="00F34702" w:rsidRDefault="00977B5E" w:rsidP="0020668E">
      <w:pPr>
        <w:pStyle w:val="Odstavecseseznamem"/>
        <w:numPr>
          <w:ilvl w:val="1"/>
          <w:numId w:val="16"/>
        </w:numPr>
        <w:spacing w:before="120" w:after="120"/>
        <w:contextualSpacing w:val="0"/>
        <w:rPr>
          <w:rFonts w:asciiTheme="minorHAnsi" w:hAnsiTheme="minorHAnsi" w:cstheme="minorHAnsi"/>
          <w:szCs w:val="22"/>
        </w:rPr>
      </w:pPr>
      <w:r w:rsidRPr="00BD0847">
        <w:rPr>
          <w:rFonts w:asciiTheme="minorHAnsi" w:hAnsiTheme="minorHAnsi" w:cstheme="minorHAnsi"/>
          <w:szCs w:val="22"/>
        </w:rPr>
        <w:t xml:space="preserve">Smluvní strany </w:t>
      </w:r>
      <w:r w:rsidR="00904944">
        <w:rPr>
          <w:rFonts w:asciiTheme="minorHAnsi" w:hAnsiTheme="minorHAnsi" w:cstheme="minorHAnsi"/>
          <w:szCs w:val="22"/>
        </w:rPr>
        <w:t xml:space="preserve">se </w:t>
      </w:r>
      <w:r w:rsidRPr="00BD0847">
        <w:rPr>
          <w:rFonts w:asciiTheme="minorHAnsi" w:hAnsiTheme="minorHAnsi" w:cstheme="minorHAnsi"/>
          <w:szCs w:val="22"/>
        </w:rPr>
        <w:t xml:space="preserve">dohodly na změně </w:t>
      </w:r>
      <w:r w:rsidR="00BA65AE" w:rsidRPr="00BA65AE">
        <w:rPr>
          <w:rFonts w:asciiTheme="minorHAnsi" w:hAnsiTheme="minorHAnsi" w:cstheme="minorHAnsi"/>
          <w:szCs w:val="22"/>
        </w:rPr>
        <w:t>článku IV</w:t>
      </w:r>
      <w:r w:rsidR="00F95B18" w:rsidRPr="00BD0847">
        <w:rPr>
          <w:rFonts w:asciiTheme="minorHAnsi" w:hAnsiTheme="minorHAnsi" w:cstheme="minorHAnsi"/>
          <w:szCs w:val="22"/>
        </w:rPr>
        <w:t xml:space="preserve">. odst. </w:t>
      </w:r>
      <w:r w:rsidR="001C3B93">
        <w:rPr>
          <w:rFonts w:asciiTheme="minorHAnsi" w:hAnsiTheme="minorHAnsi" w:cstheme="minorHAnsi"/>
          <w:szCs w:val="22"/>
        </w:rPr>
        <w:t>6</w:t>
      </w:r>
      <w:r w:rsidR="00F34702">
        <w:rPr>
          <w:rFonts w:asciiTheme="minorHAnsi" w:hAnsiTheme="minorHAnsi" w:cstheme="minorHAnsi"/>
          <w:szCs w:val="22"/>
        </w:rPr>
        <w:t xml:space="preserve"> </w:t>
      </w:r>
      <w:r w:rsidR="006D6464">
        <w:rPr>
          <w:rFonts w:asciiTheme="minorHAnsi" w:hAnsiTheme="minorHAnsi" w:cstheme="minorHAnsi"/>
          <w:szCs w:val="22"/>
        </w:rPr>
        <w:t>s</w:t>
      </w:r>
      <w:r w:rsidR="00F95B18" w:rsidRPr="00BD0847">
        <w:rPr>
          <w:rFonts w:asciiTheme="minorHAnsi" w:hAnsiTheme="minorHAnsi" w:cstheme="minorHAnsi"/>
          <w:szCs w:val="22"/>
        </w:rPr>
        <w:t>mlouvy, který nově zní</w:t>
      </w:r>
      <w:r w:rsidR="00854F5F">
        <w:rPr>
          <w:rFonts w:asciiTheme="minorHAnsi" w:hAnsiTheme="minorHAnsi" w:cstheme="minorHAnsi"/>
          <w:szCs w:val="22"/>
        </w:rPr>
        <w:t xml:space="preserve"> takto</w:t>
      </w:r>
      <w:r w:rsidR="00F95B18" w:rsidRPr="00BD0847">
        <w:rPr>
          <w:rFonts w:asciiTheme="minorHAnsi" w:hAnsiTheme="minorHAnsi" w:cstheme="minorHAnsi"/>
          <w:szCs w:val="22"/>
        </w:rPr>
        <w:t xml:space="preserve">: </w:t>
      </w:r>
    </w:p>
    <w:p w14:paraId="4DA0571B" w14:textId="3FCAAC10" w:rsidR="00597310" w:rsidRDefault="00904944" w:rsidP="003240B5">
      <w:pPr>
        <w:pStyle w:val="Odstavecseseznamem"/>
        <w:spacing w:before="120" w:after="120"/>
        <w:ind w:left="792"/>
        <w:contextualSpacing w:val="0"/>
      </w:pPr>
      <w:r>
        <w:rPr>
          <w:rFonts w:asciiTheme="minorHAnsi" w:hAnsiTheme="minorHAnsi" w:cstheme="minorHAnsi"/>
          <w:szCs w:val="22"/>
        </w:rPr>
        <w:t>„</w:t>
      </w:r>
      <w:r w:rsidR="00F95B18" w:rsidRPr="00BD0847">
        <w:rPr>
          <w:rFonts w:asciiTheme="minorHAnsi" w:hAnsiTheme="minorHAnsi" w:cstheme="minorHAnsi"/>
          <w:szCs w:val="22"/>
        </w:rPr>
        <w:t>Odměna poskytovatele podle tohoto článku bude objednatelem hrazena v české měně</w:t>
      </w:r>
      <w:r w:rsidR="00854F5F">
        <w:rPr>
          <w:rFonts w:asciiTheme="minorHAnsi" w:hAnsiTheme="minorHAnsi" w:cstheme="minorHAnsi"/>
          <w:szCs w:val="22"/>
        </w:rPr>
        <w:t xml:space="preserve"> na základě daňových dokladů (faktur) vystavených poskytovatelem po řádném poskytnutí služeb dle této smlouvy</w:t>
      </w:r>
      <w:r w:rsidR="0039355B">
        <w:rPr>
          <w:rFonts w:asciiTheme="minorHAnsi" w:hAnsiTheme="minorHAnsi" w:cstheme="minorHAnsi"/>
          <w:szCs w:val="22"/>
        </w:rPr>
        <w:t>, a to nikoliv s kratší než</w:t>
      </w:r>
      <w:r w:rsidR="00037189">
        <w:rPr>
          <w:rFonts w:asciiTheme="minorHAnsi" w:hAnsiTheme="minorHAnsi" w:cstheme="minorHAnsi"/>
          <w:szCs w:val="22"/>
        </w:rPr>
        <w:t> měsíční frekvencí</w:t>
      </w:r>
      <w:r w:rsidR="00804834">
        <w:rPr>
          <w:rFonts w:asciiTheme="minorHAnsi" w:hAnsiTheme="minorHAnsi" w:cstheme="minorHAnsi"/>
          <w:szCs w:val="22"/>
        </w:rPr>
        <w:t xml:space="preserve">. </w:t>
      </w:r>
      <w:r w:rsidR="001E4786">
        <w:rPr>
          <w:rFonts w:asciiTheme="minorHAnsi" w:hAnsiTheme="minorHAnsi" w:cstheme="minorHAnsi"/>
          <w:szCs w:val="22"/>
        </w:rPr>
        <w:t>D</w:t>
      </w:r>
      <w:r w:rsidR="001E4786">
        <w:t xml:space="preserve">aňový doklad (fakturu) za služby poskytnuté </w:t>
      </w:r>
      <w:r w:rsidR="00CB5E9F">
        <w:t>o</w:t>
      </w:r>
      <w:r w:rsidR="001E4786">
        <w:t xml:space="preserve">bjednateli, bude oprávněn vystavovat každý člen </w:t>
      </w:r>
      <w:r w:rsidR="00CB5E9F">
        <w:t>p</w:t>
      </w:r>
      <w:r w:rsidR="001E4786" w:rsidRPr="00857C60">
        <w:t>oskytovatele (Konsorcia HP – HZ – MT)</w:t>
      </w:r>
      <w:r w:rsidR="001E4786">
        <w:rPr>
          <w:b/>
        </w:rPr>
        <w:t xml:space="preserve"> </w:t>
      </w:r>
      <w:r w:rsidR="001E4786">
        <w:t>samostatně, a to výlučně za jím poskytnuté služby</w:t>
      </w:r>
      <w:r w:rsidR="00192AE7">
        <w:t xml:space="preserve"> v souladu s touto smlouvou.</w:t>
      </w:r>
      <w:r w:rsidR="003240B5">
        <w:t xml:space="preserve"> </w:t>
      </w:r>
      <w:r w:rsidR="00597310">
        <w:t>Odměna za poskytnuté služby bude</w:t>
      </w:r>
      <w:r w:rsidR="00FD577A">
        <w:t xml:space="preserve"> objednatelem</w:t>
      </w:r>
      <w:r w:rsidR="00597310">
        <w:t xml:space="preserve"> hrazena převodem na bankovní účet konkrétního člena </w:t>
      </w:r>
      <w:r w:rsidR="003240B5">
        <w:t>p</w:t>
      </w:r>
      <w:r w:rsidR="00597310" w:rsidRPr="00857C60">
        <w:t>oskytovatele (Konsorcia HP – HZ – MT)</w:t>
      </w:r>
      <w:r w:rsidR="00597310">
        <w:t xml:space="preserve">, který vystavil daňový doklad (fakturu), uvedený v hlavičce </w:t>
      </w:r>
      <w:r w:rsidR="00765959">
        <w:t xml:space="preserve">tohoto </w:t>
      </w:r>
      <w:r w:rsidR="00597310">
        <w:t>Dodatku</w:t>
      </w:r>
      <w:r w:rsidR="00765959">
        <w:t>.</w:t>
      </w:r>
      <w:r w:rsidR="00056E8C" w:rsidRPr="00056E8C">
        <w:rPr>
          <w:rFonts w:asciiTheme="minorHAnsi" w:hAnsiTheme="minorHAnsi" w:cstheme="minorHAnsi"/>
          <w:szCs w:val="22"/>
        </w:rPr>
        <w:t xml:space="preserve"> </w:t>
      </w:r>
      <w:r w:rsidR="00056E8C" w:rsidRPr="00BD0847">
        <w:rPr>
          <w:rFonts w:asciiTheme="minorHAnsi" w:hAnsiTheme="minorHAnsi" w:cstheme="minorHAnsi"/>
          <w:szCs w:val="22"/>
        </w:rPr>
        <w:t>Splatnost faktury je 30 dnů ode dne doručení objednateli. Za den úhrady se považuje den odepsání platby z účtu objednatele.</w:t>
      </w:r>
      <w:r w:rsidR="00056E8C">
        <w:rPr>
          <w:rFonts w:asciiTheme="minorHAnsi" w:hAnsiTheme="minorHAnsi" w:cstheme="minorHAnsi"/>
          <w:szCs w:val="22"/>
        </w:rPr>
        <w:t>“</w:t>
      </w:r>
    </w:p>
    <w:p w14:paraId="568B7822" w14:textId="55B0906A" w:rsidR="00F34702" w:rsidRDefault="005548F5" w:rsidP="0020668E">
      <w:pPr>
        <w:pStyle w:val="Odstavecseseznamem"/>
        <w:numPr>
          <w:ilvl w:val="1"/>
          <w:numId w:val="16"/>
        </w:numPr>
        <w:spacing w:before="120" w:after="120"/>
        <w:contextualSpacing w:val="0"/>
        <w:rPr>
          <w:rFonts w:asciiTheme="minorHAnsi" w:hAnsiTheme="minorHAnsi" w:cstheme="minorHAnsi"/>
          <w:szCs w:val="22"/>
        </w:rPr>
      </w:pPr>
      <w:r w:rsidRPr="005949DF">
        <w:rPr>
          <w:rFonts w:asciiTheme="minorHAnsi" w:hAnsiTheme="minorHAnsi" w:cstheme="minorHAnsi"/>
          <w:szCs w:val="22"/>
        </w:rPr>
        <w:t xml:space="preserve">Smluvní strany se </w:t>
      </w:r>
      <w:r w:rsidR="00977B5E">
        <w:rPr>
          <w:rFonts w:asciiTheme="minorHAnsi" w:hAnsiTheme="minorHAnsi" w:cstheme="minorHAnsi"/>
          <w:szCs w:val="22"/>
        </w:rPr>
        <w:t>dohodly na změně</w:t>
      </w:r>
      <w:r w:rsidRPr="005949DF">
        <w:rPr>
          <w:rFonts w:asciiTheme="minorHAnsi" w:hAnsiTheme="minorHAnsi" w:cstheme="minorHAnsi"/>
          <w:szCs w:val="22"/>
        </w:rPr>
        <w:t xml:space="preserve"> článku IV. odst. </w:t>
      </w:r>
      <w:r w:rsidR="006550DC" w:rsidRPr="005949DF">
        <w:rPr>
          <w:rFonts w:asciiTheme="minorHAnsi" w:hAnsiTheme="minorHAnsi" w:cstheme="minorHAnsi"/>
          <w:szCs w:val="22"/>
        </w:rPr>
        <w:t xml:space="preserve">7 </w:t>
      </w:r>
      <w:r w:rsidR="006D6464">
        <w:rPr>
          <w:rFonts w:asciiTheme="minorHAnsi" w:hAnsiTheme="minorHAnsi" w:cstheme="minorHAnsi"/>
          <w:szCs w:val="22"/>
        </w:rPr>
        <w:t>s</w:t>
      </w:r>
      <w:r w:rsidR="006550DC" w:rsidRPr="005949DF">
        <w:rPr>
          <w:rFonts w:asciiTheme="minorHAnsi" w:hAnsiTheme="minorHAnsi" w:cstheme="minorHAnsi"/>
          <w:szCs w:val="22"/>
        </w:rPr>
        <w:t>mlouvy, který nově zní</w:t>
      </w:r>
      <w:r w:rsidR="00854F5F">
        <w:rPr>
          <w:rFonts w:asciiTheme="minorHAnsi" w:hAnsiTheme="minorHAnsi" w:cstheme="minorHAnsi"/>
          <w:szCs w:val="22"/>
        </w:rPr>
        <w:t xml:space="preserve"> </w:t>
      </w:r>
      <w:r w:rsidR="006550DC" w:rsidRPr="005949DF">
        <w:rPr>
          <w:rFonts w:asciiTheme="minorHAnsi" w:hAnsiTheme="minorHAnsi" w:cstheme="minorHAnsi"/>
          <w:szCs w:val="22"/>
        </w:rPr>
        <w:t>t</w:t>
      </w:r>
      <w:r w:rsidR="00854F5F">
        <w:rPr>
          <w:rFonts w:asciiTheme="minorHAnsi" w:hAnsiTheme="minorHAnsi" w:cstheme="minorHAnsi"/>
          <w:szCs w:val="22"/>
        </w:rPr>
        <w:t>akto</w:t>
      </w:r>
      <w:r w:rsidR="006550DC" w:rsidRPr="005949DF">
        <w:rPr>
          <w:rFonts w:asciiTheme="minorHAnsi" w:hAnsiTheme="minorHAnsi" w:cstheme="minorHAnsi"/>
          <w:szCs w:val="22"/>
        </w:rPr>
        <w:t xml:space="preserve">: </w:t>
      </w:r>
    </w:p>
    <w:p w14:paraId="6785711C" w14:textId="5D37B2A9" w:rsidR="006550DC" w:rsidRPr="005949DF" w:rsidRDefault="006550DC" w:rsidP="00F34702">
      <w:pPr>
        <w:pStyle w:val="Odstavecseseznamem"/>
        <w:spacing w:before="120" w:after="120"/>
        <w:ind w:left="792"/>
        <w:contextualSpacing w:val="0"/>
        <w:rPr>
          <w:rFonts w:asciiTheme="minorHAnsi" w:hAnsiTheme="minorHAnsi" w:cstheme="minorHAnsi"/>
          <w:szCs w:val="22"/>
        </w:rPr>
      </w:pPr>
      <w:r w:rsidRPr="005949DF">
        <w:rPr>
          <w:rFonts w:asciiTheme="minorHAnsi" w:hAnsiTheme="minorHAnsi" w:cstheme="minorHAnsi"/>
          <w:szCs w:val="22"/>
        </w:rPr>
        <w:t>„Přílohou každého daňového dokladu (faktury) musí být časový a věcný rozpis</w:t>
      </w:r>
      <w:r w:rsidR="00F102F9">
        <w:rPr>
          <w:rFonts w:asciiTheme="minorHAnsi" w:hAnsiTheme="minorHAnsi" w:cstheme="minorHAnsi"/>
          <w:szCs w:val="22"/>
        </w:rPr>
        <w:t xml:space="preserve"> fakturovaných</w:t>
      </w:r>
      <w:r w:rsidRPr="005949DF">
        <w:rPr>
          <w:rFonts w:asciiTheme="minorHAnsi" w:hAnsiTheme="minorHAnsi" w:cstheme="minorHAnsi"/>
          <w:szCs w:val="22"/>
        </w:rPr>
        <w:t xml:space="preserve"> služeb</w:t>
      </w:r>
      <w:r w:rsidR="006B0733">
        <w:rPr>
          <w:rFonts w:asciiTheme="minorHAnsi" w:hAnsiTheme="minorHAnsi" w:cstheme="minorHAnsi"/>
          <w:szCs w:val="22"/>
        </w:rPr>
        <w:t xml:space="preserve"> a</w:t>
      </w:r>
      <w:r w:rsidR="006B0733" w:rsidRPr="006B0733">
        <w:rPr>
          <w:rFonts w:asciiTheme="minorHAnsi" w:hAnsiTheme="minorHAnsi" w:cstheme="minorHAnsi"/>
          <w:szCs w:val="22"/>
        </w:rPr>
        <w:t xml:space="preserve"> </w:t>
      </w:r>
      <w:r w:rsidR="006B0733">
        <w:rPr>
          <w:rFonts w:asciiTheme="minorHAnsi" w:hAnsiTheme="minorHAnsi" w:cstheme="minorHAnsi"/>
          <w:szCs w:val="22"/>
        </w:rPr>
        <w:t>doložka</w:t>
      </w:r>
      <w:r w:rsidR="006B0733" w:rsidRPr="005949DF">
        <w:rPr>
          <w:rFonts w:asciiTheme="minorHAnsi" w:hAnsiTheme="minorHAnsi" w:cstheme="minorHAnsi"/>
          <w:szCs w:val="22"/>
        </w:rPr>
        <w:t xml:space="preserve"> o neexistenci střetu zájmů ve vztahu ke všem poskytnutým právním a odborným službám</w:t>
      </w:r>
      <w:r w:rsidRPr="005949DF">
        <w:rPr>
          <w:rFonts w:asciiTheme="minorHAnsi" w:hAnsiTheme="minorHAnsi" w:cstheme="minorHAnsi"/>
          <w:szCs w:val="22"/>
        </w:rPr>
        <w:t>. Z</w:t>
      </w:r>
      <w:r w:rsidR="00A85A18">
        <w:rPr>
          <w:rFonts w:asciiTheme="minorHAnsi" w:hAnsiTheme="minorHAnsi" w:cstheme="minorHAnsi"/>
          <w:szCs w:val="22"/>
        </w:rPr>
        <w:t> časového a věcného rozpisu fakturovaných služeb</w:t>
      </w:r>
      <w:r w:rsidRPr="005949DF">
        <w:rPr>
          <w:rFonts w:asciiTheme="minorHAnsi" w:hAnsiTheme="minorHAnsi" w:cstheme="minorHAnsi"/>
          <w:szCs w:val="22"/>
        </w:rPr>
        <w:t xml:space="preserve"> musí být jasně patrné kdo, v jaké věci (dle jaké Výzvy) a v jakém časovém rozsahu poskytnul služby.</w:t>
      </w:r>
      <w:r w:rsidR="00765959">
        <w:rPr>
          <w:rFonts w:asciiTheme="minorHAnsi" w:hAnsiTheme="minorHAnsi" w:cstheme="minorHAnsi"/>
          <w:szCs w:val="22"/>
        </w:rPr>
        <w:t>“</w:t>
      </w:r>
    </w:p>
    <w:p w14:paraId="169D72B5" w14:textId="5100124E" w:rsidR="00791FA7" w:rsidRDefault="00791FA7" w:rsidP="0020668E">
      <w:pPr>
        <w:pStyle w:val="Odstavecseseznamem"/>
        <w:numPr>
          <w:ilvl w:val="1"/>
          <w:numId w:val="16"/>
        </w:numPr>
        <w:spacing w:before="120" w:after="120"/>
        <w:contextualSpacing w:val="0"/>
      </w:pPr>
      <w:r>
        <w:t xml:space="preserve">Ostatní </w:t>
      </w:r>
      <w:r w:rsidR="00225100">
        <w:t>ustanovení</w:t>
      </w:r>
      <w:r>
        <w:t xml:space="preserve"> </w:t>
      </w:r>
      <w:r w:rsidR="00225100">
        <w:t>s</w:t>
      </w:r>
      <w:r>
        <w:t xml:space="preserve">mlouvy zůstávají </w:t>
      </w:r>
      <w:r w:rsidR="00225100">
        <w:t>beze změn</w:t>
      </w:r>
      <w:r w:rsidR="00857C60">
        <w:t>.</w:t>
      </w:r>
    </w:p>
    <w:p w14:paraId="71CCADE4" w14:textId="77777777" w:rsidR="00FB3273" w:rsidRPr="008D6CC9" w:rsidRDefault="00FB3273" w:rsidP="00F87956">
      <w:pPr>
        <w:pStyle w:val="Odstavecseseznamem"/>
        <w:numPr>
          <w:ilvl w:val="0"/>
          <w:numId w:val="16"/>
        </w:numPr>
        <w:spacing w:before="240" w:after="240"/>
        <w:ind w:left="357" w:hanging="357"/>
        <w:contextualSpacing w:val="0"/>
        <w:rPr>
          <w:b/>
        </w:rPr>
      </w:pPr>
      <w:r w:rsidRPr="008D6CC9">
        <w:rPr>
          <w:b/>
        </w:rPr>
        <w:t>Závěrečná ustanovení</w:t>
      </w:r>
    </w:p>
    <w:p w14:paraId="037B3E9B" w14:textId="2B6498EF" w:rsidR="00FB3273" w:rsidRDefault="00FB3273" w:rsidP="00F87956">
      <w:pPr>
        <w:pStyle w:val="Odstavecseseznamem"/>
        <w:numPr>
          <w:ilvl w:val="1"/>
          <w:numId w:val="16"/>
        </w:numPr>
        <w:spacing w:before="120" w:after="120"/>
        <w:contextualSpacing w:val="0"/>
      </w:pPr>
      <w:r>
        <w:t xml:space="preserve">Tento </w:t>
      </w:r>
      <w:r w:rsidR="007827D1">
        <w:t>D</w:t>
      </w:r>
      <w:r>
        <w:t xml:space="preserve">odatek nabývá </w:t>
      </w:r>
      <w:r w:rsidR="00FE48E6">
        <w:t xml:space="preserve">platnosti dnem podpisu </w:t>
      </w:r>
      <w:r w:rsidR="00225100">
        <w:t>s</w:t>
      </w:r>
      <w:r w:rsidR="00FE48E6">
        <w:t xml:space="preserve">mluvních stran a </w:t>
      </w:r>
      <w:r>
        <w:t xml:space="preserve">účinnosti </w:t>
      </w:r>
      <w:r w:rsidR="00FE48E6">
        <w:t>dnem jeho uveřejnění v Registru smluv.</w:t>
      </w:r>
    </w:p>
    <w:p w14:paraId="78EEE856" w14:textId="51A42A92" w:rsidR="00037189" w:rsidRDefault="00FB3273" w:rsidP="00D07848">
      <w:pPr>
        <w:pStyle w:val="Odstavecseseznamem"/>
        <w:numPr>
          <w:ilvl w:val="1"/>
          <w:numId w:val="16"/>
        </w:numPr>
        <w:spacing w:before="120" w:after="120"/>
        <w:contextualSpacing w:val="0"/>
      </w:pPr>
      <w:r>
        <w:t xml:space="preserve">Tento </w:t>
      </w:r>
      <w:r w:rsidR="007827D1">
        <w:t>D</w:t>
      </w:r>
      <w:r>
        <w:t xml:space="preserve">odatek </w:t>
      </w:r>
      <w:r w:rsidR="005C0196">
        <w:t>je</w:t>
      </w:r>
      <w:r>
        <w:t xml:space="preserve"> vyhotoven v</w:t>
      </w:r>
      <w:r w:rsidR="005C0196">
        <w:t xml:space="preserve">e </w:t>
      </w:r>
      <w:r w:rsidR="00C033C4">
        <w:t>pěti</w:t>
      </w:r>
      <w:r w:rsidR="005C0196">
        <w:t xml:space="preserve"> vyhotoveních, z nichž každ</w:t>
      </w:r>
      <w:r w:rsidR="00857C60">
        <w:t>é</w:t>
      </w:r>
      <w:r w:rsidR="005C0196">
        <w:t xml:space="preserve"> má platnost originálu. Po podpisu </w:t>
      </w:r>
      <w:r w:rsidR="00FE48E6">
        <w:t xml:space="preserve">Dodatku </w:t>
      </w:r>
      <w:r w:rsidR="005C0196">
        <w:t>o</w:t>
      </w:r>
      <w:r w:rsidR="00FE48E6">
        <w:t>běma</w:t>
      </w:r>
      <w:r w:rsidR="005C0196">
        <w:t xml:space="preserve"> </w:t>
      </w:r>
      <w:r w:rsidR="002535DC">
        <w:t>s</w:t>
      </w:r>
      <w:r w:rsidR="005C0196">
        <w:t>mluvní</w:t>
      </w:r>
      <w:r w:rsidR="00FE48E6">
        <w:t>mi</w:t>
      </w:r>
      <w:r w:rsidR="005C0196">
        <w:t xml:space="preserve"> stran</w:t>
      </w:r>
      <w:r w:rsidR="00FE48E6">
        <w:t>ami</w:t>
      </w:r>
      <w:r w:rsidR="005C0196">
        <w:t xml:space="preserve"> obdrží </w:t>
      </w:r>
      <w:r w:rsidR="002535DC">
        <w:t>o</w:t>
      </w:r>
      <w:r w:rsidR="005C0196">
        <w:t xml:space="preserve">bjednatel </w:t>
      </w:r>
      <w:r w:rsidR="00C033C4">
        <w:t>dvě</w:t>
      </w:r>
      <w:r w:rsidR="005C0196">
        <w:t xml:space="preserve"> a </w:t>
      </w:r>
      <w:r w:rsidR="002535DC">
        <w:t>p</w:t>
      </w:r>
      <w:r w:rsidR="005C0196">
        <w:t>oskytovatel tři vyhotovení tohoto Dodatku.</w:t>
      </w:r>
    </w:p>
    <w:tbl>
      <w:tblPr>
        <w:tblStyle w:val="Mkatabulky"/>
        <w:tblW w:w="9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8"/>
      </w:tblGrid>
      <w:tr w:rsidR="00037189" w14:paraId="354E6A78" w14:textId="77777777" w:rsidTr="008079CC">
        <w:trPr>
          <w:trHeight w:val="426"/>
          <w:jc w:val="center"/>
        </w:trPr>
        <w:tc>
          <w:tcPr>
            <w:tcW w:w="4537" w:type="dxa"/>
          </w:tcPr>
          <w:p w14:paraId="3B581ECC" w14:textId="6347761A" w:rsidR="00037189" w:rsidRPr="00791FA7" w:rsidRDefault="00037189" w:rsidP="00037189">
            <w:pPr>
              <w:spacing w:before="0" w:after="0"/>
            </w:pPr>
            <w:r w:rsidRPr="008D6CC9">
              <w:rPr>
                <w:b/>
              </w:rPr>
              <w:t xml:space="preserve">Za </w:t>
            </w:r>
            <w:r>
              <w:rPr>
                <w:b/>
              </w:rPr>
              <w:t>o</w:t>
            </w:r>
            <w:r w:rsidRPr="008D6CC9">
              <w:rPr>
                <w:b/>
              </w:rPr>
              <w:t>bjednatele:</w:t>
            </w:r>
          </w:p>
        </w:tc>
        <w:tc>
          <w:tcPr>
            <w:tcW w:w="4678" w:type="dxa"/>
          </w:tcPr>
          <w:p w14:paraId="38371C88" w14:textId="69132DDC" w:rsidR="00037189" w:rsidRPr="00791FA7" w:rsidRDefault="00037189" w:rsidP="00037189">
            <w:pPr>
              <w:spacing w:before="0" w:after="0"/>
            </w:pPr>
            <w:r w:rsidRPr="008D6CC9">
              <w:rPr>
                <w:b/>
              </w:rPr>
              <w:t xml:space="preserve">Za </w:t>
            </w:r>
            <w:r>
              <w:rPr>
                <w:b/>
              </w:rPr>
              <w:t>p</w:t>
            </w:r>
            <w:r w:rsidRPr="008D6CC9">
              <w:rPr>
                <w:b/>
              </w:rPr>
              <w:t>oskytovatele</w:t>
            </w:r>
            <w:r>
              <w:rPr>
                <w:b/>
              </w:rPr>
              <w:t>:</w:t>
            </w:r>
          </w:p>
        </w:tc>
      </w:tr>
      <w:tr w:rsidR="00037189" w14:paraId="66F5B003" w14:textId="77777777" w:rsidTr="008079CC">
        <w:trPr>
          <w:trHeight w:val="2500"/>
          <w:jc w:val="center"/>
        </w:trPr>
        <w:tc>
          <w:tcPr>
            <w:tcW w:w="4537" w:type="dxa"/>
          </w:tcPr>
          <w:p w14:paraId="49F15E26" w14:textId="30B040A3" w:rsidR="00037189" w:rsidRDefault="00037189" w:rsidP="00037189">
            <w:pPr>
              <w:pStyle w:val="Odstavecseseznamem"/>
              <w:ind w:left="0"/>
            </w:pPr>
            <w:r>
              <w:t>V Praze dne</w:t>
            </w:r>
            <w:r w:rsidR="00E52823">
              <w:t xml:space="preserve"> 23. 11. 2018</w:t>
            </w:r>
          </w:p>
          <w:p w14:paraId="4BB5AAC0" w14:textId="77777777" w:rsidR="00037189" w:rsidRDefault="00037189" w:rsidP="00037189">
            <w:pPr>
              <w:pStyle w:val="Odstavecseseznamem"/>
              <w:ind w:left="0"/>
            </w:pPr>
          </w:p>
          <w:p w14:paraId="13646484" w14:textId="77777777" w:rsidR="00037189" w:rsidRPr="00791FA7" w:rsidRDefault="00037189" w:rsidP="00037189"/>
          <w:p w14:paraId="0D70CA7D" w14:textId="77777777" w:rsidR="00037189" w:rsidRDefault="00037189" w:rsidP="00037189">
            <w:r>
              <w:t>_____________________________</w:t>
            </w:r>
          </w:p>
          <w:p w14:paraId="3B14C92B" w14:textId="77777777" w:rsidR="00037189" w:rsidRDefault="00037189" w:rsidP="00037189">
            <w:pPr>
              <w:spacing w:before="0" w:after="0"/>
            </w:pPr>
            <w:r>
              <w:t>Ing. Zdeněk Vašák</w:t>
            </w:r>
          </w:p>
          <w:p w14:paraId="4437174A" w14:textId="755F08A8" w:rsidR="00037189" w:rsidRDefault="00037189" w:rsidP="00037189">
            <w:pPr>
              <w:pStyle w:val="Odstavecseseznamem"/>
              <w:ind w:left="0"/>
            </w:pPr>
            <w:r>
              <w:t xml:space="preserve">Generální ředitel </w:t>
            </w:r>
          </w:p>
        </w:tc>
        <w:tc>
          <w:tcPr>
            <w:tcW w:w="4678" w:type="dxa"/>
          </w:tcPr>
          <w:p w14:paraId="016C8B5F" w14:textId="19C5F5C3" w:rsidR="00037189" w:rsidRDefault="00037189" w:rsidP="00037189">
            <w:pPr>
              <w:pStyle w:val="Odstavecseseznamem"/>
              <w:ind w:left="0"/>
            </w:pPr>
            <w:r>
              <w:t xml:space="preserve">V Praze dne </w:t>
            </w:r>
            <w:r w:rsidR="00E52823">
              <w:t>30. 11. 2018</w:t>
            </w:r>
          </w:p>
          <w:p w14:paraId="3C2B6326" w14:textId="77777777" w:rsidR="00037189" w:rsidRDefault="00037189" w:rsidP="00037189">
            <w:pPr>
              <w:pStyle w:val="Odstavecseseznamem"/>
              <w:ind w:left="0"/>
            </w:pPr>
          </w:p>
          <w:p w14:paraId="67878604" w14:textId="77777777" w:rsidR="00037189" w:rsidRDefault="00037189" w:rsidP="00037189"/>
          <w:p w14:paraId="552D2B42" w14:textId="77777777" w:rsidR="00037189" w:rsidRDefault="00037189" w:rsidP="00037189">
            <w:r>
              <w:t>_____________________________</w:t>
            </w:r>
          </w:p>
          <w:p w14:paraId="40E15AB8" w14:textId="7B16C632" w:rsidR="00037189" w:rsidRDefault="00735154" w:rsidP="00037189">
            <w:pPr>
              <w:spacing w:before="0" w:after="0"/>
            </w:pPr>
            <w:r>
              <w:t>xxx</w:t>
            </w:r>
            <w:bookmarkStart w:id="0" w:name="_GoBack"/>
            <w:bookmarkEnd w:id="0"/>
          </w:p>
          <w:p w14:paraId="20621339" w14:textId="77777777" w:rsidR="00037189" w:rsidRDefault="00037189" w:rsidP="00037189">
            <w:pPr>
              <w:spacing w:before="0" w:after="0"/>
            </w:pPr>
            <w:r>
              <w:t xml:space="preserve">HAVEL </w:t>
            </w:r>
            <w:r>
              <w:rPr>
                <w:rFonts w:cs="Calibri"/>
              </w:rPr>
              <w:t>&amp;</w:t>
            </w:r>
            <w:r>
              <w:t xml:space="preserve"> PARTNERS s.r.o.</w:t>
            </w:r>
          </w:p>
          <w:p w14:paraId="10855AB6" w14:textId="1B018E02" w:rsidR="00037189" w:rsidRDefault="00037189" w:rsidP="00037189">
            <w:pPr>
              <w:spacing w:before="0" w:after="0"/>
            </w:pPr>
            <w:r>
              <w:t>Advokátní kancelář</w:t>
            </w:r>
          </w:p>
        </w:tc>
      </w:tr>
      <w:tr w:rsidR="00037189" w14:paraId="626998C0" w14:textId="77777777" w:rsidTr="008079CC">
        <w:trPr>
          <w:trHeight w:val="1500"/>
          <w:jc w:val="center"/>
        </w:trPr>
        <w:tc>
          <w:tcPr>
            <w:tcW w:w="4537" w:type="dxa"/>
          </w:tcPr>
          <w:p w14:paraId="4A3055B5" w14:textId="77777777" w:rsidR="00037189" w:rsidRDefault="00037189" w:rsidP="00092D7C">
            <w:pPr>
              <w:pStyle w:val="Odstavecseseznamem"/>
              <w:ind w:left="0"/>
            </w:pPr>
          </w:p>
          <w:p w14:paraId="3B54CE28" w14:textId="77777777" w:rsidR="00037189" w:rsidRDefault="00037189" w:rsidP="00092D7C"/>
          <w:p w14:paraId="3F75A05C" w14:textId="77777777" w:rsidR="00037189" w:rsidRDefault="00037189" w:rsidP="00092D7C"/>
          <w:p w14:paraId="1E95BC5F" w14:textId="77777777" w:rsidR="00037189" w:rsidRPr="00791FA7" w:rsidRDefault="00037189" w:rsidP="00092D7C"/>
        </w:tc>
        <w:tc>
          <w:tcPr>
            <w:tcW w:w="4678" w:type="dxa"/>
          </w:tcPr>
          <w:p w14:paraId="71683EE8" w14:textId="5F9E8E9D" w:rsidR="00037189" w:rsidRDefault="00037189" w:rsidP="00092D7C">
            <w:pPr>
              <w:pStyle w:val="Odstavecseseznamem"/>
              <w:ind w:left="0"/>
            </w:pPr>
            <w:r>
              <w:t xml:space="preserve">V Praze dne </w:t>
            </w:r>
            <w:r w:rsidR="00E52823">
              <w:t>4. 12. 2018</w:t>
            </w:r>
          </w:p>
          <w:p w14:paraId="4742458A" w14:textId="77777777" w:rsidR="00037189" w:rsidRDefault="00037189" w:rsidP="00092D7C">
            <w:pPr>
              <w:pStyle w:val="Odstavecseseznamem"/>
              <w:ind w:left="0"/>
            </w:pPr>
          </w:p>
          <w:p w14:paraId="54729154" w14:textId="77777777" w:rsidR="00037189" w:rsidRDefault="00037189" w:rsidP="00092D7C"/>
          <w:p w14:paraId="4A3E2752" w14:textId="77777777" w:rsidR="00037189" w:rsidRDefault="00037189" w:rsidP="00092D7C">
            <w:r>
              <w:t>_____________________________</w:t>
            </w:r>
          </w:p>
          <w:p w14:paraId="4D774C88" w14:textId="77777777" w:rsidR="00037189" w:rsidRPr="00791FA7" w:rsidRDefault="00037189" w:rsidP="00092D7C">
            <w:pPr>
              <w:spacing w:before="0" w:after="0"/>
            </w:pPr>
            <w:r>
              <w:t xml:space="preserve">HOLEC, ZUSKA </w:t>
            </w:r>
            <w:r w:rsidRPr="00791FA7">
              <w:t>&amp; PARTNEŘI</w:t>
            </w:r>
          </w:p>
          <w:p w14:paraId="74BFCBC7" w14:textId="77777777" w:rsidR="00037189" w:rsidRDefault="00037189" w:rsidP="00092D7C">
            <w:pPr>
              <w:spacing w:before="0" w:after="0"/>
            </w:pPr>
            <w:r>
              <w:t>sdružení advokátů</w:t>
            </w:r>
          </w:p>
          <w:p w14:paraId="7CF99158" w14:textId="7A7DB2E5" w:rsidR="00037189" w:rsidRDefault="00735154" w:rsidP="00092D7C">
            <w:pPr>
              <w:spacing w:before="0" w:after="0"/>
            </w:pPr>
            <w:r>
              <w:t>xxx</w:t>
            </w:r>
          </w:p>
          <w:p w14:paraId="0D49C725" w14:textId="77777777" w:rsidR="00037189" w:rsidRPr="00791FA7" w:rsidRDefault="00037189" w:rsidP="00092D7C">
            <w:pPr>
              <w:spacing w:before="0" w:after="0"/>
            </w:pPr>
          </w:p>
        </w:tc>
      </w:tr>
      <w:tr w:rsidR="00037189" w14:paraId="21A1D564" w14:textId="77777777" w:rsidTr="008079CC">
        <w:trPr>
          <w:trHeight w:val="1500"/>
          <w:jc w:val="center"/>
        </w:trPr>
        <w:tc>
          <w:tcPr>
            <w:tcW w:w="4537" w:type="dxa"/>
          </w:tcPr>
          <w:p w14:paraId="0815F471" w14:textId="77777777" w:rsidR="00037189" w:rsidRDefault="00037189" w:rsidP="00092D7C">
            <w:pPr>
              <w:pStyle w:val="Odstavecseseznamem"/>
              <w:ind w:left="0"/>
            </w:pPr>
          </w:p>
        </w:tc>
        <w:tc>
          <w:tcPr>
            <w:tcW w:w="4678" w:type="dxa"/>
          </w:tcPr>
          <w:p w14:paraId="6FC5EFDA" w14:textId="77777777" w:rsidR="00DB1371" w:rsidRDefault="00DB1371" w:rsidP="00092D7C">
            <w:pPr>
              <w:pStyle w:val="Odstavecseseznamem"/>
              <w:ind w:left="0"/>
            </w:pPr>
          </w:p>
          <w:p w14:paraId="4D4F3BBD" w14:textId="56122575" w:rsidR="00037189" w:rsidRDefault="00037189" w:rsidP="00092D7C">
            <w:pPr>
              <w:pStyle w:val="Odstavecseseznamem"/>
              <w:ind w:left="0"/>
            </w:pPr>
            <w:r>
              <w:t xml:space="preserve">V Praze dne </w:t>
            </w:r>
            <w:r w:rsidR="00EB09EE">
              <w:t>27. 11</w:t>
            </w:r>
            <w:r w:rsidR="00E52823">
              <w:t>. 2018</w:t>
            </w:r>
          </w:p>
          <w:p w14:paraId="73B38D56" w14:textId="77777777" w:rsidR="00037189" w:rsidRDefault="00037189" w:rsidP="00092D7C">
            <w:pPr>
              <w:pStyle w:val="Odstavecseseznamem"/>
              <w:ind w:left="0"/>
            </w:pPr>
          </w:p>
          <w:p w14:paraId="4A42079D" w14:textId="77777777" w:rsidR="00037189" w:rsidRDefault="00037189" w:rsidP="00092D7C"/>
          <w:p w14:paraId="622AF71D" w14:textId="77777777" w:rsidR="00037189" w:rsidRDefault="00037189" w:rsidP="00092D7C">
            <w:r>
              <w:t>_____________________________</w:t>
            </w:r>
          </w:p>
          <w:p w14:paraId="2556EEA6" w14:textId="77777777" w:rsidR="00037189" w:rsidRDefault="00037189" w:rsidP="00092D7C">
            <w:pPr>
              <w:spacing w:before="0" w:after="0"/>
            </w:pPr>
            <w:r>
              <w:t>MT Legal s.r.o., advokátní kancelář</w:t>
            </w:r>
          </w:p>
          <w:p w14:paraId="130E2B5A" w14:textId="48FCDCF9" w:rsidR="00037189" w:rsidRPr="00791FA7" w:rsidRDefault="00735154" w:rsidP="00092D7C">
            <w:pPr>
              <w:spacing w:before="0" w:after="0"/>
            </w:pPr>
            <w:r>
              <w:t>xxx</w:t>
            </w:r>
          </w:p>
        </w:tc>
      </w:tr>
    </w:tbl>
    <w:p w14:paraId="153E310A" w14:textId="77777777" w:rsidR="00037189" w:rsidRPr="00E646B4" w:rsidRDefault="00037189" w:rsidP="00340049">
      <w:pPr>
        <w:pStyle w:val="Odstavecseseznamem"/>
        <w:ind w:left="792"/>
      </w:pPr>
    </w:p>
    <w:sectPr w:rsidR="00037189" w:rsidRPr="00E646B4" w:rsidSect="00037189">
      <w:footerReference w:type="even" r:id="rId10"/>
      <w:footerReference w:type="default" r:id="rId11"/>
      <w:pgSz w:w="11906" w:h="16838" w:code="9"/>
      <w:pgMar w:top="1276" w:right="1276" w:bottom="1276" w:left="1800" w:header="709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19CBE" w14:textId="77777777" w:rsidR="006A5C18" w:rsidRDefault="006A5C18">
      <w:r>
        <w:separator/>
      </w:r>
    </w:p>
  </w:endnote>
  <w:endnote w:type="continuationSeparator" w:id="0">
    <w:p w14:paraId="1D37D066" w14:textId="77777777" w:rsidR="006A5C18" w:rsidRDefault="006A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983FD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794EB0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F53A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35154">
      <w:rPr>
        <w:noProof/>
      </w:rPr>
      <w:t>2</w:t>
    </w:r>
    <w:r>
      <w:rPr>
        <w:noProof/>
      </w:rPr>
      <w:fldChar w:fldCharType="end"/>
    </w:r>
  </w:p>
  <w:p w14:paraId="34B390B5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3C460" w14:textId="77777777" w:rsidR="006A5C18" w:rsidRDefault="006A5C18">
      <w:r>
        <w:separator/>
      </w:r>
    </w:p>
  </w:footnote>
  <w:footnote w:type="continuationSeparator" w:id="0">
    <w:p w14:paraId="7B3EA071" w14:textId="77777777" w:rsidR="006A5C18" w:rsidRDefault="006A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B7251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015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0E6B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15"/>
  </w:num>
  <w:num w:numId="13">
    <w:abstractNumId w:val="16"/>
  </w:num>
  <w:num w:numId="14">
    <w:abstractNumId w:val="9"/>
  </w:num>
  <w:num w:numId="15">
    <w:abstractNumId w:val="13"/>
  </w:num>
  <w:num w:numId="16">
    <w:abstractNumId w:val="12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B"/>
    <w:rsid w:val="00001C5F"/>
    <w:rsid w:val="00005658"/>
    <w:rsid w:val="00011D73"/>
    <w:rsid w:val="000130C0"/>
    <w:rsid w:val="00037189"/>
    <w:rsid w:val="000378CD"/>
    <w:rsid w:val="000403EA"/>
    <w:rsid w:val="00056E8C"/>
    <w:rsid w:val="000575BE"/>
    <w:rsid w:val="000616F8"/>
    <w:rsid w:val="00071E28"/>
    <w:rsid w:val="00085432"/>
    <w:rsid w:val="000957B6"/>
    <w:rsid w:val="00096A66"/>
    <w:rsid w:val="000B4EF9"/>
    <w:rsid w:val="000C1F29"/>
    <w:rsid w:val="000E3E63"/>
    <w:rsid w:val="000F11EE"/>
    <w:rsid w:val="000F1767"/>
    <w:rsid w:val="00104434"/>
    <w:rsid w:val="00105289"/>
    <w:rsid w:val="00110B87"/>
    <w:rsid w:val="00117B76"/>
    <w:rsid w:val="0012273C"/>
    <w:rsid w:val="00124777"/>
    <w:rsid w:val="00125D0A"/>
    <w:rsid w:val="00125F8A"/>
    <w:rsid w:val="00131333"/>
    <w:rsid w:val="00137DFC"/>
    <w:rsid w:val="00143987"/>
    <w:rsid w:val="0014680B"/>
    <w:rsid w:val="001542D6"/>
    <w:rsid w:val="001568BE"/>
    <w:rsid w:val="001639E0"/>
    <w:rsid w:val="00170D32"/>
    <w:rsid w:val="001825F0"/>
    <w:rsid w:val="0018319F"/>
    <w:rsid w:val="00192AE7"/>
    <w:rsid w:val="001973BE"/>
    <w:rsid w:val="001C3B93"/>
    <w:rsid w:val="001C7DDA"/>
    <w:rsid w:val="001D44B9"/>
    <w:rsid w:val="001D5A62"/>
    <w:rsid w:val="001D6419"/>
    <w:rsid w:val="001E2636"/>
    <w:rsid w:val="001E2D0D"/>
    <w:rsid w:val="001E424A"/>
    <w:rsid w:val="001E4786"/>
    <w:rsid w:val="00204F3B"/>
    <w:rsid w:val="00205037"/>
    <w:rsid w:val="0020668E"/>
    <w:rsid w:val="00215545"/>
    <w:rsid w:val="00225100"/>
    <w:rsid w:val="00232738"/>
    <w:rsid w:val="00237B15"/>
    <w:rsid w:val="00246CEB"/>
    <w:rsid w:val="00251B3E"/>
    <w:rsid w:val="0025258A"/>
    <w:rsid w:val="002535DC"/>
    <w:rsid w:val="00253D64"/>
    <w:rsid w:val="00257B53"/>
    <w:rsid w:val="00261FDE"/>
    <w:rsid w:val="002650DC"/>
    <w:rsid w:val="00266A93"/>
    <w:rsid w:val="00274753"/>
    <w:rsid w:val="0028039F"/>
    <w:rsid w:val="0029297E"/>
    <w:rsid w:val="00294664"/>
    <w:rsid w:val="002A131B"/>
    <w:rsid w:val="002A2B24"/>
    <w:rsid w:val="002C518B"/>
    <w:rsid w:val="002D63C2"/>
    <w:rsid w:val="002E0499"/>
    <w:rsid w:val="002E1CE9"/>
    <w:rsid w:val="002F1B06"/>
    <w:rsid w:val="003024C0"/>
    <w:rsid w:val="003104C0"/>
    <w:rsid w:val="00310887"/>
    <w:rsid w:val="00312984"/>
    <w:rsid w:val="003240B5"/>
    <w:rsid w:val="003248E3"/>
    <w:rsid w:val="003308B2"/>
    <w:rsid w:val="00330DEF"/>
    <w:rsid w:val="003344C4"/>
    <w:rsid w:val="00336331"/>
    <w:rsid w:val="00340049"/>
    <w:rsid w:val="00356DB0"/>
    <w:rsid w:val="0036100B"/>
    <w:rsid w:val="0036225C"/>
    <w:rsid w:val="0036475E"/>
    <w:rsid w:val="00373E78"/>
    <w:rsid w:val="00382B1F"/>
    <w:rsid w:val="00383174"/>
    <w:rsid w:val="0039355B"/>
    <w:rsid w:val="00394C73"/>
    <w:rsid w:val="00395E85"/>
    <w:rsid w:val="00396678"/>
    <w:rsid w:val="003A102A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06E7"/>
    <w:rsid w:val="00465937"/>
    <w:rsid w:val="00473DB2"/>
    <w:rsid w:val="004A55AD"/>
    <w:rsid w:val="004B262F"/>
    <w:rsid w:val="004B723E"/>
    <w:rsid w:val="004E7AC5"/>
    <w:rsid w:val="004F23AE"/>
    <w:rsid w:val="00503DD0"/>
    <w:rsid w:val="00515DE7"/>
    <w:rsid w:val="00521D8A"/>
    <w:rsid w:val="005262B2"/>
    <w:rsid w:val="00547CB9"/>
    <w:rsid w:val="00550BAE"/>
    <w:rsid w:val="005548F5"/>
    <w:rsid w:val="00563557"/>
    <w:rsid w:val="00571C9A"/>
    <w:rsid w:val="00574983"/>
    <w:rsid w:val="005859A2"/>
    <w:rsid w:val="005863DC"/>
    <w:rsid w:val="00586906"/>
    <w:rsid w:val="005949DF"/>
    <w:rsid w:val="00597310"/>
    <w:rsid w:val="005A7A18"/>
    <w:rsid w:val="005B056B"/>
    <w:rsid w:val="005B6D5C"/>
    <w:rsid w:val="005C0196"/>
    <w:rsid w:val="005C210E"/>
    <w:rsid w:val="005D0D9B"/>
    <w:rsid w:val="005D424B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29E0"/>
    <w:rsid w:val="006550DC"/>
    <w:rsid w:val="00657368"/>
    <w:rsid w:val="00663F2B"/>
    <w:rsid w:val="00664760"/>
    <w:rsid w:val="006657E1"/>
    <w:rsid w:val="006779C7"/>
    <w:rsid w:val="006854B6"/>
    <w:rsid w:val="006959DF"/>
    <w:rsid w:val="006A1727"/>
    <w:rsid w:val="006A5C18"/>
    <w:rsid w:val="006A6962"/>
    <w:rsid w:val="006A7C4F"/>
    <w:rsid w:val="006B0733"/>
    <w:rsid w:val="006B51D2"/>
    <w:rsid w:val="006C527F"/>
    <w:rsid w:val="006D1758"/>
    <w:rsid w:val="006D6464"/>
    <w:rsid w:val="006E0E84"/>
    <w:rsid w:val="006E4DB1"/>
    <w:rsid w:val="006F0A59"/>
    <w:rsid w:val="00712D40"/>
    <w:rsid w:val="0073201D"/>
    <w:rsid w:val="00732D27"/>
    <w:rsid w:val="00734BAB"/>
    <w:rsid w:val="00735154"/>
    <w:rsid w:val="00736372"/>
    <w:rsid w:val="007419B4"/>
    <w:rsid w:val="00752132"/>
    <w:rsid w:val="00765959"/>
    <w:rsid w:val="00771E0A"/>
    <w:rsid w:val="007816A5"/>
    <w:rsid w:val="007827D1"/>
    <w:rsid w:val="00782CAE"/>
    <w:rsid w:val="00791FA7"/>
    <w:rsid w:val="00792DDE"/>
    <w:rsid w:val="00793DA3"/>
    <w:rsid w:val="0079729D"/>
    <w:rsid w:val="00797CD5"/>
    <w:rsid w:val="007A1C5F"/>
    <w:rsid w:val="007A476A"/>
    <w:rsid w:val="007B412B"/>
    <w:rsid w:val="007B763B"/>
    <w:rsid w:val="007D0A13"/>
    <w:rsid w:val="007F7D2E"/>
    <w:rsid w:val="00804834"/>
    <w:rsid w:val="008079CC"/>
    <w:rsid w:val="00841BD3"/>
    <w:rsid w:val="00841C97"/>
    <w:rsid w:val="008465D7"/>
    <w:rsid w:val="008547C2"/>
    <w:rsid w:val="00854F5F"/>
    <w:rsid w:val="00857C60"/>
    <w:rsid w:val="008618EE"/>
    <w:rsid w:val="00861CEC"/>
    <w:rsid w:val="008728DD"/>
    <w:rsid w:val="00885890"/>
    <w:rsid w:val="00897288"/>
    <w:rsid w:val="00897781"/>
    <w:rsid w:val="008B0BCE"/>
    <w:rsid w:val="008B1A1B"/>
    <w:rsid w:val="008C2B38"/>
    <w:rsid w:val="008D6CC9"/>
    <w:rsid w:val="008E44E9"/>
    <w:rsid w:val="008F0271"/>
    <w:rsid w:val="008F24E4"/>
    <w:rsid w:val="009001AB"/>
    <w:rsid w:val="00902188"/>
    <w:rsid w:val="00904944"/>
    <w:rsid w:val="009120C4"/>
    <w:rsid w:val="00923CE1"/>
    <w:rsid w:val="009333D0"/>
    <w:rsid w:val="00950EFA"/>
    <w:rsid w:val="00957E84"/>
    <w:rsid w:val="009773D1"/>
    <w:rsid w:val="00977B5E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102C"/>
    <w:rsid w:val="00A66E6A"/>
    <w:rsid w:val="00A75FD7"/>
    <w:rsid w:val="00A85A18"/>
    <w:rsid w:val="00AC11E5"/>
    <w:rsid w:val="00AC6B2B"/>
    <w:rsid w:val="00AD1EBA"/>
    <w:rsid w:val="00AF23A9"/>
    <w:rsid w:val="00B0136F"/>
    <w:rsid w:val="00B01BB0"/>
    <w:rsid w:val="00B1339C"/>
    <w:rsid w:val="00B13885"/>
    <w:rsid w:val="00B25548"/>
    <w:rsid w:val="00B269DC"/>
    <w:rsid w:val="00B3275C"/>
    <w:rsid w:val="00B35B1C"/>
    <w:rsid w:val="00B37884"/>
    <w:rsid w:val="00B43415"/>
    <w:rsid w:val="00B46B1F"/>
    <w:rsid w:val="00B47DFB"/>
    <w:rsid w:val="00B50BEC"/>
    <w:rsid w:val="00B51432"/>
    <w:rsid w:val="00B57E05"/>
    <w:rsid w:val="00B61908"/>
    <w:rsid w:val="00B64705"/>
    <w:rsid w:val="00B92C64"/>
    <w:rsid w:val="00B96DDB"/>
    <w:rsid w:val="00BA3980"/>
    <w:rsid w:val="00BA65AE"/>
    <w:rsid w:val="00BB1E04"/>
    <w:rsid w:val="00BB75E7"/>
    <w:rsid w:val="00BD0209"/>
    <w:rsid w:val="00BD0779"/>
    <w:rsid w:val="00BD0847"/>
    <w:rsid w:val="00BD3720"/>
    <w:rsid w:val="00BE0F3F"/>
    <w:rsid w:val="00BE2F54"/>
    <w:rsid w:val="00BF2CA9"/>
    <w:rsid w:val="00BF629B"/>
    <w:rsid w:val="00BF698A"/>
    <w:rsid w:val="00C033C4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B5E9F"/>
    <w:rsid w:val="00CC163F"/>
    <w:rsid w:val="00CC5633"/>
    <w:rsid w:val="00CD1F9A"/>
    <w:rsid w:val="00CD295C"/>
    <w:rsid w:val="00CF12D0"/>
    <w:rsid w:val="00CF5AB3"/>
    <w:rsid w:val="00D10614"/>
    <w:rsid w:val="00D10F2C"/>
    <w:rsid w:val="00D255F3"/>
    <w:rsid w:val="00D3615D"/>
    <w:rsid w:val="00D41E2A"/>
    <w:rsid w:val="00D43304"/>
    <w:rsid w:val="00D43B78"/>
    <w:rsid w:val="00D45DDB"/>
    <w:rsid w:val="00D50097"/>
    <w:rsid w:val="00D73BDE"/>
    <w:rsid w:val="00D810A4"/>
    <w:rsid w:val="00D817FF"/>
    <w:rsid w:val="00D84B5F"/>
    <w:rsid w:val="00D84F61"/>
    <w:rsid w:val="00D918F5"/>
    <w:rsid w:val="00D922A1"/>
    <w:rsid w:val="00D94419"/>
    <w:rsid w:val="00D94D26"/>
    <w:rsid w:val="00DA7D60"/>
    <w:rsid w:val="00DB1371"/>
    <w:rsid w:val="00DB4725"/>
    <w:rsid w:val="00DB522B"/>
    <w:rsid w:val="00DC137C"/>
    <w:rsid w:val="00DC1A1C"/>
    <w:rsid w:val="00DC2981"/>
    <w:rsid w:val="00DD4175"/>
    <w:rsid w:val="00DE47B8"/>
    <w:rsid w:val="00DE70DF"/>
    <w:rsid w:val="00E018C5"/>
    <w:rsid w:val="00E10FD4"/>
    <w:rsid w:val="00E11807"/>
    <w:rsid w:val="00E12574"/>
    <w:rsid w:val="00E1435D"/>
    <w:rsid w:val="00E23498"/>
    <w:rsid w:val="00E2600C"/>
    <w:rsid w:val="00E44595"/>
    <w:rsid w:val="00E52408"/>
    <w:rsid w:val="00E52823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09EE"/>
    <w:rsid w:val="00ED320A"/>
    <w:rsid w:val="00ED6B67"/>
    <w:rsid w:val="00EF74FC"/>
    <w:rsid w:val="00F049D1"/>
    <w:rsid w:val="00F102F9"/>
    <w:rsid w:val="00F131C4"/>
    <w:rsid w:val="00F15793"/>
    <w:rsid w:val="00F23A52"/>
    <w:rsid w:val="00F30546"/>
    <w:rsid w:val="00F34702"/>
    <w:rsid w:val="00F377AB"/>
    <w:rsid w:val="00F404DA"/>
    <w:rsid w:val="00F40DDF"/>
    <w:rsid w:val="00F700AF"/>
    <w:rsid w:val="00F8068B"/>
    <w:rsid w:val="00F834A1"/>
    <w:rsid w:val="00F85F6B"/>
    <w:rsid w:val="00F87956"/>
    <w:rsid w:val="00F95B18"/>
    <w:rsid w:val="00F95F3D"/>
    <w:rsid w:val="00FA0D96"/>
    <w:rsid w:val="00FA0FF0"/>
    <w:rsid w:val="00FA29DD"/>
    <w:rsid w:val="00FA2FF0"/>
    <w:rsid w:val="00FA6B97"/>
    <w:rsid w:val="00FB3273"/>
    <w:rsid w:val="00FC1B6B"/>
    <w:rsid w:val="00FD577A"/>
    <w:rsid w:val="00FE291C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60A1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rsid w:val="008C2B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2B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5633"/>
    <w:pPr>
      <w:ind w:left="720"/>
      <w:contextualSpacing/>
    </w:pPr>
  </w:style>
  <w:style w:type="table" w:styleId="Mkatabulky">
    <w:name w:val="Table Grid"/>
    <w:basedOn w:val="Normlntabulka"/>
    <w:rsid w:val="0079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950EFA"/>
    <w:pPr>
      <w:spacing w:before="0" w:after="120" w:line="48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50EFA"/>
  </w:style>
  <w:style w:type="paragraph" w:customStyle="1" w:styleId="Default">
    <w:name w:val="Default"/>
    <w:rsid w:val="00BE2F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6D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rsid w:val="008C2B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2B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5633"/>
    <w:pPr>
      <w:ind w:left="720"/>
      <w:contextualSpacing/>
    </w:pPr>
  </w:style>
  <w:style w:type="table" w:styleId="Mkatabulky">
    <w:name w:val="Table Grid"/>
    <w:basedOn w:val="Normlntabulka"/>
    <w:rsid w:val="0079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950EFA"/>
    <w:pPr>
      <w:spacing w:before="0" w:after="120" w:line="48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50EFA"/>
  </w:style>
  <w:style w:type="paragraph" w:customStyle="1" w:styleId="Default">
    <w:name w:val="Default"/>
    <w:rsid w:val="00BE2F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rr@havelpartner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753D-A7B9-4293-AFE0-DC858083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Eliška Soukupová</dc:creator>
  <cp:lastModifiedBy>Juránek Vilém</cp:lastModifiedBy>
  <cp:revision>5</cp:revision>
  <cp:lastPrinted>2018-10-23T13:02:00Z</cp:lastPrinted>
  <dcterms:created xsi:type="dcterms:W3CDTF">2018-12-04T12:19:00Z</dcterms:created>
  <dcterms:modified xsi:type="dcterms:W3CDTF">2018-12-04T12:38:00Z</dcterms:modified>
</cp:coreProperties>
</file>