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0F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57030F">
        <w:rPr>
          <w:rFonts w:ascii="Arial" w:hAnsi="Arial" w:cs="Arial"/>
          <w:sz w:val="36"/>
          <w:szCs w:val="36"/>
        </w:rPr>
        <w:t>2</w:t>
      </w:r>
    </w:p>
    <w:p w:rsidR="0057030F" w:rsidRDefault="0057030F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2E35EB" w:rsidRDefault="00EE218B" w:rsidP="00EE218B">
      <w:pPr>
        <w:pStyle w:val="Nzev"/>
        <w:outlineLvl w:val="0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2E35EB">
        <w:rPr>
          <w:rFonts w:ascii="Arial" w:hAnsi="Arial" w:cs="Arial"/>
          <w:sz w:val="34"/>
          <w:szCs w:val="34"/>
        </w:rPr>
        <w:t xml:space="preserve">ke Smlouvě o zajištění služeb pro Českou poštu, </w:t>
      </w:r>
      <w:r w:rsidR="002E35EB" w:rsidRPr="002E35EB">
        <w:rPr>
          <w:rFonts w:ascii="Arial" w:hAnsi="Arial" w:cs="Arial"/>
          <w:sz w:val="34"/>
          <w:szCs w:val="34"/>
        </w:rPr>
        <w:t>s</w:t>
      </w:r>
      <w:r w:rsidRPr="002E35EB">
        <w:rPr>
          <w:rFonts w:ascii="Arial" w:hAnsi="Arial" w:cs="Arial"/>
          <w:sz w:val="34"/>
          <w:szCs w:val="34"/>
        </w:rPr>
        <w:t>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57030F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57030F">
        <w:rPr>
          <w:rFonts w:ascii="Arial" w:hAnsi="Arial" w:cs="Arial"/>
          <w:sz w:val="36"/>
          <w:szCs w:val="36"/>
        </w:rPr>
        <w:t>4720</w:t>
      </w:r>
    </w:p>
    <w:p w:rsidR="0057030F" w:rsidRPr="0094437C" w:rsidRDefault="0057030F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Janowskou, ředitelkou  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Strahovice </w:t>
            </w:r>
          </w:p>
        </w:tc>
        <w:tc>
          <w:tcPr>
            <w:tcW w:w="6323" w:type="dxa"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č.p. 190, 747 24 Strahovice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005 34 668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plátcem DPH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arch. Elen Malchárková – starostka obce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6E26A0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6E26A0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č.p. 190, 747 24 Strahovice</w:t>
            </w:r>
          </w:p>
          <w:p w:rsidR="006E26A0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xxxxxxxxxxxxxxxxxxxxxxxxxxxxxxxxxxxxxxxxxxx</w:t>
            </w:r>
          </w:p>
          <w:p w:rsidR="006E26A0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6E26A0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  <w:hideMark/>
          </w:tcPr>
          <w:p w:rsidR="006E26A0" w:rsidRDefault="003405C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</w:pPr>
            <w:r>
              <w:t>dále jen „Zástupce“</w:t>
            </w:r>
          </w:p>
        </w:tc>
        <w:tc>
          <w:tcPr>
            <w:tcW w:w="6323" w:type="dxa"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57030F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6E26A0">
        <w:rPr>
          <w:sz w:val="22"/>
          <w:szCs w:val="22"/>
        </w:rPr>
        <w:t>2017 / 4720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6E26A0">
        <w:rPr>
          <w:sz w:val="22"/>
          <w:szCs w:val="22"/>
        </w:rPr>
        <w:t>8.</w:t>
      </w:r>
      <w:r w:rsidR="0057030F">
        <w:rPr>
          <w:sz w:val="22"/>
          <w:szCs w:val="22"/>
        </w:rPr>
        <w:t xml:space="preserve"> </w:t>
      </w:r>
      <w:r w:rsidR="006E26A0">
        <w:rPr>
          <w:sz w:val="22"/>
          <w:szCs w:val="22"/>
        </w:rPr>
        <w:t>9.</w:t>
      </w:r>
      <w:r w:rsidR="0057030F">
        <w:rPr>
          <w:sz w:val="22"/>
          <w:szCs w:val="22"/>
        </w:rPr>
        <w:t xml:space="preserve"> </w:t>
      </w:r>
      <w:r w:rsidR="006E26A0">
        <w:rPr>
          <w:sz w:val="22"/>
          <w:szCs w:val="22"/>
        </w:rPr>
        <w:t>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57030F" w:rsidRPr="00C245AE" w:rsidRDefault="0057030F" w:rsidP="00EE218B">
      <w:pPr>
        <w:spacing w:after="200" w:line="276" w:lineRule="auto"/>
        <w:jc w:val="both"/>
        <w:rPr>
          <w:sz w:val="22"/>
          <w:szCs w:val="22"/>
        </w:rPr>
      </w:pPr>
    </w:p>
    <w:p w:rsidR="0057030F" w:rsidRPr="0057030F" w:rsidRDefault="00676372" w:rsidP="0057030F">
      <w:pPr>
        <w:pStyle w:val="Nadpis3"/>
        <w:numPr>
          <w:ilvl w:val="0"/>
          <w:numId w:val="4"/>
        </w:numPr>
        <w:spacing w:after="120" w:line="26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Změna smlouvy </w:t>
      </w:r>
    </w:p>
    <w:p w:rsidR="0057030F" w:rsidRDefault="0057030F" w:rsidP="0057030F">
      <w:pPr>
        <w:pStyle w:val="cpodstavecslovan1"/>
        <w:numPr>
          <w:ilvl w:val="1"/>
          <w:numId w:val="4"/>
        </w:numPr>
        <w:ind w:left="567" w:hanging="567"/>
      </w:pPr>
      <w:r>
        <w:t xml:space="preserve">Na základě rozhodnutí České pošty, s.p. značka RO-360/2018/DOM, č.j. ČP/96350/2018/DOM se smluvní strany dohodly </w:t>
      </w:r>
      <w:r w:rsidRPr="00B27BC8">
        <w:t xml:space="preserve">na </w:t>
      </w:r>
      <w:r>
        <w:t xml:space="preserve">úpravě obsahu </w:t>
      </w:r>
      <w:r w:rsidRPr="00B27BC8">
        <w:t>Smlouvy</w:t>
      </w:r>
      <w:r>
        <w:t xml:space="preserve"> o zajištění služeb pro Českou poštu, s.p.,  v </w:t>
      </w:r>
      <w:r w:rsidRPr="00411D14">
        <w:t xml:space="preserve">ustanovení </w:t>
      </w:r>
      <w:r w:rsidRPr="00DA0AB3">
        <w:t>Čl.</w:t>
      </w:r>
      <w:r>
        <w:t xml:space="preserve"> 5</w:t>
      </w:r>
      <w:r w:rsidR="00676372">
        <w:t>.</w:t>
      </w:r>
      <w:r>
        <w:t xml:space="preserve"> Ostatní ujednání, bodu 5.1.</w:t>
      </w:r>
      <w:r w:rsidR="00676372">
        <w:t xml:space="preserve">, kdy </w:t>
      </w:r>
      <w:r w:rsidR="00676372" w:rsidRPr="00676372">
        <w:t xml:space="preserve">pro provozovnu </w:t>
      </w:r>
      <w:r w:rsidR="00676372" w:rsidRPr="00676372">
        <w:rPr>
          <w:b/>
        </w:rPr>
        <w:t>Partner 747 30 Strahovice</w:t>
      </w:r>
      <w:r w:rsidR="00676372">
        <w:t xml:space="preserve"> </w:t>
      </w:r>
      <w:r w:rsidR="002E35EB">
        <w:t xml:space="preserve">byla </w:t>
      </w:r>
      <w:r>
        <w:t xml:space="preserve">původně sjednána řídící pošta </w:t>
      </w:r>
      <w:r w:rsidR="00676372" w:rsidRPr="00C245AE">
        <w:t>s </w:t>
      </w:r>
      <w:r w:rsidR="00676372" w:rsidRPr="00676372">
        <w:t xml:space="preserve">názvem </w:t>
      </w:r>
      <w:r w:rsidR="00676372">
        <w:t xml:space="preserve"> </w:t>
      </w:r>
      <w:r w:rsidR="00676372" w:rsidRPr="00676372">
        <w:t>747 23 Bolatice, umístěná na adrese Hlučínská 685/4, 747 23 Bolatice, telefonní kontakt 553 654</w:t>
      </w:r>
      <w:r w:rsidR="002E35EB">
        <w:t> </w:t>
      </w:r>
      <w:r w:rsidR="00676372" w:rsidRPr="00676372">
        <w:t>773</w:t>
      </w:r>
      <w:r w:rsidR="002E35EB">
        <w:t xml:space="preserve">. Tato se </w:t>
      </w:r>
      <w:r w:rsidR="00676372" w:rsidRPr="00676372">
        <w:rPr>
          <w:b/>
        </w:rPr>
        <w:t xml:space="preserve">ode dne 1. 1. 2019 </w:t>
      </w:r>
      <w:r w:rsidR="00676372" w:rsidRPr="00676372">
        <w:t>nově mění</w:t>
      </w:r>
      <w:r w:rsidR="00676372">
        <w:t xml:space="preserve"> </w:t>
      </w:r>
      <w:r w:rsidR="00676372" w:rsidRPr="002E35EB">
        <w:rPr>
          <w:b/>
        </w:rPr>
        <w:t>za řídící poštu</w:t>
      </w:r>
      <w:r w:rsidR="00676372">
        <w:t xml:space="preserve"> </w:t>
      </w:r>
      <w:r w:rsidR="00676372" w:rsidRPr="00676372">
        <w:rPr>
          <w:b/>
        </w:rPr>
        <w:t>747 21 Kravaře u Hlučína</w:t>
      </w:r>
      <w:r w:rsidR="00676372">
        <w:rPr>
          <w:b/>
        </w:rPr>
        <w:t xml:space="preserve">, </w:t>
      </w:r>
      <w:r w:rsidR="00676372">
        <w:t xml:space="preserve">umístěná na adrese </w:t>
      </w:r>
      <w:r w:rsidR="00676372" w:rsidRPr="00F67E9F">
        <w:rPr>
          <w:b/>
        </w:rPr>
        <w:t xml:space="preserve">ul. Poštovní 71/2, </w:t>
      </w:r>
      <w:r w:rsidR="00F67E9F" w:rsidRPr="00F67E9F">
        <w:rPr>
          <w:b/>
        </w:rPr>
        <w:t xml:space="preserve">747 21 </w:t>
      </w:r>
      <w:r w:rsidR="00676372" w:rsidRPr="00F67E9F">
        <w:rPr>
          <w:b/>
        </w:rPr>
        <w:t>Kravaře</w:t>
      </w:r>
      <w:r w:rsidR="00F67E9F">
        <w:t xml:space="preserve">, </w:t>
      </w:r>
      <w:r w:rsidR="00F67E9F" w:rsidRPr="00676372">
        <w:t>telefonní kontakt</w:t>
      </w:r>
      <w:r w:rsidR="00676372">
        <w:t xml:space="preserve"> </w:t>
      </w:r>
      <w:r w:rsidR="00F67E9F" w:rsidRPr="002E35EB">
        <w:rPr>
          <w:b/>
        </w:rPr>
        <w:t>954 374 283</w:t>
      </w:r>
      <w:r>
        <w:t>.</w:t>
      </w:r>
    </w:p>
    <w:p w:rsidR="0057030F" w:rsidRDefault="0057030F" w:rsidP="0057030F">
      <w:pPr>
        <w:pStyle w:val="cpodstavecslovan1"/>
        <w:numPr>
          <w:ilvl w:val="0"/>
          <w:numId w:val="0"/>
        </w:numPr>
        <w:ind w:left="567"/>
      </w:pPr>
    </w:p>
    <w:p w:rsidR="0057030F" w:rsidRDefault="0057030F" w:rsidP="0057030F">
      <w:pPr>
        <w:pStyle w:val="cpodstavecslovan1"/>
        <w:numPr>
          <w:ilvl w:val="0"/>
          <w:numId w:val="0"/>
        </w:numPr>
        <w:ind w:left="567"/>
      </w:pPr>
    </w:p>
    <w:p w:rsidR="0057030F" w:rsidRPr="00A05A24" w:rsidRDefault="0057030F" w:rsidP="0057030F">
      <w:pPr>
        <w:pStyle w:val="cplnekslovan"/>
      </w:pPr>
      <w:r w:rsidRPr="00A05A24">
        <w:t>Závěrečná ustanovení</w:t>
      </w:r>
    </w:p>
    <w:p w:rsidR="0057030F" w:rsidRPr="00B27BC8" w:rsidRDefault="0057030F" w:rsidP="0057030F">
      <w:pPr>
        <w:pStyle w:val="cpodstavecslovan1"/>
      </w:pPr>
      <w:r w:rsidRPr="00B27BC8">
        <w:t>Ostatní ujednání Smlouvy se nemění a zůstávají nadále v platnosti.</w:t>
      </w:r>
    </w:p>
    <w:p w:rsidR="0057030F" w:rsidRPr="00645829" w:rsidRDefault="0057030F" w:rsidP="0057030F">
      <w:pPr>
        <w:pStyle w:val="cpodstavecslovan1"/>
        <w:rPr>
          <w:b/>
        </w:rPr>
      </w:pPr>
      <w:r w:rsidRPr="00B27BC8">
        <w:t xml:space="preserve">Dodatek č. </w:t>
      </w:r>
      <w:r>
        <w:t>2</w:t>
      </w:r>
      <w:r w:rsidRPr="00B27BC8">
        <w:rPr>
          <w:rStyle w:val="P-HEAD-WBULLETSChar"/>
        </w:rPr>
        <w:t xml:space="preserve"> </w:t>
      </w:r>
      <w:r w:rsidRPr="00B27BC8">
        <w:t xml:space="preserve">je účinný dnem </w:t>
      </w:r>
      <w:r w:rsidR="002E35EB" w:rsidRPr="002E35EB">
        <w:t>podpisu obou smluvních stran.</w:t>
      </w:r>
      <w:r w:rsidR="002E35EB">
        <w:rPr>
          <w:b/>
        </w:rPr>
        <w:t xml:space="preserve"> </w:t>
      </w:r>
    </w:p>
    <w:p w:rsidR="0057030F" w:rsidRPr="00B27BC8" w:rsidRDefault="0057030F" w:rsidP="0057030F">
      <w:pPr>
        <w:pStyle w:val="cpodstavecslovan1"/>
      </w:pPr>
      <w:r>
        <w:t>Tento Dodatek č. 2</w:t>
      </w:r>
      <w:r w:rsidRPr="00B27BC8">
        <w:t xml:space="preserve"> je sepsán ve </w:t>
      </w:r>
      <w:r>
        <w:t xml:space="preserve">dvou </w:t>
      </w:r>
      <w:r w:rsidRPr="00B27BC8">
        <w:t xml:space="preserve">vyhotoveních s platností originálu, z nichž každá ze stran obdrží po </w:t>
      </w:r>
      <w:r>
        <w:t xml:space="preserve">jednom </w:t>
      </w:r>
      <w:r w:rsidRPr="00B27BC8">
        <w:t>výtis</w:t>
      </w:r>
      <w:r>
        <w:t>ku</w:t>
      </w:r>
      <w:r w:rsidRPr="00B27BC8">
        <w:t>.</w:t>
      </w:r>
    </w:p>
    <w:p w:rsidR="0057030F" w:rsidRDefault="0057030F" w:rsidP="0057030F">
      <w:pPr>
        <w:pStyle w:val="Nadpis3"/>
        <w:numPr>
          <w:ilvl w:val="0"/>
          <w:numId w:val="0"/>
        </w:numPr>
        <w:spacing w:after="120" w:line="260" w:lineRule="exact"/>
        <w:ind w:left="720" w:hanging="360"/>
        <w:rPr>
          <w:rFonts w:ascii="Times New Roman" w:hAnsi="Times New Roman"/>
          <w:sz w:val="22"/>
          <w:szCs w:val="22"/>
        </w:rPr>
      </w:pPr>
    </w:p>
    <w:p w:rsidR="0057030F" w:rsidRPr="00C245AE" w:rsidRDefault="0057030F" w:rsidP="0057030F">
      <w:pPr>
        <w:pStyle w:val="Nadpis3"/>
        <w:numPr>
          <w:ilvl w:val="0"/>
          <w:numId w:val="0"/>
        </w:numPr>
        <w:spacing w:after="120" w:line="260" w:lineRule="exact"/>
        <w:ind w:left="720" w:hanging="360"/>
        <w:rPr>
          <w:rFonts w:ascii="Times New Roman" w:hAnsi="Times New Roman"/>
          <w:sz w:val="22"/>
          <w:szCs w:val="22"/>
        </w:rPr>
      </w:pPr>
    </w:p>
    <w:p w:rsidR="003405C1" w:rsidRPr="00C245AE" w:rsidRDefault="0057030F" w:rsidP="00EE218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Ostravě </w:t>
      </w:r>
      <w:r w:rsidR="00EE218B"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>7. 11. 2018</w:t>
      </w:r>
      <w:r w:rsidR="00EE218B">
        <w:rPr>
          <w:rFonts w:ascii="Times New Roman" w:hAnsi="Times New Roman"/>
          <w:sz w:val="22"/>
          <w:szCs w:val="22"/>
        </w:rPr>
        <w:t xml:space="preserve"> </w:t>
      </w:r>
      <w:r w:rsidR="00EE218B">
        <w:rPr>
          <w:rFonts w:ascii="Times New Roman" w:hAnsi="Times New Roman"/>
          <w:sz w:val="22"/>
          <w:szCs w:val="22"/>
        </w:rPr>
        <w:tab/>
      </w:r>
      <w:r w:rsidR="00EE218B">
        <w:rPr>
          <w:rFonts w:ascii="Times New Roman" w:hAnsi="Times New Roman"/>
          <w:sz w:val="22"/>
          <w:szCs w:val="22"/>
        </w:rPr>
        <w:tab/>
      </w:r>
      <w:r w:rsidR="00EE218B">
        <w:rPr>
          <w:rFonts w:ascii="Times New Roman" w:hAnsi="Times New Roman"/>
          <w:sz w:val="22"/>
          <w:szCs w:val="22"/>
        </w:rPr>
        <w:tab/>
      </w:r>
      <w:r w:rsidR="00EE218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e Strahovicích d</w:t>
      </w:r>
      <w:r w:rsidR="00EE218B" w:rsidRPr="00C245AE">
        <w:rPr>
          <w:rFonts w:ascii="Times New Roman" w:hAnsi="Times New Roman"/>
          <w:sz w:val="22"/>
          <w:szCs w:val="22"/>
        </w:rPr>
        <w:t xml:space="preserve">ne </w:t>
      </w:r>
      <w:r w:rsidR="003405C1">
        <w:rPr>
          <w:rFonts w:ascii="Times New Roman" w:hAnsi="Times New Roman"/>
          <w:sz w:val="22"/>
          <w:szCs w:val="22"/>
        </w:rPr>
        <w:t>19. 11. 2018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E35EB" w:rsidRDefault="002E35E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E35EB" w:rsidRDefault="002E35E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E35EB" w:rsidRDefault="002E35EB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E35EB" w:rsidRDefault="002E35E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Pr="00C245AE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6E26A0" w:rsidRPr="006E26A0">
        <w:rPr>
          <w:rFonts w:ascii="Times New Roman" w:hAnsi="Times New Roman"/>
          <w:i/>
          <w:iCs/>
          <w:sz w:val="22"/>
          <w:szCs w:val="22"/>
        </w:rPr>
        <w:t>Ing. arch. Elen Malchárková</w:t>
      </w:r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2E35EB">
        <w:rPr>
          <w:rFonts w:ascii="Times New Roman" w:hAnsi="Times New Roman"/>
          <w:sz w:val="22"/>
          <w:szCs w:val="22"/>
        </w:rPr>
        <w:t xml:space="preserve">    </w:t>
      </w:r>
      <w:r w:rsidR="006E26A0">
        <w:rPr>
          <w:rFonts w:ascii="Times New Roman" w:hAnsi="Times New Roman"/>
          <w:sz w:val="22"/>
          <w:szCs w:val="22"/>
        </w:rPr>
        <w:t>starostka obce</w:t>
      </w:r>
      <w:r w:rsidR="002E35EB">
        <w:rPr>
          <w:rFonts w:ascii="Times New Roman" w:hAnsi="Times New Roman"/>
          <w:sz w:val="22"/>
          <w:szCs w:val="22"/>
        </w:rPr>
        <w:t xml:space="preserve"> Strahovice</w:t>
      </w:r>
    </w:p>
    <w:p w:rsidR="00EE218B" w:rsidRDefault="00EE218B" w:rsidP="00EE218B"/>
    <w:p w:rsidR="00022317" w:rsidRDefault="003405C1"/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1A" w:rsidRDefault="004E271A" w:rsidP="00EE218B">
      <w:r>
        <w:separator/>
      </w:r>
    </w:p>
  </w:endnote>
  <w:endnote w:type="continuationSeparator" w:id="0">
    <w:p w:rsidR="004E271A" w:rsidRDefault="004E271A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405C1">
      <w:rPr>
        <w:noProof/>
      </w:rPr>
      <w:t>2</w:t>
    </w:r>
    <w:r>
      <w:rPr>
        <w:noProof/>
      </w:rPr>
      <w:fldChar w:fldCharType="end"/>
    </w:r>
    <w:r>
      <w:t>/</w:t>
    </w:r>
    <w:r w:rsidR="003405C1">
      <w:rPr>
        <w:noProof/>
      </w:rPr>
      <w:fldChar w:fldCharType="begin"/>
    </w:r>
    <w:r w:rsidR="003405C1">
      <w:rPr>
        <w:noProof/>
      </w:rPr>
      <w:instrText xml:space="preserve"> NUMPAGES  \* Arabic  \* MERGEFORMAT </w:instrText>
    </w:r>
    <w:r w:rsidR="003405C1">
      <w:rPr>
        <w:noProof/>
      </w:rPr>
      <w:fldChar w:fldCharType="separate"/>
    </w:r>
    <w:r w:rsidR="003405C1">
      <w:rPr>
        <w:noProof/>
      </w:rPr>
      <w:t>2</w:t>
    </w:r>
    <w:r w:rsidR="003405C1">
      <w:rPr>
        <w:noProof/>
      </w:rPr>
      <w:fldChar w:fldCharType="end"/>
    </w:r>
  </w:p>
  <w:p w:rsidR="00700D7B" w:rsidRDefault="00340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1A" w:rsidRDefault="004E271A" w:rsidP="00EE218B">
      <w:r>
        <w:separator/>
      </w:r>
    </w:p>
  </w:footnote>
  <w:footnote w:type="continuationSeparator" w:id="0">
    <w:p w:rsidR="004E271A" w:rsidRDefault="004E271A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7BA39536" wp14:editId="4DA036F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299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668C559" wp14:editId="4C679C3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57030F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E1666A" wp14:editId="0B22C85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6E26A0">
      <w:rPr>
        <w:rFonts w:ascii="Arial" w:hAnsi="Arial" w:cs="Arial"/>
      </w:rPr>
      <w:t>2017 / 4720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</w:t>
    </w:r>
    <w:r w:rsidR="006E26A0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 partner - </w:t>
    </w:r>
    <w:r w:rsidR="006E26A0">
      <w:rPr>
        <w:rFonts w:ascii="Arial" w:hAnsi="Arial" w:cs="Arial"/>
      </w:rPr>
      <w:t>Strahovice</w:t>
    </w:r>
  </w:p>
  <w:p w:rsidR="00700D7B" w:rsidRPr="00BB2C84" w:rsidRDefault="003405C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3405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88B"/>
    <w:rsid w:val="00107AD3"/>
    <w:rsid w:val="0016248D"/>
    <w:rsid w:val="0021739D"/>
    <w:rsid w:val="002E35EB"/>
    <w:rsid w:val="00336BD9"/>
    <w:rsid w:val="003405C1"/>
    <w:rsid w:val="003B5294"/>
    <w:rsid w:val="003E3BF3"/>
    <w:rsid w:val="003F5FEA"/>
    <w:rsid w:val="00443DDE"/>
    <w:rsid w:val="00444CC9"/>
    <w:rsid w:val="00457CC4"/>
    <w:rsid w:val="00474EAC"/>
    <w:rsid w:val="004C7C48"/>
    <w:rsid w:val="004E271A"/>
    <w:rsid w:val="00540F1D"/>
    <w:rsid w:val="0057030F"/>
    <w:rsid w:val="00572859"/>
    <w:rsid w:val="005F4890"/>
    <w:rsid w:val="00676372"/>
    <w:rsid w:val="006E26A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D40CC7"/>
    <w:rsid w:val="00DC72BD"/>
    <w:rsid w:val="00E174A1"/>
    <w:rsid w:val="00E73C89"/>
    <w:rsid w:val="00EE218B"/>
    <w:rsid w:val="00F108E6"/>
    <w:rsid w:val="00F21918"/>
    <w:rsid w:val="00F67E9F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8E19"/>
  <w15:docId w15:val="{6A67126D-B4D4-490F-9D17-FB23C22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cpslovnpsmenn">
    <w:name w:val="cp_číslování písmenné"/>
    <w:basedOn w:val="Normln"/>
    <w:uiPriority w:val="99"/>
    <w:rsid w:val="0057030F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57030F"/>
    <w:rPr>
      <w:rFonts w:ascii="Tahoma" w:hAnsi="Tahoma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5E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12</cp:revision>
  <cp:lastPrinted>2018-11-06T13:02:00Z</cp:lastPrinted>
  <dcterms:created xsi:type="dcterms:W3CDTF">2018-03-09T09:42:00Z</dcterms:created>
  <dcterms:modified xsi:type="dcterms:W3CDTF">2018-12-04T08:20:00Z</dcterms:modified>
</cp:coreProperties>
</file>