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Smlouva o dodávce služeb v oblasti správy výpočetní techniky č.02 007/2015</w:t>
      </w:r>
    </w:p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uzavřená dle platných ustanovení zák. č. 89/2012 Sb., občanského </w:t>
      </w:r>
      <w:proofErr w:type="gramStart"/>
      <w:r w:rsidRPr="00454E79">
        <w:rPr>
          <w:rFonts w:ascii="Calibri" w:eastAsia="Calibri" w:hAnsi="Calibri" w:cs="Times New Roman"/>
        </w:rPr>
        <w:t>zákoníku,  v platném</w:t>
      </w:r>
      <w:proofErr w:type="gramEnd"/>
      <w:r w:rsidRPr="00454E79">
        <w:rPr>
          <w:rFonts w:ascii="Calibri" w:eastAsia="Calibri" w:hAnsi="Calibri" w:cs="Times New Roman"/>
        </w:rPr>
        <w:t xml:space="preserve"> znění, níže uvedeného dne, měsíce a roku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  <w:b/>
        </w:rPr>
        <w:t>Rehabilitační ústav Brandýs nad Orlicí</w:t>
      </w:r>
      <w:r w:rsidRPr="00454E79">
        <w:rPr>
          <w:rFonts w:ascii="Calibri" w:eastAsia="Calibri" w:hAnsi="Calibri" w:cs="Times New Roman"/>
        </w:rPr>
        <w:t xml:space="preserve">, příspěvková organizace Pardubického kraje, zapsaná v obchodním rejstříku vedeném Krajským soudem v Hradci Králové, oddíl </w:t>
      </w:r>
      <w:proofErr w:type="spellStart"/>
      <w:r w:rsidRPr="00454E79">
        <w:rPr>
          <w:rFonts w:ascii="Calibri" w:eastAsia="Calibri" w:hAnsi="Calibri" w:cs="Times New Roman"/>
        </w:rPr>
        <w:t>Pr</w:t>
      </w:r>
      <w:proofErr w:type="spellEnd"/>
      <w:r w:rsidRPr="00454E79">
        <w:rPr>
          <w:rFonts w:ascii="Calibri" w:eastAsia="Calibri" w:hAnsi="Calibri" w:cs="Times New Roman"/>
        </w:rPr>
        <w:t>, vložka 711.</w:t>
      </w:r>
    </w:p>
    <w:p w:rsidR="00454E79" w:rsidRPr="00454E79" w:rsidRDefault="00454E79" w:rsidP="00454E79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Se sídlem Lázeňská 58, 561 12 Brandýs nad Orlicí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Zastoupená ředitelkou </w:t>
      </w:r>
      <w:proofErr w:type="spellStart"/>
      <w:proofErr w:type="gramStart"/>
      <w:r w:rsidRPr="00454E79">
        <w:rPr>
          <w:rFonts w:ascii="Calibri" w:eastAsia="Calibri" w:hAnsi="Calibri" w:cs="Times New Roman"/>
        </w:rPr>
        <w:t>prim.MUDr.</w:t>
      </w:r>
      <w:proofErr w:type="gramEnd"/>
      <w:r w:rsidRPr="00454E79">
        <w:rPr>
          <w:rFonts w:ascii="Calibri" w:eastAsia="Calibri" w:hAnsi="Calibri" w:cs="Times New Roman"/>
        </w:rPr>
        <w:t>Michaelou</w:t>
      </w:r>
      <w:proofErr w:type="spellEnd"/>
      <w:r w:rsidRPr="00454E79">
        <w:rPr>
          <w:rFonts w:ascii="Calibri" w:eastAsia="Calibri" w:hAnsi="Calibri" w:cs="Times New Roman"/>
        </w:rPr>
        <w:t xml:space="preserve"> Tomanovou, MBA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IČ: 00853879, DIČ: CZ 00853879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Bankovní spojení: ČS a.s., </w:t>
      </w:r>
      <w:proofErr w:type="spellStart"/>
      <w:proofErr w:type="gramStart"/>
      <w:r w:rsidRPr="00454E79">
        <w:rPr>
          <w:rFonts w:ascii="Calibri" w:eastAsia="Calibri" w:hAnsi="Calibri" w:cs="Times New Roman"/>
        </w:rPr>
        <w:t>č.účtu</w:t>
      </w:r>
      <w:proofErr w:type="spellEnd"/>
      <w:proofErr w:type="gramEnd"/>
      <w:r w:rsidRPr="00454E79">
        <w:rPr>
          <w:rFonts w:ascii="Calibri" w:eastAsia="Calibri" w:hAnsi="Calibri" w:cs="Times New Roman"/>
        </w:rPr>
        <w:t>: 1220888309/0800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„objednatel“)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a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F13197" w:rsidRDefault="00F13197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>Petr Baláš</w:t>
      </w:r>
    </w:p>
    <w:p w:rsidR="00454E79" w:rsidRPr="00F13197" w:rsidRDefault="00F13197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>Běstovice 114, 565 01 Choceň</w:t>
      </w:r>
    </w:p>
    <w:p w:rsidR="00454E79" w:rsidRPr="00F13197" w:rsidRDefault="00454E79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IČ: </w:t>
      </w:r>
      <w:r w:rsidR="00F13197" w:rsidRPr="00F13197">
        <w:rPr>
          <w:rFonts w:ascii="Calibri" w:eastAsia="Calibri" w:hAnsi="Calibri" w:cs="Times New Roman"/>
          <w:color w:val="000000" w:themeColor="text1"/>
        </w:rPr>
        <w:t>43513361</w:t>
      </w:r>
      <w:r w:rsidRPr="00F13197">
        <w:rPr>
          <w:rFonts w:ascii="Calibri" w:eastAsia="Calibri" w:hAnsi="Calibri" w:cs="Times New Roman"/>
          <w:color w:val="000000" w:themeColor="text1"/>
        </w:rPr>
        <w:t>, DIČ:</w:t>
      </w:r>
      <w:r w:rsidR="00F13197" w:rsidRPr="00F13197">
        <w:rPr>
          <w:rFonts w:ascii="Calibri" w:eastAsia="Calibri" w:hAnsi="Calibri" w:cs="Times New Roman"/>
          <w:color w:val="000000" w:themeColor="text1"/>
        </w:rPr>
        <w:t xml:space="preserve"> CZ7201143575</w:t>
      </w:r>
    </w:p>
    <w:p w:rsidR="00454E79" w:rsidRPr="00F13197" w:rsidRDefault="00F13197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 </w:t>
      </w:r>
      <w:r w:rsidR="00454E79" w:rsidRPr="00F13197">
        <w:rPr>
          <w:rFonts w:ascii="Calibri" w:eastAsia="Calibri" w:hAnsi="Calibri" w:cs="Times New Roman"/>
          <w:color w:val="000000" w:themeColor="text1"/>
        </w:rPr>
        <w:t>(dále jen „zhotovitel“)</w:t>
      </w:r>
    </w:p>
    <w:p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proofErr w:type="gramStart"/>
      <w:r w:rsidRPr="00454E79">
        <w:rPr>
          <w:rFonts w:ascii="Calibri" w:eastAsia="Calibri" w:hAnsi="Calibri" w:cs="Times New Roman"/>
        </w:rPr>
        <w:t>splňují  veškeré</w:t>
      </w:r>
      <w:proofErr w:type="gramEnd"/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bez dalšího tuto smlouvu o dodávce služeb.</w:t>
      </w:r>
    </w:p>
    <w:p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prohlašuje, že má všechna podnikatelská oprávnění potřebná k dodávkám služeb dle této smlouvy.</w:t>
      </w: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Předmětem této smlouvy je:</w:t>
      </w:r>
    </w:p>
    <w:p w:rsidR="00454E79" w:rsidRPr="00454E79" w:rsidRDefault="00454E79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Zajištění komplexní hardwarové a softwarové správy výpočetní techniky v organizaci Rehabilitační ústav Brandýs nad Orlicí.</w:t>
      </w:r>
    </w:p>
    <w:p w:rsidR="00454E79" w:rsidRPr="00454E79" w:rsidRDefault="00454E79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Zabezpečení servisu, drobné údržby a oprav výpočetní techniky, zabezpečení čištění a profylaxe počítačů a tiskáren. </w:t>
      </w:r>
    </w:p>
    <w:p w:rsidR="00454E79" w:rsidRPr="00454E79" w:rsidRDefault="00454E79" w:rsidP="00454E79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Vzdálená správa a telefonická podpora pro objednatele.</w:t>
      </w:r>
    </w:p>
    <w:p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F13197" w:rsidRDefault="00F13197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Pr="00454E79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lastRenderedPageBreak/>
        <w:t>Oddíl 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Seznam požadovaných prací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Základní správa (účty, logy, konfigurace, aktualizace apod.) serverů a jednotlivých počítačových stanic (</w:t>
      </w:r>
      <w:proofErr w:type="gramStart"/>
      <w:r w:rsidRPr="00454E79">
        <w:rPr>
          <w:rFonts w:ascii="Calibri" w:eastAsia="Calibri" w:hAnsi="Calibri" w:cs="Times New Roman"/>
        </w:rPr>
        <w:t>PC).Vzdálená</w:t>
      </w:r>
      <w:proofErr w:type="gramEnd"/>
      <w:r w:rsidRPr="00454E79">
        <w:rPr>
          <w:rFonts w:ascii="Calibri" w:eastAsia="Calibri" w:hAnsi="Calibri" w:cs="Times New Roman"/>
        </w:rPr>
        <w:t xml:space="preserve"> správa a telefonická podpora.</w:t>
      </w:r>
    </w:p>
    <w:p w:rsidR="00454E79" w:rsidRPr="00454E79" w:rsidRDefault="00454E79" w:rsidP="00454E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Servis, opravy, drobná údržba PC včetně tiskáren a jiného příslušenství. Odborné čištění a profylaxe počítačů a tiskáren jednou ročně. </w:t>
      </w:r>
    </w:p>
    <w:p w:rsidR="00454E79" w:rsidRPr="00454E79" w:rsidRDefault="00454E79" w:rsidP="00454E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Případná dodávka tonerů dle požadavku objednatele.</w:t>
      </w: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Pracovní doba objednatele je </w:t>
      </w:r>
      <w:proofErr w:type="gramStart"/>
      <w:r w:rsidRPr="00454E79">
        <w:rPr>
          <w:rFonts w:ascii="Calibri" w:eastAsia="Calibri" w:hAnsi="Calibri" w:cs="Times New Roman"/>
        </w:rPr>
        <w:t>pracovní  dny</w:t>
      </w:r>
      <w:proofErr w:type="gramEnd"/>
      <w:r w:rsidRPr="00454E79">
        <w:rPr>
          <w:rFonts w:ascii="Calibri" w:eastAsia="Calibri" w:hAnsi="Calibri" w:cs="Times New Roman"/>
        </w:rPr>
        <w:t xml:space="preserve"> 7.00 – 15.30 hodin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Reakční doba technika v pracovní dny je do 24 hodin.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Místem plnění je RÚ Brandýs nad Orlicí, Lázeňská 58, Brandýs nad Orlicí.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Pravidelný termín 2x v měsíci, dále dle potřeb objednatele.</w:t>
      </w:r>
    </w:p>
    <w:p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a objednatel vzájemnou dohodou e-mailem, nebo telefonicky upřesní termín a čas plnění dodávky služeb.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F13197" w:rsidRDefault="00454E79" w:rsidP="00454E7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color w:val="000000" w:themeColor="text1"/>
        </w:rPr>
      </w:pPr>
      <w:r w:rsidRPr="00454E79">
        <w:rPr>
          <w:rFonts w:ascii="Calibri" w:eastAsia="Calibri" w:hAnsi="Calibri" w:cs="Times New Roman"/>
        </w:rPr>
        <w:t xml:space="preserve">Objednatel a zhotovitel se </w:t>
      </w:r>
      <w:r w:rsidRPr="00F13197">
        <w:rPr>
          <w:rFonts w:ascii="Calibri" w:eastAsia="Calibri" w:hAnsi="Calibri" w:cs="Times New Roman"/>
          <w:color w:val="000000" w:themeColor="text1"/>
        </w:rPr>
        <w:t xml:space="preserve">vzájemně dohodli na ceně servisu ve </w:t>
      </w:r>
      <w:proofErr w:type="gramStart"/>
      <w:r w:rsidRPr="00F13197">
        <w:rPr>
          <w:rFonts w:ascii="Calibri" w:eastAsia="Calibri" w:hAnsi="Calibri" w:cs="Times New Roman"/>
          <w:color w:val="000000" w:themeColor="text1"/>
        </w:rPr>
        <w:t xml:space="preserve">výši  </w:t>
      </w:r>
      <w:r w:rsidR="00F13197" w:rsidRPr="00F13197">
        <w:rPr>
          <w:rFonts w:ascii="Calibri" w:eastAsia="Calibri" w:hAnsi="Calibri" w:cs="Times New Roman"/>
          <w:color w:val="000000" w:themeColor="text1"/>
        </w:rPr>
        <w:t>4000</w:t>
      </w:r>
      <w:r w:rsidRPr="00F13197">
        <w:rPr>
          <w:rFonts w:ascii="Calibri" w:eastAsia="Calibri" w:hAnsi="Calibri" w:cs="Times New Roman"/>
          <w:color w:val="000000" w:themeColor="text1"/>
        </w:rPr>
        <w:t>,</w:t>
      </w:r>
      <w:proofErr w:type="gramEnd"/>
      <w:r w:rsidRPr="00F13197">
        <w:rPr>
          <w:rFonts w:ascii="Calibri" w:eastAsia="Calibri" w:hAnsi="Calibri" w:cs="Times New Roman"/>
          <w:color w:val="000000" w:themeColor="text1"/>
        </w:rPr>
        <w:t>-Kč bez DPH měsíčně.</w:t>
      </w:r>
    </w:p>
    <w:p w:rsidR="00454E79" w:rsidRPr="00F13197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>Cena zahrnuje pravidelnou přítomnost technika v měsíci ve dvou servisních dnech + další práce dle požadavku objednatele v </w:t>
      </w:r>
      <w:proofErr w:type="gramStart"/>
      <w:r w:rsidRPr="00F13197">
        <w:rPr>
          <w:rFonts w:ascii="Calibri" w:eastAsia="Calibri" w:hAnsi="Calibri" w:cs="Times New Roman"/>
          <w:color w:val="000000" w:themeColor="text1"/>
        </w:rPr>
        <w:t>rozsahu  10</w:t>
      </w:r>
      <w:proofErr w:type="gramEnd"/>
      <w:r w:rsidRPr="00F13197">
        <w:rPr>
          <w:rFonts w:ascii="Calibri" w:eastAsia="Calibri" w:hAnsi="Calibri" w:cs="Times New Roman"/>
          <w:color w:val="000000" w:themeColor="text1"/>
        </w:rPr>
        <w:t xml:space="preserve"> hodin v měsíci.</w:t>
      </w:r>
    </w:p>
    <w:p w:rsidR="00454E79" w:rsidRPr="00454E79" w:rsidRDefault="00454E79" w:rsidP="00454E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Práce nad rámec prací dle Oddílu IV. bodu 1 této smlouvy budou účtovány zhotovitelem na základě provedených prací (servisní list), a to v sazbě </w:t>
      </w:r>
      <w:r w:rsidR="00F13197" w:rsidRPr="00F13197">
        <w:rPr>
          <w:rFonts w:ascii="Calibri" w:eastAsia="Calibri" w:hAnsi="Calibri" w:cs="Times New Roman"/>
          <w:color w:val="000000" w:themeColor="text1"/>
        </w:rPr>
        <w:t>400</w:t>
      </w:r>
      <w:r w:rsidRPr="00F13197">
        <w:rPr>
          <w:rFonts w:ascii="Calibri" w:eastAsia="Calibri" w:hAnsi="Calibri" w:cs="Times New Roman"/>
          <w:color w:val="000000" w:themeColor="text1"/>
        </w:rPr>
        <w:t xml:space="preserve">,-Kč za 1 hod (bez DPH). V případě práce přímo v sídle objednatele se účtuje </w:t>
      </w:r>
      <w:r w:rsidRPr="00454E79">
        <w:rPr>
          <w:rFonts w:ascii="Calibri" w:eastAsia="Calibri" w:hAnsi="Calibri" w:cs="Times New Roman"/>
        </w:rPr>
        <w:t>vždy první hodina celá, dále pak každá započatá půlhodina. Cestovné se neúčtuje.</w:t>
      </w: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Cena veškerých prací včetně pravidelného měsíčního servisu bude objednateli fakturována zhotovitelem do 10. kalendářního dne měsíce následujícího po měsíci, ve kterém došlo k plnění.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Daňové doklady zhotovitele jsou splatné do 14 dnů od data vystavení.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částku.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Jestliže faktura bude obsahovat chybné, nebo neúplné údaje, je </w:t>
      </w:r>
      <w:proofErr w:type="gramStart"/>
      <w:r w:rsidRPr="00454E79">
        <w:rPr>
          <w:rFonts w:ascii="Calibri" w:eastAsia="Calibri" w:hAnsi="Calibri" w:cs="Times New Roman"/>
        </w:rPr>
        <w:t>objednatel  oprávněn</w:t>
      </w:r>
      <w:proofErr w:type="gramEnd"/>
      <w:r w:rsidRPr="00454E79">
        <w:rPr>
          <w:rFonts w:ascii="Calibri" w:eastAsia="Calibri" w:hAnsi="Calibri" w:cs="Times New Roman"/>
        </w:rPr>
        <w:t xml:space="preserve"> takovou fakturu doporučeně či osobně vrátit zhotoviteli, a to do data splatnosti. Zhotovitel je pak povinen vystavit novou fakturu se správnými náležitostmi. Do doby, než je vystavena nová faktura s novou lhůtou splatnosti, není objednatel v prodlení s placením příslušné faktury. Splatnost nové faktury je rovněž 14 dní od jejího doručení objednateli.</w:t>
      </w:r>
    </w:p>
    <w:p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uhradit sjednanou cenu zhotoviteli dle oddílu IV. této Smlouvy na základě daňových dokladů (faktur) vystavených zhotovitelem. Platba bude prováděna bezhotovostně na účet zhotovitele uvedený na daňovém dokladu.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bookmarkStart w:id="0" w:name="_GoBack"/>
      <w:bookmarkEnd w:id="0"/>
      <w:r w:rsidRPr="00454E79">
        <w:rPr>
          <w:rFonts w:ascii="Calibri" w:eastAsia="Calibri" w:hAnsi="Calibri" w:cs="Times New Roman"/>
          <w:b/>
        </w:rPr>
        <w:t>Oddíl VI.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Zahájení a ukončení smluvního vztahu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Smlouva se uzavírá s platností a účinností od </w:t>
      </w:r>
      <w:proofErr w:type="gramStart"/>
      <w:r w:rsidRPr="00454E79">
        <w:rPr>
          <w:rFonts w:ascii="Calibri" w:eastAsia="Calibri" w:hAnsi="Calibri" w:cs="Times New Roman"/>
        </w:rPr>
        <w:t>1.7.2015</w:t>
      </w:r>
      <w:proofErr w:type="gramEnd"/>
      <w:r w:rsidRPr="00454E79">
        <w:rPr>
          <w:rFonts w:ascii="Calibri" w:eastAsia="Calibri" w:hAnsi="Calibri" w:cs="Times New Roman"/>
        </w:rPr>
        <w:t xml:space="preserve"> na dobu neurčitou.</w:t>
      </w: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</w:t>
      </w:r>
      <w:proofErr w:type="gramStart"/>
      <w:r w:rsidRPr="00454E79">
        <w:rPr>
          <w:rFonts w:ascii="Calibri" w:eastAsia="Calibri" w:hAnsi="Calibri" w:cs="Times New Roman"/>
        </w:rPr>
        <w:t>stran  bez</w:t>
      </w:r>
      <w:proofErr w:type="gramEnd"/>
      <w:r w:rsidRPr="00454E79">
        <w:rPr>
          <w:rFonts w:ascii="Calibri" w:eastAsia="Calibri" w:hAnsi="Calibri" w:cs="Times New Roman"/>
        </w:rPr>
        <w:t xml:space="preserve"> uvedení důvodu. Výpověď musí být učiněna písemně a doručena druhé smluvní straně. Výpovědní doba činí 2 měsíce a počíná běžet od prvního dne následujícího měsíce po doručení písemné výpovědi druhé smluvní straně.</w:t>
      </w:r>
    </w:p>
    <w:p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Kterákoli ze smluvních stran může od této smlouvy písemně odstoupit v případě závažného porušení </w:t>
      </w:r>
      <w:proofErr w:type="gramStart"/>
      <w:r w:rsidRPr="00454E79">
        <w:rPr>
          <w:rFonts w:ascii="Calibri" w:eastAsia="Calibri" w:hAnsi="Calibri" w:cs="Times New Roman"/>
        </w:rPr>
        <w:t>povinností  vyplývajících</w:t>
      </w:r>
      <w:proofErr w:type="gramEnd"/>
      <w:r w:rsidRPr="00454E79">
        <w:rPr>
          <w:rFonts w:ascii="Calibri" w:eastAsia="Calibri" w:hAnsi="Calibri" w:cs="Times New Roman"/>
        </w:rPr>
        <w:t xml:space="preserve"> z této Smlouvy, a to postupem dle příslušných ustanovení občanského zákoníku.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provádět činnosti a služby uvedené v této Smlouvě s náležitou odbornou péčí prostřednictvím kvalifikovaných osob.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ke každé činnosti a službě vypsat Servisní list, ve kterém uvede zejména: čas zahájení a čas ukončení práce, typ činnosti (servis, oprava, údržba), spotřebovaný materiál s cenou za jednotku, provedené služby s cenou za jednotku. Tento dokument bude potvrzen objednatelem.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zachovávat mlčenlivost o všech skutečnostech týkajících se osobních dat pacientů a údajích o objednavateli, se kterými se seznámil při plnění předmětu této smlouvy, které nejsou veřejně přístupné nebo které se pokládají za důvěrné. V této souvislosti se zavazuje zajistit utajování těchto informací též všemi svými zaměstnanci a případně i dalšími osobami, které pověří dílčími úkoly v souvislosti s realizací této smlouvy.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při realizaci díla zavazuje dodržovat předpisy o bezpečnosti a ochraně zdraví při práci a odpovídá v této oblasti za své zaměstnance.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poskytnout zhotoviteli veškerou součinnost potřebnou pro řádné a včasné plnění dohodnutého předmětu této smlouvy.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který odpovídá za spolupráci se zhotovitelem a kterému budou přednostně sdělovány skutečnosti rozhodné pro bezchybný provoz. Tento zaměstnanec, případně určený zástupce, bude k dispozici na pracovišti objednatele. Jméno zaměstnance je uvedeno v závěru této Smlouvy. Zaměstnanec objednatele odpovídá zejména za formulování požadavků objednatele, odpovídání na dotazy zhotovitele, zprostředkování uzavírání úmluv se zhotovitelem, zajištění dodržování těchto úmluv objednatelem, formulování přejímacích kritérií a postupů a formulování požadavků objednatele na změny. </w:t>
      </w:r>
    </w:p>
    <w:p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převzít plnění zhotovitele dle této smlouvy, které bylo sjednáno. Při nečinnosti objednatele nebo při bezdůvodném odmítnutí převzetí se má za to, že plnění bylo předáno a převzato dnem, ve kterém byl objednatel k převzetí vyzván.</w:t>
      </w:r>
    </w:p>
    <w:p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Jednat způsobem, který nepoškozuje zájmy druhého účastníka. </w:t>
      </w:r>
    </w:p>
    <w:p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Bez odkladu informovat druhého účastníka o všech skutečnostech důležitých pro zajištění účelu této smlouvy, </w:t>
      </w:r>
    </w:p>
    <w:p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Zdržet se jakékoliv činnosti, jež by mohla znemožnit nebo ztížit dosažení sjednaného předmětu této smlouvy.</w:t>
      </w:r>
    </w:p>
    <w:p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F13197" w:rsidRPr="00454E79" w:rsidRDefault="00F13197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VIII.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Důvěrnost informací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Žádná ze smluvních stran nebude bez předchozího písemného souhlasu druhé strany zveřejňovat či jiným způsobem zpřístupňovat podmínky této smlouvy jiným třetím osobám s výjimkou svých odborných poradců, kteří jsou zaměstnanci zhotovitele.</w:t>
      </w:r>
    </w:p>
    <w:p w:rsidR="00454E79" w:rsidRPr="00454E79" w:rsidRDefault="00454E79" w:rsidP="00454E7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Povinnosti dodržování </w:t>
      </w:r>
      <w:proofErr w:type="gramStart"/>
      <w:r w:rsidRPr="00454E79">
        <w:rPr>
          <w:rFonts w:ascii="Calibri" w:eastAsia="Calibri" w:hAnsi="Calibri" w:cs="Times New Roman"/>
        </w:rPr>
        <w:t>důvěrnosti  informací</w:t>
      </w:r>
      <w:proofErr w:type="gramEnd"/>
      <w:r w:rsidRPr="00454E79">
        <w:rPr>
          <w:rFonts w:ascii="Calibri" w:eastAsia="Calibri" w:hAnsi="Calibri" w:cs="Times New Roman"/>
        </w:rPr>
        <w:t xml:space="preserve"> se nevztahuje na informace, které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jsou anebo se stanou všeobecně a veřejně přístupným jinak, než porušením ustanovení tohoto článku ze strany příjemce těchto informací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jsou příjemci známy a byly mu volně sděleny k dispozici třetí stranou před přijetím od druhé strany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budou následně příjemci sděleny bez závazku mlčenlivosti</w:t>
      </w:r>
    </w:p>
    <w:p w:rsidR="00454E79" w:rsidRPr="00454E79" w:rsidRDefault="00454E79" w:rsidP="00454E79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vyžadují se ze zákona</w:t>
      </w:r>
    </w:p>
    <w:p w:rsidR="00454E79" w:rsidRPr="00454E79" w:rsidRDefault="00454E79" w:rsidP="00454E7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Smluvní strany se zavazují dodržovat veškerá ustanovení tohoto článku Smlouvy i po ukončení účinnosti této Smlouvy.</w:t>
      </w:r>
    </w:p>
    <w:p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IX.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se zhotovitelem: 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provozně technický </w:t>
      </w:r>
      <w:proofErr w:type="gramStart"/>
      <w:r w:rsidRPr="00454E79">
        <w:rPr>
          <w:rFonts w:ascii="Calibri" w:eastAsia="Calibri" w:hAnsi="Calibri" w:cs="Times New Roman"/>
        </w:rPr>
        <w:t>náměstek     tel.</w:t>
      </w:r>
      <w:proofErr w:type="gramEnd"/>
      <w:r w:rsidRPr="00454E79">
        <w:rPr>
          <w:rFonts w:ascii="Calibri" w:eastAsia="Calibri" w:hAnsi="Calibri" w:cs="Times New Roman"/>
        </w:rPr>
        <w:t xml:space="preserve"> č. 736 604 842</w:t>
      </w:r>
      <w:r w:rsidRPr="00454E79">
        <w:rPr>
          <w:rFonts w:ascii="Calibri" w:eastAsia="Calibri" w:hAnsi="Calibri" w:cs="Times New Roman"/>
        </w:rPr>
        <w:tab/>
        <w:t xml:space="preserve">  mail: maneth@rehabilitacniustav.cz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jeho zástupci jsou 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ekonomický náměstek</w:t>
      </w:r>
      <w:r w:rsidRPr="00454E79">
        <w:rPr>
          <w:rFonts w:ascii="Calibri" w:eastAsia="Calibri" w:hAnsi="Calibri" w:cs="Times New Roman"/>
        </w:rPr>
        <w:tab/>
        <w:t xml:space="preserve">    tel. č. </w:t>
      </w:r>
      <w:proofErr w:type="gramStart"/>
      <w:r w:rsidRPr="00454E79">
        <w:rPr>
          <w:rFonts w:ascii="Calibri" w:eastAsia="Calibri" w:hAnsi="Calibri" w:cs="Times New Roman"/>
        </w:rPr>
        <w:t>734 710 277   mail</w:t>
      </w:r>
      <w:proofErr w:type="gramEnd"/>
      <w:r w:rsidRPr="00454E79">
        <w:rPr>
          <w:rFonts w:ascii="Calibri" w:eastAsia="Calibri" w:hAnsi="Calibri" w:cs="Times New Roman"/>
        </w:rPr>
        <w:t>: kutnarova@rehabilitacniustav.cz</w:t>
      </w:r>
    </w:p>
    <w:p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vedoucí sekretariátu</w:t>
      </w:r>
      <w:r w:rsidRPr="00454E79">
        <w:rPr>
          <w:rFonts w:ascii="Calibri" w:eastAsia="Calibri" w:hAnsi="Calibri" w:cs="Times New Roman"/>
        </w:rPr>
        <w:tab/>
        <w:t xml:space="preserve">    tel. č. </w:t>
      </w:r>
      <w:proofErr w:type="gramStart"/>
      <w:r w:rsidRPr="00454E79">
        <w:rPr>
          <w:rFonts w:ascii="Calibri" w:eastAsia="Calibri" w:hAnsi="Calibri" w:cs="Times New Roman"/>
        </w:rPr>
        <w:t>725 553 349   mail</w:t>
      </w:r>
      <w:proofErr w:type="gramEnd"/>
      <w:r w:rsidRPr="00454E79">
        <w:rPr>
          <w:rFonts w:ascii="Calibri" w:eastAsia="Calibri" w:hAnsi="Calibri" w:cs="Times New Roman"/>
        </w:rPr>
        <w:t xml:space="preserve">: </w:t>
      </w:r>
      <w:proofErr w:type="spellStart"/>
      <w:r w:rsidRPr="00454E79">
        <w:rPr>
          <w:rFonts w:ascii="Calibri" w:eastAsia="Calibri" w:hAnsi="Calibri" w:cs="Times New Roman"/>
        </w:rPr>
        <w:t>sekretariat</w:t>
      </w:r>
      <w:proofErr w:type="spellEnd"/>
      <w:r w:rsidRPr="00454E79">
        <w:rPr>
          <w:rFonts w:ascii="Calibri" w:eastAsia="Calibri" w:hAnsi="Calibri" w:cs="Times New Roman"/>
        </w:rPr>
        <w:t>@ rehabilitacniustav.cz</w:t>
      </w:r>
    </w:p>
    <w:p w:rsidR="00454E79" w:rsidRPr="00F13197" w:rsidRDefault="00454E79" w:rsidP="00F13197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Za zhotovitele je k plnění předmětu smlouvy odpovědnou osobou:</w:t>
      </w:r>
      <w:r w:rsidR="00F13197">
        <w:rPr>
          <w:rFonts w:ascii="Calibri" w:eastAsia="Calibri" w:hAnsi="Calibri" w:cs="Times New Roman"/>
        </w:rPr>
        <w:t xml:space="preserve"> Petr Baláš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Tuto Smlouvu je možné měnit pouze písemnými vzestupně číslovanými dodatky, podepsanými oběma smluvními stranami.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:rsidR="00454E79" w:rsidRPr="00F13197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 w:themeColor="text1"/>
        </w:rPr>
      </w:pPr>
      <w:r w:rsidRPr="00454E79">
        <w:rPr>
          <w:rFonts w:ascii="Calibri" w:eastAsia="Calibri" w:hAnsi="Calibri" w:cs="Times New Roman"/>
        </w:rPr>
        <w:t xml:space="preserve">Smluvní strany prohlašují, že je jim znám význam jednotlivých ustanovení této Smlouvy, že Smlouva byla uzavřena po vzájemném projednání, podle jejich pravé a svobodné vůle, určitě, </w:t>
      </w:r>
      <w:r w:rsidRPr="00F13197">
        <w:rPr>
          <w:rFonts w:ascii="Calibri" w:eastAsia="Calibri" w:hAnsi="Calibri" w:cs="Times New Roman"/>
          <w:color w:val="000000" w:themeColor="text1"/>
        </w:rPr>
        <w:t>vážně a srozumitelně a nikoli za nápadně nevýhodných podmínek. Na důkaz toho připojují níže své podpisy.</w:t>
      </w:r>
    </w:p>
    <w:p w:rsidR="00454E79" w:rsidRPr="00F13197" w:rsidRDefault="00454E79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:rsidR="00454E79" w:rsidRPr="00F13197" w:rsidRDefault="00454E79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V Brandýse nad Orlicí dne: </w:t>
      </w:r>
      <w:proofErr w:type="gramStart"/>
      <w:r w:rsidR="00F13197" w:rsidRPr="00F13197">
        <w:rPr>
          <w:rFonts w:ascii="Calibri" w:eastAsia="Calibri" w:hAnsi="Calibri" w:cs="Times New Roman"/>
          <w:color w:val="000000" w:themeColor="text1"/>
        </w:rPr>
        <w:t>26</w:t>
      </w:r>
      <w:r w:rsidRPr="00F13197">
        <w:rPr>
          <w:rFonts w:ascii="Calibri" w:eastAsia="Calibri" w:hAnsi="Calibri" w:cs="Times New Roman"/>
          <w:color w:val="000000" w:themeColor="text1"/>
        </w:rPr>
        <w:t>.6.2015</w:t>
      </w:r>
      <w:proofErr w:type="gramEnd"/>
      <w:r w:rsidRPr="00F13197">
        <w:rPr>
          <w:rFonts w:ascii="Calibri" w:eastAsia="Calibri" w:hAnsi="Calibri" w:cs="Times New Roman"/>
          <w:color w:val="000000" w:themeColor="text1"/>
        </w:rPr>
        <w:t xml:space="preserve">                       V </w:t>
      </w:r>
      <w:r w:rsidR="00F13197" w:rsidRPr="00F13197">
        <w:rPr>
          <w:rFonts w:ascii="Calibri" w:eastAsia="Calibri" w:hAnsi="Calibri" w:cs="Times New Roman"/>
          <w:color w:val="000000" w:themeColor="text1"/>
        </w:rPr>
        <w:t>Běstovicích</w:t>
      </w:r>
      <w:r w:rsidRPr="00F13197">
        <w:rPr>
          <w:rFonts w:ascii="Calibri" w:eastAsia="Calibri" w:hAnsi="Calibri" w:cs="Times New Roman"/>
          <w:color w:val="000000" w:themeColor="text1"/>
        </w:rPr>
        <w:t xml:space="preserve"> dne: </w:t>
      </w:r>
      <w:proofErr w:type="gramStart"/>
      <w:r w:rsidR="00F13197" w:rsidRPr="00F13197">
        <w:rPr>
          <w:rFonts w:ascii="Calibri" w:eastAsia="Calibri" w:hAnsi="Calibri" w:cs="Times New Roman"/>
          <w:color w:val="000000" w:themeColor="text1"/>
        </w:rPr>
        <w:t>29.6. 2015</w:t>
      </w:r>
      <w:proofErr w:type="gramEnd"/>
    </w:p>
    <w:p w:rsidR="00454E79" w:rsidRPr="00F13197" w:rsidRDefault="00454E79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                     ………………………………………………………….</w:t>
      </w:r>
    </w:p>
    <w:p w:rsidR="00454E79" w:rsidRPr="00F13197" w:rsidRDefault="00454E79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454E79">
        <w:rPr>
          <w:rFonts w:ascii="Calibri" w:eastAsia="Calibri" w:hAnsi="Calibri" w:cs="Times New Roman"/>
        </w:rPr>
        <w:t xml:space="preserve">Prim. MUDr. Michaela Tomanová, MBA                    </w:t>
      </w:r>
      <w:r w:rsidR="00F13197">
        <w:rPr>
          <w:rFonts w:ascii="Calibri" w:eastAsia="Calibri" w:hAnsi="Calibri" w:cs="Times New Roman"/>
        </w:rPr>
        <w:t xml:space="preserve">                       Ing. </w:t>
      </w:r>
      <w:r w:rsidR="00F13197" w:rsidRPr="00F13197">
        <w:rPr>
          <w:rFonts w:ascii="Calibri" w:eastAsia="Calibri" w:hAnsi="Calibri" w:cs="Times New Roman"/>
          <w:color w:val="000000" w:themeColor="text1"/>
        </w:rPr>
        <w:t>Petr Baláš</w:t>
      </w:r>
    </w:p>
    <w:p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</w:p>
    <w:p w:rsidR="00EF431E" w:rsidRDefault="00454E79" w:rsidP="00454E79">
      <w:proofErr w:type="spellStart"/>
      <w:r w:rsidRPr="00454E79">
        <w:rPr>
          <w:rFonts w:ascii="Calibri" w:eastAsia="Calibri" w:hAnsi="Calibri" w:cs="Times New Roman"/>
        </w:rPr>
        <w:t>Rehabiltační</w:t>
      </w:r>
      <w:proofErr w:type="spellEnd"/>
      <w:r w:rsidRPr="00454E79">
        <w:rPr>
          <w:rFonts w:ascii="Calibri" w:eastAsia="Calibri" w:hAnsi="Calibri" w:cs="Times New Roman"/>
        </w:rPr>
        <w:t xml:space="preserve"> ústav Brandýs nad Orlicí</w:t>
      </w:r>
    </w:p>
    <w:sectPr w:rsidR="00EF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454E79"/>
    <w:rsid w:val="00E30991"/>
    <w:rsid w:val="00EF431E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1369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3</cp:revision>
  <cp:lastPrinted>2015-06-30T12:48:00Z</cp:lastPrinted>
  <dcterms:created xsi:type="dcterms:W3CDTF">2015-06-03T09:48:00Z</dcterms:created>
  <dcterms:modified xsi:type="dcterms:W3CDTF">2015-06-30T12:49:00Z</dcterms:modified>
</cp:coreProperties>
</file>